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E51" w14:textId="77777777" w:rsidR="00E44AB6" w:rsidRPr="002622CD" w:rsidRDefault="00E44AB6" w:rsidP="006B381A">
      <w:pPr>
        <w:pStyle w:val="PITitel"/>
        <w:rPr>
          <w:lang w:val="fr-FR"/>
        </w:rPr>
      </w:pPr>
      <w:r w:rsidRPr="002622CD">
        <w:rPr>
          <w:lang w:val="fr-FR"/>
        </w:rPr>
        <w:t>COMMUNIQUÉ DE PRESSE</w:t>
      </w:r>
    </w:p>
    <w:p w14:paraId="08B6F7B2" w14:textId="0B3A771D" w:rsidR="00B22C1E" w:rsidRPr="002622CD" w:rsidRDefault="00E2428B" w:rsidP="000815F1">
      <w:pPr>
        <w:pStyle w:val="PISubhead"/>
        <w:rPr>
          <w:lang w:val="fr-FR"/>
        </w:rPr>
      </w:pPr>
      <w:proofErr w:type="spellStart"/>
      <w:proofErr w:type="gramStart"/>
      <w:r w:rsidRPr="009F1705">
        <w:rPr>
          <w:i/>
          <w:iCs/>
          <w:lang w:val="fr-FR"/>
        </w:rPr>
        <w:t>hyper</w:t>
      </w:r>
      <w:r w:rsidRPr="002622CD">
        <w:rPr>
          <w:lang w:val="fr-FR"/>
        </w:rPr>
        <w:t>MILL</w:t>
      </w:r>
      <w:proofErr w:type="spellEnd"/>
      <w:proofErr w:type="gramEnd"/>
      <w:r w:rsidRPr="002622CD">
        <w:rPr>
          <w:lang w:val="fr-FR"/>
        </w:rPr>
        <w:t xml:space="preserve"> </w:t>
      </w:r>
      <w:proofErr w:type="spellStart"/>
      <w:r w:rsidR="008B6186" w:rsidRPr="008B6186">
        <w:rPr>
          <w:lang w:val="en-US"/>
        </w:rPr>
        <w:t>adapté</w:t>
      </w:r>
      <w:proofErr w:type="spellEnd"/>
      <w:r w:rsidR="008B6186" w:rsidRPr="008B6186">
        <w:rPr>
          <w:lang w:val="en-US"/>
        </w:rPr>
        <w:t xml:space="preserve"> </w:t>
      </w:r>
      <w:r w:rsidRPr="002622CD">
        <w:rPr>
          <w:lang w:val="fr-FR"/>
        </w:rPr>
        <w:t xml:space="preserve">aux processus </w:t>
      </w:r>
      <w:proofErr w:type="spellStart"/>
      <w:r w:rsidR="008B6186" w:rsidRPr="008B6186">
        <w:rPr>
          <w:lang w:val="en-US"/>
        </w:rPr>
        <w:t>respectant</w:t>
      </w:r>
      <w:proofErr w:type="spellEnd"/>
      <w:r w:rsidR="008B6186" w:rsidRPr="008B6186">
        <w:rPr>
          <w:lang w:val="en-US"/>
        </w:rPr>
        <w:t xml:space="preserve"> les </w:t>
      </w:r>
      <w:r w:rsidRPr="002622CD">
        <w:rPr>
          <w:lang w:val="fr-FR"/>
        </w:rPr>
        <w:t>normes AS9100/EN9100</w:t>
      </w:r>
    </w:p>
    <w:p w14:paraId="6E4918F7" w14:textId="2A100DF8" w:rsidR="00B22C1E" w:rsidRPr="002622CD" w:rsidRDefault="00E2428B" w:rsidP="006B381A">
      <w:pPr>
        <w:pStyle w:val="PIHead"/>
        <w:rPr>
          <w:lang w:val="fr-FR"/>
        </w:rPr>
      </w:pPr>
      <w:r w:rsidRPr="002622CD">
        <w:rPr>
          <w:lang w:val="fr-FR"/>
        </w:rPr>
        <w:t xml:space="preserve">OPEN MIND </w:t>
      </w:r>
      <w:r w:rsidR="007D5071" w:rsidRPr="002622CD">
        <w:rPr>
          <w:lang w:val="fr-FR"/>
        </w:rPr>
        <w:t xml:space="preserve">prend son envol </w:t>
      </w:r>
      <w:r w:rsidRPr="002622CD">
        <w:rPr>
          <w:lang w:val="fr-FR"/>
        </w:rPr>
        <w:t>dans l’</w:t>
      </w:r>
      <w:r w:rsidR="008B6186">
        <w:rPr>
          <w:lang w:val="fr-FR"/>
        </w:rPr>
        <w:t>i</w:t>
      </w:r>
      <w:r w:rsidRPr="002622CD">
        <w:rPr>
          <w:lang w:val="fr-FR"/>
        </w:rPr>
        <w:t>ndustrie aérospatiale</w:t>
      </w:r>
    </w:p>
    <w:p w14:paraId="6900ABBC" w14:textId="1F831278" w:rsidR="00223F97" w:rsidRPr="002622CD" w:rsidRDefault="009A2F8C" w:rsidP="004E445F">
      <w:pPr>
        <w:pStyle w:val="PILead"/>
        <w:rPr>
          <w:lang w:val="fr-FR"/>
        </w:rPr>
      </w:pPr>
      <w:r w:rsidRPr="002622CD">
        <w:rPr>
          <w:lang w:val="fr-FR"/>
        </w:rPr>
        <w:t xml:space="preserve">Wessling </w:t>
      </w:r>
      <w:r w:rsidR="0053028C" w:rsidRPr="002622CD">
        <w:rPr>
          <w:lang w:val="fr-FR"/>
        </w:rPr>
        <w:t>(Allemagne)</w:t>
      </w:r>
      <w:r w:rsidR="00965A98" w:rsidRPr="002622CD">
        <w:rPr>
          <w:lang w:val="fr-FR"/>
        </w:rPr>
        <w:t xml:space="preserve">, </w:t>
      </w:r>
      <w:r w:rsidR="0053028C" w:rsidRPr="002622CD">
        <w:rPr>
          <w:lang w:val="fr-FR"/>
        </w:rPr>
        <w:t xml:space="preserve">le </w:t>
      </w:r>
      <w:r w:rsidR="00E634DE" w:rsidRPr="00E634DE">
        <w:rPr>
          <w:lang w:val="fr-FR"/>
        </w:rPr>
        <w:t>5 novembre</w:t>
      </w:r>
      <w:r w:rsidR="009D1179" w:rsidRPr="00E634DE">
        <w:rPr>
          <w:lang w:val="fr-FR"/>
        </w:rPr>
        <w:t xml:space="preserve"> 2026</w:t>
      </w:r>
      <w:r w:rsidR="009D1179" w:rsidRPr="002622CD">
        <w:rPr>
          <w:lang w:val="fr-FR"/>
        </w:rPr>
        <w:t xml:space="preserve"> </w:t>
      </w:r>
      <w:r w:rsidR="009A10D7" w:rsidRPr="002622CD">
        <w:rPr>
          <w:lang w:val="fr-FR"/>
        </w:rPr>
        <w:t xml:space="preserve">– </w:t>
      </w:r>
      <w:r w:rsidR="009D5160" w:rsidRPr="002622CD">
        <w:rPr>
          <w:lang w:val="fr-FR"/>
        </w:rPr>
        <w:t xml:space="preserve">De plus en plus de </w:t>
      </w:r>
      <w:r w:rsidR="00AA52CA" w:rsidRPr="002622CD">
        <w:rPr>
          <w:lang w:val="fr-FR"/>
        </w:rPr>
        <w:t xml:space="preserve">fabricants </w:t>
      </w:r>
      <w:r w:rsidR="006F4E7B" w:rsidRPr="002622CD">
        <w:rPr>
          <w:lang w:val="fr-FR"/>
        </w:rPr>
        <w:t xml:space="preserve">de l’industrie aérospatiale font </w:t>
      </w:r>
      <w:r w:rsidR="003C27D5" w:rsidRPr="002622CD">
        <w:rPr>
          <w:lang w:val="fr-FR"/>
        </w:rPr>
        <w:t xml:space="preserve">confiance à </w:t>
      </w:r>
      <w:r w:rsidR="006F4E7B" w:rsidRPr="002622CD">
        <w:rPr>
          <w:lang w:val="fr-FR"/>
        </w:rPr>
        <w:t xml:space="preserve">la suite </w:t>
      </w:r>
      <w:proofErr w:type="spellStart"/>
      <w:r w:rsidR="0053028C" w:rsidRPr="009F1705">
        <w:rPr>
          <w:i/>
          <w:iCs/>
          <w:lang w:val="fr-FR"/>
        </w:rPr>
        <w:t>hyper</w:t>
      </w:r>
      <w:r w:rsidR="0053028C" w:rsidRPr="002622CD">
        <w:rPr>
          <w:lang w:val="fr-FR"/>
        </w:rPr>
        <w:t>MILL</w:t>
      </w:r>
      <w:proofErr w:type="spellEnd"/>
      <w:r w:rsidR="0053028C" w:rsidRPr="002622CD">
        <w:rPr>
          <w:lang w:val="fr-FR"/>
        </w:rPr>
        <w:t xml:space="preserve"> </w:t>
      </w:r>
      <w:r w:rsidR="006F4E7B" w:rsidRPr="002622CD">
        <w:rPr>
          <w:lang w:val="fr-FR"/>
        </w:rPr>
        <w:t>CAD/CAM</w:t>
      </w:r>
      <w:r w:rsidR="008B6186">
        <w:rPr>
          <w:vertAlign w:val="superscript"/>
          <w:lang w:val="fr-FR"/>
        </w:rPr>
        <w:t xml:space="preserve"> </w:t>
      </w:r>
      <w:r w:rsidR="006F4E7B" w:rsidRPr="002622CD">
        <w:rPr>
          <w:lang w:val="fr-FR"/>
        </w:rPr>
        <w:t>d’OPEN MIND. Ce logiciel est intégré dans des processus conçus conformément à la norme</w:t>
      </w:r>
      <w:r w:rsidR="00F90280" w:rsidRPr="002622CD">
        <w:rPr>
          <w:lang w:val="fr-FR"/>
        </w:rPr>
        <w:t xml:space="preserve"> européenne </w:t>
      </w:r>
      <w:r w:rsidR="006F4E7B" w:rsidRPr="002622CD">
        <w:rPr>
          <w:lang w:val="fr-FR"/>
        </w:rPr>
        <w:t>EN 9100 ou à son équivalent international</w:t>
      </w:r>
      <w:r w:rsidR="004E445F" w:rsidRPr="002622CD">
        <w:rPr>
          <w:lang w:val="fr-FR"/>
        </w:rPr>
        <w:t xml:space="preserve">, </w:t>
      </w:r>
      <w:r w:rsidR="00E2428B" w:rsidRPr="002622CD">
        <w:rPr>
          <w:lang w:val="fr-FR"/>
        </w:rPr>
        <w:t>l’AS9100</w:t>
      </w:r>
      <w:r w:rsidR="004E445F" w:rsidRPr="002622CD">
        <w:rPr>
          <w:lang w:val="fr-FR"/>
        </w:rPr>
        <w:t xml:space="preserve">, </w:t>
      </w:r>
      <w:r w:rsidR="006F4E7B" w:rsidRPr="002622CD">
        <w:rPr>
          <w:lang w:val="fr-FR"/>
        </w:rPr>
        <w:t xml:space="preserve">afin de répondre aux exigences strictes de gestion de la qualité de cette industrie. Comme </w:t>
      </w:r>
      <w:r w:rsidR="00B77C12" w:rsidRPr="002622CD">
        <w:rPr>
          <w:lang w:val="fr-FR"/>
        </w:rPr>
        <w:t>en témoignent</w:t>
      </w:r>
      <w:r w:rsidR="006F4E7B" w:rsidRPr="002622CD">
        <w:rPr>
          <w:lang w:val="fr-FR"/>
        </w:rPr>
        <w:t xml:space="preserve"> les retours d’expérience des utilisateurs</w:t>
      </w:r>
      <w:r w:rsidR="00DF5496" w:rsidRPr="002622CD">
        <w:rPr>
          <w:lang w:val="fr-FR"/>
        </w:rPr>
        <w:t xml:space="preserve">, </w:t>
      </w:r>
      <w:proofErr w:type="spellStart"/>
      <w:r w:rsidR="0053028C" w:rsidRPr="009F1705">
        <w:rPr>
          <w:i/>
          <w:iCs/>
          <w:lang w:val="fr-FR"/>
        </w:rPr>
        <w:t>hyper</w:t>
      </w:r>
      <w:r w:rsidR="0053028C" w:rsidRPr="009F1705">
        <w:rPr>
          <w:lang w:val="fr-FR"/>
        </w:rPr>
        <w:t>MILL</w:t>
      </w:r>
      <w:proofErr w:type="spellEnd"/>
      <w:r w:rsidR="009F1705">
        <w:rPr>
          <w:vertAlign w:val="superscript"/>
          <w:lang w:val="fr-FR"/>
        </w:rPr>
        <w:t xml:space="preserve"> </w:t>
      </w:r>
      <w:r w:rsidR="006F4E7B" w:rsidRPr="002622CD">
        <w:rPr>
          <w:lang w:val="fr-FR"/>
        </w:rPr>
        <w:t xml:space="preserve">propose </w:t>
      </w:r>
      <w:r w:rsidR="00DF5496" w:rsidRPr="002622CD">
        <w:rPr>
          <w:lang w:val="fr-FR"/>
        </w:rPr>
        <w:t xml:space="preserve">de nombreuses stratégies d’usinage </w:t>
      </w:r>
      <w:r w:rsidR="004E445F" w:rsidRPr="002622CD">
        <w:rPr>
          <w:lang w:val="fr-FR"/>
        </w:rPr>
        <w:t xml:space="preserve">qui sont essentielles pour répondre aux exigences </w:t>
      </w:r>
      <w:r w:rsidR="00F90280" w:rsidRPr="002622CD">
        <w:rPr>
          <w:lang w:val="fr-FR"/>
        </w:rPr>
        <w:t xml:space="preserve">typiques </w:t>
      </w:r>
      <w:r w:rsidR="00B77C12" w:rsidRPr="002622CD">
        <w:rPr>
          <w:lang w:val="fr-FR"/>
        </w:rPr>
        <w:t>de la fabrication</w:t>
      </w:r>
      <w:r w:rsidR="004E445F" w:rsidRPr="002622CD">
        <w:rPr>
          <w:lang w:val="fr-FR"/>
        </w:rPr>
        <w:t xml:space="preserve"> aérospatiale.</w:t>
      </w:r>
    </w:p>
    <w:p w14:paraId="37D5A871" w14:textId="6C2AECB9" w:rsidR="00E920C1" w:rsidRPr="002622CD" w:rsidRDefault="00382842" w:rsidP="00E65751">
      <w:pPr>
        <w:pStyle w:val="PILead"/>
        <w:rPr>
          <w:b w:val="0"/>
          <w:bCs w:val="0"/>
          <w:lang w:val="fr-FR"/>
        </w:rPr>
      </w:pPr>
      <w:r w:rsidRPr="00523524">
        <w:rPr>
          <w:b w:val="0"/>
          <w:bCs w:val="0"/>
          <w:lang w:val="fr-FR"/>
        </w:rPr>
        <w:t xml:space="preserve">Les composants destinés à voler ou à être mis en orbite doivent être à la fois légers et robustes </w:t>
      </w:r>
      <w:r w:rsidR="00633BC7" w:rsidRPr="00523524">
        <w:rPr>
          <w:b w:val="0"/>
          <w:bCs w:val="0"/>
          <w:lang w:val="fr-FR"/>
        </w:rPr>
        <w:t xml:space="preserve">: </w:t>
      </w:r>
      <w:r w:rsidRPr="00523524">
        <w:rPr>
          <w:b w:val="0"/>
          <w:bCs w:val="0"/>
          <w:lang w:val="fr-FR"/>
        </w:rPr>
        <w:t>voilà une description simplifiée des exigences de fabrication dans l’</w:t>
      </w:r>
      <w:r w:rsidR="008B6186">
        <w:rPr>
          <w:b w:val="0"/>
          <w:bCs w:val="0"/>
          <w:lang w:val="fr-FR"/>
        </w:rPr>
        <w:t>i</w:t>
      </w:r>
      <w:r w:rsidRPr="00523524">
        <w:rPr>
          <w:b w:val="0"/>
          <w:bCs w:val="0"/>
          <w:lang w:val="fr-FR"/>
        </w:rPr>
        <w:t>ndustrie aérospatiale</w:t>
      </w:r>
      <w:r w:rsidR="00BD5115" w:rsidRPr="00523524">
        <w:rPr>
          <w:b w:val="0"/>
          <w:bCs w:val="0"/>
          <w:lang w:val="fr-FR"/>
        </w:rPr>
        <w:t xml:space="preserve">. </w:t>
      </w:r>
      <w:r w:rsidRPr="00523524">
        <w:rPr>
          <w:b w:val="0"/>
          <w:bCs w:val="0"/>
          <w:lang w:val="fr-FR"/>
        </w:rPr>
        <w:t xml:space="preserve">Les tâches d’usinage vont des moteurs et trains d’atterrissage </w:t>
      </w:r>
      <w:r w:rsidR="003560B9" w:rsidRPr="00523524">
        <w:rPr>
          <w:b w:val="0"/>
          <w:bCs w:val="0"/>
          <w:lang w:val="fr-FR"/>
        </w:rPr>
        <w:t xml:space="preserve">aux pièces </w:t>
      </w:r>
      <w:r w:rsidR="008B6186" w:rsidRPr="008B6186">
        <w:rPr>
          <w:b w:val="0"/>
          <w:bCs w:val="0"/>
          <w:lang w:val="fr-FR"/>
        </w:rPr>
        <w:t xml:space="preserve">de structure </w:t>
      </w:r>
      <w:r w:rsidR="003918E6" w:rsidRPr="00523524">
        <w:rPr>
          <w:b w:val="0"/>
          <w:bCs w:val="0"/>
          <w:lang w:val="fr-FR"/>
        </w:rPr>
        <w:t>et</w:t>
      </w:r>
      <w:r w:rsidRPr="00523524">
        <w:rPr>
          <w:b w:val="0"/>
          <w:bCs w:val="0"/>
          <w:lang w:val="fr-FR"/>
        </w:rPr>
        <w:t xml:space="preserve"> </w:t>
      </w:r>
      <w:r w:rsidR="003560B9" w:rsidRPr="00523524">
        <w:rPr>
          <w:b w:val="0"/>
          <w:bCs w:val="0"/>
          <w:lang w:val="fr-FR"/>
        </w:rPr>
        <w:t>aux composants</w:t>
      </w:r>
      <w:r w:rsidRPr="00523524">
        <w:rPr>
          <w:b w:val="0"/>
          <w:bCs w:val="0"/>
          <w:lang w:val="fr-FR"/>
        </w:rPr>
        <w:t xml:space="preserve"> d’</w:t>
      </w:r>
      <w:proofErr w:type="spellStart"/>
      <w:r w:rsidRPr="00523524">
        <w:rPr>
          <w:b w:val="0"/>
          <w:bCs w:val="0"/>
          <w:lang w:val="fr-FR"/>
        </w:rPr>
        <w:t>eVTOL</w:t>
      </w:r>
      <w:proofErr w:type="spellEnd"/>
      <w:r w:rsidR="00F90280" w:rsidRPr="00523524">
        <w:rPr>
          <w:b w:val="0"/>
          <w:bCs w:val="0"/>
          <w:lang w:val="fr-FR"/>
        </w:rPr>
        <w:t xml:space="preserve">, </w:t>
      </w:r>
      <w:r w:rsidRPr="00523524">
        <w:rPr>
          <w:b w:val="0"/>
          <w:bCs w:val="0"/>
          <w:lang w:val="fr-FR"/>
        </w:rPr>
        <w:t xml:space="preserve">en passant par les éléments de fusées tels que les </w:t>
      </w:r>
      <w:r w:rsidR="008B6186" w:rsidRPr="008B6186">
        <w:rPr>
          <w:b w:val="0"/>
          <w:bCs w:val="0"/>
          <w:lang w:val="fr-FR"/>
        </w:rPr>
        <w:t>propulseurs</w:t>
      </w:r>
      <w:r w:rsidRPr="00523524">
        <w:rPr>
          <w:b w:val="0"/>
          <w:bCs w:val="0"/>
          <w:lang w:val="fr-FR"/>
        </w:rPr>
        <w:t xml:space="preserve">, les fixations </w:t>
      </w:r>
      <w:r w:rsidR="00B66891" w:rsidRPr="00523524">
        <w:rPr>
          <w:b w:val="0"/>
          <w:bCs w:val="0"/>
          <w:lang w:val="fr-FR"/>
        </w:rPr>
        <w:t xml:space="preserve">et </w:t>
      </w:r>
      <w:r w:rsidRPr="00523524">
        <w:rPr>
          <w:b w:val="0"/>
          <w:bCs w:val="0"/>
          <w:lang w:val="fr-FR"/>
        </w:rPr>
        <w:t>les réservoirs de carburant</w:t>
      </w:r>
      <w:r w:rsidR="00E65751" w:rsidRPr="00523524">
        <w:rPr>
          <w:b w:val="0"/>
          <w:bCs w:val="0"/>
          <w:lang w:val="fr-FR"/>
        </w:rPr>
        <w:t xml:space="preserve">. Les géométries sont </w:t>
      </w:r>
      <w:r w:rsidRPr="00523524">
        <w:rPr>
          <w:b w:val="0"/>
          <w:bCs w:val="0"/>
          <w:lang w:val="fr-FR"/>
        </w:rPr>
        <w:t>parfois complexes</w:t>
      </w:r>
      <w:r w:rsidR="00F90280" w:rsidRPr="00523524">
        <w:rPr>
          <w:b w:val="0"/>
          <w:bCs w:val="0"/>
          <w:lang w:val="fr-FR"/>
        </w:rPr>
        <w:t xml:space="preserve">, </w:t>
      </w:r>
      <w:r w:rsidRPr="00523524">
        <w:rPr>
          <w:b w:val="0"/>
          <w:bCs w:val="0"/>
          <w:lang w:val="fr-FR"/>
        </w:rPr>
        <w:t xml:space="preserve">et </w:t>
      </w:r>
      <w:r w:rsidR="00E65751" w:rsidRPr="00523524">
        <w:rPr>
          <w:b w:val="0"/>
          <w:bCs w:val="0"/>
          <w:lang w:val="fr-FR"/>
        </w:rPr>
        <w:t xml:space="preserve">les exigences en matière de finition de surface et de précision dimensionnelle </w:t>
      </w:r>
      <w:r w:rsidR="00F90280" w:rsidRPr="00523524">
        <w:rPr>
          <w:b w:val="0"/>
          <w:bCs w:val="0"/>
          <w:lang w:val="fr-FR"/>
        </w:rPr>
        <w:t xml:space="preserve">sont </w:t>
      </w:r>
      <w:r w:rsidR="003918E6" w:rsidRPr="00523524">
        <w:rPr>
          <w:b w:val="0"/>
          <w:bCs w:val="0"/>
          <w:lang w:val="fr-FR"/>
        </w:rPr>
        <w:t>généralement extrêmement élevées</w:t>
      </w:r>
      <w:r w:rsidR="00E65751" w:rsidRPr="00523524">
        <w:rPr>
          <w:b w:val="0"/>
          <w:bCs w:val="0"/>
          <w:lang w:val="fr-FR"/>
        </w:rPr>
        <w:t xml:space="preserve">. Grâce à </w:t>
      </w:r>
      <w:r w:rsidR="00B03CFB" w:rsidRPr="00523524">
        <w:rPr>
          <w:b w:val="0"/>
          <w:bCs w:val="0"/>
          <w:lang w:val="fr-FR"/>
        </w:rPr>
        <w:t xml:space="preserve">des technologies 5 axes </w:t>
      </w:r>
      <w:r w:rsidR="00E65751" w:rsidRPr="00523524">
        <w:rPr>
          <w:b w:val="0"/>
          <w:bCs w:val="0"/>
          <w:lang w:val="fr-FR"/>
        </w:rPr>
        <w:t xml:space="preserve">uniques, à </w:t>
      </w:r>
      <w:r w:rsidR="00E65751" w:rsidRPr="009F1705">
        <w:rPr>
          <w:b w:val="0"/>
          <w:bCs w:val="0"/>
          <w:lang w:val="fr-FR"/>
        </w:rPr>
        <w:t>de</w:t>
      </w:r>
      <w:r w:rsidR="00E65751" w:rsidRPr="00523524">
        <w:rPr>
          <w:b w:val="0"/>
          <w:bCs w:val="0"/>
          <w:lang w:val="fr-FR"/>
        </w:rPr>
        <w:t xml:space="preserve"> puissantes </w:t>
      </w:r>
      <w:hyperlink r:id="rId8" w:history="1">
        <w:r w:rsidR="00E65751" w:rsidRPr="00523524">
          <w:rPr>
            <w:rStyle w:val="Hyperlink"/>
            <w:b w:val="0"/>
            <w:bCs w:val="0"/>
            <w:lang w:val="fr-FR"/>
          </w:rPr>
          <w:t>stratégies de tournage et de fraisage</w:t>
        </w:r>
      </w:hyperlink>
      <w:r w:rsidR="00E65751" w:rsidRPr="00523524">
        <w:rPr>
          <w:b w:val="0"/>
          <w:bCs w:val="0"/>
          <w:lang w:val="fr-FR"/>
        </w:rPr>
        <w:t xml:space="preserve">, ainsi qu’à des solutions spécialisées pour </w:t>
      </w:r>
      <w:hyperlink r:id="rId9" w:history="1">
        <w:r w:rsidR="00E65751" w:rsidRPr="00523524">
          <w:rPr>
            <w:rStyle w:val="Hyperlink"/>
            <w:b w:val="0"/>
            <w:bCs w:val="0"/>
            <w:lang w:val="fr-FR"/>
          </w:rPr>
          <w:t xml:space="preserve">les </w:t>
        </w:r>
        <w:proofErr w:type="spellStart"/>
        <w:r w:rsidR="00E65751" w:rsidRPr="00523524">
          <w:rPr>
            <w:rStyle w:val="Hyperlink"/>
            <w:b w:val="0"/>
            <w:bCs w:val="0"/>
            <w:lang w:val="fr-FR"/>
          </w:rPr>
          <w:t>blisks</w:t>
        </w:r>
        <w:proofErr w:type="spellEnd"/>
        <w:r w:rsidR="00E65751" w:rsidRPr="00523524">
          <w:rPr>
            <w:rStyle w:val="Hyperlink"/>
            <w:b w:val="0"/>
            <w:bCs w:val="0"/>
            <w:lang w:val="fr-FR"/>
          </w:rPr>
          <w:t xml:space="preserve"> et les roues</w:t>
        </w:r>
      </w:hyperlink>
      <w:r w:rsidR="00E65751" w:rsidRPr="00523524">
        <w:rPr>
          <w:b w:val="0"/>
          <w:bCs w:val="0"/>
          <w:lang w:val="fr-FR"/>
        </w:rPr>
        <w:t xml:space="preserve">, </w:t>
      </w:r>
      <w:proofErr w:type="spellStart"/>
      <w:r w:rsidR="0053028C" w:rsidRPr="009F1705">
        <w:rPr>
          <w:b w:val="0"/>
          <w:bCs w:val="0"/>
          <w:i/>
          <w:iCs/>
          <w:lang w:val="fr-FR"/>
        </w:rPr>
        <w:t>hyper</w:t>
      </w:r>
      <w:r w:rsidR="0053028C" w:rsidRPr="00523524">
        <w:rPr>
          <w:b w:val="0"/>
          <w:bCs w:val="0"/>
          <w:lang w:val="fr-FR"/>
        </w:rPr>
        <w:t>MILL</w:t>
      </w:r>
      <w:proofErr w:type="spellEnd"/>
      <w:r w:rsidR="00E65751" w:rsidRPr="00523524">
        <w:rPr>
          <w:b w:val="0"/>
          <w:bCs w:val="0"/>
          <w:lang w:val="fr-FR"/>
        </w:rPr>
        <w:t xml:space="preserve"> fournit les capacités </w:t>
      </w:r>
      <w:proofErr w:type="spellStart"/>
      <w:r w:rsidR="008B6186" w:rsidRPr="008B6186">
        <w:rPr>
          <w:b w:val="0"/>
          <w:bCs w:val="0"/>
          <w:lang w:val="en-US"/>
        </w:rPr>
        <w:t>adaptées</w:t>
      </w:r>
      <w:proofErr w:type="spellEnd"/>
      <w:r w:rsidR="00E65751" w:rsidRPr="00523524">
        <w:rPr>
          <w:b w:val="0"/>
          <w:bCs w:val="0"/>
          <w:lang w:val="fr-FR"/>
        </w:rPr>
        <w:t xml:space="preserve">. La simulation d’usinage basée sur le code CN avec </w:t>
      </w:r>
      <w:hyperlink r:id="rId10" w:history="1">
        <w:proofErr w:type="spellStart"/>
        <w:r w:rsidR="0053028C" w:rsidRPr="009F1705">
          <w:rPr>
            <w:rStyle w:val="Hyperlink"/>
            <w:b w:val="0"/>
            <w:bCs w:val="0"/>
            <w:i/>
            <w:iCs/>
            <w:lang w:val="fr-FR"/>
          </w:rPr>
          <w:t>hyper</w:t>
        </w:r>
        <w:r w:rsidR="0053028C" w:rsidRPr="00523524">
          <w:rPr>
            <w:rStyle w:val="Hyperlink"/>
            <w:b w:val="0"/>
            <w:bCs w:val="0"/>
            <w:lang w:val="fr-FR"/>
          </w:rPr>
          <w:t>MILL</w:t>
        </w:r>
        <w:proofErr w:type="spellEnd"/>
        <w:r w:rsidR="00E65751" w:rsidRPr="00523524">
          <w:rPr>
            <w:rStyle w:val="Hyperlink"/>
            <w:b w:val="0"/>
            <w:bCs w:val="0"/>
            <w:lang w:val="fr-FR"/>
          </w:rPr>
          <w:t xml:space="preserve"> VIRTUAL</w:t>
        </w:r>
        <w:r w:rsidR="009F1705">
          <w:rPr>
            <w:rStyle w:val="Hyperlink"/>
            <w:b w:val="0"/>
            <w:bCs w:val="0"/>
            <w:lang w:val="fr-FR"/>
          </w:rPr>
          <w:t xml:space="preserve"> </w:t>
        </w:r>
        <w:proofErr w:type="spellStart"/>
        <w:r w:rsidR="00E65751" w:rsidRPr="00523524">
          <w:rPr>
            <w:rStyle w:val="Hyperlink"/>
            <w:b w:val="0"/>
            <w:bCs w:val="0"/>
            <w:lang w:val="fr-FR"/>
          </w:rPr>
          <w:t>Machining</w:t>
        </w:r>
        <w:proofErr w:type="spellEnd"/>
      </w:hyperlink>
      <w:r w:rsidR="00E65751" w:rsidRPr="00523524">
        <w:rPr>
          <w:b w:val="0"/>
          <w:bCs w:val="0"/>
          <w:lang w:val="fr-FR"/>
        </w:rPr>
        <w:t xml:space="preserve"> permet</w:t>
      </w:r>
      <w:r w:rsidR="003918E6" w:rsidRPr="00523524">
        <w:rPr>
          <w:b w:val="0"/>
          <w:bCs w:val="0"/>
          <w:lang w:val="fr-FR"/>
        </w:rPr>
        <w:t xml:space="preserve"> également </w:t>
      </w:r>
      <w:r w:rsidR="00E65751" w:rsidRPr="00523524">
        <w:rPr>
          <w:b w:val="0"/>
          <w:bCs w:val="0"/>
          <w:lang w:val="fr-FR"/>
        </w:rPr>
        <w:t>d’éviter des erreurs coûteuses.</w:t>
      </w:r>
      <w:r w:rsidR="00E920C1" w:rsidRPr="00523524">
        <w:rPr>
          <w:b w:val="0"/>
          <w:bCs w:val="0"/>
          <w:lang w:val="fr-FR"/>
        </w:rPr>
        <w:t xml:space="preserve"> </w:t>
      </w:r>
      <w:r w:rsidR="00E920C1" w:rsidRPr="002622CD">
        <w:rPr>
          <w:b w:val="0"/>
          <w:bCs w:val="0"/>
          <w:lang w:val="fr-FR"/>
        </w:rPr>
        <w:t xml:space="preserve">« Nous savions exactement à quoi nous attendre sur la machine, car la simulation correspondait parfaitement à la réalité », explique Denton Lewis, responsable FAO chez Western </w:t>
      </w:r>
      <w:proofErr w:type="spellStart"/>
      <w:r w:rsidR="00E920C1" w:rsidRPr="002622CD">
        <w:rPr>
          <w:b w:val="0"/>
          <w:bCs w:val="0"/>
          <w:lang w:val="fr-FR"/>
        </w:rPr>
        <w:t>Precision</w:t>
      </w:r>
      <w:proofErr w:type="spellEnd"/>
      <w:r w:rsidR="00E920C1" w:rsidRPr="002622CD">
        <w:rPr>
          <w:b w:val="0"/>
          <w:bCs w:val="0"/>
          <w:lang w:val="fr-FR"/>
        </w:rPr>
        <w:t xml:space="preserve"> </w:t>
      </w:r>
      <w:proofErr w:type="spellStart"/>
      <w:r w:rsidR="00E920C1" w:rsidRPr="002622CD">
        <w:rPr>
          <w:b w:val="0"/>
          <w:bCs w:val="0"/>
          <w:lang w:val="fr-FR"/>
        </w:rPr>
        <w:t>Products</w:t>
      </w:r>
      <w:proofErr w:type="spellEnd"/>
      <w:r w:rsidR="00E920C1" w:rsidRPr="002622CD">
        <w:rPr>
          <w:b w:val="0"/>
          <w:bCs w:val="0"/>
          <w:lang w:val="fr-FR"/>
        </w:rPr>
        <w:t xml:space="preserve">, </w:t>
      </w:r>
      <w:r w:rsidR="00FD268D" w:rsidRPr="002622CD">
        <w:rPr>
          <w:b w:val="0"/>
          <w:bCs w:val="0"/>
          <w:lang w:val="fr-FR"/>
        </w:rPr>
        <w:t xml:space="preserve">un </w:t>
      </w:r>
      <w:r w:rsidR="00E920C1" w:rsidRPr="002622CD">
        <w:rPr>
          <w:b w:val="0"/>
          <w:bCs w:val="0"/>
          <w:lang w:val="fr-FR"/>
        </w:rPr>
        <w:t>sous-traitant du secteur</w:t>
      </w:r>
      <w:r w:rsidR="00FD268D" w:rsidRPr="002622CD">
        <w:rPr>
          <w:b w:val="0"/>
          <w:bCs w:val="0"/>
          <w:lang w:val="fr-FR"/>
        </w:rPr>
        <w:t xml:space="preserve"> aérospatial</w:t>
      </w:r>
      <w:r w:rsidR="00E920C1" w:rsidRPr="002622CD">
        <w:rPr>
          <w:b w:val="0"/>
          <w:bCs w:val="0"/>
          <w:lang w:val="fr-FR"/>
        </w:rPr>
        <w:t>.</w:t>
      </w:r>
    </w:p>
    <w:p w14:paraId="1050F866" w14:textId="3AB0544D" w:rsidR="00502931" w:rsidRPr="002622CD" w:rsidRDefault="00502931" w:rsidP="00E65751">
      <w:pPr>
        <w:pStyle w:val="PILead"/>
        <w:rPr>
          <w:lang w:val="fr-FR"/>
        </w:rPr>
      </w:pPr>
      <w:r w:rsidRPr="002622CD">
        <w:rPr>
          <w:lang w:val="fr-FR"/>
        </w:rPr>
        <w:t xml:space="preserve">Des processus efficaces </w:t>
      </w:r>
      <w:r w:rsidR="00F90280" w:rsidRPr="002622CD">
        <w:rPr>
          <w:lang w:val="fr-FR"/>
        </w:rPr>
        <w:t xml:space="preserve">et </w:t>
      </w:r>
      <w:r w:rsidRPr="002622CD">
        <w:rPr>
          <w:lang w:val="fr-FR"/>
        </w:rPr>
        <w:t>fiables</w:t>
      </w:r>
    </w:p>
    <w:p w14:paraId="71FC4AE2" w14:textId="77777777" w:rsidR="00851B27" w:rsidRDefault="00502931" w:rsidP="00E65751">
      <w:pPr>
        <w:pStyle w:val="PILead"/>
        <w:rPr>
          <w:b w:val="0"/>
          <w:bCs w:val="0"/>
          <w:lang w:val="fr-FR"/>
        </w:rPr>
      </w:pPr>
      <w:r w:rsidRPr="002622CD">
        <w:rPr>
          <w:b w:val="0"/>
          <w:bCs w:val="0"/>
          <w:lang w:val="fr-FR"/>
        </w:rPr>
        <w:t>L'industrie aérospatiale utilise de nombreux matériaux difficiles à usiner : le titane, l'</w:t>
      </w:r>
      <w:r w:rsidR="008B6186">
        <w:rPr>
          <w:b w:val="0"/>
          <w:bCs w:val="0"/>
          <w:lang w:val="fr-FR"/>
        </w:rPr>
        <w:t>i</w:t>
      </w:r>
      <w:r w:rsidRPr="002622CD">
        <w:rPr>
          <w:b w:val="0"/>
          <w:bCs w:val="0"/>
          <w:lang w:val="fr-FR"/>
        </w:rPr>
        <w:t xml:space="preserve">nconel, les superalliages et les composites. </w:t>
      </w:r>
    </w:p>
    <w:p w14:paraId="502028F7" w14:textId="16345DB9" w:rsidR="00E65751" w:rsidRPr="002622CD" w:rsidRDefault="00502931" w:rsidP="00E65751">
      <w:pPr>
        <w:pStyle w:val="PILead"/>
        <w:rPr>
          <w:b w:val="0"/>
          <w:bCs w:val="0"/>
          <w:lang w:val="fr-FR"/>
        </w:rPr>
      </w:pPr>
      <w:r w:rsidRPr="002622CD">
        <w:rPr>
          <w:b w:val="0"/>
          <w:bCs w:val="0"/>
          <w:lang w:val="fr-FR"/>
        </w:rPr>
        <w:lastRenderedPageBreak/>
        <w:t>L'un des atouts d'</w:t>
      </w:r>
      <w:proofErr w:type="spellStart"/>
      <w:r w:rsidR="0053028C" w:rsidRPr="009F1705">
        <w:rPr>
          <w:b w:val="0"/>
          <w:bCs w:val="0"/>
          <w:i/>
          <w:iCs/>
          <w:lang w:val="fr-FR"/>
        </w:rPr>
        <w:t>hyper</w:t>
      </w:r>
      <w:r w:rsidR="0053028C" w:rsidRPr="009F1705">
        <w:rPr>
          <w:b w:val="0"/>
          <w:bCs w:val="0"/>
          <w:lang w:val="fr-FR"/>
        </w:rPr>
        <w:t>MILL</w:t>
      </w:r>
      <w:proofErr w:type="spellEnd"/>
      <w:r w:rsidR="009F1705">
        <w:rPr>
          <w:b w:val="0"/>
          <w:bCs w:val="0"/>
          <w:vertAlign w:val="superscript"/>
          <w:lang w:val="fr-FR"/>
        </w:rPr>
        <w:t xml:space="preserve"> </w:t>
      </w:r>
      <w:r w:rsidRPr="002622CD">
        <w:rPr>
          <w:b w:val="0"/>
          <w:bCs w:val="0"/>
          <w:lang w:val="fr-FR"/>
        </w:rPr>
        <w:t xml:space="preserve">réside dans sa capacité à </w:t>
      </w:r>
      <w:r w:rsidR="00B3269C" w:rsidRPr="002622CD">
        <w:rPr>
          <w:b w:val="0"/>
          <w:bCs w:val="0"/>
          <w:lang w:val="fr-FR"/>
        </w:rPr>
        <w:t xml:space="preserve">proposer </w:t>
      </w:r>
      <w:r w:rsidRPr="002622CD">
        <w:rPr>
          <w:b w:val="0"/>
          <w:bCs w:val="0"/>
          <w:lang w:val="fr-FR"/>
        </w:rPr>
        <w:t xml:space="preserve">des stratégies d'usinage qui minimisent l'usure des </w:t>
      </w:r>
      <w:r w:rsidR="003918E6" w:rsidRPr="002622CD">
        <w:rPr>
          <w:b w:val="0"/>
          <w:bCs w:val="0"/>
          <w:lang w:val="fr-FR"/>
        </w:rPr>
        <w:t xml:space="preserve">outils </w:t>
      </w:r>
      <w:r w:rsidRPr="002622CD">
        <w:rPr>
          <w:b w:val="0"/>
          <w:bCs w:val="0"/>
          <w:lang w:val="fr-FR"/>
        </w:rPr>
        <w:t>et des machines, garantissant ainsi des processus précis et sûrs.</w:t>
      </w:r>
      <w:r w:rsidR="00E920C1" w:rsidRPr="002622CD">
        <w:rPr>
          <w:b w:val="0"/>
          <w:bCs w:val="0"/>
          <w:lang w:val="fr-FR"/>
        </w:rPr>
        <w:t xml:space="preserve"> </w:t>
      </w:r>
      <w:r w:rsidRPr="002622CD">
        <w:rPr>
          <w:b w:val="0"/>
          <w:bCs w:val="0"/>
          <w:lang w:val="fr-FR"/>
        </w:rPr>
        <w:t xml:space="preserve">Les stratégies </w:t>
      </w:r>
      <w:hyperlink r:id="rId11" w:history="1">
        <w:r w:rsidRPr="002622CD">
          <w:rPr>
            <w:rStyle w:val="Hyperlink"/>
            <w:b w:val="0"/>
            <w:bCs w:val="0"/>
            <w:lang w:val="fr-FR"/>
          </w:rPr>
          <w:t>d’enlèvement de matière haute performance</w:t>
        </w:r>
      </w:hyperlink>
      <w:r w:rsidR="00B3269C" w:rsidRPr="002622CD">
        <w:rPr>
          <w:b w:val="0"/>
          <w:bCs w:val="0"/>
          <w:lang w:val="fr-FR"/>
        </w:rPr>
        <w:t xml:space="preserve"> simplifient la gestion des </w:t>
      </w:r>
      <w:r w:rsidRPr="002622CD">
        <w:rPr>
          <w:b w:val="0"/>
          <w:bCs w:val="0"/>
          <w:lang w:val="fr-FR"/>
        </w:rPr>
        <w:t>volumes importants de copeaux.</w:t>
      </w:r>
      <w:r w:rsidR="00F41D91" w:rsidRPr="002622CD">
        <w:rPr>
          <w:b w:val="0"/>
          <w:bCs w:val="0"/>
          <w:lang w:val="fr-FR"/>
        </w:rPr>
        <w:t xml:space="preserve"> Shreeram Aerospace &amp; </w:t>
      </w:r>
      <w:proofErr w:type="spellStart"/>
      <w:r w:rsidR="00F41D91" w:rsidRPr="002622CD">
        <w:rPr>
          <w:b w:val="0"/>
          <w:bCs w:val="0"/>
          <w:lang w:val="fr-FR"/>
        </w:rPr>
        <w:t>Defense</w:t>
      </w:r>
      <w:proofErr w:type="spellEnd"/>
      <w:r w:rsidR="00F41D91" w:rsidRPr="002622CD">
        <w:rPr>
          <w:b w:val="0"/>
          <w:bCs w:val="0"/>
          <w:lang w:val="fr-FR"/>
        </w:rPr>
        <w:t xml:space="preserve"> </w:t>
      </w:r>
      <w:r w:rsidR="00F110F0" w:rsidRPr="002622CD">
        <w:rPr>
          <w:b w:val="0"/>
          <w:bCs w:val="0"/>
          <w:lang w:val="fr-FR"/>
        </w:rPr>
        <w:t xml:space="preserve">usine </w:t>
      </w:r>
      <w:r w:rsidR="002D22FA" w:rsidRPr="002622CD">
        <w:rPr>
          <w:b w:val="0"/>
          <w:bCs w:val="0"/>
          <w:lang w:val="fr-FR"/>
        </w:rPr>
        <w:t>des composants de</w:t>
      </w:r>
      <w:r w:rsidR="00F41D91" w:rsidRPr="002622CD">
        <w:rPr>
          <w:b w:val="0"/>
          <w:bCs w:val="0"/>
          <w:lang w:val="fr-FR"/>
        </w:rPr>
        <w:t xml:space="preserve"> 10,5 </w:t>
      </w:r>
      <w:r w:rsidR="002D22FA" w:rsidRPr="002622CD">
        <w:rPr>
          <w:b w:val="0"/>
          <w:bCs w:val="0"/>
          <w:lang w:val="fr-FR"/>
        </w:rPr>
        <w:t xml:space="preserve">kg </w:t>
      </w:r>
      <w:r w:rsidR="00F41D91" w:rsidRPr="002622CD">
        <w:rPr>
          <w:b w:val="0"/>
          <w:bCs w:val="0"/>
          <w:lang w:val="fr-FR"/>
        </w:rPr>
        <w:t xml:space="preserve">comportant de nombreuses cavités et parois dont l’épaisseur n’est parfois que de deux millimètres, à partir d’une ébauche d’aluminium brut pesant environ 150 </w:t>
      </w:r>
      <w:r w:rsidR="00B0778A" w:rsidRPr="002622CD">
        <w:rPr>
          <w:b w:val="0"/>
          <w:bCs w:val="0"/>
          <w:lang w:val="fr-FR"/>
        </w:rPr>
        <w:t xml:space="preserve">kg, </w:t>
      </w:r>
      <w:r w:rsidR="00F41D91" w:rsidRPr="002622CD">
        <w:rPr>
          <w:b w:val="0"/>
          <w:bCs w:val="0"/>
          <w:lang w:val="fr-FR"/>
        </w:rPr>
        <w:t xml:space="preserve">afin de fabriquer des panneaux réflecteurs d’antenne. « Notre qualité de surface s’est améliorée, passant de Ra 0,8 µm à Ra 0,4 µm, </w:t>
      </w:r>
      <w:r w:rsidR="006248AE" w:rsidRPr="002622CD">
        <w:rPr>
          <w:b w:val="0"/>
          <w:bCs w:val="0"/>
          <w:lang w:val="fr-FR"/>
        </w:rPr>
        <w:t xml:space="preserve">même si les </w:t>
      </w:r>
      <w:r w:rsidR="00F41D91" w:rsidRPr="002622CD">
        <w:rPr>
          <w:b w:val="0"/>
          <w:bCs w:val="0"/>
          <w:lang w:val="fr-FR"/>
        </w:rPr>
        <w:t xml:space="preserve">parois des cavités ne font souvent que </w:t>
      </w:r>
      <w:r w:rsidR="006248AE" w:rsidRPr="002622CD">
        <w:rPr>
          <w:b w:val="0"/>
          <w:bCs w:val="0"/>
          <w:lang w:val="fr-FR"/>
        </w:rPr>
        <w:t xml:space="preserve">deux millimètres </w:t>
      </w:r>
      <w:r w:rsidR="00F41D91" w:rsidRPr="002622CD">
        <w:rPr>
          <w:b w:val="0"/>
          <w:bCs w:val="0"/>
          <w:lang w:val="fr-FR"/>
        </w:rPr>
        <w:t xml:space="preserve">d’épaisseur », rapporte Sandeep Satani, président-directeur général de Shreeram Aerospace &amp; </w:t>
      </w:r>
      <w:proofErr w:type="spellStart"/>
      <w:r w:rsidR="00F41D91" w:rsidRPr="002622CD">
        <w:rPr>
          <w:b w:val="0"/>
          <w:bCs w:val="0"/>
          <w:lang w:val="fr-FR"/>
        </w:rPr>
        <w:t>Defence</w:t>
      </w:r>
      <w:proofErr w:type="spellEnd"/>
      <w:r w:rsidR="00F41D91" w:rsidRPr="002622CD">
        <w:rPr>
          <w:b w:val="0"/>
          <w:bCs w:val="0"/>
          <w:lang w:val="fr-FR"/>
        </w:rPr>
        <w:t xml:space="preserve"> LLP. Parallèlement, l’entreprise a pu réduire le temps d’ébauche de ces panneaux réflecteurs de 40 à 30 heures grâce à </w:t>
      </w:r>
      <w:proofErr w:type="spellStart"/>
      <w:r w:rsidR="0053028C" w:rsidRPr="009F1705">
        <w:rPr>
          <w:b w:val="0"/>
          <w:bCs w:val="0"/>
          <w:i/>
          <w:iCs/>
          <w:lang w:val="fr-FR"/>
        </w:rPr>
        <w:t>hyper</w:t>
      </w:r>
      <w:r w:rsidR="0053028C" w:rsidRPr="009F1705">
        <w:rPr>
          <w:b w:val="0"/>
          <w:bCs w:val="0"/>
          <w:lang w:val="fr-FR"/>
        </w:rPr>
        <w:t>MILL</w:t>
      </w:r>
      <w:proofErr w:type="spellEnd"/>
      <w:r w:rsidR="009F1705">
        <w:rPr>
          <w:b w:val="0"/>
          <w:bCs w:val="0"/>
          <w:i/>
          <w:iCs/>
          <w:vertAlign w:val="superscript"/>
          <w:lang w:val="fr-FR"/>
        </w:rPr>
        <w:t xml:space="preserve"> </w:t>
      </w:r>
      <w:r w:rsidR="00F41D91" w:rsidRPr="002622CD">
        <w:rPr>
          <w:b w:val="0"/>
          <w:bCs w:val="0"/>
          <w:lang w:val="fr-FR"/>
        </w:rPr>
        <w:t xml:space="preserve">MAXX </w:t>
      </w:r>
      <w:proofErr w:type="spellStart"/>
      <w:r w:rsidR="00F41D91" w:rsidRPr="002622CD">
        <w:rPr>
          <w:b w:val="0"/>
          <w:bCs w:val="0"/>
          <w:lang w:val="fr-FR"/>
        </w:rPr>
        <w:t>Machining</w:t>
      </w:r>
      <w:proofErr w:type="spellEnd"/>
      <w:r w:rsidR="00F41D91" w:rsidRPr="002622CD">
        <w:rPr>
          <w:b w:val="0"/>
          <w:bCs w:val="0"/>
          <w:lang w:val="fr-FR"/>
        </w:rPr>
        <w:t>.</w:t>
      </w:r>
    </w:p>
    <w:p w14:paraId="7BBA140E" w14:textId="060D5A6E" w:rsidR="00F41D91" w:rsidRPr="002622CD" w:rsidRDefault="003B6A4B" w:rsidP="00E65751">
      <w:pPr>
        <w:pStyle w:val="PILead"/>
        <w:rPr>
          <w:lang w:val="fr-FR"/>
        </w:rPr>
      </w:pPr>
      <w:r w:rsidRPr="002622CD">
        <w:rPr>
          <w:lang w:val="fr-FR"/>
        </w:rPr>
        <w:t>Dans la pratique et la recherche</w:t>
      </w:r>
    </w:p>
    <w:p w14:paraId="63EAD950" w14:textId="6456280E" w:rsidR="00B04ACB" w:rsidRDefault="006C5975" w:rsidP="00E65751">
      <w:pPr>
        <w:pStyle w:val="PILead"/>
        <w:pBdr>
          <w:bottom w:val="single" w:sz="6" w:space="1" w:color="auto"/>
        </w:pBdr>
        <w:rPr>
          <w:b w:val="0"/>
          <w:bCs w:val="0"/>
          <w:lang w:val="fr-FR"/>
        </w:rPr>
      </w:pPr>
      <w:r w:rsidRPr="00523524">
        <w:rPr>
          <w:b w:val="0"/>
          <w:bCs w:val="0"/>
          <w:lang w:val="fr-FR"/>
        </w:rPr>
        <w:t>«</w:t>
      </w:r>
      <w:r w:rsidR="003B6A4B" w:rsidRPr="00523524">
        <w:rPr>
          <w:b w:val="0"/>
          <w:bCs w:val="0"/>
          <w:lang w:val="fr-FR"/>
        </w:rPr>
        <w:t xml:space="preserve"> Des composants usinés avec </w:t>
      </w:r>
      <w:proofErr w:type="spellStart"/>
      <w:r w:rsidR="0053028C" w:rsidRPr="009F1705">
        <w:rPr>
          <w:b w:val="0"/>
          <w:bCs w:val="0"/>
          <w:i/>
          <w:iCs/>
          <w:lang w:val="fr-FR"/>
        </w:rPr>
        <w:t>hyper</w:t>
      </w:r>
      <w:r w:rsidR="0053028C" w:rsidRPr="00523524">
        <w:rPr>
          <w:b w:val="0"/>
          <w:bCs w:val="0"/>
          <w:lang w:val="fr-FR"/>
        </w:rPr>
        <w:t>MILL</w:t>
      </w:r>
      <w:proofErr w:type="spellEnd"/>
      <w:r w:rsidR="003B6A4B" w:rsidRPr="00523524">
        <w:rPr>
          <w:b w:val="0"/>
          <w:bCs w:val="0"/>
          <w:lang w:val="fr-FR"/>
        </w:rPr>
        <w:t xml:space="preserve"> sont déjà en orbite autour de la Terre à bord de satellites, et </w:t>
      </w:r>
      <w:r w:rsidRPr="00523524">
        <w:rPr>
          <w:b w:val="0"/>
          <w:bCs w:val="0"/>
          <w:lang w:val="fr-FR"/>
        </w:rPr>
        <w:t xml:space="preserve">notre système de FAO </w:t>
      </w:r>
      <w:r w:rsidR="003918E6" w:rsidRPr="00523524">
        <w:rPr>
          <w:b w:val="0"/>
          <w:bCs w:val="0"/>
          <w:lang w:val="fr-FR"/>
        </w:rPr>
        <w:t xml:space="preserve">séduit </w:t>
      </w:r>
      <w:r w:rsidRPr="00523524">
        <w:rPr>
          <w:b w:val="0"/>
          <w:bCs w:val="0"/>
          <w:lang w:val="fr-FR"/>
        </w:rPr>
        <w:t xml:space="preserve">de plus en plus d’acteurs de </w:t>
      </w:r>
      <w:r w:rsidR="003918E6" w:rsidRPr="00523524">
        <w:rPr>
          <w:b w:val="0"/>
          <w:bCs w:val="0"/>
          <w:lang w:val="fr-FR"/>
        </w:rPr>
        <w:t>l’</w:t>
      </w:r>
      <w:r w:rsidR="008B6186">
        <w:rPr>
          <w:b w:val="0"/>
          <w:bCs w:val="0"/>
          <w:lang w:val="fr-FR"/>
        </w:rPr>
        <w:t>i</w:t>
      </w:r>
      <w:r w:rsidR="003918E6" w:rsidRPr="00523524">
        <w:rPr>
          <w:b w:val="0"/>
          <w:bCs w:val="0"/>
          <w:lang w:val="fr-FR"/>
        </w:rPr>
        <w:t>ndustrie aérospatiale</w:t>
      </w:r>
      <w:r w:rsidRPr="00523524">
        <w:rPr>
          <w:b w:val="0"/>
          <w:bCs w:val="0"/>
          <w:lang w:val="fr-FR"/>
        </w:rPr>
        <w:t xml:space="preserve">. Nos clients de ce secteur continueront à tirer pleinement parti de </w:t>
      </w:r>
      <w:r w:rsidR="00F90280" w:rsidRPr="00523524">
        <w:rPr>
          <w:b w:val="0"/>
          <w:bCs w:val="0"/>
          <w:lang w:val="fr-FR"/>
        </w:rPr>
        <w:t xml:space="preserve">notre </w:t>
      </w:r>
      <w:r w:rsidRPr="00523524">
        <w:rPr>
          <w:b w:val="0"/>
          <w:bCs w:val="0"/>
          <w:lang w:val="fr-FR"/>
        </w:rPr>
        <w:t xml:space="preserve">technologie, car grâce à notre collaboration avec des instituts de recherche, nous sommes à la pointe du développement de nouveaux matériaux et de nouvelles méthodes de fabrication </w:t>
      </w:r>
      <w:r w:rsidR="005276F7" w:rsidRPr="00523524">
        <w:rPr>
          <w:b w:val="0"/>
          <w:bCs w:val="0"/>
          <w:lang w:val="fr-FR"/>
        </w:rPr>
        <w:t xml:space="preserve">pour </w:t>
      </w:r>
      <w:r w:rsidRPr="00523524">
        <w:rPr>
          <w:b w:val="0"/>
          <w:bCs w:val="0"/>
          <w:lang w:val="fr-FR"/>
        </w:rPr>
        <w:t>l’</w:t>
      </w:r>
      <w:r w:rsidR="008B6186">
        <w:rPr>
          <w:b w:val="0"/>
          <w:bCs w:val="0"/>
          <w:lang w:val="fr-FR"/>
        </w:rPr>
        <w:t>i</w:t>
      </w:r>
      <w:r w:rsidRPr="00523524">
        <w:rPr>
          <w:b w:val="0"/>
          <w:bCs w:val="0"/>
          <w:lang w:val="fr-FR"/>
        </w:rPr>
        <w:t>ndustrie</w:t>
      </w:r>
      <w:r w:rsidR="005276F7" w:rsidRPr="00523524">
        <w:rPr>
          <w:b w:val="0"/>
          <w:bCs w:val="0"/>
          <w:lang w:val="fr-FR"/>
        </w:rPr>
        <w:t xml:space="preserve"> aérospatiale </w:t>
      </w:r>
      <w:r w:rsidRPr="00523524">
        <w:rPr>
          <w:b w:val="0"/>
          <w:bCs w:val="0"/>
          <w:lang w:val="fr-FR"/>
        </w:rPr>
        <w:t xml:space="preserve">», explique </w:t>
      </w:r>
      <w:r w:rsidR="00AF7C1A">
        <w:rPr>
          <w:b w:val="0"/>
          <w:bCs w:val="0"/>
          <w:lang w:val="fr-FR"/>
        </w:rPr>
        <w:t>Fabrice Fillardet</w:t>
      </w:r>
      <w:r w:rsidR="00C96C4F" w:rsidRPr="00523524">
        <w:rPr>
          <w:b w:val="0"/>
          <w:bCs w:val="0"/>
          <w:lang w:val="fr-FR"/>
        </w:rPr>
        <w:t xml:space="preserve">, </w:t>
      </w:r>
      <w:proofErr w:type="spellStart"/>
      <w:r w:rsidR="00AF7C1A" w:rsidRPr="00AF7C1A">
        <w:rPr>
          <w:b w:val="0"/>
          <w:bCs w:val="0"/>
          <w:lang w:val="fr-FR"/>
        </w:rPr>
        <w:t>Managing</w:t>
      </w:r>
      <w:proofErr w:type="spellEnd"/>
      <w:r w:rsidR="00AF7C1A" w:rsidRPr="00AF7C1A">
        <w:rPr>
          <w:b w:val="0"/>
          <w:bCs w:val="0"/>
          <w:lang w:val="fr-FR"/>
        </w:rPr>
        <w:t xml:space="preserve"> Director </w:t>
      </w:r>
      <w:r w:rsidR="00AF7C1A">
        <w:rPr>
          <w:b w:val="0"/>
          <w:bCs w:val="0"/>
          <w:lang w:val="fr-FR"/>
        </w:rPr>
        <w:t xml:space="preserve">France, </w:t>
      </w:r>
      <w:r w:rsidRPr="00523524">
        <w:rPr>
          <w:b w:val="0"/>
          <w:bCs w:val="0"/>
          <w:lang w:val="fr-FR"/>
        </w:rPr>
        <w:t>OPEN MIND Technologies</w:t>
      </w:r>
      <w:r w:rsidR="006B06C3" w:rsidRPr="00523524">
        <w:rPr>
          <w:b w:val="0"/>
          <w:bCs w:val="0"/>
          <w:lang w:val="fr-FR"/>
        </w:rPr>
        <w:t>.</w:t>
      </w:r>
    </w:p>
    <w:p w14:paraId="3E792E5A" w14:textId="77777777" w:rsidR="00B04ACB" w:rsidRDefault="00B04ACB" w:rsidP="00E65751">
      <w:pPr>
        <w:pStyle w:val="PILead"/>
        <w:pBdr>
          <w:bottom w:val="single" w:sz="6" w:space="1" w:color="auto"/>
        </w:pBdr>
        <w:rPr>
          <w:b w:val="0"/>
          <w:bCs w:val="0"/>
          <w:lang w:val="fr-FR"/>
        </w:rPr>
      </w:pPr>
    </w:p>
    <w:p w14:paraId="696686E9" w14:textId="77777777" w:rsidR="009F1705" w:rsidRPr="00523524" w:rsidRDefault="009F1705" w:rsidP="00B04ACB">
      <w:pPr>
        <w:pStyle w:val="PILead"/>
        <w:spacing w:after="0" w:line="240" w:lineRule="auto"/>
        <w:rPr>
          <w:b w:val="0"/>
          <w:bCs w:val="0"/>
          <w:lang w:val="fr-FR"/>
        </w:rPr>
      </w:pPr>
    </w:p>
    <w:p w14:paraId="4C8C5A15" w14:textId="77777777" w:rsidR="009D34CA" w:rsidRPr="009D34CA" w:rsidRDefault="009D34CA" w:rsidP="00B04ACB">
      <w:pPr>
        <w:pStyle w:val="PILead"/>
        <w:rPr>
          <w:lang w:val="en-US"/>
        </w:rPr>
      </w:pPr>
      <w:r w:rsidRPr="009D34CA">
        <w:rPr>
          <w:lang w:val="en-US"/>
        </w:rPr>
        <w:t xml:space="preserve">Aperçu des points </w:t>
      </w:r>
      <w:proofErr w:type="spellStart"/>
      <w:r w:rsidRPr="009D34CA">
        <w:rPr>
          <w:lang w:val="en-US"/>
        </w:rPr>
        <w:t>clés</w:t>
      </w:r>
      <w:proofErr w:type="spellEnd"/>
    </w:p>
    <w:p w14:paraId="3F68C6BF" w14:textId="562994C5" w:rsidR="009D34CA" w:rsidRPr="00523524" w:rsidRDefault="009D34CA" w:rsidP="00B04ACB">
      <w:pPr>
        <w:pStyle w:val="PILead"/>
        <w:numPr>
          <w:ilvl w:val="0"/>
          <w:numId w:val="22"/>
        </w:numPr>
        <w:jc w:val="left"/>
        <w:rPr>
          <w:b w:val="0"/>
          <w:bCs w:val="0"/>
          <w:lang w:val="fr-FR"/>
        </w:rPr>
      </w:pPr>
      <w:r w:rsidRPr="00B04ACB">
        <w:rPr>
          <w:lang w:val="fr-FR"/>
        </w:rPr>
        <w:t>Aérospatiale :</w:t>
      </w:r>
      <w:r w:rsidRPr="00523524">
        <w:rPr>
          <w:b w:val="0"/>
          <w:bCs w:val="0"/>
          <w:lang w:val="fr-FR"/>
        </w:rPr>
        <w:t xml:space="preserve"> </w:t>
      </w:r>
      <w:proofErr w:type="spellStart"/>
      <w:r w:rsidRPr="009F1705">
        <w:rPr>
          <w:b w:val="0"/>
          <w:bCs w:val="0"/>
          <w:i/>
          <w:iCs/>
          <w:lang w:val="fr-FR"/>
        </w:rPr>
        <w:t>hyper</w:t>
      </w:r>
      <w:r w:rsidRPr="00523524">
        <w:rPr>
          <w:b w:val="0"/>
          <w:bCs w:val="0"/>
          <w:lang w:val="fr-FR"/>
        </w:rPr>
        <w:t>MILL</w:t>
      </w:r>
      <w:proofErr w:type="spellEnd"/>
      <w:r w:rsidRPr="00523524">
        <w:rPr>
          <w:b w:val="0"/>
          <w:bCs w:val="0"/>
          <w:lang w:val="fr-FR"/>
        </w:rPr>
        <w:t xml:space="preserve"> peut être intégré dans des processus de fabrication conformes aux normes AS9100/EN9100.</w:t>
      </w:r>
    </w:p>
    <w:p w14:paraId="319D758A" w14:textId="143D3970" w:rsidR="009D34CA" w:rsidRPr="00523524" w:rsidRDefault="009D34CA" w:rsidP="00B04ACB">
      <w:pPr>
        <w:pStyle w:val="PILead"/>
        <w:numPr>
          <w:ilvl w:val="0"/>
          <w:numId w:val="22"/>
        </w:numPr>
        <w:jc w:val="left"/>
        <w:rPr>
          <w:b w:val="0"/>
          <w:bCs w:val="0"/>
          <w:lang w:val="fr-FR"/>
        </w:rPr>
      </w:pPr>
      <w:r w:rsidRPr="00B04ACB">
        <w:rPr>
          <w:lang w:val="fr-FR"/>
        </w:rPr>
        <w:t>Opérations d’usinage complexes :</w:t>
      </w:r>
      <w:r w:rsidRPr="00523524">
        <w:rPr>
          <w:b w:val="0"/>
          <w:bCs w:val="0"/>
          <w:lang w:val="fr-FR"/>
        </w:rPr>
        <w:t xml:space="preserve"> technologies 5 axes, stratégies de tournage et de fraisage, et solutions spécialisées pour les </w:t>
      </w:r>
      <w:proofErr w:type="spellStart"/>
      <w:r w:rsidRPr="00523524">
        <w:rPr>
          <w:b w:val="0"/>
          <w:bCs w:val="0"/>
          <w:lang w:val="fr-FR"/>
        </w:rPr>
        <w:t>blisks</w:t>
      </w:r>
      <w:proofErr w:type="spellEnd"/>
      <w:r w:rsidRPr="00523524">
        <w:rPr>
          <w:b w:val="0"/>
          <w:bCs w:val="0"/>
          <w:lang w:val="fr-FR"/>
        </w:rPr>
        <w:t xml:space="preserve"> et les roues.</w:t>
      </w:r>
    </w:p>
    <w:p w14:paraId="00B2F50C" w14:textId="0BD1386F" w:rsidR="009D34CA" w:rsidRPr="00523524" w:rsidRDefault="009D34CA" w:rsidP="00B04ACB">
      <w:pPr>
        <w:pStyle w:val="PILead"/>
        <w:numPr>
          <w:ilvl w:val="0"/>
          <w:numId w:val="22"/>
        </w:numPr>
        <w:jc w:val="left"/>
        <w:rPr>
          <w:b w:val="0"/>
          <w:bCs w:val="0"/>
          <w:lang w:val="fr-FR"/>
        </w:rPr>
      </w:pPr>
      <w:r w:rsidRPr="00B04ACB">
        <w:rPr>
          <w:lang w:val="fr-FR"/>
        </w:rPr>
        <w:t>Fiabilité des processus :</w:t>
      </w:r>
      <w:r w:rsidRPr="00523524">
        <w:rPr>
          <w:b w:val="0"/>
          <w:bCs w:val="0"/>
          <w:lang w:val="fr-FR"/>
        </w:rPr>
        <w:t xml:space="preserve"> simulation basée sur le code CN avec </w:t>
      </w:r>
      <w:proofErr w:type="spellStart"/>
      <w:r w:rsidRPr="009F1705">
        <w:rPr>
          <w:b w:val="0"/>
          <w:bCs w:val="0"/>
          <w:i/>
          <w:iCs/>
          <w:lang w:val="fr-FR"/>
        </w:rPr>
        <w:t>hyper</w:t>
      </w:r>
      <w:r w:rsidRPr="00523524">
        <w:rPr>
          <w:b w:val="0"/>
          <w:bCs w:val="0"/>
          <w:lang w:val="fr-FR"/>
        </w:rPr>
        <w:t>MILL</w:t>
      </w:r>
      <w:proofErr w:type="spellEnd"/>
      <w:r w:rsidRPr="00523524">
        <w:rPr>
          <w:b w:val="0"/>
          <w:bCs w:val="0"/>
          <w:lang w:val="fr-FR"/>
        </w:rPr>
        <w:t xml:space="preserve"> VIRTUAL </w:t>
      </w:r>
      <w:proofErr w:type="spellStart"/>
      <w:r w:rsidRPr="00523524">
        <w:rPr>
          <w:b w:val="0"/>
          <w:bCs w:val="0"/>
          <w:lang w:val="fr-FR"/>
        </w:rPr>
        <w:t>Machining</w:t>
      </w:r>
      <w:proofErr w:type="spellEnd"/>
      <w:r w:rsidRPr="00523524">
        <w:rPr>
          <w:b w:val="0"/>
          <w:bCs w:val="0"/>
          <w:lang w:val="fr-FR"/>
        </w:rPr>
        <w:t xml:space="preserve"> pour une fabrication sûre et fiable.</w:t>
      </w:r>
    </w:p>
    <w:p w14:paraId="2888A2A0" w14:textId="688654F2" w:rsidR="00B04ACB" w:rsidRPr="00B04ACB" w:rsidRDefault="009D34CA" w:rsidP="00B04ACB">
      <w:pPr>
        <w:pStyle w:val="PILead"/>
        <w:numPr>
          <w:ilvl w:val="0"/>
          <w:numId w:val="22"/>
        </w:numPr>
        <w:jc w:val="left"/>
        <w:rPr>
          <w:sz w:val="18"/>
          <w:szCs w:val="24"/>
          <w:lang w:val="fr-FR"/>
        </w:rPr>
      </w:pPr>
      <w:r w:rsidRPr="00B04ACB">
        <w:rPr>
          <w:lang w:val="fr-FR"/>
        </w:rPr>
        <w:t>Améliorations mesurables :</w:t>
      </w:r>
      <w:r w:rsidRPr="00B04ACB">
        <w:rPr>
          <w:b w:val="0"/>
          <w:bCs w:val="0"/>
          <w:lang w:val="fr-FR"/>
        </w:rPr>
        <w:t xml:space="preserve"> Shreeram Aerospace &amp; </w:t>
      </w:r>
      <w:proofErr w:type="spellStart"/>
      <w:r w:rsidRPr="00B04ACB">
        <w:rPr>
          <w:b w:val="0"/>
          <w:bCs w:val="0"/>
          <w:lang w:val="fr-FR"/>
        </w:rPr>
        <w:t>Defence</w:t>
      </w:r>
      <w:proofErr w:type="spellEnd"/>
      <w:r w:rsidRPr="00B04ACB">
        <w:rPr>
          <w:b w:val="0"/>
          <w:bCs w:val="0"/>
          <w:lang w:val="fr-FR"/>
        </w:rPr>
        <w:t xml:space="preserve"> a réduit le temps d'ébauche de 40 à 30 heures et amélioré la rugosité de surface de Ra 0,8 à Ra 0,4 µm.</w:t>
      </w:r>
    </w:p>
    <w:p w14:paraId="33C0F1EE" w14:textId="77777777" w:rsidR="00B04ACB" w:rsidRPr="00851B27" w:rsidRDefault="00B04ACB" w:rsidP="00B04ACB">
      <w:pPr>
        <w:pStyle w:val="PILead"/>
        <w:pBdr>
          <w:bottom w:val="single" w:sz="6" w:space="1" w:color="auto"/>
        </w:pBdr>
        <w:spacing w:after="0" w:line="240" w:lineRule="auto"/>
        <w:rPr>
          <w:b w:val="0"/>
          <w:bCs w:val="0"/>
          <w:lang w:val="fr-FR"/>
        </w:rPr>
      </w:pPr>
    </w:p>
    <w:p w14:paraId="0C0E09F6" w14:textId="77777777" w:rsidR="00B04ACB" w:rsidRPr="00523524" w:rsidRDefault="00B04ACB" w:rsidP="00B04ACB">
      <w:pPr>
        <w:pStyle w:val="PILead"/>
        <w:spacing w:after="0" w:line="240" w:lineRule="auto"/>
        <w:rPr>
          <w:b w:val="0"/>
          <w:bCs w:val="0"/>
          <w:lang w:val="fr-FR"/>
        </w:rPr>
      </w:pPr>
    </w:p>
    <w:p w14:paraId="6AE023F5" w14:textId="6E2D0B75" w:rsidR="009F1705" w:rsidRPr="00FD3531" w:rsidRDefault="009F1705" w:rsidP="009F1705">
      <w:pPr>
        <w:pStyle w:val="PITextkrper"/>
        <w:rPr>
          <w:b/>
          <w:sz w:val="18"/>
          <w:szCs w:val="24"/>
          <w:lang w:val="fr-FR"/>
        </w:rPr>
      </w:pPr>
      <w:r w:rsidRPr="00FD3531">
        <w:rPr>
          <w:b/>
          <w:sz w:val="18"/>
          <w:szCs w:val="24"/>
          <w:lang w:val="fr-FR"/>
        </w:rPr>
        <w:t>Photos disponibles</w:t>
      </w:r>
    </w:p>
    <w:p w14:paraId="72A03D7D" w14:textId="33D05601" w:rsidR="0053028C" w:rsidRPr="00523524" w:rsidRDefault="009F1705" w:rsidP="009F1705">
      <w:pPr>
        <w:pStyle w:val="PIAbspann"/>
        <w:jc w:val="left"/>
        <w:rPr>
          <w:rFonts w:cs="Times New Roman"/>
          <w:szCs w:val="24"/>
          <w:lang w:val="fr-FR"/>
        </w:rPr>
      </w:pPr>
      <w:r w:rsidRPr="00FD3531">
        <w:rPr>
          <w:rFonts w:cs="Times New Roman"/>
          <w:szCs w:val="24"/>
          <w:lang w:val="fr-FR"/>
        </w:rPr>
        <w:t>Les photos suivantes peuvent être téléchargées et imprimées à l’adresse :</w:t>
      </w:r>
      <w:r w:rsidR="0053028C" w:rsidRPr="00523524">
        <w:rPr>
          <w:rFonts w:cs="Times New Roman"/>
          <w:szCs w:val="24"/>
          <w:lang w:val="fr-FR"/>
        </w:rPr>
        <w:t xml:space="preserve"> </w:t>
      </w:r>
      <w:r w:rsidR="0053028C" w:rsidRPr="00523524">
        <w:rPr>
          <w:rFonts w:cs="Times New Roman"/>
          <w:szCs w:val="24"/>
          <w:lang w:val="fr-FR"/>
        </w:rPr>
        <w:br/>
      </w:r>
      <w:hyperlink r:id="rId12" w:history="1">
        <w:r w:rsidR="0053028C" w:rsidRPr="00523524">
          <w:rPr>
            <w:rStyle w:val="Hyperlink"/>
            <w:lang w:val="fr-FR"/>
          </w:rPr>
          <w:t>https://kk.htcm.de/press-releases/open-mind/</w:t>
        </w:r>
      </w:hyperlink>
    </w:p>
    <w:tbl>
      <w:tblPr>
        <w:tblW w:w="6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148"/>
      </w:tblGrid>
      <w:tr w:rsidR="00221952" w:rsidRPr="004B4A67" w14:paraId="2D3D8D47" w14:textId="51C0BFF6" w:rsidTr="00315025">
        <w:tc>
          <w:tcPr>
            <w:tcW w:w="3402" w:type="dxa"/>
            <w:tcBorders>
              <w:top w:val="single" w:sz="4" w:space="0" w:color="auto"/>
              <w:left w:val="single" w:sz="4" w:space="0" w:color="auto"/>
              <w:bottom w:val="single" w:sz="4" w:space="0" w:color="auto"/>
              <w:right w:val="single" w:sz="4" w:space="0" w:color="auto"/>
            </w:tcBorders>
          </w:tcPr>
          <w:p w14:paraId="603952C8" w14:textId="1329FBB4" w:rsidR="00221952" w:rsidRPr="004E445F" w:rsidRDefault="00315025" w:rsidP="004831C8">
            <w:pPr>
              <w:rPr>
                <w:rFonts w:ascii="Arial" w:hAnsi="Arial"/>
                <w:b/>
                <w:snapToGrid w:val="0"/>
                <w:sz w:val="18"/>
                <w:lang w:eastAsia="ko-KR"/>
              </w:rPr>
            </w:pPr>
            <w:r w:rsidRPr="00523524">
              <w:rPr>
                <w:rFonts w:ascii="Arial" w:hAnsi="Arial"/>
                <w:b/>
                <w:noProof/>
                <w:sz w:val="18"/>
                <w:lang w:val="fr-FR" w:eastAsia="ko-KR"/>
              </w:rPr>
              <w:br/>
            </w:r>
            <w:r>
              <w:rPr>
                <w:rFonts w:ascii="Arial" w:hAnsi="Arial"/>
                <w:b/>
                <w:noProof/>
                <w:sz w:val="18"/>
                <w:lang w:eastAsia="ko-KR"/>
              </w:rPr>
              <w:drawing>
                <wp:inline distT="0" distB="0" distL="0" distR="0" wp14:anchorId="4CA9E2E9" wp14:editId="2C72D92A">
                  <wp:extent cx="2023110" cy="1093470"/>
                  <wp:effectExtent l="0" t="0" r="0" b="0"/>
                  <wp:docPr id="2050190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9059" name="Grafik 205019059"/>
                          <pic:cNvPicPr/>
                        </pic:nvPicPr>
                        <pic:blipFill>
                          <a:blip r:embed="rId13" cstate="screen">
                            <a:extLst>
                              <a:ext uri="{28A0092B-C50C-407E-A947-70E740481C1C}">
                                <a14:useLocalDpi xmlns:a14="http://schemas.microsoft.com/office/drawing/2010/main"/>
                              </a:ext>
                            </a:extLst>
                          </a:blip>
                          <a:stretch>
                            <a:fillRect/>
                          </a:stretch>
                        </pic:blipFill>
                        <pic:spPr>
                          <a:xfrm>
                            <a:off x="0" y="0"/>
                            <a:ext cx="2023110" cy="1093470"/>
                          </a:xfrm>
                          <a:prstGeom prst="rect">
                            <a:avLst/>
                          </a:prstGeom>
                        </pic:spPr>
                      </pic:pic>
                    </a:graphicData>
                  </a:graphic>
                </wp:inline>
              </w:drawing>
            </w:r>
          </w:p>
          <w:p w14:paraId="6EF59466" w14:textId="77777777" w:rsidR="00221952" w:rsidRPr="002622CD" w:rsidRDefault="00221952" w:rsidP="004831C8">
            <w:pPr>
              <w:rPr>
                <w:rFonts w:ascii="Arial" w:hAnsi="Arial"/>
                <w:snapToGrid w:val="0"/>
                <w:sz w:val="16"/>
                <w:szCs w:val="16"/>
                <w:lang w:val="fr-FR" w:eastAsia="ko-KR"/>
              </w:rPr>
            </w:pPr>
            <w:r w:rsidRPr="002622CD">
              <w:rPr>
                <w:rFonts w:ascii="Arial" w:hAnsi="Arial"/>
                <w:snapToGrid w:val="0"/>
                <w:sz w:val="16"/>
                <w:szCs w:val="16"/>
                <w:lang w:val="fr-FR" w:eastAsia="ko-KR"/>
              </w:rPr>
              <w:t>Source : OPEN MIND</w:t>
            </w:r>
          </w:p>
          <w:p w14:paraId="5E4B011E" w14:textId="77777777" w:rsidR="00221952" w:rsidRPr="002622CD" w:rsidRDefault="00221952" w:rsidP="004831C8">
            <w:pPr>
              <w:rPr>
                <w:rFonts w:ascii="Arial" w:hAnsi="Arial"/>
                <w:b/>
                <w:snapToGrid w:val="0"/>
                <w:sz w:val="18"/>
                <w:lang w:val="fr-FR" w:eastAsia="ko-KR"/>
              </w:rPr>
            </w:pPr>
          </w:p>
          <w:p w14:paraId="7E76C3AC" w14:textId="3C6416A9" w:rsidR="00221952" w:rsidRPr="002622CD" w:rsidRDefault="00C1388C" w:rsidP="004831C8">
            <w:pPr>
              <w:rPr>
                <w:rFonts w:ascii="Arial" w:hAnsi="Arial"/>
                <w:b/>
                <w:snapToGrid w:val="0"/>
                <w:sz w:val="18"/>
                <w:lang w:val="fr-FR" w:eastAsia="ko-KR"/>
              </w:rPr>
            </w:pPr>
            <w:r w:rsidRPr="002622CD">
              <w:rPr>
                <w:rFonts w:ascii="Arial" w:hAnsi="Arial"/>
                <w:b/>
                <w:snapToGrid w:val="0"/>
                <w:sz w:val="18"/>
                <w:lang w:val="fr-FR" w:eastAsia="ko-KR"/>
              </w:rPr>
              <w:t xml:space="preserve">Les composants de moteurs comptent parmi les pièces les plus exigeantes de l’industrie aéronautique. </w:t>
            </w:r>
          </w:p>
        </w:tc>
        <w:tc>
          <w:tcPr>
            <w:tcW w:w="3148" w:type="dxa"/>
            <w:tcBorders>
              <w:top w:val="single" w:sz="4" w:space="0" w:color="auto"/>
              <w:left w:val="single" w:sz="4" w:space="0" w:color="auto"/>
              <w:bottom w:val="single" w:sz="4" w:space="0" w:color="auto"/>
              <w:right w:val="single" w:sz="4" w:space="0" w:color="auto"/>
            </w:tcBorders>
          </w:tcPr>
          <w:p w14:paraId="57540D48" w14:textId="388DB3AE" w:rsidR="00221952" w:rsidRPr="004E445F" w:rsidRDefault="00315025" w:rsidP="00221952">
            <w:pPr>
              <w:rPr>
                <w:rFonts w:ascii="Arial" w:hAnsi="Arial"/>
                <w:b/>
                <w:snapToGrid w:val="0"/>
                <w:sz w:val="18"/>
                <w:lang w:eastAsia="ko-KR"/>
              </w:rPr>
            </w:pPr>
            <w:r w:rsidRPr="002622CD">
              <w:rPr>
                <w:rFonts w:ascii="Arial" w:hAnsi="Arial"/>
                <w:b/>
                <w:noProof/>
                <w:sz w:val="18"/>
                <w:lang w:val="fr-FR" w:eastAsia="ko-KR"/>
              </w:rPr>
              <w:br/>
            </w:r>
            <w:r>
              <w:rPr>
                <w:rFonts w:ascii="Arial" w:hAnsi="Arial"/>
                <w:b/>
                <w:noProof/>
                <w:sz w:val="18"/>
                <w:lang w:eastAsia="ko-KR"/>
              </w:rPr>
              <w:drawing>
                <wp:inline distT="0" distB="0" distL="0" distR="0" wp14:anchorId="2F32EEF5" wp14:editId="5005F130">
                  <wp:extent cx="1640205" cy="1093470"/>
                  <wp:effectExtent l="0" t="0" r="0" b="0"/>
                  <wp:docPr id="11791390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39049" name="Grafik 1179139049"/>
                          <pic:cNvPicPr/>
                        </pic:nvPicPr>
                        <pic:blipFill>
                          <a:blip r:embed="rId14" cstate="screen">
                            <a:extLst>
                              <a:ext uri="{28A0092B-C50C-407E-A947-70E740481C1C}">
                                <a14:useLocalDpi xmlns:a14="http://schemas.microsoft.com/office/drawing/2010/main"/>
                              </a:ext>
                            </a:extLst>
                          </a:blip>
                          <a:stretch>
                            <a:fillRect/>
                          </a:stretch>
                        </pic:blipFill>
                        <pic:spPr>
                          <a:xfrm>
                            <a:off x="0" y="0"/>
                            <a:ext cx="1640205" cy="1093470"/>
                          </a:xfrm>
                          <a:prstGeom prst="rect">
                            <a:avLst/>
                          </a:prstGeom>
                        </pic:spPr>
                      </pic:pic>
                    </a:graphicData>
                  </a:graphic>
                </wp:inline>
              </w:drawing>
            </w:r>
          </w:p>
          <w:p w14:paraId="4841A0E9" w14:textId="77777777" w:rsidR="00221952" w:rsidRPr="002622CD" w:rsidRDefault="00221952" w:rsidP="00221952">
            <w:pPr>
              <w:rPr>
                <w:rFonts w:ascii="Arial" w:hAnsi="Arial"/>
                <w:snapToGrid w:val="0"/>
                <w:sz w:val="16"/>
                <w:szCs w:val="16"/>
                <w:lang w:val="fr-FR" w:eastAsia="ko-KR"/>
              </w:rPr>
            </w:pPr>
            <w:r w:rsidRPr="002622CD">
              <w:rPr>
                <w:rFonts w:ascii="Arial" w:hAnsi="Arial"/>
                <w:snapToGrid w:val="0"/>
                <w:sz w:val="16"/>
                <w:szCs w:val="16"/>
                <w:lang w:val="fr-FR" w:eastAsia="ko-KR"/>
              </w:rPr>
              <w:t>Source : OPEN MIND</w:t>
            </w:r>
          </w:p>
          <w:p w14:paraId="18C6DFB1" w14:textId="77777777" w:rsidR="00221952" w:rsidRPr="002622CD" w:rsidRDefault="00221952" w:rsidP="00221952">
            <w:pPr>
              <w:rPr>
                <w:rFonts w:ascii="Arial" w:hAnsi="Arial"/>
                <w:b/>
                <w:snapToGrid w:val="0"/>
                <w:sz w:val="18"/>
                <w:lang w:val="fr-FR" w:eastAsia="ko-KR"/>
              </w:rPr>
            </w:pPr>
          </w:p>
          <w:p w14:paraId="6A9133C1" w14:textId="53725A6A" w:rsidR="00221952" w:rsidRPr="002622CD" w:rsidRDefault="0053028C" w:rsidP="004831C8">
            <w:pPr>
              <w:rPr>
                <w:rFonts w:ascii="Arial" w:hAnsi="Arial"/>
                <w:b/>
                <w:snapToGrid w:val="0"/>
                <w:sz w:val="18"/>
                <w:lang w:val="fr-FR" w:eastAsia="ko-KR"/>
              </w:rPr>
            </w:pPr>
            <w:proofErr w:type="spellStart"/>
            <w:proofErr w:type="gramStart"/>
            <w:r w:rsidRPr="009F1705">
              <w:rPr>
                <w:rFonts w:ascii="Arial" w:hAnsi="Arial"/>
                <w:b/>
                <w:i/>
                <w:iCs/>
                <w:snapToGrid w:val="0"/>
                <w:sz w:val="18"/>
                <w:lang w:val="fr-FR" w:eastAsia="ko-KR"/>
              </w:rPr>
              <w:t>hyper</w:t>
            </w:r>
            <w:r w:rsidRPr="002622CD">
              <w:rPr>
                <w:rFonts w:ascii="Arial" w:hAnsi="Arial"/>
                <w:b/>
                <w:snapToGrid w:val="0"/>
                <w:sz w:val="18"/>
                <w:lang w:val="fr-FR" w:eastAsia="ko-KR"/>
              </w:rPr>
              <w:t>MILL</w:t>
            </w:r>
            <w:proofErr w:type="spellEnd"/>
            <w:proofErr w:type="gramEnd"/>
            <w:r w:rsidR="00C1388C" w:rsidRPr="002622CD">
              <w:rPr>
                <w:rFonts w:ascii="Arial" w:hAnsi="Arial"/>
                <w:b/>
                <w:snapToGrid w:val="0"/>
                <w:sz w:val="18"/>
                <w:lang w:val="fr-FR" w:eastAsia="ko-KR"/>
              </w:rPr>
              <w:t xml:space="preserve"> propose des technologies de fraisage et de tournage performantes pour l'usinage de matériaux difficiles à usiner, tels que les segments de moteur.</w:t>
            </w:r>
            <w:r w:rsidR="00C1388C" w:rsidRPr="002622CD">
              <w:rPr>
                <w:rFonts w:ascii="Arial" w:hAnsi="Arial"/>
                <w:b/>
                <w:snapToGrid w:val="0"/>
                <w:sz w:val="18"/>
                <w:lang w:val="fr-FR" w:eastAsia="ko-KR"/>
              </w:rPr>
              <w:br/>
            </w:r>
          </w:p>
        </w:tc>
      </w:tr>
    </w:tbl>
    <w:p w14:paraId="2D61B6EF" w14:textId="77777777" w:rsidR="00852645" w:rsidRPr="002622CD" w:rsidRDefault="00852645" w:rsidP="00852645">
      <w:pPr>
        <w:pStyle w:val="PIAbspann"/>
        <w:jc w:val="left"/>
        <w:rPr>
          <w:lang w:val="fr-FR"/>
        </w:rPr>
      </w:pPr>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tblGrid>
      <w:tr w:rsidR="00221952" w:rsidRPr="002622CD" w14:paraId="369C12D6" w14:textId="77777777" w:rsidTr="00221952">
        <w:tc>
          <w:tcPr>
            <w:tcW w:w="3402" w:type="dxa"/>
            <w:tcBorders>
              <w:top w:val="single" w:sz="4" w:space="0" w:color="auto"/>
              <w:left w:val="single" w:sz="4" w:space="0" w:color="auto"/>
              <w:bottom w:val="single" w:sz="4" w:space="0" w:color="auto"/>
              <w:right w:val="single" w:sz="4" w:space="0" w:color="auto"/>
            </w:tcBorders>
          </w:tcPr>
          <w:p w14:paraId="23B06FD9" w14:textId="5AE19118" w:rsidR="00221952" w:rsidRPr="004E445F" w:rsidRDefault="00315025" w:rsidP="001200B7">
            <w:pPr>
              <w:rPr>
                <w:rFonts w:ascii="Arial" w:hAnsi="Arial"/>
                <w:b/>
                <w:snapToGrid w:val="0"/>
                <w:sz w:val="18"/>
                <w:lang w:eastAsia="ko-KR"/>
              </w:rPr>
            </w:pPr>
            <w:r w:rsidRPr="002622CD">
              <w:rPr>
                <w:rFonts w:ascii="Arial" w:hAnsi="Arial"/>
                <w:b/>
                <w:noProof/>
                <w:sz w:val="18"/>
                <w:lang w:val="fr-FR" w:eastAsia="ko-KR"/>
              </w:rPr>
              <w:br/>
            </w:r>
            <w:r>
              <w:rPr>
                <w:rFonts w:ascii="Arial" w:hAnsi="Arial"/>
                <w:b/>
                <w:noProof/>
                <w:sz w:val="18"/>
                <w:lang w:eastAsia="ko-KR"/>
              </w:rPr>
              <w:drawing>
                <wp:inline distT="0" distB="0" distL="0" distR="0" wp14:anchorId="1A8825DB" wp14:editId="7420F7C1">
                  <wp:extent cx="2023110" cy="1348740"/>
                  <wp:effectExtent l="0" t="0" r="0" b="3810"/>
                  <wp:docPr id="11270805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80509" name="Grafik 1127080509"/>
                          <pic:cNvPicPr/>
                        </pic:nvPicPr>
                        <pic:blipFill>
                          <a:blip r:embed="rId15" cstate="screen">
                            <a:extLst>
                              <a:ext uri="{28A0092B-C50C-407E-A947-70E740481C1C}">
                                <a14:useLocalDpi xmlns:a14="http://schemas.microsoft.com/office/drawing/2010/main"/>
                              </a:ext>
                            </a:extLst>
                          </a:blip>
                          <a:stretch>
                            <a:fillRect/>
                          </a:stretch>
                        </pic:blipFill>
                        <pic:spPr>
                          <a:xfrm>
                            <a:off x="0" y="0"/>
                            <a:ext cx="2023110" cy="1348740"/>
                          </a:xfrm>
                          <a:prstGeom prst="rect">
                            <a:avLst/>
                          </a:prstGeom>
                        </pic:spPr>
                      </pic:pic>
                    </a:graphicData>
                  </a:graphic>
                </wp:inline>
              </w:drawing>
            </w:r>
          </w:p>
          <w:p w14:paraId="4CFEFCF4" w14:textId="77777777" w:rsidR="00221952" w:rsidRPr="002622CD" w:rsidRDefault="00221952" w:rsidP="001200B7">
            <w:pPr>
              <w:rPr>
                <w:rFonts w:ascii="Arial" w:hAnsi="Arial"/>
                <w:snapToGrid w:val="0"/>
                <w:sz w:val="16"/>
                <w:szCs w:val="16"/>
                <w:lang w:val="fr-FR" w:eastAsia="ko-KR"/>
              </w:rPr>
            </w:pPr>
            <w:r w:rsidRPr="002622CD">
              <w:rPr>
                <w:rFonts w:ascii="Arial" w:hAnsi="Arial"/>
                <w:snapToGrid w:val="0"/>
                <w:sz w:val="16"/>
                <w:szCs w:val="16"/>
                <w:lang w:val="fr-FR" w:eastAsia="ko-KR"/>
              </w:rPr>
              <w:t>Source : OPEN MIND</w:t>
            </w:r>
          </w:p>
          <w:p w14:paraId="6D3AED09" w14:textId="77777777" w:rsidR="00221952" w:rsidRPr="002622CD" w:rsidRDefault="00221952" w:rsidP="001200B7">
            <w:pPr>
              <w:rPr>
                <w:rFonts w:ascii="Arial" w:hAnsi="Arial"/>
                <w:b/>
                <w:snapToGrid w:val="0"/>
                <w:sz w:val="18"/>
                <w:lang w:val="fr-FR" w:eastAsia="ko-KR"/>
              </w:rPr>
            </w:pPr>
          </w:p>
          <w:p w14:paraId="08BDE71A" w14:textId="6591F695" w:rsidR="00C1388C" w:rsidRPr="002622CD" w:rsidRDefault="00C1388C" w:rsidP="00C1388C">
            <w:pPr>
              <w:rPr>
                <w:rFonts w:ascii="Arial" w:hAnsi="Arial"/>
                <w:b/>
                <w:snapToGrid w:val="0"/>
                <w:sz w:val="18"/>
                <w:lang w:val="fr-FR" w:eastAsia="ko-KR"/>
              </w:rPr>
            </w:pPr>
            <w:r w:rsidRPr="002622CD">
              <w:rPr>
                <w:rFonts w:ascii="Arial" w:hAnsi="Arial"/>
                <w:b/>
                <w:snapToGrid w:val="0"/>
                <w:sz w:val="18"/>
                <w:lang w:val="fr-FR" w:eastAsia="ko-KR"/>
              </w:rPr>
              <w:t>Cette plaque de raccordement présente les caractéristiques structurelles typiques de l'Industrie aérospatiale. Des stratégies innovantes d'ébauche et de Finition garantissent une efficacité et une précision élevées.</w:t>
            </w:r>
          </w:p>
          <w:p w14:paraId="2735C43A" w14:textId="5F822644" w:rsidR="00221952" w:rsidRPr="002622CD" w:rsidRDefault="00221952" w:rsidP="001200B7">
            <w:pPr>
              <w:rPr>
                <w:rFonts w:ascii="Arial" w:hAnsi="Arial"/>
                <w:b/>
                <w:snapToGrid w:val="0"/>
                <w:sz w:val="18"/>
                <w:lang w:val="fr-FR" w:eastAsia="ko-KR"/>
              </w:rPr>
            </w:pPr>
          </w:p>
        </w:tc>
      </w:tr>
    </w:tbl>
    <w:p w14:paraId="1C8B610E" w14:textId="77777777" w:rsidR="00221952" w:rsidRPr="002622CD" w:rsidRDefault="00221952" w:rsidP="00221952">
      <w:pPr>
        <w:pStyle w:val="PIAbspann"/>
        <w:jc w:val="left"/>
        <w:rPr>
          <w:lang w:val="fr-FR"/>
        </w:rPr>
      </w:pPr>
    </w:p>
    <w:p w14:paraId="4E9CBABE" w14:textId="77777777" w:rsidR="009F1705" w:rsidRDefault="009F1705" w:rsidP="009F1705">
      <w:pPr>
        <w:pStyle w:val="PITextkrper"/>
        <w:rPr>
          <w:b/>
          <w:bCs/>
          <w:sz w:val="18"/>
          <w:szCs w:val="18"/>
          <w:lang w:val="fr-FR"/>
        </w:rPr>
      </w:pPr>
      <w:r>
        <w:rPr>
          <w:b/>
          <w:bCs/>
          <w:sz w:val="18"/>
          <w:szCs w:val="18"/>
          <w:lang w:val="fr-FR"/>
        </w:rPr>
        <w:br w:type="page"/>
      </w:r>
    </w:p>
    <w:p w14:paraId="2D33C951" w14:textId="1EF59689" w:rsidR="009F1705" w:rsidRPr="00FD3531" w:rsidRDefault="009F1705" w:rsidP="009F1705">
      <w:pPr>
        <w:pStyle w:val="PITextkrper"/>
        <w:rPr>
          <w:b/>
          <w:bCs/>
          <w:sz w:val="18"/>
          <w:szCs w:val="18"/>
          <w:lang w:val="fr-FR"/>
        </w:rPr>
      </w:pPr>
      <w:r w:rsidRPr="00FD3531">
        <w:rPr>
          <w:b/>
          <w:bCs/>
          <w:sz w:val="18"/>
          <w:szCs w:val="18"/>
          <w:lang w:val="fr-FR"/>
        </w:rPr>
        <w:lastRenderedPageBreak/>
        <w:t>Vidéos disponibles</w:t>
      </w:r>
    </w:p>
    <w:p w14:paraId="415A33A2" w14:textId="36BF033D" w:rsidR="00852645" w:rsidRPr="00523524" w:rsidRDefault="009F1705" w:rsidP="009F1705">
      <w:pPr>
        <w:pStyle w:val="PIAbspann"/>
        <w:jc w:val="left"/>
        <w:rPr>
          <w:lang w:val="fr-FR"/>
        </w:rPr>
      </w:pPr>
      <w:r w:rsidRPr="00FD3531">
        <w:rPr>
          <w:lang w:val="fr-FR"/>
        </w:rPr>
        <w:t>Vous trouverez la vidéo suivante sur notre chaîne YouTube :</w:t>
      </w:r>
      <w:r w:rsidR="00852645" w:rsidRPr="00523524">
        <w:rPr>
          <w:lang w:val="fr-FR"/>
        </w:rPr>
        <w:t xml:space="preserve"> </w:t>
      </w:r>
      <w:r w:rsidR="00852645" w:rsidRPr="00523524">
        <w:rPr>
          <w:lang w:val="fr-FR"/>
        </w:rPr>
        <w:br/>
      </w:r>
      <w:hyperlink r:id="rId16" w:history="1">
        <w:r w:rsidR="007F18CF" w:rsidRPr="00523524">
          <w:rPr>
            <w:rStyle w:val="Hyperlink"/>
            <w:rFonts w:cs="Arial"/>
            <w:lang w:val="fr-FR"/>
          </w:rPr>
          <w:t>https://youtu.be/wpnmfCXE-FY?si=NblmEvsrBCoFmC6b</w:t>
        </w:r>
      </w:hyperlink>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tblGrid>
      <w:tr w:rsidR="00852645" w:rsidRPr="004B4A67" w14:paraId="22520C0C" w14:textId="77777777" w:rsidTr="004831C8">
        <w:tc>
          <w:tcPr>
            <w:tcW w:w="3402" w:type="dxa"/>
          </w:tcPr>
          <w:p w14:paraId="545A4DAC" w14:textId="77777777" w:rsidR="00D70A01" w:rsidRPr="00523524" w:rsidRDefault="00D70A01" w:rsidP="004831C8">
            <w:pPr>
              <w:rPr>
                <w:rFonts w:ascii="Arial" w:hAnsi="Arial"/>
                <w:b/>
                <w:snapToGrid w:val="0"/>
                <w:sz w:val="18"/>
                <w:highlight w:val="green"/>
                <w:lang w:val="fr-FR" w:eastAsia="ko-KR"/>
              </w:rPr>
            </w:pPr>
          </w:p>
          <w:p w14:paraId="0E2AA51C" w14:textId="7047F698" w:rsidR="00D70A01" w:rsidRPr="00752248" w:rsidRDefault="0053028C" w:rsidP="004831C8">
            <w:pPr>
              <w:rPr>
                <w:rFonts w:ascii="Arial" w:hAnsi="Arial"/>
                <w:b/>
                <w:snapToGrid w:val="0"/>
                <w:sz w:val="18"/>
                <w:highlight w:val="green"/>
                <w:lang w:val="en-US" w:eastAsia="ko-KR"/>
              </w:rPr>
            </w:pPr>
            <w:r>
              <w:rPr>
                <w:noProof/>
              </w:rPr>
              <w:drawing>
                <wp:inline distT="0" distB="0" distL="0" distR="0" wp14:anchorId="0F197C17" wp14:editId="1D406287">
                  <wp:extent cx="2023110" cy="1137920"/>
                  <wp:effectExtent l="0" t="0" r="0" b="5080"/>
                  <wp:docPr id="1545274466" name="Grafik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274466" name="Grafik 1">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23110" cy="1137920"/>
                          </a:xfrm>
                          <a:prstGeom prst="rect">
                            <a:avLst/>
                          </a:prstGeom>
                          <a:noFill/>
                          <a:ln>
                            <a:noFill/>
                          </a:ln>
                        </pic:spPr>
                      </pic:pic>
                    </a:graphicData>
                  </a:graphic>
                </wp:inline>
              </w:drawing>
            </w:r>
          </w:p>
          <w:p w14:paraId="29949A21" w14:textId="77777777" w:rsidR="00852645" w:rsidRPr="002622CD" w:rsidRDefault="00852645" w:rsidP="004831C8">
            <w:pPr>
              <w:rPr>
                <w:rFonts w:ascii="Arial" w:hAnsi="Arial"/>
                <w:snapToGrid w:val="0"/>
                <w:sz w:val="16"/>
                <w:szCs w:val="16"/>
                <w:lang w:val="fr-FR" w:eastAsia="ko-KR"/>
              </w:rPr>
            </w:pPr>
            <w:r w:rsidRPr="002622CD">
              <w:rPr>
                <w:rFonts w:ascii="Arial" w:hAnsi="Arial"/>
                <w:snapToGrid w:val="0"/>
                <w:sz w:val="16"/>
                <w:szCs w:val="16"/>
                <w:lang w:val="fr-FR" w:eastAsia="ko-KR"/>
              </w:rPr>
              <w:t>Source : OPEN MIND</w:t>
            </w:r>
          </w:p>
          <w:p w14:paraId="44E9BB48" w14:textId="77777777" w:rsidR="00852645" w:rsidRPr="002622CD" w:rsidRDefault="00852645" w:rsidP="004831C8">
            <w:pPr>
              <w:rPr>
                <w:rFonts w:ascii="Arial" w:hAnsi="Arial"/>
                <w:snapToGrid w:val="0"/>
                <w:sz w:val="16"/>
                <w:szCs w:val="16"/>
                <w:lang w:val="fr-FR" w:eastAsia="ko-KR"/>
              </w:rPr>
            </w:pPr>
          </w:p>
          <w:p w14:paraId="223AE8AF" w14:textId="6DB4F4F8" w:rsidR="00D70A01" w:rsidRPr="002622CD" w:rsidRDefault="007F18CF" w:rsidP="00852645">
            <w:pPr>
              <w:rPr>
                <w:rFonts w:ascii="Arial" w:hAnsi="Arial"/>
                <w:b/>
                <w:snapToGrid w:val="0"/>
                <w:sz w:val="18"/>
                <w:lang w:val="fr-FR" w:eastAsia="ko-KR"/>
              </w:rPr>
            </w:pPr>
            <w:r w:rsidRPr="002622CD">
              <w:rPr>
                <w:rFonts w:ascii="Arial" w:hAnsi="Arial"/>
                <w:b/>
                <w:snapToGrid w:val="0"/>
                <w:sz w:val="18"/>
                <w:lang w:val="fr-FR" w:eastAsia="ko-KR"/>
              </w:rPr>
              <w:t>Ce composant de train d’atterrissage en titane illustre les capacités des stratégies haute performance d’</w:t>
            </w:r>
            <w:proofErr w:type="spellStart"/>
            <w:r w:rsidR="0053028C" w:rsidRPr="009F1705">
              <w:rPr>
                <w:rFonts w:ascii="Arial" w:hAnsi="Arial"/>
                <w:b/>
                <w:i/>
                <w:iCs/>
                <w:snapToGrid w:val="0"/>
                <w:sz w:val="18"/>
                <w:lang w:val="fr-FR" w:eastAsia="ko-KR"/>
              </w:rPr>
              <w:t>hyper</w:t>
            </w:r>
            <w:r w:rsidR="0053028C" w:rsidRPr="002622CD">
              <w:rPr>
                <w:rFonts w:ascii="Arial" w:hAnsi="Arial"/>
                <w:b/>
                <w:snapToGrid w:val="0"/>
                <w:sz w:val="18"/>
                <w:lang w:val="fr-FR" w:eastAsia="ko-KR"/>
              </w:rPr>
              <w:t>MILL</w:t>
            </w:r>
            <w:proofErr w:type="spellEnd"/>
            <w:r w:rsidRPr="002622CD">
              <w:rPr>
                <w:rFonts w:ascii="Arial" w:hAnsi="Arial"/>
                <w:b/>
                <w:snapToGrid w:val="0"/>
                <w:sz w:val="18"/>
                <w:lang w:val="fr-FR" w:eastAsia="ko-KR"/>
              </w:rPr>
              <w:t>, qui permettent un usinage efficace et précis avec une qualité de surface élevée.</w:t>
            </w:r>
          </w:p>
          <w:p w14:paraId="55C28415" w14:textId="48FD33ED" w:rsidR="00D70A01" w:rsidRPr="002622CD" w:rsidRDefault="00D70A01" w:rsidP="00852645">
            <w:pPr>
              <w:rPr>
                <w:rFonts w:ascii="Arial" w:hAnsi="Arial"/>
                <w:b/>
                <w:snapToGrid w:val="0"/>
                <w:sz w:val="18"/>
                <w:lang w:val="fr-FR" w:eastAsia="ko-KR"/>
              </w:rPr>
            </w:pPr>
          </w:p>
        </w:tc>
      </w:tr>
    </w:tbl>
    <w:p w14:paraId="40A4E9D9" w14:textId="77777777" w:rsidR="00B47356" w:rsidRPr="002622CD" w:rsidRDefault="00B47356" w:rsidP="00B47356">
      <w:pPr>
        <w:rPr>
          <w:rFonts w:ascii="Arial" w:hAnsi="Arial" w:cs="Arial"/>
          <w:sz w:val="18"/>
          <w:szCs w:val="18"/>
          <w:lang w:val="fr-FR" w:eastAsia="x-none"/>
        </w:rPr>
      </w:pPr>
    </w:p>
    <w:p w14:paraId="11ABFA3C" w14:textId="77777777" w:rsidR="004243CE" w:rsidRPr="002622CD" w:rsidRDefault="004243CE" w:rsidP="004243CE">
      <w:pPr>
        <w:rPr>
          <w:rFonts w:ascii="Arial" w:hAnsi="Arial" w:cs="Arial"/>
          <w:sz w:val="18"/>
          <w:szCs w:val="18"/>
          <w:lang w:val="fr-FR" w:eastAsia="x-none"/>
        </w:rPr>
      </w:pPr>
    </w:p>
    <w:p w14:paraId="5C846BC5" w14:textId="77777777" w:rsidR="00D70A01" w:rsidRDefault="00D70A01" w:rsidP="00D70A01">
      <w:pPr>
        <w:rPr>
          <w:rFonts w:ascii="Arial" w:hAnsi="Arial" w:cs="Arial"/>
          <w:sz w:val="18"/>
          <w:szCs w:val="18"/>
          <w:lang w:val="fr-FR"/>
        </w:rPr>
      </w:pPr>
    </w:p>
    <w:p w14:paraId="46B570F4" w14:textId="77777777" w:rsidR="009F1705" w:rsidRPr="0070607C" w:rsidRDefault="009F1705" w:rsidP="009F1705">
      <w:pPr>
        <w:pStyle w:val="Textkrper"/>
        <w:spacing w:line="360" w:lineRule="auto"/>
        <w:jc w:val="both"/>
        <w:rPr>
          <w:bCs w:val="0"/>
          <w:color w:val="auto"/>
          <w:lang w:val="fr-FR"/>
        </w:rPr>
      </w:pPr>
      <w:bookmarkStart w:id="0" w:name="_Hlk103851132"/>
      <w:r>
        <w:rPr>
          <w:color w:val="auto"/>
          <w:lang w:val="fr-FR"/>
        </w:rPr>
        <w:t>À propos d’OPEN MIND Technologies AG</w:t>
      </w:r>
    </w:p>
    <w:p w14:paraId="39BB0DD1" w14:textId="77777777" w:rsidR="009F1705" w:rsidRPr="0070607C" w:rsidRDefault="009F1705" w:rsidP="009F1705">
      <w:pPr>
        <w:pStyle w:val="PITextkrper"/>
        <w:spacing w:line="360" w:lineRule="auto"/>
        <w:rPr>
          <w:bCs/>
          <w:sz w:val="18"/>
          <w:szCs w:val="18"/>
          <w:lang w:val="fr-FR"/>
        </w:rPr>
      </w:pPr>
      <w:r>
        <w:rPr>
          <w:sz w:val="18"/>
          <w:szCs w:val="18"/>
          <w:lang w:val="fr-FR"/>
        </w:rPr>
        <w:t xml:space="preserve">OPEN MIND Technologies AG compte parmi les plus grands </w:t>
      </w:r>
      <w:r w:rsidRPr="00AE7ED1">
        <w:rPr>
          <w:sz w:val="18"/>
          <w:szCs w:val="18"/>
          <w:lang w:val="fr-FR"/>
        </w:rPr>
        <w:t xml:space="preserve">éditeurs </w:t>
      </w:r>
      <w:r>
        <w:rPr>
          <w:sz w:val="18"/>
          <w:szCs w:val="18"/>
          <w:lang w:val="fr-FR"/>
        </w:rPr>
        <w:t xml:space="preserve">au monde de solutions CAO/FAO performantes dédiées à la programmation indépendante de la machine et </w:t>
      </w:r>
      <w:r w:rsidRPr="00AE7ED1">
        <w:rPr>
          <w:sz w:val="18"/>
          <w:szCs w:val="18"/>
          <w:lang w:val="fr-FR"/>
        </w:rPr>
        <w:t>du contrôleur</w:t>
      </w:r>
      <w:r>
        <w:rPr>
          <w:sz w:val="18"/>
          <w:szCs w:val="18"/>
          <w:lang w:val="fr-FR"/>
        </w:rPr>
        <w:t>.</w:t>
      </w:r>
    </w:p>
    <w:p w14:paraId="580DE836" w14:textId="77777777" w:rsidR="009F1705" w:rsidRPr="0070607C" w:rsidRDefault="009F1705" w:rsidP="009F1705">
      <w:pPr>
        <w:pStyle w:val="PITextkrper"/>
        <w:spacing w:line="360" w:lineRule="auto"/>
        <w:rPr>
          <w:sz w:val="18"/>
          <w:szCs w:val="18"/>
          <w:lang w:val="fr-FR"/>
        </w:rPr>
      </w:pPr>
      <w:r>
        <w:rPr>
          <w:sz w:val="18"/>
          <w:szCs w:val="18"/>
          <w:lang w:val="fr-FR"/>
        </w:rPr>
        <w:t xml:space="preserve">OPEN MIND développe des solutions CAO/FAO parfaitement adaptées, comportant une part élevée d’innovations uniques pour des performances nettement optimisées dans le domaine de la programmation et de la fabrication par enlèvement de </w:t>
      </w:r>
      <w:r w:rsidRPr="00AE7ED1">
        <w:rPr>
          <w:sz w:val="18"/>
          <w:szCs w:val="18"/>
          <w:lang w:val="fr-FR"/>
        </w:rPr>
        <w:t>matière</w:t>
      </w:r>
      <w:r>
        <w:rPr>
          <w:sz w:val="18"/>
          <w:szCs w:val="18"/>
          <w:lang w:val="fr-FR"/>
        </w:rPr>
        <w:t xml:space="preserve">. </w:t>
      </w:r>
      <w:proofErr w:type="spellStart"/>
      <w:proofErr w:type="gramStart"/>
      <w:r>
        <w:rPr>
          <w:i/>
          <w:iCs/>
          <w:sz w:val="18"/>
          <w:szCs w:val="18"/>
          <w:lang w:val="fr-FR"/>
        </w:rPr>
        <w:t>hyper</w:t>
      </w:r>
      <w:r>
        <w:rPr>
          <w:sz w:val="18"/>
          <w:szCs w:val="18"/>
          <w:lang w:val="fr-FR"/>
        </w:rPr>
        <w:t>MILL</w:t>
      </w:r>
      <w:proofErr w:type="spellEnd"/>
      <w:proofErr w:type="gramEnd"/>
      <w:r>
        <w:rPr>
          <w:sz w:val="18"/>
          <w:szCs w:val="18"/>
          <w:lang w:val="fr-FR"/>
        </w:rPr>
        <w:t xml:space="preserve"> est une solution CAO/FAO modulaire complète qui met à disposition les technologies FAO les plus modernes sur sa propre plateforme CAO : des stratégies 2,5 axes, 3 axes et 5 axes et de tournage aux solutions pour la fabrication additive ainsi que les usinages UGV et HPC. Qu’il s’agisse d’automatisation, de simulation ou de machine virtuelle, les technologies d’avenir élargissent la gamme de produits et permettent des chaînes de processus numériques continues. Les applications spéciales, l’interaction parfaite avec toutes les solutions CAO courantes ainsi qu’une offre de services orientée vers le client complètent la gamme de prestations. </w:t>
      </w:r>
    </w:p>
    <w:p w14:paraId="28923EED" w14:textId="77777777" w:rsidR="009F1705" w:rsidRPr="0070607C" w:rsidRDefault="009F1705" w:rsidP="009F1705">
      <w:pPr>
        <w:pStyle w:val="PITextkrper"/>
        <w:spacing w:line="360" w:lineRule="auto"/>
        <w:rPr>
          <w:sz w:val="18"/>
          <w:szCs w:val="18"/>
          <w:lang w:val="fr-FR"/>
        </w:rPr>
      </w:pPr>
      <w:proofErr w:type="spellStart"/>
      <w:proofErr w:type="gramStart"/>
      <w:r>
        <w:rPr>
          <w:i/>
          <w:iCs/>
          <w:sz w:val="18"/>
          <w:szCs w:val="18"/>
          <w:lang w:val="fr-FR"/>
        </w:rPr>
        <w:t>hyper</w:t>
      </w:r>
      <w:r>
        <w:rPr>
          <w:sz w:val="18"/>
          <w:szCs w:val="18"/>
          <w:lang w:val="fr-FR"/>
        </w:rPr>
        <w:t>MILL</w:t>
      </w:r>
      <w:proofErr w:type="spellEnd"/>
      <w:proofErr w:type="gramEnd"/>
      <w:r>
        <w:rPr>
          <w:sz w:val="18"/>
          <w:szCs w:val="18"/>
          <w:lang w:val="fr-FR"/>
        </w:rPr>
        <w:t xml:space="preserve"> fait partie du top 4 mondial des solutions CAO/FAO selon le « rapport d’analyse du marché de la commande numérique (CN) 2026 » de </w:t>
      </w:r>
      <w:proofErr w:type="spellStart"/>
      <w:r>
        <w:rPr>
          <w:sz w:val="18"/>
          <w:szCs w:val="18"/>
          <w:lang w:val="fr-FR"/>
        </w:rPr>
        <w:t>CIMData</w:t>
      </w:r>
      <w:proofErr w:type="spellEnd"/>
      <w:r>
        <w:rPr>
          <w:sz w:val="18"/>
          <w:szCs w:val="18"/>
          <w:lang w:val="fr-FR"/>
        </w:rPr>
        <w:t xml:space="preserve">. Les technologies CAO/FAO innovantes répondent aux exigences les plus rigoureuses en matière de fabrication </w:t>
      </w:r>
      <w:r w:rsidRPr="00AE7ED1">
        <w:rPr>
          <w:sz w:val="18"/>
          <w:szCs w:val="18"/>
          <w:lang w:val="fr-FR"/>
        </w:rPr>
        <w:t xml:space="preserve">de moules et outillages </w:t>
      </w:r>
      <w:r>
        <w:rPr>
          <w:sz w:val="18"/>
          <w:szCs w:val="18"/>
          <w:lang w:val="fr-FR"/>
        </w:rPr>
        <w:t xml:space="preserve">et de construction mécanique, dans l’industrie automobile, aérospatiale et des semi-conducteurs, ainsi que pour la technologie médicale. </w:t>
      </w:r>
    </w:p>
    <w:p w14:paraId="0D84E5BD" w14:textId="77777777" w:rsidR="009F1705" w:rsidRPr="0070607C" w:rsidRDefault="009F1705" w:rsidP="009F1705">
      <w:pPr>
        <w:pStyle w:val="PITextkrper"/>
        <w:spacing w:line="360" w:lineRule="auto"/>
        <w:rPr>
          <w:sz w:val="18"/>
          <w:szCs w:val="18"/>
          <w:lang w:val="fr-FR"/>
        </w:rPr>
      </w:pPr>
      <w:r>
        <w:rPr>
          <w:sz w:val="18"/>
          <w:szCs w:val="18"/>
          <w:lang w:val="fr-FR"/>
        </w:rPr>
        <w:lastRenderedPageBreak/>
        <w:t xml:space="preserve">En possédant une part majoritaire dans la société </w:t>
      </w:r>
      <w:r w:rsidRPr="00AE7ED1">
        <w:rPr>
          <w:sz w:val="18"/>
          <w:szCs w:val="18"/>
          <w:lang w:val="fr-FR"/>
        </w:rPr>
        <w:t xml:space="preserve">éditrice </w:t>
      </w:r>
      <w:r>
        <w:rPr>
          <w:sz w:val="18"/>
          <w:szCs w:val="18"/>
          <w:lang w:val="fr-FR"/>
        </w:rPr>
        <w:t>du système de suivi de production (MES) Hummingbird, OPEN MIND a pu élargir sa gamme en tant que développeur CAO/FAO et renforcer encore nettement son offre de processus de fabrication numérisés en réseau.</w:t>
      </w:r>
    </w:p>
    <w:p w14:paraId="3E6E3CC2" w14:textId="77777777" w:rsidR="009F1705" w:rsidRPr="0070607C" w:rsidRDefault="009F1705" w:rsidP="009F1705">
      <w:pPr>
        <w:pStyle w:val="PITextkrper"/>
        <w:spacing w:line="360" w:lineRule="auto"/>
        <w:rPr>
          <w:sz w:val="18"/>
          <w:szCs w:val="18"/>
          <w:lang w:val="fr-FR"/>
        </w:rPr>
      </w:pPr>
      <w:r>
        <w:rPr>
          <w:sz w:val="18"/>
          <w:szCs w:val="18"/>
          <w:lang w:val="fr-FR"/>
        </w:rPr>
        <w:t xml:space="preserve">OPEN MIND, qui est une entreprise du groupe Mensch </w:t>
      </w:r>
      <w:proofErr w:type="spellStart"/>
      <w:r>
        <w:rPr>
          <w:sz w:val="18"/>
          <w:szCs w:val="18"/>
          <w:lang w:val="fr-FR"/>
        </w:rPr>
        <w:t>und</w:t>
      </w:r>
      <w:proofErr w:type="spellEnd"/>
      <w:r>
        <w:rPr>
          <w:sz w:val="18"/>
          <w:szCs w:val="18"/>
          <w:lang w:val="fr-FR"/>
        </w:rPr>
        <w:t xml:space="preserve"> </w:t>
      </w:r>
      <w:proofErr w:type="spellStart"/>
      <w:r>
        <w:rPr>
          <w:sz w:val="18"/>
          <w:szCs w:val="18"/>
          <w:lang w:val="fr-FR"/>
        </w:rPr>
        <w:t>Maschine</w:t>
      </w:r>
      <w:proofErr w:type="spellEnd"/>
      <w:r>
        <w:rPr>
          <w:sz w:val="18"/>
          <w:szCs w:val="18"/>
          <w:lang w:val="fr-FR"/>
        </w:rPr>
        <w:t>, opère sur tous les continents avec ses propres filiales et des partenaires commerciaux qualifiés.</w:t>
      </w:r>
    </w:p>
    <w:bookmarkEnd w:id="0"/>
    <w:p w14:paraId="261DA1B0" w14:textId="77777777" w:rsidR="009F1705" w:rsidRPr="006153AC" w:rsidRDefault="009F1705" w:rsidP="009F1705">
      <w:pPr>
        <w:pStyle w:val="PIAbspann"/>
        <w:jc w:val="left"/>
        <w:rPr>
          <w:lang w:val="fr-FR"/>
        </w:rPr>
      </w:pPr>
      <w:r w:rsidRPr="006153AC">
        <w:rPr>
          <w:lang w:val="fr-FR"/>
        </w:rPr>
        <w:t xml:space="preserve">Pour plus d'informations sur </w:t>
      </w:r>
      <w:hyperlink r:id="rId18" w:history="1">
        <w:r w:rsidRPr="006153AC">
          <w:rPr>
            <w:rStyle w:val="Hyperlink"/>
            <w:rFonts w:cs="Arial"/>
            <w:lang w:val="fr-FR"/>
          </w:rPr>
          <w:t>www.openmind-tech.com</w:t>
        </w:r>
      </w:hyperlink>
      <w:r w:rsidRPr="006153AC">
        <w:rPr>
          <w:lang w:val="fr-FR"/>
        </w:rPr>
        <w:t>.</w:t>
      </w:r>
    </w:p>
    <w:p w14:paraId="59D0B427" w14:textId="77777777" w:rsidR="009F1705" w:rsidRDefault="009F1705" w:rsidP="009F1705">
      <w:pPr>
        <w:pStyle w:val="PIAbspann"/>
        <w:jc w:val="left"/>
        <w:rPr>
          <w:b/>
          <w:bCs/>
          <w:lang w:val="fr-FR"/>
        </w:rPr>
      </w:pPr>
    </w:p>
    <w:p w14:paraId="369C267E" w14:textId="77777777" w:rsidR="009F1705" w:rsidRDefault="009F1705" w:rsidP="009F1705">
      <w:pPr>
        <w:pStyle w:val="PIAbspann"/>
        <w:jc w:val="left"/>
        <w:rPr>
          <w:lang w:val="fr-FR"/>
        </w:rPr>
      </w:pPr>
      <w:r w:rsidRPr="00717B85">
        <w:rPr>
          <w:b/>
          <w:bCs/>
          <w:lang w:val="fr-FR"/>
        </w:rPr>
        <w:t>OPEN MIND Technologies SARL</w:t>
      </w:r>
      <w:r>
        <w:rPr>
          <w:b/>
          <w:bCs/>
          <w:lang w:val="fr-FR"/>
        </w:rPr>
        <w:br/>
      </w:r>
      <w:r w:rsidRPr="00717B85">
        <w:rPr>
          <w:lang w:val="fr-FR"/>
        </w:rPr>
        <w:t>3 avenue Edouard Herriot</w:t>
      </w:r>
      <w:r>
        <w:rPr>
          <w:lang w:val="fr-FR"/>
        </w:rPr>
        <w:br/>
      </w:r>
      <w:r w:rsidRPr="00717B85">
        <w:rPr>
          <w:lang w:val="fr-FR"/>
        </w:rPr>
        <w:t>Parc Elitech Bât B</w:t>
      </w:r>
      <w:r>
        <w:rPr>
          <w:lang w:val="fr-FR"/>
        </w:rPr>
        <w:br/>
      </w:r>
      <w:r w:rsidRPr="00717B85">
        <w:rPr>
          <w:lang w:val="fr-FR"/>
        </w:rPr>
        <w:t>69400 Limas</w:t>
      </w:r>
      <w:r>
        <w:rPr>
          <w:lang w:val="fr-FR"/>
        </w:rPr>
        <w:br/>
      </w:r>
      <w:r w:rsidRPr="00717B85">
        <w:rPr>
          <w:lang w:val="fr-FR"/>
        </w:rPr>
        <w:t>Tél. : +33 9 80 80 86 56</w:t>
      </w:r>
      <w:r>
        <w:rPr>
          <w:lang w:val="fr-FR"/>
        </w:rPr>
        <w:br/>
      </w:r>
      <w:r w:rsidRPr="00717B85">
        <w:rPr>
          <w:lang w:val="fr-FR"/>
        </w:rPr>
        <w:t xml:space="preserve">Courriel : Info.france@openmind-tech.com, Site internet : </w:t>
      </w:r>
      <w:hyperlink r:id="rId19" w:history="1">
        <w:r w:rsidRPr="007B2C7A">
          <w:rPr>
            <w:rStyle w:val="Hyperlink"/>
            <w:rFonts w:cs="Arial"/>
            <w:lang w:val="fr-FR"/>
          </w:rPr>
          <w:t>www.openmind-tech.com</w:t>
        </w:r>
      </w:hyperlink>
    </w:p>
    <w:p w14:paraId="1F7D7FF3" w14:textId="77777777" w:rsidR="009F1705" w:rsidRDefault="009F1705" w:rsidP="009F1705">
      <w:pPr>
        <w:pStyle w:val="PIAbspann"/>
        <w:jc w:val="left"/>
        <w:rPr>
          <w:lang w:val="fr-FR"/>
        </w:rPr>
      </w:pPr>
    </w:p>
    <w:p w14:paraId="2CA24E64" w14:textId="77777777" w:rsidR="009F1705" w:rsidRPr="00717B85" w:rsidRDefault="009F1705" w:rsidP="009F1705">
      <w:pPr>
        <w:pStyle w:val="PIAbspann"/>
        <w:jc w:val="left"/>
        <w:rPr>
          <w:b/>
          <w:bCs/>
          <w:lang w:val="fr-FR"/>
        </w:rPr>
      </w:pPr>
      <w:r w:rsidRPr="00717B85">
        <w:rPr>
          <w:b/>
          <w:bCs/>
          <w:lang w:val="fr-FR"/>
        </w:rPr>
        <w:t xml:space="preserve">Contact </w:t>
      </w:r>
      <w:proofErr w:type="gramStart"/>
      <w:r w:rsidRPr="00717B85">
        <w:rPr>
          <w:b/>
          <w:bCs/>
          <w:lang w:val="fr-FR"/>
        </w:rPr>
        <w:t>presse:</w:t>
      </w:r>
      <w:proofErr w:type="gramEnd"/>
      <w:r>
        <w:rPr>
          <w:b/>
          <w:bCs/>
          <w:lang w:val="fr-FR"/>
        </w:rPr>
        <w:br/>
      </w:r>
      <w:hyperlink r:id="rId20" w:history="1">
        <w:r w:rsidRPr="007B2C7A">
          <w:rPr>
            <w:rStyle w:val="Hyperlink"/>
            <w:rFonts w:cs="Arial"/>
            <w:lang w:val="fr-FR"/>
          </w:rPr>
          <w:t>mathieu.sayou@openmind-tech.com</w:t>
        </w:r>
      </w:hyperlink>
    </w:p>
    <w:p w14:paraId="69A6263F" w14:textId="77777777" w:rsidR="009F1705" w:rsidRPr="00717B85" w:rsidRDefault="009F1705" w:rsidP="009F1705">
      <w:pPr>
        <w:pStyle w:val="PIAbspann"/>
        <w:rPr>
          <w:lang w:val="fr-FR"/>
        </w:rPr>
      </w:pPr>
    </w:p>
    <w:p w14:paraId="7A1A6CE2" w14:textId="77777777" w:rsidR="009F1705" w:rsidRPr="00717B85" w:rsidRDefault="009F1705" w:rsidP="009F1705">
      <w:pPr>
        <w:pStyle w:val="PIAbspann"/>
        <w:jc w:val="left"/>
        <w:rPr>
          <w:b/>
          <w:bCs/>
          <w:lang w:val="fr-FR"/>
        </w:rPr>
      </w:pPr>
      <w:r w:rsidRPr="00717B85">
        <w:rPr>
          <w:b/>
          <w:bCs/>
          <w:lang w:val="fr-FR"/>
        </w:rPr>
        <w:t>Siège social :</w:t>
      </w:r>
      <w:r>
        <w:rPr>
          <w:b/>
          <w:bCs/>
          <w:lang w:val="fr-FR"/>
        </w:rPr>
        <w:br/>
      </w:r>
      <w:r w:rsidRPr="00717B85">
        <w:rPr>
          <w:lang w:val="fr-FR"/>
        </w:rPr>
        <w:t xml:space="preserve">OPEN MIND Technologies AG, </w:t>
      </w:r>
      <w:proofErr w:type="spellStart"/>
      <w:r w:rsidRPr="00717B85">
        <w:rPr>
          <w:lang w:val="fr-FR"/>
        </w:rPr>
        <w:t>Argelsrieder</w:t>
      </w:r>
      <w:proofErr w:type="spellEnd"/>
      <w:r w:rsidRPr="00717B85">
        <w:rPr>
          <w:lang w:val="fr-FR"/>
        </w:rPr>
        <w:t xml:space="preserve"> Feld 5, 82234 Wessling, </w:t>
      </w:r>
      <w:r>
        <w:rPr>
          <w:lang w:val="fr-FR"/>
        </w:rPr>
        <w:t>Allemagne</w:t>
      </w:r>
      <w:r>
        <w:rPr>
          <w:lang w:val="fr-FR"/>
        </w:rPr>
        <w:br/>
      </w:r>
      <w:r w:rsidRPr="00717B85">
        <w:rPr>
          <w:lang w:val="fr-FR"/>
        </w:rPr>
        <w:t>Tél. : +49 8153 933-500, Fax : +49 8153 933-501</w:t>
      </w:r>
      <w:r>
        <w:rPr>
          <w:lang w:val="fr-FR"/>
        </w:rPr>
        <w:br/>
      </w:r>
      <w:proofErr w:type="gramStart"/>
      <w:r w:rsidRPr="00717B85">
        <w:rPr>
          <w:lang w:val="fr-FR"/>
        </w:rPr>
        <w:t>E-mail</w:t>
      </w:r>
      <w:proofErr w:type="gramEnd"/>
      <w:r w:rsidRPr="00717B85">
        <w:rPr>
          <w:lang w:val="fr-FR"/>
        </w:rPr>
        <w:t xml:space="preserve"> : Info@openmind-tech.com, Site Internet : www.openmind-tech.com</w:t>
      </w:r>
    </w:p>
    <w:p w14:paraId="229006E6" w14:textId="2CF625F2" w:rsidR="009F1705" w:rsidRPr="002622CD" w:rsidRDefault="009F1705" w:rsidP="009F1705">
      <w:pPr>
        <w:rPr>
          <w:rFonts w:ascii="Arial" w:hAnsi="Arial" w:cs="Arial"/>
          <w:sz w:val="18"/>
          <w:szCs w:val="18"/>
          <w:lang w:val="fr-FR"/>
        </w:rPr>
      </w:pPr>
    </w:p>
    <w:sectPr w:rsidR="009F1705" w:rsidRPr="002622CD" w:rsidSect="00B04ACB">
      <w:headerReference w:type="default" r:id="rId21"/>
      <w:footerReference w:type="default" r:id="rId22"/>
      <w:pgSz w:w="11906" w:h="16838"/>
      <w:pgMar w:top="2835" w:right="3402"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5F124" w14:textId="77777777" w:rsidR="00D36ADB" w:rsidRDefault="00D36ADB">
      <w:r>
        <w:separator/>
      </w:r>
    </w:p>
  </w:endnote>
  <w:endnote w:type="continuationSeparator" w:id="0">
    <w:p w14:paraId="2580C4F1" w14:textId="77777777" w:rsidR="00D36ADB" w:rsidRDefault="00D36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2E67" w14:textId="19F6EEF3" w:rsidR="00C1019C" w:rsidRPr="00F90280" w:rsidRDefault="00C1019C" w:rsidP="00BB5688">
    <w:pPr>
      <w:pStyle w:val="PIFusszeile"/>
      <w:rPr>
        <w:lang w:val="en-GB"/>
      </w:rPr>
    </w:pPr>
    <w:r>
      <w:rPr>
        <w:rStyle w:val="Seitenzahl"/>
        <w:rFonts w:cs="Arial"/>
        <w:lang w:val="de-DE"/>
      </w:rPr>
      <w:fldChar w:fldCharType="begin"/>
    </w:r>
    <w:r w:rsidRPr="00F90280">
      <w:rPr>
        <w:rStyle w:val="Seitenzahl"/>
        <w:rFonts w:cs="Arial"/>
        <w:lang w:val="en-GB"/>
      </w:rPr>
      <w:instrText xml:space="preserve"> FILENAME   \* MERGEFORMAT </w:instrText>
    </w:r>
    <w:r>
      <w:rPr>
        <w:rStyle w:val="Seitenzahl"/>
        <w:rFonts w:cs="Arial"/>
        <w:lang w:val="de-DE"/>
      </w:rPr>
      <w:fldChar w:fldCharType="separate"/>
    </w:r>
    <w:r w:rsidR="003D20CF">
      <w:rPr>
        <w:rStyle w:val="Seitenzahl"/>
        <w:rFonts w:cs="Arial"/>
        <w:noProof/>
        <w:lang w:val="en-GB"/>
      </w:rPr>
      <w:t>OPN1PI861_fr</w:t>
    </w:r>
    <w:r>
      <w:rPr>
        <w:rStyle w:val="Seitenzahl"/>
        <w:rFonts w:cs="Arial"/>
        <w:lang w:val="de-DE"/>
      </w:rPr>
      <w:fldChar w:fldCharType="end"/>
    </w:r>
    <w:r w:rsidRPr="00F90280">
      <w:rPr>
        <w:rStyle w:val="Seitenzahl"/>
        <w:rFonts w:cs="Arial"/>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2B346" w14:textId="77777777" w:rsidR="00D36ADB" w:rsidRDefault="00D36ADB">
      <w:r>
        <w:separator/>
      </w:r>
    </w:p>
  </w:footnote>
  <w:footnote w:type="continuationSeparator" w:id="0">
    <w:p w14:paraId="18EAFDD1" w14:textId="77777777" w:rsidR="00D36ADB" w:rsidRDefault="00D36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C223" w14:textId="0870DABE" w:rsidR="00C1019C" w:rsidRDefault="002D6C12" w:rsidP="00482D0A">
    <w:pPr>
      <w:pStyle w:val="Kopfzeile"/>
      <w:jc w:val="right"/>
    </w:pPr>
    <w:r>
      <w:rPr>
        <w:noProof/>
      </w:rPr>
      <w:drawing>
        <wp:anchor distT="0" distB="0" distL="114300" distR="114300" simplePos="0" relativeHeight="251657728" behindDoc="0" locked="0" layoutInCell="1" allowOverlap="1" wp14:anchorId="0D9BE3F6" wp14:editId="3074B5D8">
          <wp:simplePos x="0" y="0"/>
          <wp:positionH relativeFrom="column">
            <wp:posOffset>0</wp:posOffset>
          </wp:positionH>
          <wp:positionV relativeFrom="paragraph">
            <wp:posOffset>0</wp:posOffset>
          </wp:positionV>
          <wp:extent cx="2124075" cy="685800"/>
          <wp:effectExtent l="0" t="0" r="0" b="0"/>
          <wp:wrapNone/>
          <wp:docPr id="177172501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0A0419"/>
    <w:multiLevelType w:val="hybridMultilevel"/>
    <w:tmpl w:val="AEEC3F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1"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0402364">
    <w:abstractNumId w:val="20"/>
  </w:num>
  <w:num w:numId="2" w16cid:durableId="1662007895">
    <w:abstractNumId w:val="21"/>
  </w:num>
  <w:num w:numId="3" w16cid:durableId="981927669">
    <w:abstractNumId w:val="0"/>
  </w:num>
  <w:num w:numId="4" w16cid:durableId="2054186053">
    <w:abstractNumId w:val="19"/>
  </w:num>
  <w:num w:numId="5" w16cid:durableId="2076580670">
    <w:abstractNumId w:val="2"/>
  </w:num>
  <w:num w:numId="6" w16cid:durableId="1882090373">
    <w:abstractNumId w:val="4"/>
  </w:num>
  <w:num w:numId="7" w16cid:durableId="1731537288">
    <w:abstractNumId w:val="18"/>
  </w:num>
  <w:num w:numId="8" w16cid:durableId="395737788">
    <w:abstractNumId w:val="5"/>
  </w:num>
  <w:num w:numId="9" w16cid:durableId="238101492">
    <w:abstractNumId w:val="17"/>
  </w:num>
  <w:num w:numId="10" w16cid:durableId="1412386888">
    <w:abstractNumId w:val="10"/>
  </w:num>
  <w:num w:numId="11" w16cid:durableId="7563577">
    <w:abstractNumId w:val="9"/>
  </w:num>
  <w:num w:numId="12" w16cid:durableId="846554780">
    <w:abstractNumId w:val="15"/>
  </w:num>
  <w:num w:numId="13" w16cid:durableId="1895850852">
    <w:abstractNumId w:val="12"/>
  </w:num>
  <w:num w:numId="14" w16cid:durableId="42142875">
    <w:abstractNumId w:val="1"/>
  </w:num>
  <w:num w:numId="15" w16cid:durableId="889877178">
    <w:abstractNumId w:val="14"/>
  </w:num>
  <w:num w:numId="16" w16cid:durableId="798765092">
    <w:abstractNumId w:val="3"/>
  </w:num>
  <w:num w:numId="17" w16cid:durableId="1116020476">
    <w:abstractNumId w:val="6"/>
  </w:num>
  <w:num w:numId="18" w16cid:durableId="50346223">
    <w:abstractNumId w:val="8"/>
  </w:num>
  <w:num w:numId="19" w16cid:durableId="79520756">
    <w:abstractNumId w:val="7"/>
  </w:num>
  <w:num w:numId="20" w16cid:durableId="1192062711">
    <w:abstractNumId w:val="16"/>
  </w:num>
  <w:num w:numId="21" w16cid:durableId="1597442958">
    <w:abstractNumId w:val="11"/>
  </w:num>
  <w:num w:numId="22" w16cid:durableId="20745739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312"/>
    <w:rsid w:val="00001474"/>
    <w:rsid w:val="00001D79"/>
    <w:rsid w:val="00001E21"/>
    <w:rsid w:val="0000394E"/>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27356"/>
    <w:rsid w:val="0003153F"/>
    <w:rsid w:val="00034919"/>
    <w:rsid w:val="000349BE"/>
    <w:rsid w:val="000361AD"/>
    <w:rsid w:val="00041F0A"/>
    <w:rsid w:val="00045A03"/>
    <w:rsid w:val="000467C1"/>
    <w:rsid w:val="000516E9"/>
    <w:rsid w:val="000563F0"/>
    <w:rsid w:val="000564C2"/>
    <w:rsid w:val="00057A1C"/>
    <w:rsid w:val="000609C1"/>
    <w:rsid w:val="000626E0"/>
    <w:rsid w:val="000639AE"/>
    <w:rsid w:val="00064FA5"/>
    <w:rsid w:val="0006503E"/>
    <w:rsid w:val="0006542C"/>
    <w:rsid w:val="00065A49"/>
    <w:rsid w:val="00066165"/>
    <w:rsid w:val="00071CB8"/>
    <w:rsid w:val="00073274"/>
    <w:rsid w:val="0007504D"/>
    <w:rsid w:val="00076C67"/>
    <w:rsid w:val="00080454"/>
    <w:rsid w:val="000815F1"/>
    <w:rsid w:val="000821F9"/>
    <w:rsid w:val="00082666"/>
    <w:rsid w:val="00082D54"/>
    <w:rsid w:val="00083314"/>
    <w:rsid w:val="0008332D"/>
    <w:rsid w:val="000862A0"/>
    <w:rsid w:val="0009004E"/>
    <w:rsid w:val="000907E0"/>
    <w:rsid w:val="0009381D"/>
    <w:rsid w:val="0009395B"/>
    <w:rsid w:val="00094DB1"/>
    <w:rsid w:val="0009685E"/>
    <w:rsid w:val="00097537"/>
    <w:rsid w:val="000A02ED"/>
    <w:rsid w:val="000A0BA1"/>
    <w:rsid w:val="000A15B8"/>
    <w:rsid w:val="000A15BE"/>
    <w:rsid w:val="000A2768"/>
    <w:rsid w:val="000A28DF"/>
    <w:rsid w:val="000A2C69"/>
    <w:rsid w:val="000A379F"/>
    <w:rsid w:val="000A3F14"/>
    <w:rsid w:val="000A42A8"/>
    <w:rsid w:val="000A7347"/>
    <w:rsid w:val="000B404E"/>
    <w:rsid w:val="000B4BE4"/>
    <w:rsid w:val="000B6A37"/>
    <w:rsid w:val="000C1270"/>
    <w:rsid w:val="000C18E2"/>
    <w:rsid w:val="000C264C"/>
    <w:rsid w:val="000C368B"/>
    <w:rsid w:val="000C7621"/>
    <w:rsid w:val="000C7A86"/>
    <w:rsid w:val="000D252F"/>
    <w:rsid w:val="000D4817"/>
    <w:rsid w:val="000D4F4D"/>
    <w:rsid w:val="000D6AFC"/>
    <w:rsid w:val="000E09FB"/>
    <w:rsid w:val="000E1BD6"/>
    <w:rsid w:val="000E27DA"/>
    <w:rsid w:val="000E287F"/>
    <w:rsid w:val="000E578A"/>
    <w:rsid w:val="000F0501"/>
    <w:rsid w:val="000F1BF4"/>
    <w:rsid w:val="000F31FC"/>
    <w:rsid w:val="000F3C38"/>
    <w:rsid w:val="000F4DBC"/>
    <w:rsid w:val="000F672D"/>
    <w:rsid w:val="00101ED6"/>
    <w:rsid w:val="00102D83"/>
    <w:rsid w:val="001031AE"/>
    <w:rsid w:val="001034A6"/>
    <w:rsid w:val="00103911"/>
    <w:rsid w:val="00104B19"/>
    <w:rsid w:val="00105B1F"/>
    <w:rsid w:val="00105E32"/>
    <w:rsid w:val="00105FDB"/>
    <w:rsid w:val="00111882"/>
    <w:rsid w:val="00111F76"/>
    <w:rsid w:val="0012057C"/>
    <w:rsid w:val="0012272B"/>
    <w:rsid w:val="00124084"/>
    <w:rsid w:val="00124B5F"/>
    <w:rsid w:val="0012683A"/>
    <w:rsid w:val="00126B03"/>
    <w:rsid w:val="00126EA6"/>
    <w:rsid w:val="0012736F"/>
    <w:rsid w:val="001302A5"/>
    <w:rsid w:val="00131D7A"/>
    <w:rsid w:val="001321E6"/>
    <w:rsid w:val="00132381"/>
    <w:rsid w:val="00133241"/>
    <w:rsid w:val="00133413"/>
    <w:rsid w:val="00133949"/>
    <w:rsid w:val="00134D5B"/>
    <w:rsid w:val="00134E27"/>
    <w:rsid w:val="00135599"/>
    <w:rsid w:val="001414F6"/>
    <w:rsid w:val="0014218C"/>
    <w:rsid w:val="00145179"/>
    <w:rsid w:val="00145C40"/>
    <w:rsid w:val="00146FD2"/>
    <w:rsid w:val="0014731E"/>
    <w:rsid w:val="00147552"/>
    <w:rsid w:val="00147706"/>
    <w:rsid w:val="0015044E"/>
    <w:rsid w:val="00150AF6"/>
    <w:rsid w:val="00152AD8"/>
    <w:rsid w:val="00153F01"/>
    <w:rsid w:val="00153FE2"/>
    <w:rsid w:val="00154DAA"/>
    <w:rsid w:val="001569C1"/>
    <w:rsid w:val="0015706B"/>
    <w:rsid w:val="00161722"/>
    <w:rsid w:val="00162987"/>
    <w:rsid w:val="00164216"/>
    <w:rsid w:val="001645E6"/>
    <w:rsid w:val="001739E7"/>
    <w:rsid w:val="001739F8"/>
    <w:rsid w:val="00173BC6"/>
    <w:rsid w:val="00173EE3"/>
    <w:rsid w:val="00174B48"/>
    <w:rsid w:val="00175546"/>
    <w:rsid w:val="00177862"/>
    <w:rsid w:val="00181000"/>
    <w:rsid w:val="00182F24"/>
    <w:rsid w:val="001841DE"/>
    <w:rsid w:val="0018444D"/>
    <w:rsid w:val="0018488F"/>
    <w:rsid w:val="00184B6D"/>
    <w:rsid w:val="0018510F"/>
    <w:rsid w:val="00187B48"/>
    <w:rsid w:val="00187F38"/>
    <w:rsid w:val="00190778"/>
    <w:rsid w:val="00196BDE"/>
    <w:rsid w:val="001A0CAF"/>
    <w:rsid w:val="001A17D1"/>
    <w:rsid w:val="001A23EA"/>
    <w:rsid w:val="001A3EB5"/>
    <w:rsid w:val="001A445B"/>
    <w:rsid w:val="001A4FE8"/>
    <w:rsid w:val="001A7832"/>
    <w:rsid w:val="001A7A10"/>
    <w:rsid w:val="001B01D0"/>
    <w:rsid w:val="001B2DE0"/>
    <w:rsid w:val="001B5159"/>
    <w:rsid w:val="001B64D9"/>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1F2"/>
    <w:rsid w:val="001E071E"/>
    <w:rsid w:val="001E0E9D"/>
    <w:rsid w:val="001E10E9"/>
    <w:rsid w:val="001E2677"/>
    <w:rsid w:val="001E2FEC"/>
    <w:rsid w:val="001E6240"/>
    <w:rsid w:val="001F02E3"/>
    <w:rsid w:val="001F03AA"/>
    <w:rsid w:val="001F089B"/>
    <w:rsid w:val="001F0ECE"/>
    <w:rsid w:val="001F2E26"/>
    <w:rsid w:val="001F496F"/>
    <w:rsid w:val="001F5CD9"/>
    <w:rsid w:val="001F7537"/>
    <w:rsid w:val="0020061F"/>
    <w:rsid w:val="00201B7B"/>
    <w:rsid w:val="002039CF"/>
    <w:rsid w:val="00210AE6"/>
    <w:rsid w:val="0021146D"/>
    <w:rsid w:val="0021154E"/>
    <w:rsid w:val="00211D0C"/>
    <w:rsid w:val="00214467"/>
    <w:rsid w:val="00214AE8"/>
    <w:rsid w:val="0021524D"/>
    <w:rsid w:val="00217696"/>
    <w:rsid w:val="00220796"/>
    <w:rsid w:val="00221952"/>
    <w:rsid w:val="00223F97"/>
    <w:rsid w:val="002240D4"/>
    <w:rsid w:val="0022461D"/>
    <w:rsid w:val="002256F4"/>
    <w:rsid w:val="00227213"/>
    <w:rsid w:val="002277BB"/>
    <w:rsid w:val="00230EE9"/>
    <w:rsid w:val="00234B08"/>
    <w:rsid w:val="00234D94"/>
    <w:rsid w:val="00235B66"/>
    <w:rsid w:val="00235EFC"/>
    <w:rsid w:val="00240021"/>
    <w:rsid w:val="00240487"/>
    <w:rsid w:val="00243A89"/>
    <w:rsid w:val="00243ECD"/>
    <w:rsid w:val="0024469D"/>
    <w:rsid w:val="00244F5A"/>
    <w:rsid w:val="00244FB4"/>
    <w:rsid w:val="00246B91"/>
    <w:rsid w:val="00247841"/>
    <w:rsid w:val="00247F20"/>
    <w:rsid w:val="00251211"/>
    <w:rsid w:val="00253F64"/>
    <w:rsid w:val="00254093"/>
    <w:rsid w:val="002558E3"/>
    <w:rsid w:val="00256482"/>
    <w:rsid w:val="00256CC9"/>
    <w:rsid w:val="002602C1"/>
    <w:rsid w:val="0026079F"/>
    <w:rsid w:val="00261A30"/>
    <w:rsid w:val="002622CD"/>
    <w:rsid w:val="00263EAF"/>
    <w:rsid w:val="00266AF2"/>
    <w:rsid w:val="00267058"/>
    <w:rsid w:val="002718AB"/>
    <w:rsid w:val="00272E55"/>
    <w:rsid w:val="00273A11"/>
    <w:rsid w:val="00275482"/>
    <w:rsid w:val="0027592E"/>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722C"/>
    <w:rsid w:val="002B0FC3"/>
    <w:rsid w:val="002B1274"/>
    <w:rsid w:val="002B28E0"/>
    <w:rsid w:val="002B6BD5"/>
    <w:rsid w:val="002C147A"/>
    <w:rsid w:val="002C4AD7"/>
    <w:rsid w:val="002C676E"/>
    <w:rsid w:val="002D0532"/>
    <w:rsid w:val="002D0FCD"/>
    <w:rsid w:val="002D14BF"/>
    <w:rsid w:val="002D1B3E"/>
    <w:rsid w:val="002D1DE2"/>
    <w:rsid w:val="002D22FA"/>
    <w:rsid w:val="002D4221"/>
    <w:rsid w:val="002D6C12"/>
    <w:rsid w:val="002E1C87"/>
    <w:rsid w:val="002E37F0"/>
    <w:rsid w:val="002E4870"/>
    <w:rsid w:val="002E4920"/>
    <w:rsid w:val="002E554F"/>
    <w:rsid w:val="002E7054"/>
    <w:rsid w:val="002F175F"/>
    <w:rsid w:val="002F2494"/>
    <w:rsid w:val="002F2A67"/>
    <w:rsid w:val="002F3029"/>
    <w:rsid w:val="002F413B"/>
    <w:rsid w:val="002F4C85"/>
    <w:rsid w:val="002F5090"/>
    <w:rsid w:val="002F5858"/>
    <w:rsid w:val="00300E32"/>
    <w:rsid w:val="0030164A"/>
    <w:rsid w:val="003026FD"/>
    <w:rsid w:val="003057BD"/>
    <w:rsid w:val="003057E8"/>
    <w:rsid w:val="003061D3"/>
    <w:rsid w:val="003063AE"/>
    <w:rsid w:val="00307D05"/>
    <w:rsid w:val="00307F91"/>
    <w:rsid w:val="00311637"/>
    <w:rsid w:val="00312B0D"/>
    <w:rsid w:val="00315025"/>
    <w:rsid w:val="003172EC"/>
    <w:rsid w:val="0032105E"/>
    <w:rsid w:val="0032228E"/>
    <w:rsid w:val="003227C7"/>
    <w:rsid w:val="003277E1"/>
    <w:rsid w:val="00330309"/>
    <w:rsid w:val="00330D1E"/>
    <w:rsid w:val="00332F57"/>
    <w:rsid w:val="00334472"/>
    <w:rsid w:val="0033499C"/>
    <w:rsid w:val="00334A79"/>
    <w:rsid w:val="00335731"/>
    <w:rsid w:val="00335E6D"/>
    <w:rsid w:val="0033765A"/>
    <w:rsid w:val="00337710"/>
    <w:rsid w:val="00340059"/>
    <w:rsid w:val="00340D57"/>
    <w:rsid w:val="003451E3"/>
    <w:rsid w:val="00346555"/>
    <w:rsid w:val="00350944"/>
    <w:rsid w:val="00355E61"/>
    <w:rsid w:val="003560B9"/>
    <w:rsid w:val="003609F9"/>
    <w:rsid w:val="00361407"/>
    <w:rsid w:val="003617FE"/>
    <w:rsid w:val="00361936"/>
    <w:rsid w:val="00362B42"/>
    <w:rsid w:val="003633B4"/>
    <w:rsid w:val="00365D11"/>
    <w:rsid w:val="00366FF7"/>
    <w:rsid w:val="00370ACF"/>
    <w:rsid w:val="00370F6F"/>
    <w:rsid w:val="00371B4A"/>
    <w:rsid w:val="00374031"/>
    <w:rsid w:val="00374C47"/>
    <w:rsid w:val="00377888"/>
    <w:rsid w:val="0038121E"/>
    <w:rsid w:val="00381C32"/>
    <w:rsid w:val="00381CF0"/>
    <w:rsid w:val="00382842"/>
    <w:rsid w:val="00384352"/>
    <w:rsid w:val="00387D97"/>
    <w:rsid w:val="00387F34"/>
    <w:rsid w:val="003911E1"/>
    <w:rsid w:val="003918E6"/>
    <w:rsid w:val="00392574"/>
    <w:rsid w:val="003943C9"/>
    <w:rsid w:val="00395B9E"/>
    <w:rsid w:val="0039652E"/>
    <w:rsid w:val="003A4B91"/>
    <w:rsid w:val="003A65DB"/>
    <w:rsid w:val="003B0BEF"/>
    <w:rsid w:val="003B12E7"/>
    <w:rsid w:val="003B1823"/>
    <w:rsid w:val="003B3719"/>
    <w:rsid w:val="003B3C2A"/>
    <w:rsid w:val="003B419A"/>
    <w:rsid w:val="003B4FAB"/>
    <w:rsid w:val="003B6A4B"/>
    <w:rsid w:val="003B6AE3"/>
    <w:rsid w:val="003B779D"/>
    <w:rsid w:val="003C27D5"/>
    <w:rsid w:val="003C2CF2"/>
    <w:rsid w:val="003C2D7A"/>
    <w:rsid w:val="003C3E86"/>
    <w:rsid w:val="003C400A"/>
    <w:rsid w:val="003C5175"/>
    <w:rsid w:val="003C5815"/>
    <w:rsid w:val="003C5A6D"/>
    <w:rsid w:val="003C7747"/>
    <w:rsid w:val="003D048F"/>
    <w:rsid w:val="003D0722"/>
    <w:rsid w:val="003D1284"/>
    <w:rsid w:val="003D1689"/>
    <w:rsid w:val="003D1ED5"/>
    <w:rsid w:val="003D20CF"/>
    <w:rsid w:val="003D35CF"/>
    <w:rsid w:val="003D6C03"/>
    <w:rsid w:val="003E006B"/>
    <w:rsid w:val="003E02B3"/>
    <w:rsid w:val="003E2C38"/>
    <w:rsid w:val="003E303A"/>
    <w:rsid w:val="003E4274"/>
    <w:rsid w:val="003E5AA9"/>
    <w:rsid w:val="003E7BFB"/>
    <w:rsid w:val="003F0A11"/>
    <w:rsid w:val="003F0F1A"/>
    <w:rsid w:val="003F2D91"/>
    <w:rsid w:val="003F375B"/>
    <w:rsid w:val="003F7752"/>
    <w:rsid w:val="004016F1"/>
    <w:rsid w:val="00401AF6"/>
    <w:rsid w:val="0040352E"/>
    <w:rsid w:val="00405EA8"/>
    <w:rsid w:val="0040604A"/>
    <w:rsid w:val="0040707E"/>
    <w:rsid w:val="00407E5E"/>
    <w:rsid w:val="00411403"/>
    <w:rsid w:val="004119DA"/>
    <w:rsid w:val="00413028"/>
    <w:rsid w:val="00413693"/>
    <w:rsid w:val="0041374D"/>
    <w:rsid w:val="00414F44"/>
    <w:rsid w:val="0041744D"/>
    <w:rsid w:val="00421825"/>
    <w:rsid w:val="00421C1B"/>
    <w:rsid w:val="004225A8"/>
    <w:rsid w:val="00422AB8"/>
    <w:rsid w:val="00422E16"/>
    <w:rsid w:val="004237E1"/>
    <w:rsid w:val="00423AED"/>
    <w:rsid w:val="00423E01"/>
    <w:rsid w:val="004243CE"/>
    <w:rsid w:val="00425DC6"/>
    <w:rsid w:val="00432D3D"/>
    <w:rsid w:val="00433AFF"/>
    <w:rsid w:val="0043507A"/>
    <w:rsid w:val="00440092"/>
    <w:rsid w:val="004405C2"/>
    <w:rsid w:val="00440E97"/>
    <w:rsid w:val="00441C6D"/>
    <w:rsid w:val="00441EA3"/>
    <w:rsid w:val="004427A5"/>
    <w:rsid w:val="00443B4E"/>
    <w:rsid w:val="00444487"/>
    <w:rsid w:val="00445734"/>
    <w:rsid w:val="00446DA9"/>
    <w:rsid w:val="00447BB9"/>
    <w:rsid w:val="00450ADD"/>
    <w:rsid w:val="00450FC9"/>
    <w:rsid w:val="004519F3"/>
    <w:rsid w:val="0045288C"/>
    <w:rsid w:val="00452947"/>
    <w:rsid w:val="00456449"/>
    <w:rsid w:val="00457809"/>
    <w:rsid w:val="00464E8E"/>
    <w:rsid w:val="0046764E"/>
    <w:rsid w:val="0047131A"/>
    <w:rsid w:val="00471CB7"/>
    <w:rsid w:val="00471CD9"/>
    <w:rsid w:val="0047337C"/>
    <w:rsid w:val="00474062"/>
    <w:rsid w:val="00474416"/>
    <w:rsid w:val="00474587"/>
    <w:rsid w:val="00475319"/>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3E2C"/>
    <w:rsid w:val="00494A31"/>
    <w:rsid w:val="00494DE3"/>
    <w:rsid w:val="004959FB"/>
    <w:rsid w:val="00495DA8"/>
    <w:rsid w:val="004963FE"/>
    <w:rsid w:val="004A0546"/>
    <w:rsid w:val="004A1106"/>
    <w:rsid w:val="004A1BEA"/>
    <w:rsid w:val="004A1D5F"/>
    <w:rsid w:val="004A3C2A"/>
    <w:rsid w:val="004A5E55"/>
    <w:rsid w:val="004A7D15"/>
    <w:rsid w:val="004B1608"/>
    <w:rsid w:val="004B3EB7"/>
    <w:rsid w:val="004B40CE"/>
    <w:rsid w:val="004B461D"/>
    <w:rsid w:val="004B4A67"/>
    <w:rsid w:val="004B596B"/>
    <w:rsid w:val="004B7292"/>
    <w:rsid w:val="004C2859"/>
    <w:rsid w:val="004C5471"/>
    <w:rsid w:val="004C7409"/>
    <w:rsid w:val="004D0006"/>
    <w:rsid w:val="004D21F2"/>
    <w:rsid w:val="004D6B72"/>
    <w:rsid w:val="004D774F"/>
    <w:rsid w:val="004D7C04"/>
    <w:rsid w:val="004E16AB"/>
    <w:rsid w:val="004E230E"/>
    <w:rsid w:val="004E4266"/>
    <w:rsid w:val="004E445F"/>
    <w:rsid w:val="004E5726"/>
    <w:rsid w:val="004E5DDF"/>
    <w:rsid w:val="004E6862"/>
    <w:rsid w:val="004E690A"/>
    <w:rsid w:val="004F09B5"/>
    <w:rsid w:val="004F56A5"/>
    <w:rsid w:val="0050000C"/>
    <w:rsid w:val="00501002"/>
    <w:rsid w:val="00501C2B"/>
    <w:rsid w:val="00502931"/>
    <w:rsid w:val="00502F98"/>
    <w:rsid w:val="0050345F"/>
    <w:rsid w:val="0050552F"/>
    <w:rsid w:val="00507132"/>
    <w:rsid w:val="00507BE7"/>
    <w:rsid w:val="005103FD"/>
    <w:rsid w:val="00510CB9"/>
    <w:rsid w:val="005124AA"/>
    <w:rsid w:val="00513168"/>
    <w:rsid w:val="0051548B"/>
    <w:rsid w:val="00516411"/>
    <w:rsid w:val="00520607"/>
    <w:rsid w:val="00521B7E"/>
    <w:rsid w:val="00521E7D"/>
    <w:rsid w:val="00522DD1"/>
    <w:rsid w:val="00523285"/>
    <w:rsid w:val="005232EC"/>
    <w:rsid w:val="00523524"/>
    <w:rsid w:val="00523B15"/>
    <w:rsid w:val="005268EA"/>
    <w:rsid w:val="005276F7"/>
    <w:rsid w:val="0053028C"/>
    <w:rsid w:val="00532572"/>
    <w:rsid w:val="00532A87"/>
    <w:rsid w:val="00533E32"/>
    <w:rsid w:val="00535F74"/>
    <w:rsid w:val="00536BF4"/>
    <w:rsid w:val="00537A8A"/>
    <w:rsid w:val="00537CB5"/>
    <w:rsid w:val="00540229"/>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A00"/>
    <w:rsid w:val="00557BD8"/>
    <w:rsid w:val="00560317"/>
    <w:rsid w:val="00561BC6"/>
    <w:rsid w:val="0056278B"/>
    <w:rsid w:val="00562EE6"/>
    <w:rsid w:val="00563566"/>
    <w:rsid w:val="0056503C"/>
    <w:rsid w:val="00566006"/>
    <w:rsid w:val="00566A9C"/>
    <w:rsid w:val="00566E86"/>
    <w:rsid w:val="00566F53"/>
    <w:rsid w:val="00570566"/>
    <w:rsid w:val="00571952"/>
    <w:rsid w:val="0057336D"/>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A03FC"/>
    <w:rsid w:val="005A1191"/>
    <w:rsid w:val="005A1BBD"/>
    <w:rsid w:val="005A2607"/>
    <w:rsid w:val="005A3B76"/>
    <w:rsid w:val="005A4C5E"/>
    <w:rsid w:val="005A6557"/>
    <w:rsid w:val="005A7473"/>
    <w:rsid w:val="005B0F51"/>
    <w:rsid w:val="005B64D2"/>
    <w:rsid w:val="005B740B"/>
    <w:rsid w:val="005C13C4"/>
    <w:rsid w:val="005C1C85"/>
    <w:rsid w:val="005C3459"/>
    <w:rsid w:val="005C3B2E"/>
    <w:rsid w:val="005C3DED"/>
    <w:rsid w:val="005C4CB9"/>
    <w:rsid w:val="005C6A7D"/>
    <w:rsid w:val="005D0589"/>
    <w:rsid w:val="005D0A62"/>
    <w:rsid w:val="005D1F37"/>
    <w:rsid w:val="005D3233"/>
    <w:rsid w:val="005D423E"/>
    <w:rsid w:val="005D6DD4"/>
    <w:rsid w:val="005D7AC0"/>
    <w:rsid w:val="005E11EB"/>
    <w:rsid w:val="005E1F0C"/>
    <w:rsid w:val="005E2504"/>
    <w:rsid w:val="005E2B84"/>
    <w:rsid w:val="005E3B8E"/>
    <w:rsid w:val="005E3BFE"/>
    <w:rsid w:val="005E3F26"/>
    <w:rsid w:val="005E48AB"/>
    <w:rsid w:val="005E5002"/>
    <w:rsid w:val="005E5496"/>
    <w:rsid w:val="005E77B3"/>
    <w:rsid w:val="005F1420"/>
    <w:rsid w:val="005F1997"/>
    <w:rsid w:val="005F1FBD"/>
    <w:rsid w:val="005F24C3"/>
    <w:rsid w:val="005F28F6"/>
    <w:rsid w:val="005F5833"/>
    <w:rsid w:val="006006F7"/>
    <w:rsid w:val="006030F1"/>
    <w:rsid w:val="00603D77"/>
    <w:rsid w:val="00605FE2"/>
    <w:rsid w:val="00615147"/>
    <w:rsid w:val="00616721"/>
    <w:rsid w:val="00616D10"/>
    <w:rsid w:val="0062012A"/>
    <w:rsid w:val="00621E3F"/>
    <w:rsid w:val="00622679"/>
    <w:rsid w:val="00622B61"/>
    <w:rsid w:val="00624081"/>
    <w:rsid w:val="006248AE"/>
    <w:rsid w:val="00627F47"/>
    <w:rsid w:val="0063016D"/>
    <w:rsid w:val="00630A55"/>
    <w:rsid w:val="00630B1A"/>
    <w:rsid w:val="00630C05"/>
    <w:rsid w:val="00631682"/>
    <w:rsid w:val="00631FDA"/>
    <w:rsid w:val="00633A06"/>
    <w:rsid w:val="00633BC7"/>
    <w:rsid w:val="00633BF8"/>
    <w:rsid w:val="006348B2"/>
    <w:rsid w:val="00634E49"/>
    <w:rsid w:val="00635129"/>
    <w:rsid w:val="00640093"/>
    <w:rsid w:val="0064075F"/>
    <w:rsid w:val="00641EA2"/>
    <w:rsid w:val="00642F1E"/>
    <w:rsid w:val="0064318F"/>
    <w:rsid w:val="00643473"/>
    <w:rsid w:val="00643F58"/>
    <w:rsid w:val="006440AD"/>
    <w:rsid w:val="0064614C"/>
    <w:rsid w:val="00646E64"/>
    <w:rsid w:val="00647AAD"/>
    <w:rsid w:val="00651458"/>
    <w:rsid w:val="006560C0"/>
    <w:rsid w:val="00656F50"/>
    <w:rsid w:val="00657031"/>
    <w:rsid w:val="006615D6"/>
    <w:rsid w:val="0066278B"/>
    <w:rsid w:val="0066311C"/>
    <w:rsid w:val="0066346E"/>
    <w:rsid w:val="0066570C"/>
    <w:rsid w:val="006673EC"/>
    <w:rsid w:val="00667C84"/>
    <w:rsid w:val="0067089E"/>
    <w:rsid w:val="00677A42"/>
    <w:rsid w:val="00680950"/>
    <w:rsid w:val="00682CB0"/>
    <w:rsid w:val="006844E9"/>
    <w:rsid w:val="0068461B"/>
    <w:rsid w:val="006870F1"/>
    <w:rsid w:val="006878CF"/>
    <w:rsid w:val="00691971"/>
    <w:rsid w:val="00691979"/>
    <w:rsid w:val="00691A14"/>
    <w:rsid w:val="0069418D"/>
    <w:rsid w:val="0069780D"/>
    <w:rsid w:val="006A3F2F"/>
    <w:rsid w:val="006B0382"/>
    <w:rsid w:val="006B05BB"/>
    <w:rsid w:val="006B06C3"/>
    <w:rsid w:val="006B104B"/>
    <w:rsid w:val="006B381A"/>
    <w:rsid w:val="006B419E"/>
    <w:rsid w:val="006C0368"/>
    <w:rsid w:val="006C118D"/>
    <w:rsid w:val="006C193C"/>
    <w:rsid w:val="006C2B09"/>
    <w:rsid w:val="006C3733"/>
    <w:rsid w:val="006C57A8"/>
    <w:rsid w:val="006C5975"/>
    <w:rsid w:val="006D1F4F"/>
    <w:rsid w:val="006D415E"/>
    <w:rsid w:val="006D57B1"/>
    <w:rsid w:val="006D62D6"/>
    <w:rsid w:val="006E28B1"/>
    <w:rsid w:val="006E3113"/>
    <w:rsid w:val="006E3578"/>
    <w:rsid w:val="006E4623"/>
    <w:rsid w:val="006E6C4F"/>
    <w:rsid w:val="006E7645"/>
    <w:rsid w:val="006F0633"/>
    <w:rsid w:val="006F25E1"/>
    <w:rsid w:val="006F2DBB"/>
    <w:rsid w:val="006F4E7B"/>
    <w:rsid w:val="006F6FC8"/>
    <w:rsid w:val="0070243C"/>
    <w:rsid w:val="0070471A"/>
    <w:rsid w:val="00704CD5"/>
    <w:rsid w:val="00704F39"/>
    <w:rsid w:val="007067D9"/>
    <w:rsid w:val="00711CD8"/>
    <w:rsid w:val="00712998"/>
    <w:rsid w:val="00712A6E"/>
    <w:rsid w:val="00712CA6"/>
    <w:rsid w:val="00713025"/>
    <w:rsid w:val="007131EA"/>
    <w:rsid w:val="00713C9F"/>
    <w:rsid w:val="007142ED"/>
    <w:rsid w:val="00715419"/>
    <w:rsid w:val="00717C23"/>
    <w:rsid w:val="00720790"/>
    <w:rsid w:val="00721065"/>
    <w:rsid w:val="007211F5"/>
    <w:rsid w:val="00721895"/>
    <w:rsid w:val="0072235D"/>
    <w:rsid w:val="00722E49"/>
    <w:rsid w:val="00724E97"/>
    <w:rsid w:val="007257DB"/>
    <w:rsid w:val="007337BC"/>
    <w:rsid w:val="00733D3A"/>
    <w:rsid w:val="00733D62"/>
    <w:rsid w:val="00734218"/>
    <w:rsid w:val="0073490A"/>
    <w:rsid w:val="007410F7"/>
    <w:rsid w:val="00741602"/>
    <w:rsid w:val="00741677"/>
    <w:rsid w:val="00746485"/>
    <w:rsid w:val="007467B4"/>
    <w:rsid w:val="00750246"/>
    <w:rsid w:val="00750704"/>
    <w:rsid w:val="0075157D"/>
    <w:rsid w:val="00752248"/>
    <w:rsid w:val="00753EF6"/>
    <w:rsid w:val="00754350"/>
    <w:rsid w:val="00754416"/>
    <w:rsid w:val="00755046"/>
    <w:rsid w:val="00755B86"/>
    <w:rsid w:val="0075727D"/>
    <w:rsid w:val="007573BC"/>
    <w:rsid w:val="0076003E"/>
    <w:rsid w:val="007626E7"/>
    <w:rsid w:val="00762DE2"/>
    <w:rsid w:val="00762F39"/>
    <w:rsid w:val="00764E53"/>
    <w:rsid w:val="00765FA7"/>
    <w:rsid w:val="00767140"/>
    <w:rsid w:val="00771C7A"/>
    <w:rsid w:val="00772D1F"/>
    <w:rsid w:val="007744EA"/>
    <w:rsid w:val="00776346"/>
    <w:rsid w:val="00781B5E"/>
    <w:rsid w:val="00782834"/>
    <w:rsid w:val="00784250"/>
    <w:rsid w:val="00785093"/>
    <w:rsid w:val="00785DF7"/>
    <w:rsid w:val="00785F20"/>
    <w:rsid w:val="00785FF2"/>
    <w:rsid w:val="00786D5F"/>
    <w:rsid w:val="00786E8D"/>
    <w:rsid w:val="007900B7"/>
    <w:rsid w:val="00790992"/>
    <w:rsid w:val="00790B79"/>
    <w:rsid w:val="007922EE"/>
    <w:rsid w:val="007938A2"/>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4252"/>
    <w:rsid w:val="007C4335"/>
    <w:rsid w:val="007C4697"/>
    <w:rsid w:val="007C5050"/>
    <w:rsid w:val="007C57EF"/>
    <w:rsid w:val="007D1F47"/>
    <w:rsid w:val="007D29A7"/>
    <w:rsid w:val="007D29AD"/>
    <w:rsid w:val="007D5071"/>
    <w:rsid w:val="007E1141"/>
    <w:rsid w:val="007E218A"/>
    <w:rsid w:val="007E2E68"/>
    <w:rsid w:val="007E3366"/>
    <w:rsid w:val="007E5005"/>
    <w:rsid w:val="007E7323"/>
    <w:rsid w:val="007F18CF"/>
    <w:rsid w:val="007F1BD6"/>
    <w:rsid w:val="007F23EA"/>
    <w:rsid w:val="007F2CF5"/>
    <w:rsid w:val="007F3194"/>
    <w:rsid w:val="007F3686"/>
    <w:rsid w:val="007F4165"/>
    <w:rsid w:val="007F5265"/>
    <w:rsid w:val="007F703C"/>
    <w:rsid w:val="007F7F58"/>
    <w:rsid w:val="0080205C"/>
    <w:rsid w:val="0080251A"/>
    <w:rsid w:val="00803172"/>
    <w:rsid w:val="008057B6"/>
    <w:rsid w:val="008058E4"/>
    <w:rsid w:val="0080591D"/>
    <w:rsid w:val="00810DDC"/>
    <w:rsid w:val="00812FFE"/>
    <w:rsid w:val="00813944"/>
    <w:rsid w:val="0081397D"/>
    <w:rsid w:val="0081472D"/>
    <w:rsid w:val="00814E29"/>
    <w:rsid w:val="00816C81"/>
    <w:rsid w:val="0081759E"/>
    <w:rsid w:val="00817822"/>
    <w:rsid w:val="00821508"/>
    <w:rsid w:val="0082185F"/>
    <w:rsid w:val="008218AF"/>
    <w:rsid w:val="00824010"/>
    <w:rsid w:val="00824057"/>
    <w:rsid w:val="00825301"/>
    <w:rsid w:val="00825A00"/>
    <w:rsid w:val="00826870"/>
    <w:rsid w:val="00834207"/>
    <w:rsid w:val="008366A1"/>
    <w:rsid w:val="00836CB8"/>
    <w:rsid w:val="00841C1E"/>
    <w:rsid w:val="008426F5"/>
    <w:rsid w:val="008437F4"/>
    <w:rsid w:val="008446B3"/>
    <w:rsid w:val="00846FC8"/>
    <w:rsid w:val="008503F6"/>
    <w:rsid w:val="008515F4"/>
    <w:rsid w:val="00851B27"/>
    <w:rsid w:val="0085244B"/>
    <w:rsid w:val="00852645"/>
    <w:rsid w:val="00852FEB"/>
    <w:rsid w:val="00853A40"/>
    <w:rsid w:val="00854254"/>
    <w:rsid w:val="00855A03"/>
    <w:rsid w:val="00855E39"/>
    <w:rsid w:val="00855F51"/>
    <w:rsid w:val="00860B48"/>
    <w:rsid w:val="00861D4C"/>
    <w:rsid w:val="008630D6"/>
    <w:rsid w:val="00863844"/>
    <w:rsid w:val="00863E5F"/>
    <w:rsid w:val="00865910"/>
    <w:rsid w:val="00865A31"/>
    <w:rsid w:val="00866E49"/>
    <w:rsid w:val="00866F3D"/>
    <w:rsid w:val="00867276"/>
    <w:rsid w:val="0087017E"/>
    <w:rsid w:val="008702AB"/>
    <w:rsid w:val="008705B7"/>
    <w:rsid w:val="00871808"/>
    <w:rsid w:val="00872980"/>
    <w:rsid w:val="00873C5F"/>
    <w:rsid w:val="0087461D"/>
    <w:rsid w:val="008747CE"/>
    <w:rsid w:val="0087720B"/>
    <w:rsid w:val="00877EC1"/>
    <w:rsid w:val="00877EE3"/>
    <w:rsid w:val="00880122"/>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7CD3"/>
    <w:rsid w:val="008B1D36"/>
    <w:rsid w:val="008B3460"/>
    <w:rsid w:val="008B3512"/>
    <w:rsid w:val="008B3B5D"/>
    <w:rsid w:val="008B4A62"/>
    <w:rsid w:val="008B4F37"/>
    <w:rsid w:val="008B6186"/>
    <w:rsid w:val="008B6495"/>
    <w:rsid w:val="008B76CD"/>
    <w:rsid w:val="008B7889"/>
    <w:rsid w:val="008C193D"/>
    <w:rsid w:val="008C1ABA"/>
    <w:rsid w:val="008C1DD4"/>
    <w:rsid w:val="008C23C8"/>
    <w:rsid w:val="008C57D0"/>
    <w:rsid w:val="008C7828"/>
    <w:rsid w:val="008D0C7F"/>
    <w:rsid w:val="008D24F4"/>
    <w:rsid w:val="008D2AB1"/>
    <w:rsid w:val="008D35AB"/>
    <w:rsid w:val="008D5257"/>
    <w:rsid w:val="008D56FC"/>
    <w:rsid w:val="008D5DE1"/>
    <w:rsid w:val="008D7695"/>
    <w:rsid w:val="008D7885"/>
    <w:rsid w:val="008E0575"/>
    <w:rsid w:val="008E166C"/>
    <w:rsid w:val="008E1928"/>
    <w:rsid w:val="008E2154"/>
    <w:rsid w:val="008E3933"/>
    <w:rsid w:val="008E5A6E"/>
    <w:rsid w:val="008E5FFA"/>
    <w:rsid w:val="008E6146"/>
    <w:rsid w:val="008E77CF"/>
    <w:rsid w:val="008E7E4E"/>
    <w:rsid w:val="008F1F23"/>
    <w:rsid w:val="008F3A11"/>
    <w:rsid w:val="008F5AAE"/>
    <w:rsid w:val="0090087E"/>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4ECE"/>
    <w:rsid w:val="009253E1"/>
    <w:rsid w:val="00926436"/>
    <w:rsid w:val="0092668A"/>
    <w:rsid w:val="00926AB2"/>
    <w:rsid w:val="00926FFE"/>
    <w:rsid w:val="00930862"/>
    <w:rsid w:val="00930F38"/>
    <w:rsid w:val="009324AB"/>
    <w:rsid w:val="00933AE9"/>
    <w:rsid w:val="00934DE1"/>
    <w:rsid w:val="00935A3B"/>
    <w:rsid w:val="00936A45"/>
    <w:rsid w:val="00936B37"/>
    <w:rsid w:val="00936FF5"/>
    <w:rsid w:val="00937107"/>
    <w:rsid w:val="00941C7D"/>
    <w:rsid w:val="00943AAF"/>
    <w:rsid w:val="00943E05"/>
    <w:rsid w:val="0094627D"/>
    <w:rsid w:val="00947F17"/>
    <w:rsid w:val="00950655"/>
    <w:rsid w:val="00953C1B"/>
    <w:rsid w:val="00954C8D"/>
    <w:rsid w:val="00955900"/>
    <w:rsid w:val="00957E47"/>
    <w:rsid w:val="00962F78"/>
    <w:rsid w:val="00963C26"/>
    <w:rsid w:val="00965A98"/>
    <w:rsid w:val="00965C8D"/>
    <w:rsid w:val="00965DCE"/>
    <w:rsid w:val="00970C16"/>
    <w:rsid w:val="00971B06"/>
    <w:rsid w:val="00972334"/>
    <w:rsid w:val="00972D25"/>
    <w:rsid w:val="0097397B"/>
    <w:rsid w:val="00973F97"/>
    <w:rsid w:val="009742A6"/>
    <w:rsid w:val="00974CD7"/>
    <w:rsid w:val="00975C0D"/>
    <w:rsid w:val="00976DDB"/>
    <w:rsid w:val="00977AA3"/>
    <w:rsid w:val="00977F5E"/>
    <w:rsid w:val="009809A4"/>
    <w:rsid w:val="009838C1"/>
    <w:rsid w:val="00983A8A"/>
    <w:rsid w:val="009845A1"/>
    <w:rsid w:val="009845D4"/>
    <w:rsid w:val="00985639"/>
    <w:rsid w:val="00986544"/>
    <w:rsid w:val="0099119E"/>
    <w:rsid w:val="00992DC7"/>
    <w:rsid w:val="00992EF9"/>
    <w:rsid w:val="00993412"/>
    <w:rsid w:val="00993EC4"/>
    <w:rsid w:val="00995612"/>
    <w:rsid w:val="00996543"/>
    <w:rsid w:val="009978B1"/>
    <w:rsid w:val="009A10D7"/>
    <w:rsid w:val="009A2172"/>
    <w:rsid w:val="009A2F8C"/>
    <w:rsid w:val="009A46AD"/>
    <w:rsid w:val="009A473F"/>
    <w:rsid w:val="009A5282"/>
    <w:rsid w:val="009B0AAE"/>
    <w:rsid w:val="009B0BFA"/>
    <w:rsid w:val="009B107D"/>
    <w:rsid w:val="009B1749"/>
    <w:rsid w:val="009B24CA"/>
    <w:rsid w:val="009B7104"/>
    <w:rsid w:val="009B7AE8"/>
    <w:rsid w:val="009C1557"/>
    <w:rsid w:val="009C1AC9"/>
    <w:rsid w:val="009C2590"/>
    <w:rsid w:val="009C2822"/>
    <w:rsid w:val="009C3137"/>
    <w:rsid w:val="009C4FCA"/>
    <w:rsid w:val="009D08A2"/>
    <w:rsid w:val="009D1179"/>
    <w:rsid w:val="009D192D"/>
    <w:rsid w:val="009D34CA"/>
    <w:rsid w:val="009D4BCC"/>
    <w:rsid w:val="009D5160"/>
    <w:rsid w:val="009D76A1"/>
    <w:rsid w:val="009D792F"/>
    <w:rsid w:val="009E04CF"/>
    <w:rsid w:val="009E07AD"/>
    <w:rsid w:val="009E38C1"/>
    <w:rsid w:val="009E390F"/>
    <w:rsid w:val="009E3A32"/>
    <w:rsid w:val="009E506C"/>
    <w:rsid w:val="009E7BE8"/>
    <w:rsid w:val="009F1705"/>
    <w:rsid w:val="009F2557"/>
    <w:rsid w:val="009F4A52"/>
    <w:rsid w:val="009F507E"/>
    <w:rsid w:val="009F5B4E"/>
    <w:rsid w:val="009F698E"/>
    <w:rsid w:val="00A01268"/>
    <w:rsid w:val="00A016E2"/>
    <w:rsid w:val="00A02C53"/>
    <w:rsid w:val="00A03578"/>
    <w:rsid w:val="00A05EC9"/>
    <w:rsid w:val="00A05ED3"/>
    <w:rsid w:val="00A06BB0"/>
    <w:rsid w:val="00A10939"/>
    <w:rsid w:val="00A10AF7"/>
    <w:rsid w:val="00A116C5"/>
    <w:rsid w:val="00A135BB"/>
    <w:rsid w:val="00A1461D"/>
    <w:rsid w:val="00A14904"/>
    <w:rsid w:val="00A15A5A"/>
    <w:rsid w:val="00A1644C"/>
    <w:rsid w:val="00A1689F"/>
    <w:rsid w:val="00A177C5"/>
    <w:rsid w:val="00A206ED"/>
    <w:rsid w:val="00A227B4"/>
    <w:rsid w:val="00A237A0"/>
    <w:rsid w:val="00A2590D"/>
    <w:rsid w:val="00A26581"/>
    <w:rsid w:val="00A2698F"/>
    <w:rsid w:val="00A34825"/>
    <w:rsid w:val="00A34BC6"/>
    <w:rsid w:val="00A3569D"/>
    <w:rsid w:val="00A36D9D"/>
    <w:rsid w:val="00A37C27"/>
    <w:rsid w:val="00A37CC7"/>
    <w:rsid w:val="00A37F27"/>
    <w:rsid w:val="00A4128F"/>
    <w:rsid w:val="00A453F8"/>
    <w:rsid w:val="00A45C23"/>
    <w:rsid w:val="00A45CEE"/>
    <w:rsid w:val="00A4623D"/>
    <w:rsid w:val="00A5110B"/>
    <w:rsid w:val="00A515B6"/>
    <w:rsid w:val="00A5465C"/>
    <w:rsid w:val="00A54A67"/>
    <w:rsid w:val="00A554BE"/>
    <w:rsid w:val="00A561D5"/>
    <w:rsid w:val="00A575C9"/>
    <w:rsid w:val="00A6125A"/>
    <w:rsid w:val="00A65BE8"/>
    <w:rsid w:val="00A67828"/>
    <w:rsid w:val="00A7136F"/>
    <w:rsid w:val="00A761B0"/>
    <w:rsid w:val="00A76A92"/>
    <w:rsid w:val="00A774CE"/>
    <w:rsid w:val="00A80120"/>
    <w:rsid w:val="00A8141A"/>
    <w:rsid w:val="00A81A44"/>
    <w:rsid w:val="00A81BEA"/>
    <w:rsid w:val="00A81C77"/>
    <w:rsid w:val="00A82FDF"/>
    <w:rsid w:val="00A83165"/>
    <w:rsid w:val="00A8579C"/>
    <w:rsid w:val="00A9003E"/>
    <w:rsid w:val="00A91627"/>
    <w:rsid w:val="00A91DB2"/>
    <w:rsid w:val="00A92324"/>
    <w:rsid w:val="00A94445"/>
    <w:rsid w:val="00AA0226"/>
    <w:rsid w:val="00AA068A"/>
    <w:rsid w:val="00AA0D6D"/>
    <w:rsid w:val="00AA13CA"/>
    <w:rsid w:val="00AA16F3"/>
    <w:rsid w:val="00AA317E"/>
    <w:rsid w:val="00AA3472"/>
    <w:rsid w:val="00AA3832"/>
    <w:rsid w:val="00AA4EBF"/>
    <w:rsid w:val="00AA52CA"/>
    <w:rsid w:val="00AA5E0A"/>
    <w:rsid w:val="00AA608E"/>
    <w:rsid w:val="00AA779B"/>
    <w:rsid w:val="00AA7E93"/>
    <w:rsid w:val="00AB043C"/>
    <w:rsid w:val="00AB1A14"/>
    <w:rsid w:val="00AB2B34"/>
    <w:rsid w:val="00AB33D3"/>
    <w:rsid w:val="00AB5378"/>
    <w:rsid w:val="00AB58F9"/>
    <w:rsid w:val="00AB64E7"/>
    <w:rsid w:val="00AB6CB3"/>
    <w:rsid w:val="00AB75D0"/>
    <w:rsid w:val="00AC06C8"/>
    <w:rsid w:val="00AC0758"/>
    <w:rsid w:val="00AC0F73"/>
    <w:rsid w:val="00AC392E"/>
    <w:rsid w:val="00AC3D71"/>
    <w:rsid w:val="00AC659B"/>
    <w:rsid w:val="00AD18AC"/>
    <w:rsid w:val="00AD1D7A"/>
    <w:rsid w:val="00AD29AC"/>
    <w:rsid w:val="00AD420F"/>
    <w:rsid w:val="00AD6ED4"/>
    <w:rsid w:val="00AD74AE"/>
    <w:rsid w:val="00AE102E"/>
    <w:rsid w:val="00AE128C"/>
    <w:rsid w:val="00AE13BC"/>
    <w:rsid w:val="00AE1F09"/>
    <w:rsid w:val="00AE2530"/>
    <w:rsid w:val="00AE4E4E"/>
    <w:rsid w:val="00AE51F8"/>
    <w:rsid w:val="00AE59AB"/>
    <w:rsid w:val="00AE5E08"/>
    <w:rsid w:val="00AE61DE"/>
    <w:rsid w:val="00AE6359"/>
    <w:rsid w:val="00AE6EDA"/>
    <w:rsid w:val="00AF10FE"/>
    <w:rsid w:val="00AF2B15"/>
    <w:rsid w:val="00AF2CAC"/>
    <w:rsid w:val="00AF484C"/>
    <w:rsid w:val="00AF7020"/>
    <w:rsid w:val="00AF7C1A"/>
    <w:rsid w:val="00B03CFB"/>
    <w:rsid w:val="00B04ACB"/>
    <w:rsid w:val="00B04C41"/>
    <w:rsid w:val="00B060E3"/>
    <w:rsid w:val="00B060FF"/>
    <w:rsid w:val="00B06E86"/>
    <w:rsid w:val="00B0778A"/>
    <w:rsid w:val="00B07DEA"/>
    <w:rsid w:val="00B111A5"/>
    <w:rsid w:val="00B11846"/>
    <w:rsid w:val="00B1647A"/>
    <w:rsid w:val="00B17C55"/>
    <w:rsid w:val="00B202A5"/>
    <w:rsid w:val="00B22569"/>
    <w:rsid w:val="00B2276F"/>
    <w:rsid w:val="00B228C5"/>
    <w:rsid w:val="00B22C1E"/>
    <w:rsid w:val="00B238F5"/>
    <w:rsid w:val="00B24984"/>
    <w:rsid w:val="00B24C35"/>
    <w:rsid w:val="00B25993"/>
    <w:rsid w:val="00B265AE"/>
    <w:rsid w:val="00B273F7"/>
    <w:rsid w:val="00B27D3D"/>
    <w:rsid w:val="00B30B9F"/>
    <w:rsid w:val="00B31EF5"/>
    <w:rsid w:val="00B3269C"/>
    <w:rsid w:val="00B32BF7"/>
    <w:rsid w:val="00B33A0F"/>
    <w:rsid w:val="00B3465E"/>
    <w:rsid w:val="00B3525C"/>
    <w:rsid w:val="00B35F30"/>
    <w:rsid w:val="00B373D0"/>
    <w:rsid w:val="00B40AB8"/>
    <w:rsid w:val="00B412B4"/>
    <w:rsid w:val="00B43759"/>
    <w:rsid w:val="00B459D4"/>
    <w:rsid w:val="00B47356"/>
    <w:rsid w:val="00B55432"/>
    <w:rsid w:val="00B55ACD"/>
    <w:rsid w:val="00B55B2F"/>
    <w:rsid w:val="00B5718A"/>
    <w:rsid w:val="00B60696"/>
    <w:rsid w:val="00B61315"/>
    <w:rsid w:val="00B63804"/>
    <w:rsid w:val="00B642EB"/>
    <w:rsid w:val="00B65D7A"/>
    <w:rsid w:val="00B66891"/>
    <w:rsid w:val="00B671F3"/>
    <w:rsid w:val="00B67C67"/>
    <w:rsid w:val="00B70094"/>
    <w:rsid w:val="00B704B1"/>
    <w:rsid w:val="00B71E69"/>
    <w:rsid w:val="00B74059"/>
    <w:rsid w:val="00B768F0"/>
    <w:rsid w:val="00B77C12"/>
    <w:rsid w:val="00B81CF3"/>
    <w:rsid w:val="00B8263B"/>
    <w:rsid w:val="00B830B5"/>
    <w:rsid w:val="00B8321A"/>
    <w:rsid w:val="00B840FE"/>
    <w:rsid w:val="00B85084"/>
    <w:rsid w:val="00B85A9F"/>
    <w:rsid w:val="00B8629B"/>
    <w:rsid w:val="00B910E4"/>
    <w:rsid w:val="00B91AA4"/>
    <w:rsid w:val="00B91E26"/>
    <w:rsid w:val="00B923D4"/>
    <w:rsid w:val="00B94320"/>
    <w:rsid w:val="00B951EE"/>
    <w:rsid w:val="00BA0E31"/>
    <w:rsid w:val="00BA4245"/>
    <w:rsid w:val="00BA4F55"/>
    <w:rsid w:val="00BB0201"/>
    <w:rsid w:val="00BB1557"/>
    <w:rsid w:val="00BB300B"/>
    <w:rsid w:val="00BB340E"/>
    <w:rsid w:val="00BB5688"/>
    <w:rsid w:val="00BB6EA0"/>
    <w:rsid w:val="00BB794C"/>
    <w:rsid w:val="00BC26BF"/>
    <w:rsid w:val="00BC3F30"/>
    <w:rsid w:val="00BC55C8"/>
    <w:rsid w:val="00BC679B"/>
    <w:rsid w:val="00BD00AD"/>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876"/>
    <w:rsid w:val="00BF1C9D"/>
    <w:rsid w:val="00BF2BB3"/>
    <w:rsid w:val="00BF33FB"/>
    <w:rsid w:val="00BF4568"/>
    <w:rsid w:val="00BF6438"/>
    <w:rsid w:val="00BF70B3"/>
    <w:rsid w:val="00BF7497"/>
    <w:rsid w:val="00BF7D66"/>
    <w:rsid w:val="00C0222D"/>
    <w:rsid w:val="00C02AA0"/>
    <w:rsid w:val="00C05570"/>
    <w:rsid w:val="00C07622"/>
    <w:rsid w:val="00C1019C"/>
    <w:rsid w:val="00C1156E"/>
    <w:rsid w:val="00C12E8B"/>
    <w:rsid w:val="00C1388C"/>
    <w:rsid w:val="00C167B0"/>
    <w:rsid w:val="00C16A3A"/>
    <w:rsid w:val="00C237C8"/>
    <w:rsid w:val="00C23DA7"/>
    <w:rsid w:val="00C242BE"/>
    <w:rsid w:val="00C26DDD"/>
    <w:rsid w:val="00C322B0"/>
    <w:rsid w:val="00C32B1B"/>
    <w:rsid w:val="00C32F5E"/>
    <w:rsid w:val="00C3442B"/>
    <w:rsid w:val="00C346AD"/>
    <w:rsid w:val="00C364B4"/>
    <w:rsid w:val="00C41321"/>
    <w:rsid w:val="00C42DE9"/>
    <w:rsid w:val="00C47CAE"/>
    <w:rsid w:val="00C47FAA"/>
    <w:rsid w:val="00C52609"/>
    <w:rsid w:val="00C54D4F"/>
    <w:rsid w:val="00C55D6D"/>
    <w:rsid w:val="00C603E8"/>
    <w:rsid w:val="00C61F2B"/>
    <w:rsid w:val="00C6386C"/>
    <w:rsid w:val="00C64551"/>
    <w:rsid w:val="00C654A9"/>
    <w:rsid w:val="00C6568C"/>
    <w:rsid w:val="00C6633E"/>
    <w:rsid w:val="00C66E02"/>
    <w:rsid w:val="00C701D2"/>
    <w:rsid w:val="00C7237E"/>
    <w:rsid w:val="00C747BE"/>
    <w:rsid w:val="00C76221"/>
    <w:rsid w:val="00C778A1"/>
    <w:rsid w:val="00C830CF"/>
    <w:rsid w:val="00C87941"/>
    <w:rsid w:val="00C87C98"/>
    <w:rsid w:val="00C92F2D"/>
    <w:rsid w:val="00C932A4"/>
    <w:rsid w:val="00C9492C"/>
    <w:rsid w:val="00C94C5E"/>
    <w:rsid w:val="00C9596C"/>
    <w:rsid w:val="00C96C4F"/>
    <w:rsid w:val="00CA2B91"/>
    <w:rsid w:val="00CA56B3"/>
    <w:rsid w:val="00CA76A6"/>
    <w:rsid w:val="00CB0172"/>
    <w:rsid w:val="00CB2AB6"/>
    <w:rsid w:val="00CB2B87"/>
    <w:rsid w:val="00CB5F02"/>
    <w:rsid w:val="00CB62C4"/>
    <w:rsid w:val="00CB6B08"/>
    <w:rsid w:val="00CB6BBF"/>
    <w:rsid w:val="00CC05E5"/>
    <w:rsid w:val="00CC49C8"/>
    <w:rsid w:val="00CC514F"/>
    <w:rsid w:val="00CC5655"/>
    <w:rsid w:val="00CC5E91"/>
    <w:rsid w:val="00CD0E16"/>
    <w:rsid w:val="00CD1D01"/>
    <w:rsid w:val="00CD251E"/>
    <w:rsid w:val="00CD2FC8"/>
    <w:rsid w:val="00CD3B7C"/>
    <w:rsid w:val="00CD3F97"/>
    <w:rsid w:val="00CD5405"/>
    <w:rsid w:val="00CE0197"/>
    <w:rsid w:val="00CE048E"/>
    <w:rsid w:val="00CE444C"/>
    <w:rsid w:val="00CE4BB5"/>
    <w:rsid w:val="00CE4EF6"/>
    <w:rsid w:val="00CE6F40"/>
    <w:rsid w:val="00CF019C"/>
    <w:rsid w:val="00CF108E"/>
    <w:rsid w:val="00CF35EA"/>
    <w:rsid w:val="00CF4EC2"/>
    <w:rsid w:val="00D00294"/>
    <w:rsid w:val="00D01D29"/>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6ADB"/>
    <w:rsid w:val="00D372F8"/>
    <w:rsid w:val="00D40B0B"/>
    <w:rsid w:val="00D41207"/>
    <w:rsid w:val="00D417BE"/>
    <w:rsid w:val="00D423D9"/>
    <w:rsid w:val="00D43C51"/>
    <w:rsid w:val="00D4492A"/>
    <w:rsid w:val="00D45227"/>
    <w:rsid w:val="00D46070"/>
    <w:rsid w:val="00D47AEE"/>
    <w:rsid w:val="00D5453A"/>
    <w:rsid w:val="00D55784"/>
    <w:rsid w:val="00D566DF"/>
    <w:rsid w:val="00D57537"/>
    <w:rsid w:val="00D57C47"/>
    <w:rsid w:val="00D6720D"/>
    <w:rsid w:val="00D70A01"/>
    <w:rsid w:val="00D71C56"/>
    <w:rsid w:val="00D74583"/>
    <w:rsid w:val="00D74769"/>
    <w:rsid w:val="00D750A4"/>
    <w:rsid w:val="00D76891"/>
    <w:rsid w:val="00D76908"/>
    <w:rsid w:val="00D80E3A"/>
    <w:rsid w:val="00D81DE9"/>
    <w:rsid w:val="00D86D5F"/>
    <w:rsid w:val="00D914E5"/>
    <w:rsid w:val="00D92A3F"/>
    <w:rsid w:val="00D9393B"/>
    <w:rsid w:val="00D93B15"/>
    <w:rsid w:val="00D949D7"/>
    <w:rsid w:val="00D94B3E"/>
    <w:rsid w:val="00D954EB"/>
    <w:rsid w:val="00DA0887"/>
    <w:rsid w:val="00DA1CFA"/>
    <w:rsid w:val="00DA1E2A"/>
    <w:rsid w:val="00DA7917"/>
    <w:rsid w:val="00DB019B"/>
    <w:rsid w:val="00DB0B2F"/>
    <w:rsid w:val="00DB12E9"/>
    <w:rsid w:val="00DB231A"/>
    <w:rsid w:val="00DB3FBE"/>
    <w:rsid w:val="00DB4A62"/>
    <w:rsid w:val="00DB504D"/>
    <w:rsid w:val="00DB543E"/>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905"/>
    <w:rsid w:val="00DF4530"/>
    <w:rsid w:val="00DF5496"/>
    <w:rsid w:val="00DF68AC"/>
    <w:rsid w:val="00DF6E28"/>
    <w:rsid w:val="00DF73A8"/>
    <w:rsid w:val="00DF758C"/>
    <w:rsid w:val="00E0196C"/>
    <w:rsid w:val="00E01B33"/>
    <w:rsid w:val="00E02D12"/>
    <w:rsid w:val="00E06DA7"/>
    <w:rsid w:val="00E07007"/>
    <w:rsid w:val="00E0752C"/>
    <w:rsid w:val="00E10BE8"/>
    <w:rsid w:val="00E11EC9"/>
    <w:rsid w:val="00E1239A"/>
    <w:rsid w:val="00E126F7"/>
    <w:rsid w:val="00E147A3"/>
    <w:rsid w:val="00E217C7"/>
    <w:rsid w:val="00E2428B"/>
    <w:rsid w:val="00E25F2B"/>
    <w:rsid w:val="00E2678D"/>
    <w:rsid w:val="00E267FD"/>
    <w:rsid w:val="00E30256"/>
    <w:rsid w:val="00E31326"/>
    <w:rsid w:val="00E31E34"/>
    <w:rsid w:val="00E31FC1"/>
    <w:rsid w:val="00E33B82"/>
    <w:rsid w:val="00E365D3"/>
    <w:rsid w:val="00E37625"/>
    <w:rsid w:val="00E43F76"/>
    <w:rsid w:val="00E44AB6"/>
    <w:rsid w:val="00E44BEE"/>
    <w:rsid w:val="00E46D06"/>
    <w:rsid w:val="00E51771"/>
    <w:rsid w:val="00E51A36"/>
    <w:rsid w:val="00E52D43"/>
    <w:rsid w:val="00E5545A"/>
    <w:rsid w:val="00E55B95"/>
    <w:rsid w:val="00E565CF"/>
    <w:rsid w:val="00E566D6"/>
    <w:rsid w:val="00E5728B"/>
    <w:rsid w:val="00E578C3"/>
    <w:rsid w:val="00E61101"/>
    <w:rsid w:val="00E62FB7"/>
    <w:rsid w:val="00E634DE"/>
    <w:rsid w:val="00E63AC4"/>
    <w:rsid w:val="00E64619"/>
    <w:rsid w:val="00E65751"/>
    <w:rsid w:val="00E66795"/>
    <w:rsid w:val="00E67C68"/>
    <w:rsid w:val="00E705A4"/>
    <w:rsid w:val="00E7074A"/>
    <w:rsid w:val="00E72031"/>
    <w:rsid w:val="00E72860"/>
    <w:rsid w:val="00E74ACE"/>
    <w:rsid w:val="00E7522E"/>
    <w:rsid w:val="00E76A82"/>
    <w:rsid w:val="00E80A2C"/>
    <w:rsid w:val="00E80D13"/>
    <w:rsid w:val="00E80DBD"/>
    <w:rsid w:val="00E81CB0"/>
    <w:rsid w:val="00E8239F"/>
    <w:rsid w:val="00E85ED0"/>
    <w:rsid w:val="00E90180"/>
    <w:rsid w:val="00E90CC3"/>
    <w:rsid w:val="00E91FE4"/>
    <w:rsid w:val="00E920C1"/>
    <w:rsid w:val="00E93444"/>
    <w:rsid w:val="00E93D9D"/>
    <w:rsid w:val="00E976A6"/>
    <w:rsid w:val="00EA2F99"/>
    <w:rsid w:val="00EA5933"/>
    <w:rsid w:val="00EA6DD8"/>
    <w:rsid w:val="00EB1354"/>
    <w:rsid w:val="00EB46FD"/>
    <w:rsid w:val="00EB4EDF"/>
    <w:rsid w:val="00EB6088"/>
    <w:rsid w:val="00EB7E1E"/>
    <w:rsid w:val="00EC02EE"/>
    <w:rsid w:val="00EC06DF"/>
    <w:rsid w:val="00EC0802"/>
    <w:rsid w:val="00EC1E66"/>
    <w:rsid w:val="00EC240B"/>
    <w:rsid w:val="00EC276A"/>
    <w:rsid w:val="00EC61E7"/>
    <w:rsid w:val="00ED0CA0"/>
    <w:rsid w:val="00ED1199"/>
    <w:rsid w:val="00ED1D6B"/>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542B"/>
    <w:rsid w:val="00EF6AE5"/>
    <w:rsid w:val="00F009B3"/>
    <w:rsid w:val="00F0184A"/>
    <w:rsid w:val="00F01A64"/>
    <w:rsid w:val="00F01B6E"/>
    <w:rsid w:val="00F02138"/>
    <w:rsid w:val="00F02A38"/>
    <w:rsid w:val="00F030EF"/>
    <w:rsid w:val="00F05445"/>
    <w:rsid w:val="00F05C5B"/>
    <w:rsid w:val="00F06624"/>
    <w:rsid w:val="00F07265"/>
    <w:rsid w:val="00F073FE"/>
    <w:rsid w:val="00F110F0"/>
    <w:rsid w:val="00F122CB"/>
    <w:rsid w:val="00F137B8"/>
    <w:rsid w:val="00F13946"/>
    <w:rsid w:val="00F16B2D"/>
    <w:rsid w:val="00F20F29"/>
    <w:rsid w:val="00F21E74"/>
    <w:rsid w:val="00F246D1"/>
    <w:rsid w:val="00F24926"/>
    <w:rsid w:val="00F261EF"/>
    <w:rsid w:val="00F26307"/>
    <w:rsid w:val="00F27DF8"/>
    <w:rsid w:val="00F31917"/>
    <w:rsid w:val="00F32FB8"/>
    <w:rsid w:val="00F332E6"/>
    <w:rsid w:val="00F3523F"/>
    <w:rsid w:val="00F35986"/>
    <w:rsid w:val="00F37312"/>
    <w:rsid w:val="00F41D91"/>
    <w:rsid w:val="00F431AF"/>
    <w:rsid w:val="00F44445"/>
    <w:rsid w:val="00F44527"/>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AB5"/>
    <w:rsid w:val="00F57D90"/>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5F82"/>
    <w:rsid w:val="00F86A2F"/>
    <w:rsid w:val="00F90280"/>
    <w:rsid w:val="00F915B8"/>
    <w:rsid w:val="00F9228E"/>
    <w:rsid w:val="00F92CDF"/>
    <w:rsid w:val="00F96845"/>
    <w:rsid w:val="00FA13A1"/>
    <w:rsid w:val="00FA2D5C"/>
    <w:rsid w:val="00FA422C"/>
    <w:rsid w:val="00FA6441"/>
    <w:rsid w:val="00FA758A"/>
    <w:rsid w:val="00FB0DCD"/>
    <w:rsid w:val="00FB3565"/>
    <w:rsid w:val="00FB42DA"/>
    <w:rsid w:val="00FB520C"/>
    <w:rsid w:val="00FB7051"/>
    <w:rsid w:val="00FB752C"/>
    <w:rsid w:val="00FB76B5"/>
    <w:rsid w:val="00FC1647"/>
    <w:rsid w:val="00FC1872"/>
    <w:rsid w:val="00FC18B3"/>
    <w:rsid w:val="00FC1B77"/>
    <w:rsid w:val="00FC3677"/>
    <w:rsid w:val="00FC4ACC"/>
    <w:rsid w:val="00FC605B"/>
    <w:rsid w:val="00FC683E"/>
    <w:rsid w:val="00FC7CBF"/>
    <w:rsid w:val="00FD14C4"/>
    <w:rsid w:val="00FD1706"/>
    <w:rsid w:val="00FD1C4C"/>
    <w:rsid w:val="00FD1E86"/>
    <w:rsid w:val="00FD268D"/>
    <w:rsid w:val="00FD3042"/>
    <w:rsid w:val="00FD312F"/>
    <w:rsid w:val="00FD3BE6"/>
    <w:rsid w:val="00FD521B"/>
    <w:rsid w:val="00FD6661"/>
    <w:rsid w:val="00FD66DD"/>
    <w:rsid w:val="00FE02E0"/>
    <w:rsid w:val="00FE0E61"/>
    <w:rsid w:val="00FE1539"/>
    <w:rsid w:val="00FE1695"/>
    <w:rsid w:val="00FE21A3"/>
    <w:rsid w:val="00FE3FD4"/>
    <w:rsid w:val="00FE4D74"/>
    <w:rsid w:val="00FE6796"/>
    <w:rsid w:val="00FF1680"/>
    <w:rsid w:val="00FF404F"/>
    <w:rsid w:val="00FF4EDB"/>
    <w:rsid w:val="00FF5570"/>
    <w:rsid w:val="00FF5D48"/>
    <w:rsid w:val="00FF6326"/>
    <w:rsid w:val="00FF64E2"/>
    <w:rsid w:val="00FF728E"/>
    <w:rsid w:val="00FF7C7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D6F7F"/>
  <w15:chartTrackingRefBased/>
  <w15:docId w15:val="{360E648D-8F75-466D-B59A-18B2979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21952"/>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
    <w:name w:val="BesuchterHyperlink"/>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BB5688"/>
    <w:pPr>
      <w:tabs>
        <w:tab w:val="right" w:pos="6840"/>
        <w:tab w:val="right" w:pos="9072"/>
      </w:tabs>
      <w:overflowPunct w:val="0"/>
      <w:autoSpaceDE w:val="0"/>
      <w:autoSpaceDN w:val="0"/>
      <w:adjustRightInd w:val="0"/>
      <w:ind w:right="1403"/>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styleId="NichtaufgelsteErwhnung">
    <w:name w:val="Unresolved Mention"/>
    <w:basedOn w:val="Absatz-Standardschriftart"/>
    <w:uiPriority w:val="99"/>
    <w:semiHidden/>
    <w:unhideWhenUsed/>
    <w:rsid w:val="00223F97"/>
    <w:rPr>
      <w:color w:val="605E5C"/>
      <w:shd w:val="clear" w:color="auto" w:fill="E1DFDD"/>
    </w:rPr>
  </w:style>
  <w:style w:type="paragraph" w:styleId="berarbeitung">
    <w:name w:val="Revision"/>
    <w:hidden/>
    <w:uiPriority w:val="99"/>
    <w:semiHidden/>
    <w:rsid w:val="00F90280"/>
    <w:rPr>
      <w:sz w:val="24"/>
      <w:szCs w:val="24"/>
    </w:rPr>
  </w:style>
  <w:style w:type="character" w:styleId="BesuchterLink">
    <w:name w:val="FollowedHyperlink"/>
    <w:basedOn w:val="Absatz-Standardschriftart"/>
    <w:rsid w:val="00B03C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penmind-tech.com/fr/fao/turning-solutions/" TargetMode="External"/><Relationship Id="rId13" Type="http://schemas.openxmlformats.org/officeDocument/2006/relationships/image" Target="media/image1.tiff"/><Relationship Id="rId18" Type="http://schemas.openxmlformats.org/officeDocument/2006/relationships/hyperlink" Target="http://www.openmind-tech.co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kk.htcm.de/press-releases/open-mind/"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youtu.be/wpnmfCXE-FY?si=NblmEvsrBCoFmC6b" TargetMode="External"/><Relationship Id="rId20" Type="http://schemas.openxmlformats.org/officeDocument/2006/relationships/hyperlink" Target="mailto:mathieu.sayou@openmind-tech.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enmind-tech.com/fr/fao/hypermill-maxx-machining/roughing-hpc/high-performance-millin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hyperlink" Target="https://www.openmind-tech.com/fr/fao/hypermill-virtual-machining/center/" TargetMode="External"/><Relationship Id="rId19" Type="http://schemas.openxmlformats.org/officeDocument/2006/relationships/hyperlink" Target="http://www.openmind-tech.com" TargetMode="External"/><Relationship Id="rId4" Type="http://schemas.openxmlformats.org/officeDocument/2006/relationships/settings" Target="settings.xml"/><Relationship Id="rId9" Type="http://schemas.openxmlformats.org/officeDocument/2006/relationships/hyperlink" Target="https://www.openmind-tech.com/fr/fao/usinage-5-axes/turbines/" TargetMode="External"/><Relationship Id="rId14" Type="http://schemas.openxmlformats.org/officeDocument/2006/relationships/image" Target="media/image2.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BBF4-E4E4-449D-A07B-47071BFA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PR_Vorlage_de.dot</Template>
  <TotalTime>0</TotalTime>
  <Pages>5</Pages>
  <Words>1137</Words>
  <Characters>7169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Company>OPEN MIND Technologies AG</Company>
  <LinksUpToDate>false</LinksUpToDate>
  <CharactersWithSpaces>8290</CharactersWithSpaces>
  <SharedDoc>false</SharedDoc>
  <HLinks>
    <vt:vector size="12" baseType="variant">
      <vt:variant>
        <vt:i4>4653131</vt:i4>
      </vt:variant>
      <vt:variant>
        <vt:i4>3</vt:i4>
      </vt:variant>
      <vt:variant>
        <vt:i4>0</vt:i4>
      </vt:variant>
      <vt:variant>
        <vt:i4>5</vt:i4>
      </vt:variant>
      <vt:variant>
        <vt:lpwstr>https://youtu.be/LbGB2UUZR08</vt:lpwstr>
      </vt:variant>
      <vt:variant>
        <vt:lpwstr/>
      </vt:variant>
      <vt:variant>
        <vt:i4>3932256</vt:i4>
      </vt:variant>
      <vt:variant>
        <vt:i4>0</vt:i4>
      </vt:variant>
      <vt:variant>
        <vt:i4>0</vt:i4>
      </vt:variant>
      <vt:variant>
        <vt:i4>5</vt:i4>
      </vt:variant>
      <vt:variant>
        <vt:lpwstr>http://www.htcm.de/kk/openmind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HTC</dc:creator>
  <cp:keywords>docId:EC1ACE1535E8A187A7CFC0798AA9CD79</cp:keywords>
  <cp:lastModifiedBy>Brigitte Basilio</cp:lastModifiedBy>
  <cp:revision>2</cp:revision>
  <cp:lastPrinted>2013-08-22T07:31:00Z</cp:lastPrinted>
  <dcterms:created xsi:type="dcterms:W3CDTF">2026-11-04T14:57:00Z</dcterms:created>
  <dcterms:modified xsi:type="dcterms:W3CDTF">2026-11-04T14:57:00Z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d99b1651-ba77-4184-9003-658c57e36b68</vt:lpwstr>
  </property>
</Properties>
</file>