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490E51" w14:textId="77777777" w:rsidR="00E44AB6" w:rsidRPr="00970E56" w:rsidRDefault="00E44AB6" w:rsidP="006B381A">
      <w:pPr>
        <w:pStyle w:val="PITitel"/>
      </w:pPr>
      <w:r w:rsidRPr="00970E56">
        <w:t>PERSBERICHT</w:t>
      </w:r>
    </w:p>
    <w:p w14:paraId="08B6F7B2" w14:textId="772DA763" w:rsidR="00B22C1E" w:rsidRPr="00970E56" w:rsidRDefault="00E2428B" w:rsidP="000815F1">
      <w:pPr>
        <w:pStyle w:val="PISubhead"/>
      </w:pPr>
      <w:r w:rsidRPr="000D6C44">
        <w:rPr>
          <w:i/>
          <w:iCs/>
        </w:rPr>
        <w:t>hyper</w:t>
      </w:r>
      <w:r w:rsidRPr="00970E56">
        <w:t xml:space="preserve">MILL </w:t>
      </w:r>
      <w:r w:rsidR="00FC272B">
        <w:t>g</w:t>
      </w:r>
      <w:r w:rsidRPr="00970E56">
        <w:t>eschikt voor AS9100/EN9100-conforme processen</w:t>
      </w:r>
    </w:p>
    <w:p w14:paraId="6E4918F7" w14:textId="76A5C073" w:rsidR="00B22C1E" w:rsidRPr="00970E56" w:rsidRDefault="00E2428B" w:rsidP="006B381A">
      <w:pPr>
        <w:pStyle w:val="PIHead"/>
      </w:pPr>
      <w:r w:rsidRPr="00970E56">
        <w:t xml:space="preserve">OPEN MIND </w:t>
      </w:r>
      <w:r w:rsidR="007D5071" w:rsidRPr="00970E56">
        <w:t xml:space="preserve">maakt een vlucht </w:t>
      </w:r>
      <w:r w:rsidRPr="00970E56">
        <w:t>in de lucht- en ruimtevaartindustrie</w:t>
      </w:r>
    </w:p>
    <w:p w14:paraId="6900ABBC" w14:textId="5CC85109" w:rsidR="00223F97" w:rsidRPr="00970E56" w:rsidRDefault="009A2F8C" w:rsidP="004E445F">
      <w:pPr>
        <w:pStyle w:val="PILead"/>
        <w:rPr>
          <w:lang w:val="nl-NL"/>
        </w:rPr>
      </w:pPr>
      <w:r w:rsidRPr="00970E56">
        <w:rPr>
          <w:lang w:val="nl-NL"/>
        </w:rPr>
        <w:t xml:space="preserve">Wessling </w:t>
      </w:r>
      <w:r w:rsidR="0053028C" w:rsidRPr="00970E56">
        <w:rPr>
          <w:lang w:val="nl-NL"/>
        </w:rPr>
        <w:t>(Duitsland)</w:t>
      </w:r>
      <w:r w:rsidR="00965A98" w:rsidRPr="00970E56">
        <w:rPr>
          <w:lang w:val="nl-NL"/>
        </w:rPr>
        <w:t>,</w:t>
      </w:r>
      <w:r w:rsidR="0053028C" w:rsidRPr="00970E56">
        <w:rPr>
          <w:lang w:val="nl-NL"/>
        </w:rPr>
        <w:t xml:space="preserve"> </w:t>
      </w:r>
      <w:r w:rsidR="009B4679" w:rsidRPr="009B4679">
        <w:rPr>
          <w:lang w:val="nl-NL"/>
        </w:rPr>
        <w:t>5 november 2026</w:t>
      </w:r>
      <w:r w:rsidR="009D1179" w:rsidRPr="00970E56">
        <w:rPr>
          <w:lang w:val="nl-NL"/>
        </w:rPr>
        <w:t xml:space="preserve"> </w:t>
      </w:r>
      <w:r w:rsidR="009A10D7" w:rsidRPr="00970E56">
        <w:rPr>
          <w:lang w:val="nl-NL"/>
        </w:rPr>
        <w:t xml:space="preserve">– </w:t>
      </w:r>
      <w:r w:rsidR="009D5160" w:rsidRPr="00970E56">
        <w:rPr>
          <w:lang w:val="nl-NL"/>
        </w:rPr>
        <w:t xml:space="preserve">Steeds meer </w:t>
      </w:r>
      <w:r w:rsidR="00AA52CA" w:rsidRPr="00970E56">
        <w:rPr>
          <w:lang w:val="nl-NL"/>
        </w:rPr>
        <w:t xml:space="preserve">fabrikanten </w:t>
      </w:r>
      <w:r w:rsidR="006F4E7B" w:rsidRPr="00970E56">
        <w:rPr>
          <w:lang w:val="nl-NL"/>
        </w:rPr>
        <w:t xml:space="preserve">in de lucht- en ruimtevaartindustrie </w:t>
      </w:r>
      <w:r w:rsidR="003C27D5" w:rsidRPr="00970E56">
        <w:rPr>
          <w:lang w:val="nl-NL"/>
        </w:rPr>
        <w:t xml:space="preserve">vertrouwen op </w:t>
      </w:r>
      <w:r w:rsidR="006F4E7B" w:rsidRPr="00970E56">
        <w:rPr>
          <w:lang w:val="nl-NL"/>
        </w:rPr>
        <w:t>de</w:t>
      </w:r>
      <w:r w:rsidR="0053028C" w:rsidRPr="00970E56">
        <w:rPr>
          <w:lang w:val="nl-NL"/>
        </w:rPr>
        <w:t xml:space="preserve"> </w:t>
      </w:r>
      <w:r w:rsidR="0053028C" w:rsidRPr="000D6C44">
        <w:rPr>
          <w:i/>
          <w:iCs/>
          <w:lang w:val="nl-NL"/>
        </w:rPr>
        <w:t>hyper</w:t>
      </w:r>
      <w:r w:rsidR="0053028C" w:rsidRPr="00970E56">
        <w:rPr>
          <w:lang w:val="nl-NL"/>
        </w:rPr>
        <w:t>MILL</w:t>
      </w:r>
      <w:r w:rsidR="006F4E7B" w:rsidRPr="00970E56">
        <w:rPr>
          <w:lang w:val="nl-NL"/>
        </w:rPr>
        <w:t xml:space="preserve">  CAD/CAM-suite van OPEN MIND. De software is geïntegreerd in processen die zijn ontworpen in overeenstemming met de </w:t>
      </w:r>
      <w:r w:rsidR="00F90280" w:rsidRPr="00970E56">
        <w:rPr>
          <w:lang w:val="nl-NL"/>
        </w:rPr>
        <w:t xml:space="preserve">Europese </w:t>
      </w:r>
      <w:r w:rsidR="006F4E7B" w:rsidRPr="00970E56">
        <w:rPr>
          <w:lang w:val="nl-NL"/>
        </w:rPr>
        <w:t>norm EN 9100 of de internationale tegenhanger daarvan</w:t>
      </w:r>
      <w:r w:rsidR="004E445F" w:rsidRPr="00970E56">
        <w:rPr>
          <w:lang w:val="nl-NL"/>
        </w:rPr>
        <w:t xml:space="preserve">, </w:t>
      </w:r>
      <w:r w:rsidR="00E2428B" w:rsidRPr="00970E56">
        <w:rPr>
          <w:lang w:val="nl-NL"/>
        </w:rPr>
        <w:t>AS9100</w:t>
      </w:r>
      <w:r w:rsidR="004E445F" w:rsidRPr="00970E56">
        <w:rPr>
          <w:lang w:val="nl-NL"/>
        </w:rPr>
        <w:t xml:space="preserve">, </w:t>
      </w:r>
      <w:r w:rsidR="006F4E7B" w:rsidRPr="00970E56">
        <w:rPr>
          <w:lang w:val="nl-NL"/>
        </w:rPr>
        <w:t xml:space="preserve">om te voldoen aan de strenge eisen op het gebied van kwaliteitsmanagement in de sector. Zoals </w:t>
      </w:r>
      <w:r w:rsidR="00B77C12" w:rsidRPr="00970E56">
        <w:rPr>
          <w:lang w:val="nl-NL"/>
        </w:rPr>
        <w:t>uit</w:t>
      </w:r>
      <w:r w:rsidR="006F4E7B" w:rsidRPr="00970E56">
        <w:rPr>
          <w:lang w:val="nl-NL"/>
        </w:rPr>
        <w:t xml:space="preserve"> feedback van gebruikers </w:t>
      </w:r>
      <w:r w:rsidR="00B77C12" w:rsidRPr="00970E56">
        <w:rPr>
          <w:lang w:val="nl-NL"/>
        </w:rPr>
        <w:t>blijkt</w:t>
      </w:r>
      <w:r w:rsidR="00DF5496" w:rsidRPr="00970E56">
        <w:rPr>
          <w:lang w:val="nl-NL"/>
        </w:rPr>
        <w:t xml:space="preserve">, </w:t>
      </w:r>
      <w:r w:rsidR="006F4E7B" w:rsidRPr="00970E56">
        <w:rPr>
          <w:lang w:val="nl-NL"/>
        </w:rPr>
        <w:t xml:space="preserve">biedt </w:t>
      </w:r>
      <w:r w:rsidR="0053028C" w:rsidRPr="000D6C44">
        <w:rPr>
          <w:i/>
          <w:iCs/>
          <w:lang w:val="nl-NL"/>
        </w:rPr>
        <w:t>hyper</w:t>
      </w:r>
      <w:r w:rsidR="0053028C" w:rsidRPr="00970E56">
        <w:rPr>
          <w:lang w:val="nl-NL"/>
        </w:rPr>
        <w:t>MILL</w:t>
      </w:r>
      <w:r w:rsidR="00970E56" w:rsidRPr="00970E56">
        <w:rPr>
          <w:vertAlign w:val="superscript"/>
          <w:lang w:val="nl-NL"/>
        </w:rPr>
        <w:t xml:space="preserve"> </w:t>
      </w:r>
      <w:r w:rsidR="00DF5496" w:rsidRPr="00970E56">
        <w:rPr>
          <w:lang w:val="nl-NL"/>
        </w:rPr>
        <w:t xml:space="preserve">talrijke bewerkingsstrategieën </w:t>
      </w:r>
      <w:r w:rsidR="004E445F" w:rsidRPr="00970E56">
        <w:rPr>
          <w:lang w:val="nl-NL"/>
        </w:rPr>
        <w:t xml:space="preserve">die essentieel zijn voor de </w:t>
      </w:r>
      <w:r w:rsidR="00F90280" w:rsidRPr="00970E56">
        <w:rPr>
          <w:lang w:val="nl-NL"/>
        </w:rPr>
        <w:t xml:space="preserve">typische </w:t>
      </w:r>
      <w:r w:rsidR="00B77C12" w:rsidRPr="00970E56">
        <w:rPr>
          <w:lang w:val="nl-NL"/>
        </w:rPr>
        <w:t>productie</w:t>
      </w:r>
      <w:r w:rsidR="004E445F" w:rsidRPr="00970E56">
        <w:rPr>
          <w:lang w:val="nl-NL"/>
        </w:rPr>
        <w:t>-eisen in de lucht- en ruimtevaart.</w:t>
      </w:r>
    </w:p>
    <w:p w14:paraId="37D5A871" w14:textId="32835892" w:rsidR="00E920C1" w:rsidRPr="00970E56" w:rsidRDefault="00970E56" w:rsidP="00E65751">
      <w:pPr>
        <w:pStyle w:val="PILead"/>
        <w:rPr>
          <w:b w:val="0"/>
          <w:bCs w:val="0"/>
          <w:lang w:val="nl-NL"/>
        </w:rPr>
      </w:pPr>
      <w:r w:rsidRPr="00970E56">
        <w:rPr>
          <w:b w:val="0"/>
          <w:bCs w:val="0"/>
          <w:lang w:val="nl-NL"/>
        </w:rPr>
        <w:t>Componenten voor de lucht- en ruimtevaart moeten een la</w:t>
      </w:r>
      <w:r>
        <w:rPr>
          <w:b w:val="0"/>
          <w:bCs w:val="0"/>
          <w:lang w:val="nl-NL"/>
        </w:rPr>
        <w:t>ge</w:t>
      </w:r>
      <w:r w:rsidRPr="00970E56">
        <w:rPr>
          <w:b w:val="0"/>
          <w:bCs w:val="0"/>
          <w:lang w:val="nl-NL"/>
        </w:rPr>
        <w:t xml:space="preserve"> </w:t>
      </w:r>
      <w:r>
        <w:rPr>
          <w:b w:val="0"/>
          <w:bCs w:val="0"/>
          <w:lang w:val="nl-NL"/>
        </w:rPr>
        <w:t>massa</w:t>
      </w:r>
      <w:r w:rsidRPr="00970E56">
        <w:rPr>
          <w:b w:val="0"/>
          <w:bCs w:val="0"/>
          <w:lang w:val="nl-NL"/>
        </w:rPr>
        <w:t xml:space="preserve"> combineren met een hoge sterkte en robuustheid. Daarmee is een van de belangrijkste uitdagingen bij de productie van dergelijke onderdelen meteen duidelijk.</w:t>
      </w:r>
      <w:r>
        <w:rPr>
          <w:b w:val="0"/>
          <w:bCs w:val="0"/>
          <w:lang w:val="nl-NL"/>
        </w:rPr>
        <w:t xml:space="preserve"> </w:t>
      </w:r>
      <w:r w:rsidR="00382842" w:rsidRPr="00970E56">
        <w:rPr>
          <w:b w:val="0"/>
          <w:bCs w:val="0"/>
          <w:lang w:val="nl-NL"/>
        </w:rPr>
        <w:t xml:space="preserve">De bewerkingstaken variëren van motor- en landingsgestelonderdelen tot structurele </w:t>
      </w:r>
      <w:r w:rsidR="003560B9" w:rsidRPr="00970E56">
        <w:rPr>
          <w:b w:val="0"/>
          <w:bCs w:val="0"/>
          <w:lang w:val="nl-NL"/>
        </w:rPr>
        <w:t>onderdelen</w:t>
      </w:r>
      <w:r w:rsidR="00382842" w:rsidRPr="00970E56">
        <w:rPr>
          <w:b w:val="0"/>
          <w:bCs w:val="0"/>
          <w:lang w:val="nl-NL"/>
        </w:rPr>
        <w:t xml:space="preserve"> </w:t>
      </w:r>
      <w:r w:rsidR="003918E6" w:rsidRPr="00970E56">
        <w:rPr>
          <w:b w:val="0"/>
          <w:bCs w:val="0"/>
          <w:lang w:val="nl-NL"/>
        </w:rPr>
        <w:t xml:space="preserve">en </w:t>
      </w:r>
      <w:r w:rsidR="003560B9" w:rsidRPr="00970E56">
        <w:rPr>
          <w:b w:val="0"/>
          <w:bCs w:val="0"/>
          <w:lang w:val="nl-NL"/>
        </w:rPr>
        <w:t>eVTOL-onderdelen</w:t>
      </w:r>
      <w:r w:rsidR="00F90280" w:rsidRPr="00970E56">
        <w:rPr>
          <w:b w:val="0"/>
          <w:bCs w:val="0"/>
          <w:lang w:val="nl-NL"/>
        </w:rPr>
        <w:t xml:space="preserve">, </w:t>
      </w:r>
      <w:r w:rsidR="00382842" w:rsidRPr="00970E56">
        <w:rPr>
          <w:b w:val="0"/>
          <w:bCs w:val="0"/>
          <w:lang w:val="nl-NL"/>
        </w:rPr>
        <w:t xml:space="preserve">tot en met raketonderdelen zoals stuwkrachtframes, bevestigingsmiddelen </w:t>
      </w:r>
      <w:r w:rsidR="00B66891" w:rsidRPr="00970E56">
        <w:rPr>
          <w:b w:val="0"/>
          <w:bCs w:val="0"/>
          <w:lang w:val="nl-NL"/>
        </w:rPr>
        <w:t xml:space="preserve">en </w:t>
      </w:r>
      <w:r w:rsidR="00382842" w:rsidRPr="00970E56">
        <w:rPr>
          <w:b w:val="0"/>
          <w:bCs w:val="0"/>
          <w:lang w:val="nl-NL"/>
        </w:rPr>
        <w:t>brandstoftanks</w:t>
      </w:r>
      <w:r w:rsidR="00E65751" w:rsidRPr="00970E56">
        <w:rPr>
          <w:b w:val="0"/>
          <w:bCs w:val="0"/>
          <w:lang w:val="nl-NL"/>
        </w:rPr>
        <w:t xml:space="preserve">. De geometrieën zijn </w:t>
      </w:r>
      <w:r w:rsidR="00382842" w:rsidRPr="00970E56">
        <w:rPr>
          <w:b w:val="0"/>
          <w:bCs w:val="0"/>
          <w:lang w:val="nl-NL"/>
        </w:rPr>
        <w:t xml:space="preserve">soms complex en </w:t>
      </w:r>
      <w:r w:rsidR="00E65751" w:rsidRPr="00970E56">
        <w:rPr>
          <w:b w:val="0"/>
          <w:bCs w:val="0"/>
          <w:lang w:val="nl-NL"/>
        </w:rPr>
        <w:t xml:space="preserve">de eisen aan oppervlakteafwerking en maatnauwkeurigheid </w:t>
      </w:r>
      <w:r w:rsidR="00F90280" w:rsidRPr="00970E56">
        <w:rPr>
          <w:b w:val="0"/>
          <w:bCs w:val="0"/>
          <w:lang w:val="nl-NL"/>
        </w:rPr>
        <w:t xml:space="preserve">zijn </w:t>
      </w:r>
      <w:r w:rsidR="003918E6" w:rsidRPr="00970E56">
        <w:rPr>
          <w:b w:val="0"/>
          <w:bCs w:val="0"/>
          <w:lang w:val="nl-NL"/>
        </w:rPr>
        <w:t>doorgaans uitzonderlijk hoog</w:t>
      </w:r>
      <w:r w:rsidR="00E65751" w:rsidRPr="00970E56">
        <w:rPr>
          <w:b w:val="0"/>
          <w:bCs w:val="0"/>
          <w:lang w:val="nl-NL"/>
        </w:rPr>
        <w:t>. Met unieke</w:t>
      </w:r>
      <w:r w:rsidR="00B03CFB" w:rsidRPr="00970E56">
        <w:rPr>
          <w:b w:val="0"/>
          <w:bCs w:val="0"/>
          <w:lang w:val="nl-NL"/>
        </w:rPr>
        <w:t xml:space="preserve"> 5-assige technologieën</w:t>
      </w:r>
      <w:r w:rsidR="00E65751" w:rsidRPr="00970E56">
        <w:rPr>
          <w:b w:val="0"/>
          <w:bCs w:val="0"/>
          <w:lang w:val="nl-NL"/>
        </w:rPr>
        <w:t xml:space="preserve">, krachtige </w:t>
      </w:r>
      <w:hyperlink r:id="rId8" w:history="1">
        <w:r w:rsidR="00E65751" w:rsidRPr="00970E56">
          <w:rPr>
            <w:rStyle w:val="Hyperlink"/>
            <w:b w:val="0"/>
            <w:bCs w:val="0"/>
            <w:lang w:val="nl-NL"/>
          </w:rPr>
          <w:t>draai- en freesstrategieën</w:t>
        </w:r>
      </w:hyperlink>
      <w:r w:rsidR="00E65751" w:rsidRPr="00970E56">
        <w:rPr>
          <w:b w:val="0"/>
          <w:bCs w:val="0"/>
          <w:lang w:val="nl-NL"/>
        </w:rPr>
        <w:t xml:space="preserve"> en gespecialiseerde oplossingspakketten voor </w:t>
      </w:r>
      <w:hyperlink r:id="rId9" w:history="1">
        <w:r w:rsidR="00E65751" w:rsidRPr="00970E56">
          <w:rPr>
            <w:rStyle w:val="Hyperlink"/>
            <w:b w:val="0"/>
            <w:bCs w:val="0"/>
            <w:lang w:val="nl-NL"/>
          </w:rPr>
          <w:t>blisks en waaiers</w:t>
        </w:r>
      </w:hyperlink>
      <w:r w:rsidR="00E65751" w:rsidRPr="00970E56">
        <w:rPr>
          <w:b w:val="0"/>
          <w:bCs w:val="0"/>
          <w:lang w:val="nl-NL"/>
        </w:rPr>
        <w:t xml:space="preserve"> biedt </w:t>
      </w:r>
      <w:r w:rsidR="0053028C" w:rsidRPr="000D6C44">
        <w:rPr>
          <w:b w:val="0"/>
          <w:bCs w:val="0"/>
          <w:i/>
          <w:iCs/>
          <w:lang w:val="nl-NL"/>
        </w:rPr>
        <w:t>hyper</w:t>
      </w:r>
      <w:r w:rsidR="0053028C" w:rsidRPr="00970E56">
        <w:rPr>
          <w:b w:val="0"/>
          <w:bCs w:val="0"/>
          <w:lang w:val="nl-NL"/>
        </w:rPr>
        <w:t>MILL</w:t>
      </w:r>
      <w:r w:rsidRPr="00970E56">
        <w:rPr>
          <w:b w:val="0"/>
          <w:bCs w:val="0"/>
          <w:vertAlign w:val="superscript"/>
          <w:lang w:val="nl-NL"/>
        </w:rPr>
        <w:t xml:space="preserve"> </w:t>
      </w:r>
      <w:r w:rsidR="00E65751" w:rsidRPr="00970E56">
        <w:rPr>
          <w:b w:val="0"/>
          <w:bCs w:val="0"/>
          <w:lang w:val="nl-NL"/>
        </w:rPr>
        <w:t xml:space="preserve">de benodigde mogelijkheden. De op NC-code gebaseerde bewerkingssimulatie met </w:t>
      </w:r>
      <w:hyperlink r:id="rId10" w:history="1">
        <w:r w:rsidR="0053028C" w:rsidRPr="00F979A2">
          <w:rPr>
            <w:rStyle w:val="Hyperlink"/>
            <w:b w:val="0"/>
            <w:bCs w:val="0"/>
            <w:i/>
            <w:iCs/>
            <w:lang w:val="nl-NL"/>
          </w:rPr>
          <w:t>hyper</w:t>
        </w:r>
        <w:r w:rsidR="0053028C" w:rsidRPr="00970E56">
          <w:rPr>
            <w:rStyle w:val="Hyperlink"/>
            <w:b w:val="0"/>
            <w:bCs w:val="0"/>
            <w:lang w:val="nl-NL"/>
          </w:rPr>
          <w:t>MILL</w:t>
        </w:r>
        <w:r w:rsidRPr="00970E56">
          <w:rPr>
            <w:rStyle w:val="Hyperlink"/>
            <w:b w:val="0"/>
            <w:bCs w:val="0"/>
            <w:vertAlign w:val="superscript"/>
            <w:lang w:val="nl-NL"/>
          </w:rPr>
          <w:t xml:space="preserve"> </w:t>
        </w:r>
        <w:r w:rsidR="00E65751" w:rsidRPr="00970E56">
          <w:rPr>
            <w:rStyle w:val="Hyperlink"/>
            <w:b w:val="0"/>
            <w:bCs w:val="0"/>
            <w:lang w:val="nl-NL"/>
          </w:rPr>
          <w:t>VIRTUAL Machining</w:t>
        </w:r>
      </w:hyperlink>
      <w:r w:rsidR="00E65751" w:rsidRPr="00970E56">
        <w:rPr>
          <w:b w:val="0"/>
          <w:bCs w:val="0"/>
          <w:lang w:val="nl-NL"/>
        </w:rPr>
        <w:t xml:space="preserve"> zorgt er</w:t>
      </w:r>
      <w:r w:rsidR="003918E6" w:rsidRPr="00970E56">
        <w:rPr>
          <w:b w:val="0"/>
          <w:bCs w:val="0"/>
          <w:lang w:val="nl-NL"/>
        </w:rPr>
        <w:t xml:space="preserve"> bovendien </w:t>
      </w:r>
      <w:r w:rsidR="00E65751" w:rsidRPr="00970E56">
        <w:rPr>
          <w:b w:val="0"/>
          <w:bCs w:val="0"/>
          <w:lang w:val="nl-NL"/>
        </w:rPr>
        <w:t>voor dat kostbare fouten worden voorkomen.</w:t>
      </w:r>
      <w:r w:rsidR="00E920C1" w:rsidRPr="00970E56">
        <w:rPr>
          <w:b w:val="0"/>
          <w:bCs w:val="0"/>
          <w:lang w:val="nl-NL"/>
        </w:rPr>
        <w:t xml:space="preserve"> </w:t>
      </w:r>
      <w:r w:rsidR="00FC272B">
        <w:rPr>
          <w:b w:val="0"/>
          <w:bCs w:val="0"/>
          <w:lang w:val="nl-NL"/>
        </w:rPr>
        <w:t>“</w:t>
      </w:r>
      <w:r w:rsidR="00E920C1" w:rsidRPr="00970E56">
        <w:rPr>
          <w:b w:val="0"/>
          <w:bCs w:val="0"/>
          <w:lang w:val="nl-NL"/>
        </w:rPr>
        <w:t xml:space="preserve">We wisten precies wat we op de machine konden verwachten, omdat de simulatie exact overeenkwam met de werkelijkheid“, zegt Denton Lewis, CAM-manager bij Western Precision Products, </w:t>
      </w:r>
      <w:r w:rsidR="00FD268D" w:rsidRPr="00970E56">
        <w:rPr>
          <w:b w:val="0"/>
          <w:bCs w:val="0"/>
          <w:lang w:val="nl-NL"/>
        </w:rPr>
        <w:t xml:space="preserve">een </w:t>
      </w:r>
      <w:r w:rsidR="00E920C1" w:rsidRPr="00970E56">
        <w:rPr>
          <w:b w:val="0"/>
          <w:bCs w:val="0"/>
          <w:lang w:val="nl-NL"/>
        </w:rPr>
        <w:t>contractfabrikant</w:t>
      </w:r>
      <w:r w:rsidR="00FD268D" w:rsidRPr="00970E56">
        <w:rPr>
          <w:b w:val="0"/>
          <w:bCs w:val="0"/>
          <w:lang w:val="nl-NL"/>
        </w:rPr>
        <w:t xml:space="preserve"> in de lucht- en ruimtevaart</w:t>
      </w:r>
      <w:r w:rsidR="00E920C1" w:rsidRPr="00970E56">
        <w:rPr>
          <w:b w:val="0"/>
          <w:bCs w:val="0"/>
          <w:lang w:val="nl-NL"/>
        </w:rPr>
        <w:t>.</w:t>
      </w:r>
    </w:p>
    <w:p w14:paraId="1050F866" w14:textId="3AB0544D" w:rsidR="00502931" w:rsidRPr="00970E56" w:rsidRDefault="00502931" w:rsidP="00E65751">
      <w:pPr>
        <w:pStyle w:val="PILead"/>
        <w:rPr>
          <w:lang w:val="nl-NL"/>
        </w:rPr>
      </w:pPr>
      <w:r w:rsidRPr="00970E56">
        <w:rPr>
          <w:lang w:val="nl-NL"/>
        </w:rPr>
        <w:t>Efficiënte</w:t>
      </w:r>
      <w:r w:rsidR="00F90280" w:rsidRPr="00970E56">
        <w:rPr>
          <w:lang w:val="nl-NL"/>
        </w:rPr>
        <w:t xml:space="preserve">, </w:t>
      </w:r>
      <w:r w:rsidRPr="00970E56">
        <w:rPr>
          <w:lang w:val="nl-NL"/>
        </w:rPr>
        <w:t>betrouwbare processen</w:t>
      </w:r>
    </w:p>
    <w:p w14:paraId="502028F7" w14:textId="7A3EE028" w:rsidR="00E65751" w:rsidRPr="00970E56" w:rsidRDefault="00502931" w:rsidP="00E65751">
      <w:pPr>
        <w:pStyle w:val="PILead"/>
        <w:rPr>
          <w:b w:val="0"/>
          <w:bCs w:val="0"/>
          <w:lang w:val="nl-NL"/>
        </w:rPr>
      </w:pPr>
      <w:r w:rsidRPr="00970E56">
        <w:rPr>
          <w:b w:val="0"/>
          <w:bCs w:val="0"/>
          <w:lang w:val="nl-NL"/>
        </w:rPr>
        <w:t xml:space="preserve">De lucht- en ruimtevaartindustrie maakt gebruik van talrijke materialen die moeilijk te bewerken zijn: titanium, Inconel, superlegeringen en </w:t>
      </w:r>
      <w:r w:rsidRPr="00970E56">
        <w:rPr>
          <w:b w:val="0"/>
          <w:bCs w:val="0"/>
          <w:lang w:val="nl-NL"/>
        </w:rPr>
        <w:lastRenderedPageBreak/>
        <w:t xml:space="preserve">vezelversterkte composieten. Een van de sterke punten van </w:t>
      </w:r>
      <w:r w:rsidR="0053028C" w:rsidRPr="000D6C44">
        <w:rPr>
          <w:b w:val="0"/>
          <w:bCs w:val="0"/>
          <w:i/>
          <w:iCs/>
          <w:lang w:val="nl-NL"/>
        </w:rPr>
        <w:t>hyper</w:t>
      </w:r>
      <w:r w:rsidR="0053028C" w:rsidRPr="00970E56">
        <w:rPr>
          <w:b w:val="0"/>
          <w:bCs w:val="0"/>
          <w:lang w:val="nl-NL"/>
        </w:rPr>
        <w:t>MILL</w:t>
      </w:r>
      <w:r w:rsidR="00970E56" w:rsidRPr="00970E56">
        <w:rPr>
          <w:b w:val="0"/>
          <w:bCs w:val="0"/>
          <w:vertAlign w:val="superscript"/>
          <w:lang w:val="nl-NL"/>
        </w:rPr>
        <w:t xml:space="preserve"> </w:t>
      </w:r>
      <w:r w:rsidRPr="00970E56">
        <w:rPr>
          <w:b w:val="0"/>
          <w:bCs w:val="0"/>
          <w:lang w:val="nl-NL"/>
        </w:rPr>
        <w:t>is het vermogen om bewerkingsstrategieën</w:t>
      </w:r>
      <w:r w:rsidR="00B3269C" w:rsidRPr="00970E56">
        <w:rPr>
          <w:b w:val="0"/>
          <w:bCs w:val="0"/>
          <w:lang w:val="nl-NL"/>
        </w:rPr>
        <w:t xml:space="preserve"> te bieden </w:t>
      </w:r>
      <w:r w:rsidRPr="00970E56">
        <w:rPr>
          <w:b w:val="0"/>
          <w:bCs w:val="0"/>
          <w:lang w:val="nl-NL"/>
        </w:rPr>
        <w:t xml:space="preserve">die slijtage aan </w:t>
      </w:r>
      <w:r w:rsidR="003918E6" w:rsidRPr="00970E56">
        <w:rPr>
          <w:b w:val="0"/>
          <w:bCs w:val="0"/>
          <w:lang w:val="nl-NL"/>
        </w:rPr>
        <w:t xml:space="preserve">gereedschappen </w:t>
      </w:r>
      <w:r w:rsidRPr="00970E56">
        <w:rPr>
          <w:b w:val="0"/>
          <w:bCs w:val="0"/>
          <w:lang w:val="nl-NL"/>
        </w:rPr>
        <w:t>en machines tot een minimum beperken, waardoor nauwkeurige en veilige processen worden gewaarborgd.</w:t>
      </w:r>
      <w:r w:rsidR="00E920C1" w:rsidRPr="00970E56">
        <w:rPr>
          <w:b w:val="0"/>
          <w:bCs w:val="0"/>
          <w:lang w:val="nl-NL"/>
        </w:rPr>
        <w:t xml:space="preserve"> </w:t>
      </w:r>
      <w:r w:rsidRPr="00970E56">
        <w:rPr>
          <w:b w:val="0"/>
          <w:bCs w:val="0"/>
          <w:lang w:val="nl-NL"/>
        </w:rPr>
        <w:t>Geoptimaliseerde</w:t>
      </w:r>
      <w:r w:rsidR="00970E56">
        <w:rPr>
          <w:b w:val="0"/>
          <w:bCs w:val="0"/>
          <w:lang w:val="nl-NL"/>
        </w:rPr>
        <w:t xml:space="preserve"> </w:t>
      </w:r>
      <w:hyperlink r:id="rId11" w:history="1">
        <w:r w:rsidRPr="00970E56">
          <w:rPr>
            <w:rStyle w:val="Hyperlink"/>
            <w:b w:val="0"/>
            <w:bCs w:val="0"/>
            <w:lang w:val="nl-NL"/>
          </w:rPr>
          <w:t>High-Performance Cutting (HPC)</w:t>
        </w:r>
      </w:hyperlink>
      <w:r w:rsidRPr="00970E56">
        <w:rPr>
          <w:b w:val="0"/>
          <w:bCs w:val="0"/>
          <w:lang w:val="nl-NL"/>
        </w:rPr>
        <w:t xml:space="preserve">-strategieën </w:t>
      </w:r>
      <w:r w:rsidR="00B3269C" w:rsidRPr="00970E56">
        <w:rPr>
          <w:b w:val="0"/>
          <w:bCs w:val="0"/>
          <w:lang w:val="nl-NL"/>
        </w:rPr>
        <w:t xml:space="preserve">vereenvoudigen de verwerking van </w:t>
      </w:r>
      <w:r w:rsidRPr="00970E56">
        <w:rPr>
          <w:b w:val="0"/>
          <w:bCs w:val="0"/>
          <w:lang w:val="nl-NL"/>
        </w:rPr>
        <w:t>grote spaan</w:t>
      </w:r>
      <w:r w:rsidR="00970E56">
        <w:rPr>
          <w:b w:val="0"/>
          <w:bCs w:val="0"/>
          <w:lang w:val="nl-NL"/>
        </w:rPr>
        <w:t>volumes</w:t>
      </w:r>
      <w:r w:rsidRPr="00970E56">
        <w:rPr>
          <w:b w:val="0"/>
          <w:bCs w:val="0"/>
          <w:lang w:val="nl-NL"/>
        </w:rPr>
        <w:t>.</w:t>
      </w:r>
      <w:r w:rsidR="00F41D91" w:rsidRPr="00970E56">
        <w:rPr>
          <w:b w:val="0"/>
          <w:bCs w:val="0"/>
          <w:lang w:val="nl-NL"/>
        </w:rPr>
        <w:t xml:space="preserve"> </w:t>
      </w:r>
      <w:r w:rsidR="00970E56" w:rsidRPr="00970E56">
        <w:rPr>
          <w:b w:val="0"/>
          <w:bCs w:val="0"/>
          <w:lang w:val="nl-NL"/>
        </w:rPr>
        <w:t xml:space="preserve">Voor de productie van antennereflectorpanelen verspaant Shreeram Aerospace &amp; Defense aluminium blokken van </w:t>
      </w:r>
      <w:r w:rsidR="00970E56">
        <w:rPr>
          <w:b w:val="0"/>
          <w:bCs w:val="0"/>
          <w:lang w:val="nl-NL"/>
        </w:rPr>
        <w:t>ongeveer</w:t>
      </w:r>
      <w:r w:rsidR="00970E56" w:rsidRPr="00970E56">
        <w:rPr>
          <w:b w:val="0"/>
          <w:bCs w:val="0"/>
          <w:lang w:val="nl-NL"/>
        </w:rPr>
        <w:t xml:space="preserve"> 150 kg tot complexe componenten van slechts 10,5 kg, met talrijke uitsparingen en wanddiktes die plaatselijk slechts twee millimeter bedragen.</w:t>
      </w:r>
      <w:r w:rsidR="00F41D91" w:rsidRPr="00970E56">
        <w:rPr>
          <w:b w:val="0"/>
          <w:bCs w:val="0"/>
          <w:lang w:val="nl-NL"/>
        </w:rPr>
        <w:t xml:space="preserve"> </w:t>
      </w:r>
      <w:r w:rsidR="00970E56" w:rsidRPr="00970E56">
        <w:rPr>
          <w:b w:val="0"/>
          <w:bCs w:val="0"/>
          <w:lang w:val="nl-NL"/>
        </w:rPr>
        <w:t>“De oppervlakteruwheid is verbeterd van Ra 0,8 µm naar Ra 0,4 µm, ondanks de geringe wanddikte van slechts twee millimeter op sommige plaatsen”, vertelt Sandeep Satani, voorzitter en algemeen directeur van Shreeram Aerospace &amp; Defence LLP.</w:t>
      </w:r>
      <w:r w:rsidR="00F41D91" w:rsidRPr="00970E56">
        <w:rPr>
          <w:b w:val="0"/>
          <w:bCs w:val="0"/>
          <w:lang w:val="nl-NL"/>
        </w:rPr>
        <w:t xml:space="preserve"> Tegelijkertijd kon het bedrijf de voorbewerkingstijd voor deze reflectorpanelen met behulp van </w:t>
      </w:r>
      <w:r w:rsidR="0053028C" w:rsidRPr="000D6C44">
        <w:rPr>
          <w:b w:val="0"/>
          <w:bCs w:val="0"/>
          <w:i/>
          <w:iCs/>
          <w:lang w:val="nl-NL"/>
        </w:rPr>
        <w:t>hyper</w:t>
      </w:r>
      <w:r w:rsidR="0053028C" w:rsidRPr="00970E56">
        <w:rPr>
          <w:b w:val="0"/>
          <w:bCs w:val="0"/>
          <w:lang w:val="nl-NL"/>
        </w:rPr>
        <w:t>MILL</w:t>
      </w:r>
      <w:r w:rsidR="00970E56">
        <w:rPr>
          <w:b w:val="0"/>
          <w:bCs w:val="0"/>
          <w:i/>
          <w:iCs/>
          <w:vertAlign w:val="superscript"/>
          <w:lang w:val="nl-NL"/>
        </w:rPr>
        <w:t xml:space="preserve"> </w:t>
      </w:r>
      <w:r w:rsidR="00F41D91" w:rsidRPr="00970E56">
        <w:rPr>
          <w:b w:val="0"/>
          <w:bCs w:val="0"/>
          <w:lang w:val="nl-NL"/>
        </w:rPr>
        <w:t>MAXX Machining terugbrengen van 40 naar 30 uur.</w:t>
      </w:r>
    </w:p>
    <w:p w14:paraId="7BBA140E" w14:textId="060D5A6E" w:rsidR="00F41D91" w:rsidRPr="00970E56" w:rsidRDefault="003B6A4B" w:rsidP="00E65751">
      <w:pPr>
        <w:pStyle w:val="PILead"/>
        <w:rPr>
          <w:lang w:val="nl-NL"/>
        </w:rPr>
      </w:pPr>
      <w:r w:rsidRPr="00970E56">
        <w:rPr>
          <w:lang w:val="nl-NL"/>
        </w:rPr>
        <w:t>In de praktijk en in onderzoek</w:t>
      </w:r>
    </w:p>
    <w:p w14:paraId="0A8883E8" w14:textId="592A4508" w:rsidR="003B6A4B" w:rsidRDefault="00970E56" w:rsidP="00E65751">
      <w:pPr>
        <w:pStyle w:val="PILead"/>
        <w:pBdr>
          <w:bottom w:val="single" w:sz="6" w:space="1" w:color="auto"/>
        </w:pBdr>
        <w:rPr>
          <w:b w:val="0"/>
          <w:bCs w:val="0"/>
          <w:lang w:val="nl-NL"/>
        </w:rPr>
      </w:pPr>
      <w:r>
        <w:rPr>
          <w:b w:val="0"/>
          <w:bCs w:val="0"/>
          <w:lang w:val="nl-NL"/>
        </w:rPr>
        <w:t>“</w:t>
      </w:r>
      <w:r w:rsidR="003B6A4B" w:rsidRPr="00970E56">
        <w:rPr>
          <w:b w:val="0"/>
          <w:bCs w:val="0"/>
          <w:lang w:val="nl-NL"/>
        </w:rPr>
        <w:t xml:space="preserve">Onderdelen die met </w:t>
      </w:r>
      <w:r w:rsidR="0053028C" w:rsidRPr="000D6C44">
        <w:rPr>
          <w:b w:val="0"/>
          <w:bCs w:val="0"/>
          <w:i/>
          <w:iCs/>
          <w:lang w:val="nl-NL"/>
        </w:rPr>
        <w:t>hyper</w:t>
      </w:r>
      <w:r w:rsidR="0053028C" w:rsidRPr="00970E56">
        <w:rPr>
          <w:b w:val="0"/>
          <w:bCs w:val="0"/>
          <w:lang w:val="nl-NL"/>
        </w:rPr>
        <w:t>MILL</w:t>
      </w:r>
      <w:r>
        <w:rPr>
          <w:b w:val="0"/>
          <w:bCs w:val="0"/>
          <w:vertAlign w:val="superscript"/>
          <w:lang w:val="nl-NL"/>
        </w:rPr>
        <w:t xml:space="preserve"> </w:t>
      </w:r>
      <w:r w:rsidR="003B6A4B" w:rsidRPr="00970E56">
        <w:rPr>
          <w:b w:val="0"/>
          <w:bCs w:val="0"/>
          <w:lang w:val="nl-NL"/>
        </w:rPr>
        <w:t xml:space="preserve">zijn bewerkt, cirkelen al in satellieten rond de aarde, en </w:t>
      </w:r>
      <w:r w:rsidR="006C5975" w:rsidRPr="00970E56">
        <w:rPr>
          <w:b w:val="0"/>
          <w:bCs w:val="0"/>
          <w:lang w:val="nl-NL"/>
        </w:rPr>
        <w:t xml:space="preserve">ons CAM-systeem </w:t>
      </w:r>
      <w:r w:rsidR="003918E6" w:rsidRPr="00970E56">
        <w:rPr>
          <w:b w:val="0"/>
          <w:bCs w:val="0"/>
          <w:lang w:val="nl-NL"/>
        </w:rPr>
        <w:t xml:space="preserve">wint </w:t>
      </w:r>
      <w:r w:rsidR="006C5975" w:rsidRPr="00970E56">
        <w:rPr>
          <w:b w:val="0"/>
          <w:bCs w:val="0"/>
          <w:lang w:val="nl-NL"/>
        </w:rPr>
        <w:t xml:space="preserve">steeds meer aanhangers in de </w:t>
      </w:r>
      <w:r w:rsidR="003918E6" w:rsidRPr="00970E56">
        <w:rPr>
          <w:b w:val="0"/>
          <w:bCs w:val="0"/>
          <w:lang w:val="nl-NL"/>
        </w:rPr>
        <w:t>lucht- en ruimtevaartindustrie</w:t>
      </w:r>
      <w:r w:rsidR="006C5975" w:rsidRPr="00970E56">
        <w:rPr>
          <w:b w:val="0"/>
          <w:bCs w:val="0"/>
          <w:lang w:val="nl-NL"/>
        </w:rPr>
        <w:t xml:space="preserve">. Onze klanten in deze sector zullen veel baat blijven hebben bij </w:t>
      </w:r>
      <w:r w:rsidR="00F90280" w:rsidRPr="00970E56">
        <w:rPr>
          <w:b w:val="0"/>
          <w:bCs w:val="0"/>
          <w:lang w:val="nl-NL"/>
        </w:rPr>
        <w:t xml:space="preserve">onze </w:t>
      </w:r>
      <w:r w:rsidR="006C5975" w:rsidRPr="00970E56">
        <w:rPr>
          <w:b w:val="0"/>
          <w:bCs w:val="0"/>
          <w:lang w:val="nl-NL"/>
        </w:rPr>
        <w:t xml:space="preserve">technologie, want dankzij onze samenwerking met onderzoeksinstituten lopen we voorop bij de ontwikkeling van nieuwe materialen en productiemethoden </w:t>
      </w:r>
      <w:r w:rsidR="005276F7" w:rsidRPr="00970E56">
        <w:rPr>
          <w:b w:val="0"/>
          <w:bCs w:val="0"/>
          <w:lang w:val="nl-NL"/>
        </w:rPr>
        <w:t xml:space="preserve">voor </w:t>
      </w:r>
      <w:r w:rsidR="006C5975" w:rsidRPr="00970E56">
        <w:rPr>
          <w:b w:val="0"/>
          <w:bCs w:val="0"/>
          <w:lang w:val="nl-NL"/>
        </w:rPr>
        <w:t xml:space="preserve">de lucht- en ruimtevaartindustrie”, legt </w:t>
      </w:r>
      <w:r w:rsidR="000865BB">
        <w:rPr>
          <w:b w:val="0"/>
          <w:bCs w:val="0"/>
          <w:lang w:val="nl-NL"/>
        </w:rPr>
        <w:t>Stefan van Aalst</w:t>
      </w:r>
      <w:r w:rsidR="00C96C4F" w:rsidRPr="00970E56">
        <w:rPr>
          <w:b w:val="0"/>
          <w:bCs w:val="0"/>
          <w:lang w:val="nl-NL"/>
        </w:rPr>
        <w:t xml:space="preserve">, </w:t>
      </w:r>
      <w:r w:rsidR="000865BB" w:rsidRPr="000865BB">
        <w:rPr>
          <w:b w:val="0"/>
          <w:bCs w:val="0"/>
          <w:lang w:val="nl-NL"/>
        </w:rPr>
        <w:t>Managing Director Benelux</w:t>
      </w:r>
      <w:r w:rsidR="000865BB">
        <w:rPr>
          <w:b w:val="0"/>
          <w:bCs w:val="0"/>
          <w:lang w:val="nl-NL"/>
        </w:rPr>
        <w:t xml:space="preserve">, </w:t>
      </w:r>
      <w:r w:rsidR="006C5975" w:rsidRPr="00970E56">
        <w:rPr>
          <w:b w:val="0"/>
          <w:bCs w:val="0"/>
          <w:lang w:val="nl-NL"/>
        </w:rPr>
        <w:t>OPEN MIND Technologies</w:t>
      </w:r>
      <w:r w:rsidR="006B06C3" w:rsidRPr="00970E56">
        <w:rPr>
          <w:b w:val="0"/>
          <w:bCs w:val="0"/>
          <w:lang w:val="nl-NL"/>
        </w:rPr>
        <w:t>,</w:t>
      </w:r>
      <w:r w:rsidR="006C5975" w:rsidRPr="00970E56">
        <w:rPr>
          <w:b w:val="0"/>
          <w:bCs w:val="0"/>
          <w:lang w:val="nl-NL"/>
        </w:rPr>
        <w:t xml:space="preserve"> uit</w:t>
      </w:r>
      <w:r w:rsidR="006B06C3" w:rsidRPr="00970E56">
        <w:rPr>
          <w:b w:val="0"/>
          <w:bCs w:val="0"/>
          <w:lang w:val="nl-NL"/>
        </w:rPr>
        <w:t>.</w:t>
      </w:r>
    </w:p>
    <w:p w14:paraId="44287B50" w14:textId="77777777" w:rsidR="000D6C44" w:rsidRPr="00970E56" w:rsidRDefault="000D6C44" w:rsidP="00E65751">
      <w:pPr>
        <w:pStyle w:val="PILead"/>
        <w:pBdr>
          <w:bottom w:val="single" w:sz="6" w:space="1" w:color="auto"/>
        </w:pBdr>
        <w:rPr>
          <w:b w:val="0"/>
          <w:bCs w:val="0"/>
          <w:lang w:val="nl-NL"/>
        </w:rPr>
      </w:pPr>
    </w:p>
    <w:p w14:paraId="08118494" w14:textId="77777777" w:rsidR="000D6C44" w:rsidRPr="00970E56" w:rsidRDefault="000D6C44" w:rsidP="00E65751">
      <w:pPr>
        <w:pStyle w:val="PILead"/>
        <w:rPr>
          <w:b w:val="0"/>
          <w:bCs w:val="0"/>
          <w:lang w:val="nl-NL"/>
        </w:rPr>
      </w:pPr>
    </w:p>
    <w:p w14:paraId="7CDCBBBC" w14:textId="77777777" w:rsidR="00D8749E" w:rsidRPr="00970E56" w:rsidRDefault="00D8749E" w:rsidP="00D8749E">
      <w:pPr>
        <w:pStyle w:val="PILead"/>
        <w:rPr>
          <w:lang w:val="nl-NL"/>
        </w:rPr>
      </w:pPr>
      <w:r w:rsidRPr="00970E56">
        <w:rPr>
          <w:lang w:val="nl-NL"/>
        </w:rPr>
        <w:t>Belangrijkste feiten in één oogopslag</w:t>
      </w:r>
    </w:p>
    <w:p w14:paraId="3B1B1415" w14:textId="6952F8AA" w:rsidR="00D8749E" w:rsidRPr="00970E56" w:rsidRDefault="00D8749E" w:rsidP="001E0B6D">
      <w:pPr>
        <w:pStyle w:val="PILead"/>
        <w:numPr>
          <w:ilvl w:val="0"/>
          <w:numId w:val="22"/>
        </w:numPr>
        <w:jc w:val="left"/>
        <w:rPr>
          <w:b w:val="0"/>
          <w:bCs w:val="0"/>
          <w:lang w:val="nl-NL"/>
        </w:rPr>
      </w:pPr>
      <w:r w:rsidRPr="001E0B6D">
        <w:rPr>
          <w:lang w:val="nl-NL"/>
        </w:rPr>
        <w:t>Lucht- en ruimtevaart:</w:t>
      </w:r>
      <w:r w:rsidRPr="00970E56">
        <w:rPr>
          <w:b w:val="0"/>
          <w:bCs w:val="0"/>
          <w:lang w:val="nl-NL"/>
        </w:rPr>
        <w:t xml:space="preserve"> </w:t>
      </w:r>
      <w:r w:rsidRPr="000D6C44">
        <w:rPr>
          <w:b w:val="0"/>
          <w:bCs w:val="0"/>
          <w:i/>
          <w:iCs/>
          <w:lang w:val="nl-NL"/>
        </w:rPr>
        <w:t>hyper</w:t>
      </w:r>
      <w:r w:rsidRPr="00970E56">
        <w:rPr>
          <w:b w:val="0"/>
          <w:bCs w:val="0"/>
          <w:lang w:val="nl-NL"/>
        </w:rPr>
        <w:t>MILL is geschikt voor integratie in productieprocessen die voldoen aan AS9100/EN9100.</w:t>
      </w:r>
    </w:p>
    <w:p w14:paraId="18DE3BFA" w14:textId="2F1A8AC5" w:rsidR="00D8749E" w:rsidRPr="00970E56" w:rsidRDefault="00D8749E" w:rsidP="001E0B6D">
      <w:pPr>
        <w:pStyle w:val="PILead"/>
        <w:numPr>
          <w:ilvl w:val="0"/>
          <w:numId w:val="22"/>
        </w:numPr>
        <w:jc w:val="left"/>
        <w:rPr>
          <w:b w:val="0"/>
          <w:bCs w:val="0"/>
          <w:lang w:val="nl-NL"/>
        </w:rPr>
      </w:pPr>
      <w:r w:rsidRPr="001E0B6D">
        <w:rPr>
          <w:lang w:val="nl-NL"/>
        </w:rPr>
        <w:t>Complexe bewerkingen:</w:t>
      </w:r>
      <w:r w:rsidRPr="00970E56">
        <w:rPr>
          <w:b w:val="0"/>
          <w:bCs w:val="0"/>
          <w:lang w:val="nl-NL"/>
        </w:rPr>
        <w:t xml:space="preserve"> 5-assige technologieën, draai- en freesstrategieën, en gespecialiseerde oplossingen voor blisks en waaiers.</w:t>
      </w:r>
    </w:p>
    <w:p w14:paraId="20AFB133" w14:textId="284A6875" w:rsidR="00D8749E" w:rsidRPr="00970E56" w:rsidRDefault="00D8749E" w:rsidP="001E0B6D">
      <w:pPr>
        <w:pStyle w:val="PILead"/>
        <w:numPr>
          <w:ilvl w:val="0"/>
          <w:numId w:val="22"/>
        </w:numPr>
        <w:jc w:val="left"/>
        <w:rPr>
          <w:b w:val="0"/>
          <w:bCs w:val="0"/>
          <w:lang w:val="nl-NL"/>
        </w:rPr>
      </w:pPr>
      <w:r w:rsidRPr="001E0B6D">
        <w:rPr>
          <w:lang w:val="nl-NL"/>
        </w:rPr>
        <w:t>Procesbetrouwbaarheid:</w:t>
      </w:r>
      <w:r w:rsidRPr="00970E56">
        <w:rPr>
          <w:b w:val="0"/>
          <w:bCs w:val="0"/>
          <w:lang w:val="nl-NL"/>
        </w:rPr>
        <w:t xml:space="preserve"> op NC-code gebaseerde simulatie met </w:t>
      </w:r>
      <w:r w:rsidRPr="000D6C44">
        <w:rPr>
          <w:b w:val="0"/>
          <w:bCs w:val="0"/>
          <w:i/>
          <w:iCs/>
          <w:lang w:val="nl-NL"/>
        </w:rPr>
        <w:t>hyper</w:t>
      </w:r>
      <w:r w:rsidRPr="00970E56">
        <w:rPr>
          <w:b w:val="0"/>
          <w:bCs w:val="0"/>
          <w:lang w:val="nl-NL"/>
        </w:rPr>
        <w:t>MILL VIRTUAL Machining voor een veilige en betrouwbare productie.</w:t>
      </w:r>
    </w:p>
    <w:p w14:paraId="35ACA7F6" w14:textId="77777777" w:rsidR="000D6C44" w:rsidRDefault="000D6C44" w:rsidP="001E0B6D">
      <w:pPr>
        <w:pStyle w:val="PILead"/>
        <w:numPr>
          <w:ilvl w:val="0"/>
          <w:numId w:val="22"/>
        </w:numPr>
        <w:jc w:val="left"/>
        <w:rPr>
          <w:b w:val="0"/>
          <w:bCs w:val="0"/>
          <w:lang w:val="nl-NL"/>
        </w:rPr>
      </w:pPr>
      <w:r>
        <w:rPr>
          <w:b w:val="0"/>
          <w:bCs w:val="0"/>
          <w:lang w:val="nl-NL"/>
        </w:rPr>
        <w:br w:type="page"/>
      </w:r>
    </w:p>
    <w:p w14:paraId="58587600" w14:textId="6B4241BD" w:rsidR="00D8749E" w:rsidRPr="00970E56" w:rsidRDefault="00D8749E" w:rsidP="001E0B6D">
      <w:pPr>
        <w:pStyle w:val="PILead"/>
        <w:numPr>
          <w:ilvl w:val="0"/>
          <w:numId w:val="22"/>
        </w:numPr>
        <w:jc w:val="left"/>
        <w:rPr>
          <w:b w:val="0"/>
          <w:bCs w:val="0"/>
          <w:lang w:val="nl-NL"/>
        </w:rPr>
      </w:pPr>
      <w:r w:rsidRPr="001E0B6D">
        <w:rPr>
          <w:lang w:val="nl-NL"/>
        </w:rPr>
        <w:lastRenderedPageBreak/>
        <w:t>Meetbare verbeteringen:</w:t>
      </w:r>
      <w:r w:rsidRPr="00970E56">
        <w:rPr>
          <w:b w:val="0"/>
          <w:bCs w:val="0"/>
          <w:lang w:val="nl-NL"/>
        </w:rPr>
        <w:t xml:space="preserve"> Shreeram Aerospace &amp; Defence heeft de voorbewerkingstijd teruggebracht van 40 naar 30 uur en de oppervlakteruwheid verbeterd van Ra 0,8 naar Ra</w:t>
      </w:r>
      <w:r w:rsidR="001E0B6D">
        <w:rPr>
          <w:b w:val="0"/>
          <w:bCs w:val="0"/>
          <w:lang w:val="nl-NL"/>
        </w:rPr>
        <w:t> </w:t>
      </w:r>
      <w:r w:rsidRPr="00970E56">
        <w:rPr>
          <w:b w:val="0"/>
          <w:bCs w:val="0"/>
          <w:lang w:val="nl-NL"/>
        </w:rPr>
        <w:t>0,4</w:t>
      </w:r>
      <w:r w:rsidR="001E0B6D">
        <w:rPr>
          <w:b w:val="0"/>
          <w:bCs w:val="0"/>
          <w:lang w:val="nl-NL"/>
        </w:rPr>
        <w:t> </w:t>
      </w:r>
      <w:r w:rsidRPr="00970E56">
        <w:rPr>
          <w:b w:val="0"/>
          <w:bCs w:val="0"/>
          <w:lang w:val="nl-NL"/>
        </w:rPr>
        <w:t>µm.</w:t>
      </w:r>
    </w:p>
    <w:p w14:paraId="04A1662B" w14:textId="77777777" w:rsidR="0053028C" w:rsidRPr="00970E56" w:rsidRDefault="0053028C" w:rsidP="00BB1557">
      <w:pPr>
        <w:pStyle w:val="PITextkrper"/>
        <w:pBdr>
          <w:bottom w:val="single" w:sz="4" w:space="1" w:color="auto"/>
        </w:pBdr>
        <w:rPr>
          <w:lang w:val="nl-NL"/>
        </w:rPr>
      </w:pPr>
    </w:p>
    <w:p w14:paraId="368D9A97" w14:textId="77777777" w:rsidR="001E0B6D" w:rsidRDefault="001E0B6D" w:rsidP="000D6C44">
      <w:pPr>
        <w:pStyle w:val="PITextkrper"/>
        <w:rPr>
          <w:b/>
          <w:sz w:val="18"/>
          <w:szCs w:val="24"/>
          <w:lang w:val="nl-NL"/>
        </w:rPr>
      </w:pPr>
    </w:p>
    <w:p w14:paraId="3BD21D5D" w14:textId="67E0CFB7" w:rsidR="000D6C44" w:rsidRPr="002D53A7" w:rsidRDefault="000D6C44" w:rsidP="000D6C44">
      <w:pPr>
        <w:pStyle w:val="PITextkrper"/>
        <w:rPr>
          <w:b/>
          <w:sz w:val="18"/>
          <w:szCs w:val="24"/>
          <w:lang w:val="nl-NL"/>
        </w:rPr>
      </w:pPr>
      <w:r w:rsidRPr="002D53A7">
        <w:rPr>
          <w:b/>
          <w:sz w:val="18"/>
          <w:szCs w:val="24"/>
          <w:lang w:val="nl-NL"/>
        </w:rPr>
        <w:t>Beschikbare afbeeldingen</w:t>
      </w:r>
    </w:p>
    <w:p w14:paraId="72A03D7D" w14:textId="06BD41EB" w:rsidR="0053028C" w:rsidRPr="00970E56" w:rsidRDefault="000D6C44" w:rsidP="000D6C44">
      <w:pPr>
        <w:pStyle w:val="PIAbspann"/>
        <w:jc w:val="left"/>
        <w:rPr>
          <w:rFonts w:cs="Times New Roman"/>
          <w:szCs w:val="24"/>
          <w:lang w:val="nl-NL"/>
        </w:rPr>
      </w:pPr>
      <w:r w:rsidRPr="005C7E42">
        <w:rPr>
          <w:rFonts w:cs="Times New Roman"/>
          <w:szCs w:val="24"/>
          <w:lang w:val="nl-NL"/>
        </w:rPr>
        <w:t>De volgende afbeeldingen kunnen worden gedownload in afdrukformaat op</w:t>
      </w:r>
      <w:r w:rsidRPr="002D53A7">
        <w:rPr>
          <w:rFonts w:cs="Times New Roman"/>
          <w:szCs w:val="24"/>
          <w:lang w:val="nl-NL"/>
        </w:rPr>
        <w:t>:</w:t>
      </w:r>
      <w:r w:rsidR="0053028C" w:rsidRPr="00970E56">
        <w:rPr>
          <w:rFonts w:cs="Times New Roman"/>
          <w:szCs w:val="24"/>
          <w:lang w:val="nl-NL"/>
        </w:rPr>
        <w:t xml:space="preserve"> </w:t>
      </w:r>
      <w:r w:rsidR="0053028C" w:rsidRPr="00970E56">
        <w:rPr>
          <w:rFonts w:cs="Times New Roman"/>
          <w:szCs w:val="24"/>
          <w:lang w:val="nl-NL"/>
        </w:rPr>
        <w:br/>
      </w:r>
      <w:hyperlink r:id="rId12" w:history="1">
        <w:r w:rsidR="0053028C" w:rsidRPr="00970E56">
          <w:rPr>
            <w:rStyle w:val="Hyperlink"/>
            <w:lang w:val="nl-NL"/>
          </w:rPr>
          <w:t>https://kk.htcm.de/press-releases/open-mind/</w:t>
        </w:r>
      </w:hyperlink>
    </w:p>
    <w:tbl>
      <w:tblPr>
        <w:tblW w:w="65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2"/>
        <w:gridCol w:w="3148"/>
      </w:tblGrid>
      <w:tr w:rsidR="00221952" w:rsidRPr="00970E56" w14:paraId="2D3D8D47" w14:textId="51C0BFF6" w:rsidTr="00315025">
        <w:tc>
          <w:tcPr>
            <w:tcW w:w="3402" w:type="dxa"/>
            <w:tcBorders>
              <w:top w:val="single" w:sz="4" w:space="0" w:color="auto"/>
              <w:left w:val="single" w:sz="4" w:space="0" w:color="auto"/>
              <w:bottom w:val="single" w:sz="4" w:space="0" w:color="auto"/>
              <w:right w:val="single" w:sz="4" w:space="0" w:color="auto"/>
            </w:tcBorders>
          </w:tcPr>
          <w:p w14:paraId="603952C8" w14:textId="1329FBB4" w:rsidR="00221952" w:rsidRPr="00970E56" w:rsidRDefault="00315025" w:rsidP="004831C8">
            <w:pPr>
              <w:rPr>
                <w:rFonts w:ascii="Arial" w:hAnsi="Arial"/>
                <w:b/>
                <w:snapToGrid w:val="0"/>
                <w:sz w:val="18"/>
                <w:lang w:eastAsia="ko-KR"/>
              </w:rPr>
            </w:pPr>
            <w:r w:rsidRPr="00970E56">
              <w:rPr>
                <w:rFonts w:ascii="Arial" w:hAnsi="Arial"/>
                <w:b/>
                <w:sz w:val="18"/>
                <w:lang w:eastAsia="ko-KR"/>
              </w:rPr>
              <w:br/>
            </w:r>
            <w:r w:rsidRPr="00970E56">
              <w:rPr>
                <w:rFonts w:ascii="Arial" w:hAnsi="Arial"/>
                <w:b/>
                <w:noProof/>
                <w:sz w:val="18"/>
                <w:lang w:eastAsia="ko-KR"/>
              </w:rPr>
              <w:drawing>
                <wp:inline distT="0" distB="0" distL="0" distR="0" wp14:anchorId="4CA9E2E9" wp14:editId="2C72D92A">
                  <wp:extent cx="2023110" cy="1093470"/>
                  <wp:effectExtent l="0" t="0" r="0" b="0"/>
                  <wp:docPr id="20501905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19059" name="Grafik 205019059"/>
                          <pic:cNvPicPr/>
                        </pic:nvPicPr>
                        <pic:blipFill>
                          <a:blip r:embed="rId13" cstate="screen">
                            <a:extLst>
                              <a:ext uri="{28A0092B-C50C-407E-A947-70E740481C1C}">
                                <a14:useLocalDpi xmlns:a14="http://schemas.microsoft.com/office/drawing/2010/main"/>
                              </a:ext>
                            </a:extLst>
                          </a:blip>
                          <a:stretch>
                            <a:fillRect/>
                          </a:stretch>
                        </pic:blipFill>
                        <pic:spPr>
                          <a:xfrm>
                            <a:off x="0" y="0"/>
                            <a:ext cx="2023110" cy="1093470"/>
                          </a:xfrm>
                          <a:prstGeom prst="rect">
                            <a:avLst/>
                          </a:prstGeom>
                        </pic:spPr>
                      </pic:pic>
                    </a:graphicData>
                  </a:graphic>
                </wp:inline>
              </w:drawing>
            </w:r>
          </w:p>
          <w:p w14:paraId="6EF59466" w14:textId="77777777" w:rsidR="00221952" w:rsidRPr="00970E56" w:rsidRDefault="00221952" w:rsidP="004831C8">
            <w:pPr>
              <w:rPr>
                <w:rFonts w:ascii="Arial" w:hAnsi="Arial"/>
                <w:snapToGrid w:val="0"/>
                <w:sz w:val="16"/>
                <w:szCs w:val="16"/>
                <w:lang w:eastAsia="ko-KR"/>
              </w:rPr>
            </w:pPr>
            <w:r w:rsidRPr="00970E56">
              <w:rPr>
                <w:rFonts w:ascii="Arial" w:hAnsi="Arial"/>
                <w:snapToGrid w:val="0"/>
                <w:sz w:val="16"/>
                <w:szCs w:val="16"/>
                <w:lang w:eastAsia="ko-KR"/>
              </w:rPr>
              <w:t>Bron: OPEN MIND</w:t>
            </w:r>
          </w:p>
          <w:p w14:paraId="5E4B011E" w14:textId="77777777" w:rsidR="00221952" w:rsidRPr="00970E56" w:rsidRDefault="00221952" w:rsidP="004831C8">
            <w:pPr>
              <w:rPr>
                <w:rFonts w:ascii="Arial" w:hAnsi="Arial"/>
                <w:b/>
                <w:snapToGrid w:val="0"/>
                <w:sz w:val="18"/>
                <w:lang w:eastAsia="ko-KR"/>
              </w:rPr>
            </w:pPr>
          </w:p>
          <w:p w14:paraId="7E76C3AC" w14:textId="3C6416A9" w:rsidR="00221952" w:rsidRPr="00970E56" w:rsidRDefault="00C1388C" w:rsidP="004831C8">
            <w:pPr>
              <w:rPr>
                <w:rFonts w:ascii="Arial" w:hAnsi="Arial"/>
                <w:b/>
                <w:snapToGrid w:val="0"/>
                <w:sz w:val="18"/>
                <w:lang w:eastAsia="ko-KR"/>
              </w:rPr>
            </w:pPr>
            <w:r w:rsidRPr="00970E56">
              <w:rPr>
                <w:rFonts w:ascii="Arial" w:hAnsi="Arial"/>
                <w:b/>
                <w:snapToGrid w:val="0"/>
                <w:sz w:val="18"/>
                <w:lang w:eastAsia="ko-KR"/>
              </w:rPr>
              <w:t xml:space="preserve">Motoronderdelen behoren tot de meest veeleisende onderdelen in de luchtvaartindustrie. </w:t>
            </w:r>
          </w:p>
        </w:tc>
        <w:tc>
          <w:tcPr>
            <w:tcW w:w="3148" w:type="dxa"/>
            <w:tcBorders>
              <w:top w:val="single" w:sz="4" w:space="0" w:color="auto"/>
              <w:left w:val="single" w:sz="4" w:space="0" w:color="auto"/>
              <w:bottom w:val="single" w:sz="4" w:space="0" w:color="auto"/>
              <w:right w:val="single" w:sz="4" w:space="0" w:color="auto"/>
            </w:tcBorders>
          </w:tcPr>
          <w:p w14:paraId="57540D48" w14:textId="388DB3AE" w:rsidR="00221952" w:rsidRPr="00970E56" w:rsidRDefault="00315025" w:rsidP="00221952">
            <w:pPr>
              <w:rPr>
                <w:rFonts w:ascii="Arial" w:hAnsi="Arial"/>
                <w:b/>
                <w:snapToGrid w:val="0"/>
                <w:sz w:val="18"/>
                <w:lang w:eastAsia="ko-KR"/>
              </w:rPr>
            </w:pPr>
            <w:r w:rsidRPr="00970E56">
              <w:rPr>
                <w:rFonts w:ascii="Arial" w:hAnsi="Arial"/>
                <w:b/>
                <w:sz w:val="18"/>
                <w:lang w:eastAsia="ko-KR"/>
              </w:rPr>
              <w:br/>
            </w:r>
            <w:r w:rsidRPr="00970E56">
              <w:rPr>
                <w:rFonts w:ascii="Arial" w:hAnsi="Arial"/>
                <w:b/>
                <w:noProof/>
                <w:sz w:val="18"/>
                <w:lang w:eastAsia="ko-KR"/>
              </w:rPr>
              <w:drawing>
                <wp:inline distT="0" distB="0" distL="0" distR="0" wp14:anchorId="2F32EEF5" wp14:editId="5005F130">
                  <wp:extent cx="1640205" cy="1093470"/>
                  <wp:effectExtent l="0" t="0" r="0" b="0"/>
                  <wp:docPr id="1179139049"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139049" name="Grafik 1179139049"/>
                          <pic:cNvPicPr/>
                        </pic:nvPicPr>
                        <pic:blipFill>
                          <a:blip r:embed="rId14" cstate="screen">
                            <a:extLst>
                              <a:ext uri="{28A0092B-C50C-407E-A947-70E740481C1C}">
                                <a14:useLocalDpi xmlns:a14="http://schemas.microsoft.com/office/drawing/2010/main"/>
                              </a:ext>
                            </a:extLst>
                          </a:blip>
                          <a:stretch>
                            <a:fillRect/>
                          </a:stretch>
                        </pic:blipFill>
                        <pic:spPr>
                          <a:xfrm>
                            <a:off x="0" y="0"/>
                            <a:ext cx="1640205" cy="1093470"/>
                          </a:xfrm>
                          <a:prstGeom prst="rect">
                            <a:avLst/>
                          </a:prstGeom>
                        </pic:spPr>
                      </pic:pic>
                    </a:graphicData>
                  </a:graphic>
                </wp:inline>
              </w:drawing>
            </w:r>
          </w:p>
          <w:p w14:paraId="4841A0E9" w14:textId="77777777" w:rsidR="00221952" w:rsidRPr="00970E56" w:rsidRDefault="00221952" w:rsidP="00221952">
            <w:pPr>
              <w:rPr>
                <w:rFonts w:ascii="Arial" w:hAnsi="Arial"/>
                <w:snapToGrid w:val="0"/>
                <w:sz w:val="16"/>
                <w:szCs w:val="16"/>
                <w:lang w:eastAsia="ko-KR"/>
              </w:rPr>
            </w:pPr>
            <w:r w:rsidRPr="00970E56">
              <w:rPr>
                <w:rFonts w:ascii="Arial" w:hAnsi="Arial"/>
                <w:snapToGrid w:val="0"/>
                <w:sz w:val="16"/>
                <w:szCs w:val="16"/>
                <w:lang w:eastAsia="ko-KR"/>
              </w:rPr>
              <w:t>Bron: OPEN MIND</w:t>
            </w:r>
          </w:p>
          <w:p w14:paraId="18C6DFB1" w14:textId="77777777" w:rsidR="00221952" w:rsidRPr="00970E56" w:rsidRDefault="00221952" w:rsidP="00221952">
            <w:pPr>
              <w:rPr>
                <w:rFonts w:ascii="Arial" w:hAnsi="Arial"/>
                <w:b/>
                <w:snapToGrid w:val="0"/>
                <w:sz w:val="18"/>
                <w:lang w:eastAsia="ko-KR"/>
              </w:rPr>
            </w:pPr>
          </w:p>
          <w:p w14:paraId="6A9133C1" w14:textId="53B2C602" w:rsidR="00221952" w:rsidRPr="00970E56" w:rsidRDefault="0053028C" w:rsidP="004831C8">
            <w:pPr>
              <w:rPr>
                <w:rFonts w:ascii="Arial" w:hAnsi="Arial"/>
                <w:b/>
                <w:snapToGrid w:val="0"/>
                <w:sz w:val="18"/>
                <w:lang w:eastAsia="ko-KR"/>
              </w:rPr>
            </w:pPr>
            <w:r w:rsidRPr="000D6C44">
              <w:rPr>
                <w:rFonts w:ascii="Arial" w:hAnsi="Arial"/>
                <w:b/>
                <w:i/>
                <w:iCs/>
                <w:snapToGrid w:val="0"/>
                <w:sz w:val="18"/>
                <w:lang w:eastAsia="ko-KR"/>
              </w:rPr>
              <w:t>hyper</w:t>
            </w:r>
            <w:r w:rsidRPr="00970E56">
              <w:rPr>
                <w:rFonts w:ascii="Arial" w:hAnsi="Arial"/>
                <w:b/>
                <w:snapToGrid w:val="0"/>
                <w:sz w:val="18"/>
                <w:lang w:eastAsia="ko-KR"/>
              </w:rPr>
              <w:t>MILL</w:t>
            </w:r>
            <w:r w:rsidR="00970E56">
              <w:rPr>
                <w:rFonts w:ascii="Arial" w:hAnsi="Arial"/>
                <w:b/>
                <w:snapToGrid w:val="0"/>
                <w:sz w:val="18"/>
                <w:vertAlign w:val="superscript"/>
                <w:lang w:eastAsia="ko-KR"/>
              </w:rPr>
              <w:t xml:space="preserve"> </w:t>
            </w:r>
            <w:r w:rsidR="00C1388C" w:rsidRPr="00970E56">
              <w:rPr>
                <w:rFonts w:ascii="Arial" w:hAnsi="Arial"/>
                <w:b/>
                <w:snapToGrid w:val="0"/>
                <w:sz w:val="18"/>
                <w:lang w:eastAsia="ko-KR"/>
              </w:rPr>
              <w:t>biedt krachtige frees- en draaitechnologieën voor het bewerken van moeilijk te bewerken materialen, zoals motorringen.</w:t>
            </w:r>
            <w:r w:rsidR="00C1388C" w:rsidRPr="00970E56">
              <w:rPr>
                <w:rFonts w:ascii="Arial" w:hAnsi="Arial"/>
                <w:b/>
                <w:snapToGrid w:val="0"/>
                <w:sz w:val="18"/>
                <w:lang w:eastAsia="ko-KR"/>
              </w:rPr>
              <w:br/>
            </w:r>
          </w:p>
        </w:tc>
      </w:tr>
    </w:tbl>
    <w:p w14:paraId="2D61B6EF" w14:textId="77777777" w:rsidR="00852645" w:rsidRPr="00970E56" w:rsidRDefault="00852645" w:rsidP="00852645">
      <w:pPr>
        <w:pStyle w:val="PIAbspann"/>
        <w:jc w:val="left"/>
        <w:rPr>
          <w:lang w:val="nl-NL"/>
        </w:rPr>
      </w:pPr>
    </w:p>
    <w:tbl>
      <w:tblPr>
        <w:tblW w:w="340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2"/>
      </w:tblGrid>
      <w:tr w:rsidR="00221952" w:rsidRPr="00970E56" w14:paraId="369C12D6" w14:textId="77777777" w:rsidTr="00221952">
        <w:tc>
          <w:tcPr>
            <w:tcW w:w="3402" w:type="dxa"/>
            <w:tcBorders>
              <w:top w:val="single" w:sz="4" w:space="0" w:color="auto"/>
              <w:left w:val="single" w:sz="4" w:space="0" w:color="auto"/>
              <w:bottom w:val="single" w:sz="4" w:space="0" w:color="auto"/>
              <w:right w:val="single" w:sz="4" w:space="0" w:color="auto"/>
            </w:tcBorders>
          </w:tcPr>
          <w:p w14:paraId="23B06FD9" w14:textId="5AE19118" w:rsidR="00221952" w:rsidRPr="00970E56" w:rsidRDefault="00315025" w:rsidP="001200B7">
            <w:pPr>
              <w:rPr>
                <w:rFonts w:ascii="Arial" w:hAnsi="Arial"/>
                <w:b/>
                <w:snapToGrid w:val="0"/>
                <w:sz w:val="18"/>
                <w:lang w:eastAsia="ko-KR"/>
              </w:rPr>
            </w:pPr>
            <w:r w:rsidRPr="00970E56">
              <w:rPr>
                <w:rFonts w:ascii="Arial" w:hAnsi="Arial"/>
                <w:b/>
                <w:sz w:val="18"/>
                <w:lang w:eastAsia="ko-KR"/>
              </w:rPr>
              <w:br/>
            </w:r>
            <w:r w:rsidRPr="00970E56">
              <w:rPr>
                <w:rFonts w:ascii="Arial" w:hAnsi="Arial"/>
                <w:b/>
                <w:noProof/>
                <w:sz w:val="18"/>
                <w:lang w:eastAsia="ko-KR"/>
              </w:rPr>
              <w:drawing>
                <wp:inline distT="0" distB="0" distL="0" distR="0" wp14:anchorId="1A8825DB" wp14:editId="7420F7C1">
                  <wp:extent cx="2023110" cy="1348740"/>
                  <wp:effectExtent l="0" t="0" r="0" b="3810"/>
                  <wp:docPr id="1127080509"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080509" name="Grafik 1127080509"/>
                          <pic:cNvPicPr/>
                        </pic:nvPicPr>
                        <pic:blipFill>
                          <a:blip r:embed="rId15" cstate="screen">
                            <a:extLst>
                              <a:ext uri="{28A0092B-C50C-407E-A947-70E740481C1C}">
                                <a14:useLocalDpi xmlns:a14="http://schemas.microsoft.com/office/drawing/2010/main"/>
                              </a:ext>
                            </a:extLst>
                          </a:blip>
                          <a:stretch>
                            <a:fillRect/>
                          </a:stretch>
                        </pic:blipFill>
                        <pic:spPr>
                          <a:xfrm>
                            <a:off x="0" y="0"/>
                            <a:ext cx="2023110" cy="1348740"/>
                          </a:xfrm>
                          <a:prstGeom prst="rect">
                            <a:avLst/>
                          </a:prstGeom>
                        </pic:spPr>
                      </pic:pic>
                    </a:graphicData>
                  </a:graphic>
                </wp:inline>
              </w:drawing>
            </w:r>
          </w:p>
          <w:p w14:paraId="4CFEFCF4" w14:textId="77777777" w:rsidR="00221952" w:rsidRPr="00970E56" w:rsidRDefault="00221952" w:rsidP="001200B7">
            <w:pPr>
              <w:rPr>
                <w:rFonts w:ascii="Arial" w:hAnsi="Arial"/>
                <w:snapToGrid w:val="0"/>
                <w:sz w:val="16"/>
                <w:szCs w:val="16"/>
                <w:lang w:eastAsia="ko-KR"/>
              </w:rPr>
            </w:pPr>
            <w:r w:rsidRPr="00970E56">
              <w:rPr>
                <w:rFonts w:ascii="Arial" w:hAnsi="Arial"/>
                <w:snapToGrid w:val="0"/>
                <w:sz w:val="16"/>
                <w:szCs w:val="16"/>
                <w:lang w:eastAsia="ko-KR"/>
              </w:rPr>
              <w:t>Bron: OPEN MIND</w:t>
            </w:r>
          </w:p>
          <w:p w14:paraId="6D3AED09" w14:textId="77777777" w:rsidR="00221952" w:rsidRPr="00970E56" w:rsidRDefault="00221952" w:rsidP="001200B7">
            <w:pPr>
              <w:rPr>
                <w:rFonts w:ascii="Arial" w:hAnsi="Arial"/>
                <w:b/>
                <w:snapToGrid w:val="0"/>
                <w:sz w:val="18"/>
                <w:lang w:eastAsia="ko-KR"/>
              </w:rPr>
            </w:pPr>
          </w:p>
          <w:p w14:paraId="08BDE71A" w14:textId="6591F695" w:rsidR="00C1388C" w:rsidRPr="00970E56" w:rsidRDefault="00C1388C" w:rsidP="00C1388C">
            <w:pPr>
              <w:rPr>
                <w:rFonts w:ascii="Arial" w:hAnsi="Arial"/>
                <w:b/>
                <w:snapToGrid w:val="0"/>
                <w:sz w:val="18"/>
                <w:lang w:eastAsia="ko-KR"/>
              </w:rPr>
            </w:pPr>
            <w:r w:rsidRPr="00970E56">
              <w:rPr>
                <w:rFonts w:ascii="Arial" w:hAnsi="Arial"/>
                <w:b/>
                <w:snapToGrid w:val="0"/>
                <w:sz w:val="18"/>
                <w:lang w:eastAsia="ko-KR"/>
              </w:rPr>
              <w:t>Deze verbindingsplaat vertoont typische structurele kenmerken die in de lucht- en ruimtevaartindustrie voorkomen. Innovatieve strategieën voor voor- en nabewerking zorgen voor een hoge efficiëntie en precisie.</w:t>
            </w:r>
          </w:p>
          <w:p w14:paraId="2735C43A" w14:textId="5F822644" w:rsidR="00221952" w:rsidRPr="00970E56" w:rsidRDefault="00221952" w:rsidP="001200B7">
            <w:pPr>
              <w:rPr>
                <w:rFonts w:ascii="Arial" w:hAnsi="Arial"/>
                <w:b/>
                <w:snapToGrid w:val="0"/>
                <w:sz w:val="18"/>
                <w:lang w:eastAsia="ko-KR"/>
              </w:rPr>
            </w:pPr>
          </w:p>
        </w:tc>
      </w:tr>
    </w:tbl>
    <w:p w14:paraId="1C8B610E" w14:textId="77777777" w:rsidR="00221952" w:rsidRPr="00970E56" w:rsidRDefault="00221952" w:rsidP="00221952">
      <w:pPr>
        <w:pStyle w:val="PIAbspann"/>
        <w:jc w:val="left"/>
        <w:rPr>
          <w:lang w:val="nl-NL"/>
        </w:rPr>
      </w:pPr>
    </w:p>
    <w:p w14:paraId="4CCE4638" w14:textId="77777777" w:rsidR="00A16ACD" w:rsidRDefault="00A16ACD" w:rsidP="00852645">
      <w:pPr>
        <w:pStyle w:val="PITextkrper"/>
        <w:rPr>
          <w:b/>
          <w:bCs/>
          <w:sz w:val="18"/>
          <w:szCs w:val="18"/>
          <w:lang w:val="nl-NL"/>
        </w:rPr>
      </w:pPr>
      <w:r>
        <w:rPr>
          <w:b/>
          <w:bCs/>
          <w:sz w:val="18"/>
          <w:szCs w:val="18"/>
          <w:lang w:val="nl-NL"/>
        </w:rPr>
        <w:br w:type="page"/>
      </w:r>
    </w:p>
    <w:p w14:paraId="5745E404" w14:textId="77777777" w:rsidR="000D6C44" w:rsidRPr="00D410A8" w:rsidRDefault="000D6C44" w:rsidP="000D6C44">
      <w:pPr>
        <w:pStyle w:val="PITextkrper"/>
        <w:rPr>
          <w:b/>
          <w:bCs/>
          <w:sz w:val="18"/>
          <w:szCs w:val="18"/>
          <w:lang w:val="nl-NL"/>
        </w:rPr>
      </w:pPr>
      <w:r w:rsidRPr="00D410A8">
        <w:rPr>
          <w:b/>
          <w:bCs/>
          <w:sz w:val="18"/>
          <w:szCs w:val="18"/>
          <w:lang w:val="nl-NL"/>
        </w:rPr>
        <w:lastRenderedPageBreak/>
        <w:t>Beschikbare video's</w:t>
      </w:r>
    </w:p>
    <w:p w14:paraId="415A33A2" w14:textId="2F495767" w:rsidR="00852645" w:rsidRPr="00970E56" w:rsidRDefault="000D6C44" w:rsidP="000D6C44">
      <w:pPr>
        <w:pStyle w:val="PIAbspann"/>
        <w:jc w:val="left"/>
        <w:rPr>
          <w:lang w:val="nl-NL"/>
        </w:rPr>
      </w:pPr>
      <w:r w:rsidRPr="00D410A8">
        <w:rPr>
          <w:lang w:val="nl-NL"/>
        </w:rPr>
        <w:t>Je kunt de volgende video's vinden op ons YouTube-kanaal:</w:t>
      </w:r>
      <w:r w:rsidR="00852645" w:rsidRPr="00970E56">
        <w:rPr>
          <w:lang w:val="nl-NL"/>
        </w:rPr>
        <w:t xml:space="preserve"> </w:t>
      </w:r>
      <w:r w:rsidR="00852645" w:rsidRPr="00970E56">
        <w:rPr>
          <w:lang w:val="nl-NL"/>
        </w:rPr>
        <w:br/>
      </w:r>
      <w:hyperlink r:id="rId16" w:history="1">
        <w:r w:rsidR="007F18CF" w:rsidRPr="00970E56">
          <w:rPr>
            <w:rStyle w:val="Hyperlink"/>
            <w:rFonts w:cs="Arial"/>
            <w:lang w:val="nl-NL"/>
          </w:rPr>
          <w:t>https://youtu.be/wpnmfCXE-FY?si=NblmEvsrBCoFmC6b</w:t>
        </w:r>
      </w:hyperlink>
    </w:p>
    <w:tbl>
      <w:tblPr>
        <w:tblW w:w="340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2"/>
      </w:tblGrid>
      <w:tr w:rsidR="00852645" w:rsidRPr="00970E56" w14:paraId="22520C0C" w14:textId="77777777" w:rsidTr="004831C8">
        <w:tc>
          <w:tcPr>
            <w:tcW w:w="3402" w:type="dxa"/>
          </w:tcPr>
          <w:p w14:paraId="545A4DAC" w14:textId="77777777" w:rsidR="00D70A01" w:rsidRPr="00970E56" w:rsidRDefault="00D70A01" w:rsidP="004831C8">
            <w:pPr>
              <w:rPr>
                <w:rFonts w:ascii="Arial" w:hAnsi="Arial"/>
                <w:b/>
                <w:snapToGrid w:val="0"/>
                <w:sz w:val="18"/>
                <w:highlight w:val="green"/>
                <w:lang w:eastAsia="ko-KR"/>
              </w:rPr>
            </w:pPr>
          </w:p>
          <w:p w14:paraId="0E2AA51C" w14:textId="7047F698" w:rsidR="00D70A01" w:rsidRPr="00970E56" w:rsidRDefault="0053028C" w:rsidP="004831C8">
            <w:pPr>
              <w:rPr>
                <w:rFonts w:ascii="Arial" w:hAnsi="Arial"/>
                <w:b/>
                <w:snapToGrid w:val="0"/>
                <w:sz w:val="18"/>
                <w:highlight w:val="green"/>
                <w:lang w:eastAsia="ko-KR"/>
              </w:rPr>
            </w:pPr>
            <w:r w:rsidRPr="00970E56">
              <w:rPr>
                <w:noProof/>
              </w:rPr>
              <w:drawing>
                <wp:inline distT="0" distB="0" distL="0" distR="0" wp14:anchorId="0F197C17" wp14:editId="1D406287">
                  <wp:extent cx="2023110" cy="1137920"/>
                  <wp:effectExtent l="0" t="0" r="0" b="5080"/>
                  <wp:docPr id="1545274466" name="Grafik 1">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274466" name="Grafik 1">
                            <a:hlinkClick r:id="rId16"/>
                          </pic:cNvPr>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023110" cy="1137920"/>
                          </a:xfrm>
                          <a:prstGeom prst="rect">
                            <a:avLst/>
                          </a:prstGeom>
                          <a:noFill/>
                          <a:ln>
                            <a:noFill/>
                          </a:ln>
                        </pic:spPr>
                      </pic:pic>
                    </a:graphicData>
                  </a:graphic>
                </wp:inline>
              </w:drawing>
            </w:r>
          </w:p>
          <w:p w14:paraId="29949A21" w14:textId="77777777" w:rsidR="00852645" w:rsidRPr="00970E56" w:rsidRDefault="00852645" w:rsidP="004831C8">
            <w:pPr>
              <w:rPr>
                <w:rFonts w:ascii="Arial" w:hAnsi="Arial"/>
                <w:snapToGrid w:val="0"/>
                <w:sz w:val="16"/>
                <w:szCs w:val="16"/>
                <w:lang w:eastAsia="ko-KR"/>
              </w:rPr>
            </w:pPr>
            <w:r w:rsidRPr="00970E56">
              <w:rPr>
                <w:rFonts w:ascii="Arial" w:hAnsi="Arial"/>
                <w:snapToGrid w:val="0"/>
                <w:sz w:val="16"/>
                <w:szCs w:val="16"/>
                <w:lang w:eastAsia="ko-KR"/>
              </w:rPr>
              <w:t>Bron: OPEN MIND</w:t>
            </w:r>
          </w:p>
          <w:p w14:paraId="44E9BB48" w14:textId="77777777" w:rsidR="00852645" w:rsidRPr="00970E56" w:rsidRDefault="00852645" w:rsidP="004831C8">
            <w:pPr>
              <w:rPr>
                <w:rFonts w:ascii="Arial" w:hAnsi="Arial"/>
                <w:snapToGrid w:val="0"/>
                <w:sz w:val="16"/>
                <w:szCs w:val="16"/>
                <w:lang w:eastAsia="ko-KR"/>
              </w:rPr>
            </w:pPr>
          </w:p>
          <w:p w14:paraId="223AE8AF" w14:textId="0207F146" w:rsidR="00D70A01" w:rsidRPr="00970E56" w:rsidRDefault="007F18CF" w:rsidP="00852645">
            <w:pPr>
              <w:rPr>
                <w:rFonts w:ascii="Arial" w:hAnsi="Arial"/>
                <w:b/>
                <w:snapToGrid w:val="0"/>
                <w:sz w:val="18"/>
                <w:lang w:eastAsia="ko-KR"/>
              </w:rPr>
            </w:pPr>
            <w:r w:rsidRPr="00970E56">
              <w:rPr>
                <w:rFonts w:ascii="Arial" w:hAnsi="Arial"/>
                <w:b/>
                <w:snapToGrid w:val="0"/>
                <w:sz w:val="18"/>
                <w:lang w:eastAsia="ko-KR"/>
              </w:rPr>
              <w:t xml:space="preserve">Dit titanium onderdeel van een landingsgestel toont de mogelijkheden van de hoogwaardige strategieën van </w:t>
            </w:r>
            <w:r w:rsidR="0053028C" w:rsidRPr="000D6C44">
              <w:rPr>
                <w:rFonts w:ascii="Arial" w:hAnsi="Arial"/>
                <w:b/>
                <w:i/>
                <w:iCs/>
                <w:snapToGrid w:val="0"/>
                <w:sz w:val="18"/>
                <w:lang w:eastAsia="ko-KR"/>
              </w:rPr>
              <w:t>hyper</w:t>
            </w:r>
            <w:r w:rsidR="0053028C" w:rsidRPr="00970E56">
              <w:rPr>
                <w:rFonts w:ascii="Arial" w:hAnsi="Arial"/>
                <w:b/>
                <w:snapToGrid w:val="0"/>
                <w:sz w:val="18"/>
                <w:lang w:eastAsia="ko-KR"/>
              </w:rPr>
              <w:t>MILL</w:t>
            </w:r>
            <w:r w:rsidRPr="00970E56">
              <w:rPr>
                <w:rFonts w:ascii="Arial" w:hAnsi="Arial"/>
                <w:b/>
                <w:snapToGrid w:val="0"/>
                <w:sz w:val="18"/>
                <w:lang w:eastAsia="ko-KR"/>
              </w:rPr>
              <w:t>, die een efficiënte en nauwkeurige bewerking met een hoge oppervlaktekwaliteit mogelijk maken.</w:t>
            </w:r>
          </w:p>
          <w:p w14:paraId="55C28415" w14:textId="48FD33ED" w:rsidR="00D70A01" w:rsidRPr="00970E56" w:rsidRDefault="00D70A01" w:rsidP="00852645">
            <w:pPr>
              <w:rPr>
                <w:rFonts w:ascii="Arial" w:hAnsi="Arial"/>
                <w:b/>
                <w:snapToGrid w:val="0"/>
                <w:sz w:val="18"/>
                <w:lang w:eastAsia="ko-KR"/>
              </w:rPr>
            </w:pPr>
          </w:p>
        </w:tc>
      </w:tr>
    </w:tbl>
    <w:p w14:paraId="40A4E9D9" w14:textId="77777777" w:rsidR="00B47356" w:rsidRPr="00970E56" w:rsidRDefault="00B47356" w:rsidP="00B47356">
      <w:pPr>
        <w:rPr>
          <w:rFonts w:ascii="Arial" w:hAnsi="Arial" w:cs="Arial"/>
          <w:sz w:val="18"/>
          <w:szCs w:val="18"/>
          <w:lang w:eastAsia="x-none"/>
        </w:rPr>
      </w:pPr>
    </w:p>
    <w:p w14:paraId="11ABFA3C" w14:textId="77777777" w:rsidR="004243CE" w:rsidRPr="00970E56" w:rsidRDefault="004243CE" w:rsidP="004243CE">
      <w:pPr>
        <w:rPr>
          <w:rFonts w:ascii="Arial" w:hAnsi="Arial" w:cs="Arial"/>
          <w:sz w:val="18"/>
          <w:szCs w:val="18"/>
          <w:lang w:eastAsia="x-none"/>
        </w:rPr>
      </w:pPr>
    </w:p>
    <w:p w14:paraId="5C846BC5" w14:textId="77777777" w:rsidR="00D70A01" w:rsidRDefault="00D70A01" w:rsidP="00D70A01">
      <w:pPr>
        <w:rPr>
          <w:rFonts w:ascii="Arial" w:hAnsi="Arial" w:cs="Arial"/>
          <w:sz w:val="18"/>
          <w:szCs w:val="18"/>
        </w:rPr>
      </w:pPr>
    </w:p>
    <w:p w14:paraId="6E4B9F27" w14:textId="77777777" w:rsidR="000D6C44" w:rsidRPr="006C4623" w:rsidRDefault="000D6C44" w:rsidP="000D6C44">
      <w:pPr>
        <w:pStyle w:val="Textkrper"/>
        <w:spacing w:line="360" w:lineRule="auto"/>
        <w:jc w:val="both"/>
        <w:rPr>
          <w:bCs w:val="0"/>
          <w:color w:val="auto"/>
        </w:rPr>
      </w:pPr>
      <w:r>
        <w:rPr>
          <w:color w:val="auto"/>
          <w:lang w:val="nl-NL"/>
        </w:rPr>
        <w:t>Over OPEN MIND Technologies AG</w:t>
      </w:r>
    </w:p>
    <w:p w14:paraId="66257BC0" w14:textId="77777777" w:rsidR="000D6C44" w:rsidRPr="000D6C44" w:rsidRDefault="000D6C44" w:rsidP="000D6C44">
      <w:pPr>
        <w:pStyle w:val="PITextkrper"/>
        <w:spacing w:line="360" w:lineRule="auto"/>
        <w:rPr>
          <w:bCs/>
          <w:sz w:val="18"/>
          <w:szCs w:val="18"/>
          <w:lang w:val="nl-NL"/>
        </w:rPr>
      </w:pPr>
      <w:r w:rsidRPr="00D976BC">
        <w:rPr>
          <w:sz w:val="18"/>
          <w:szCs w:val="18"/>
          <w:lang w:val="nl-NL"/>
        </w:rPr>
        <w:t xml:space="preserve">OPEN MIND Technologies AG is wereldwijd een van de belangrijkste ontwikkelaars van krachtige CAD/CAM-oplossingen voor machine- en besturingsonafhankelijke programmering. </w:t>
      </w:r>
    </w:p>
    <w:p w14:paraId="470953D5" w14:textId="77777777" w:rsidR="000D6C44" w:rsidRPr="003D56DF" w:rsidRDefault="000D6C44" w:rsidP="000D6C44">
      <w:pPr>
        <w:pStyle w:val="PITextkrper"/>
        <w:spacing w:line="360" w:lineRule="auto"/>
        <w:rPr>
          <w:sz w:val="18"/>
          <w:szCs w:val="18"/>
          <w:lang w:val="nl-NL"/>
        </w:rPr>
      </w:pPr>
      <w:r w:rsidRPr="00D976BC">
        <w:rPr>
          <w:sz w:val="18"/>
          <w:szCs w:val="18"/>
          <w:lang w:val="nl-NL"/>
        </w:rPr>
        <w:t xml:space="preserve">OPEN MIND ontwikkelt optimale CAD/CAM-oplossingen met een groot scala aan unieke innovatieve functionaliteiten voor aanzienlijk betere prestaties – zowel bij het programmeren als bij het verspanen. </w:t>
      </w:r>
      <w:r w:rsidRPr="00D976BC">
        <w:rPr>
          <w:i/>
          <w:iCs/>
          <w:sz w:val="18"/>
          <w:szCs w:val="18"/>
          <w:lang w:val="nl-NL"/>
        </w:rPr>
        <w:t>hyper</w:t>
      </w:r>
      <w:r w:rsidRPr="00D976BC">
        <w:rPr>
          <w:sz w:val="18"/>
          <w:szCs w:val="18"/>
          <w:lang w:val="nl-NL"/>
        </w:rPr>
        <w:t xml:space="preserve">MILL is een modulaire CAD/CAM-totaaloplossing, die op het eigen CAD-platform de meest moderne CAM-technologieën ter beschikking stelt: van 2,5D-, 3D-, 5-assig frezen en draaistrategieën tot oplossingen voor </w:t>
      </w:r>
      <w:r w:rsidRPr="007D7254">
        <w:rPr>
          <w:sz w:val="18"/>
          <w:szCs w:val="18"/>
          <w:lang w:val="nl-NL"/>
        </w:rPr>
        <w:t xml:space="preserve">additive manufacturing en HSC- en HPC-bewerkingen. </w:t>
      </w:r>
      <w:r w:rsidRPr="003D56DF">
        <w:rPr>
          <w:sz w:val="18"/>
          <w:szCs w:val="18"/>
          <w:lang w:val="nl-NL"/>
        </w:rPr>
        <w:t>Automatisering, simulatie of virtual machining - trendsettende technologieën breiden het productaanbod uit en maken doorlopende digitale procesketens mogelijk. Speciale toepassingen, de perfecte interactie met alle gangbare CAD-oplossingen en een klantgerichte service maken het productaanbod compleet.</w:t>
      </w:r>
    </w:p>
    <w:p w14:paraId="4BE1FF79" w14:textId="77777777" w:rsidR="000D6C44" w:rsidRPr="00D976BC" w:rsidRDefault="000D6C44" w:rsidP="000D6C44">
      <w:pPr>
        <w:pStyle w:val="PITextkrper"/>
        <w:spacing w:line="360" w:lineRule="auto"/>
        <w:rPr>
          <w:sz w:val="18"/>
          <w:szCs w:val="18"/>
          <w:lang w:val="nl-NL"/>
        </w:rPr>
      </w:pPr>
      <w:r w:rsidRPr="00D976BC">
        <w:rPr>
          <w:i/>
          <w:iCs/>
          <w:sz w:val="18"/>
          <w:szCs w:val="18"/>
          <w:lang w:val="nl-NL"/>
        </w:rPr>
        <w:t>hyper</w:t>
      </w:r>
      <w:r w:rsidRPr="00D976BC">
        <w:rPr>
          <w:sz w:val="18"/>
          <w:szCs w:val="18"/>
          <w:lang w:val="nl-NL"/>
        </w:rPr>
        <w:t>MILL behoort volgens het "NC Market Analysis Report 202</w:t>
      </w:r>
      <w:r>
        <w:rPr>
          <w:sz w:val="18"/>
          <w:szCs w:val="18"/>
          <w:lang w:val="nl-NL"/>
        </w:rPr>
        <w:t>6</w:t>
      </w:r>
      <w:r w:rsidRPr="00D976BC">
        <w:rPr>
          <w:sz w:val="18"/>
          <w:szCs w:val="18"/>
          <w:lang w:val="nl-NL"/>
        </w:rPr>
        <w:t>" van CIMdata tot de internationale top 4 CAD/CAM-oplossingen. De innovatieve CAD/CAM-technologieën voldoen aan de hoogste eisen in de gereedschaps-, matrijzen- en machinebouw, in de automobiel-, ruimtevaart-</w:t>
      </w:r>
      <w:r>
        <w:rPr>
          <w:color w:val="FF0000"/>
          <w:sz w:val="18"/>
          <w:szCs w:val="18"/>
          <w:lang w:val="nl-NL"/>
        </w:rPr>
        <w:t xml:space="preserve"> </w:t>
      </w:r>
      <w:r w:rsidRPr="00D976BC">
        <w:rPr>
          <w:sz w:val="18"/>
          <w:szCs w:val="18"/>
          <w:lang w:val="nl-NL"/>
        </w:rPr>
        <w:t xml:space="preserve">en semiconductor industrie en in de medische technologie. </w:t>
      </w:r>
    </w:p>
    <w:p w14:paraId="3812B0C8" w14:textId="77777777" w:rsidR="000D6C44" w:rsidRPr="003D56DF" w:rsidRDefault="000D6C44" w:rsidP="000D6C44">
      <w:pPr>
        <w:pStyle w:val="PITextkrper"/>
        <w:spacing w:line="360" w:lineRule="auto"/>
        <w:rPr>
          <w:rFonts w:cs="Arial"/>
          <w:sz w:val="18"/>
          <w:szCs w:val="18"/>
          <w:lang w:val="nl-NL"/>
        </w:rPr>
      </w:pPr>
      <w:r w:rsidRPr="003D56DF">
        <w:rPr>
          <w:rFonts w:cs="Arial"/>
          <w:sz w:val="18"/>
          <w:szCs w:val="18"/>
          <w:lang w:val="nl-NL"/>
        </w:rPr>
        <w:lastRenderedPageBreak/>
        <w:t>OPEN MIND's meerderheidsbelang in MES-ontwikkelaar (Manufacturing Execution System) Hummingbird breidt het productassortiment van de CAD/CAM-ontwikkelaar uit en vergroot het aanbod van verbonden gedigitaliseerde productietechnologieën.</w:t>
      </w:r>
    </w:p>
    <w:p w14:paraId="4014AABE" w14:textId="77777777" w:rsidR="000D6C44" w:rsidRDefault="000D6C44" w:rsidP="000D6C44">
      <w:pPr>
        <w:pStyle w:val="PITextkrper"/>
        <w:spacing w:line="360" w:lineRule="auto"/>
        <w:rPr>
          <w:sz w:val="18"/>
          <w:szCs w:val="18"/>
          <w:lang w:val="nl-NL"/>
        </w:rPr>
      </w:pPr>
      <w:r w:rsidRPr="00D976BC">
        <w:rPr>
          <w:sz w:val="18"/>
          <w:szCs w:val="18"/>
          <w:lang w:val="nl-NL"/>
        </w:rPr>
        <w:t>OPEN MIND is op alle continenten met eigen dochterondernemingen en gekwalificeerde verkooppartners vertegenwoordigd en maakt deel uit van de Mensch und Maschine ondernemingsgroep.</w:t>
      </w:r>
    </w:p>
    <w:p w14:paraId="73E71CCD" w14:textId="77777777" w:rsidR="000D6C44" w:rsidRPr="00800A18" w:rsidRDefault="000D6C44" w:rsidP="000D6C44">
      <w:pPr>
        <w:pStyle w:val="PITextkrper"/>
        <w:spacing w:line="360" w:lineRule="auto"/>
        <w:rPr>
          <w:sz w:val="18"/>
          <w:szCs w:val="18"/>
        </w:rPr>
      </w:pPr>
      <w:r w:rsidRPr="00800A18">
        <w:rPr>
          <w:sz w:val="18"/>
          <w:szCs w:val="18"/>
          <w:lang w:val="nl-NL"/>
        </w:rPr>
        <w:t xml:space="preserve">Meer informatie is te vinden op </w:t>
      </w:r>
      <w:hyperlink r:id="rId18" w:history="1">
        <w:r w:rsidRPr="002C4224">
          <w:rPr>
            <w:rStyle w:val="Hyperlink"/>
            <w:sz w:val="18"/>
            <w:szCs w:val="18"/>
            <w:lang w:val="nl-NL"/>
          </w:rPr>
          <w:t>www.openmind-tech.com</w:t>
        </w:r>
      </w:hyperlink>
      <w:r w:rsidRPr="00800A18">
        <w:rPr>
          <w:sz w:val="18"/>
          <w:szCs w:val="18"/>
          <w:lang w:val="nl-NL"/>
        </w:rPr>
        <w:t>.</w:t>
      </w:r>
      <w:r>
        <w:rPr>
          <w:sz w:val="18"/>
          <w:szCs w:val="18"/>
          <w:lang w:val="nl-NL"/>
        </w:rPr>
        <w:t xml:space="preserve"> </w:t>
      </w:r>
    </w:p>
    <w:p w14:paraId="0448E641" w14:textId="77777777" w:rsidR="000D6C44" w:rsidRPr="00C00BA1" w:rsidRDefault="000D6C44" w:rsidP="000D6C44">
      <w:pPr>
        <w:pStyle w:val="PITextkrper"/>
        <w:spacing w:line="360" w:lineRule="auto"/>
        <w:rPr>
          <w:sz w:val="18"/>
          <w:szCs w:val="18"/>
          <w:lang w:val="nl-NL" w:eastAsia="x-none"/>
        </w:rPr>
      </w:pPr>
    </w:p>
    <w:p w14:paraId="7BB5EFCD" w14:textId="77777777" w:rsidR="000D6C44" w:rsidRPr="00CA54F6" w:rsidRDefault="000D6C44" w:rsidP="000D6C44">
      <w:pPr>
        <w:pStyle w:val="PITextkrper"/>
        <w:spacing w:line="360" w:lineRule="auto"/>
        <w:rPr>
          <w:b/>
          <w:sz w:val="18"/>
          <w:szCs w:val="18"/>
          <w:lang w:val="nl-NL" w:eastAsia="x-none"/>
        </w:rPr>
      </w:pPr>
      <w:r w:rsidRPr="00CA54F6">
        <w:rPr>
          <w:b/>
          <w:sz w:val="18"/>
          <w:szCs w:val="18"/>
          <w:lang w:val="nl-NL" w:eastAsia="x-none"/>
        </w:rPr>
        <w:t xml:space="preserve">Hoofdkantoor: </w:t>
      </w:r>
    </w:p>
    <w:p w14:paraId="0DBD816A" w14:textId="77777777" w:rsidR="000D6C44" w:rsidRPr="00C00BA1" w:rsidRDefault="000D6C44" w:rsidP="000D6C44">
      <w:pPr>
        <w:pStyle w:val="PITextkrper"/>
        <w:spacing w:line="360" w:lineRule="auto"/>
        <w:jc w:val="left"/>
        <w:rPr>
          <w:bCs/>
          <w:sz w:val="18"/>
          <w:szCs w:val="18"/>
          <w:lang w:val="nl-NL" w:eastAsia="x-none"/>
        </w:rPr>
      </w:pPr>
      <w:r w:rsidRPr="00CA54F6">
        <w:rPr>
          <w:bCs/>
          <w:sz w:val="18"/>
          <w:szCs w:val="18"/>
          <w:lang w:val="nl-NL" w:eastAsia="x-none"/>
        </w:rPr>
        <w:t>OPEN MIND Technologies AG, Argelsrieder Feld 5, 82234 Wessling, Duitsland</w:t>
      </w:r>
      <w:r>
        <w:rPr>
          <w:bCs/>
          <w:sz w:val="18"/>
          <w:szCs w:val="18"/>
          <w:lang w:val="nl-NL" w:eastAsia="x-none"/>
        </w:rPr>
        <w:br/>
      </w:r>
      <w:r w:rsidRPr="00C00BA1">
        <w:rPr>
          <w:bCs/>
          <w:sz w:val="18"/>
          <w:szCs w:val="18"/>
          <w:lang w:val="nl-NL" w:eastAsia="x-none"/>
        </w:rPr>
        <w:t>Tel.: +49 8153 933-500, Fax: +49 8153 933-501</w:t>
      </w:r>
      <w:r>
        <w:rPr>
          <w:bCs/>
          <w:sz w:val="18"/>
          <w:szCs w:val="18"/>
          <w:lang w:val="nl-NL" w:eastAsia="x-none"/>
        </w:rPr>
        <w:br/>
      </w:r>
      <w:r w:rsidRPr="00C00BA1">
        <w:rPr>
          <w:bCs/>
          <w:sz w:val="18"/>
          <w:szCs w:val="18"/>
          <w:lang w:val="nl-NL" w:eastAsia="x-none"/>
        </w:rPr>
        <w:t>E-Mail: Info@openmind-tech.com, Homepage: www.openmind-tech.com</w:t>
      </w:r>
    </w:p>
    <w:p w14:paraId="3A1A6F63" w14:textId="77777777" w:rsidR="000D6C44" w:rsidRPr="00C00BA1" w:rsidRDefault="000D6C44" w:rsidP="000D6C44">
      <w:pPr>
        <w:pStyle w:val="PITextkrper"/>
        <w:spacing w:line="360" w:lineRule="auto"/>
        <w:rPr>
          <w:b/>
          <w:sz w:val="18"/>
          <w:szCs w:val="18"/>
          <w:lang w:val="nl-NL" w:eastAsia="x-none"/>
        </w:rPr>
      </w:pPr>
    </w:p>
    <w:p w14:paraId="2330056E" w14:textId="77777777" w:rsidR="000D6C44" w:rsidRPr="00CA54F6" w:rsidRDefault="000D6C44" w:rsidP="000D6C44">
      <w:pPr>
        <w:pStyle w:val="PITextkrper"/>
        <w:spacing w:line="360" w:lineRule="auto"/>
        <w:rPr>
          <w:b/>
          <w:sz w:val="18"/>
          <w:szCs w:val="18"/>
          <w:lang w:val="nl-NL" w:eastAsia="x-none"/>
        </w:rPr>
      </w:pPr>
      <w:r w:rsidRPr="00CA54F6">
        <w:rPr>
          <w:b/>
          <w:sz w:val="18"/>
          <w:szCs w:val="18"/>
          <w:lang w:val="nl-NL" w:eastAsia="x-none"/>
        </w:rPr>
        <w:t>Kantoor Benelux:</w:t>
      </w:r>
    </w:p>
    <w:p w14:paraId="044D05FC" w14:textId="77777777" w:rsidR="000D6C44" w:rsidRPr="002560E4" w:rsidRDefault="000D6C44" w:rsidP="000D6C44">
      <w:pPr>
        <w:pStyle w:val="PITextkrper"/>
        <w:spacing w:line="360" w:lineRule="auto"/>
        <w:jc w:val="left"/>
        <w:rPr>
          <w:bCs/>
          <w:sz w:val="18"/>
          <w:szCs w:val="18"/>
          <w:lang w:val="nl-NL" w:eastAsia="x-none"/>
        </w:rPr>
      </w:pPr>
      <w:r w:rsidRPr="00CA54F6">
        <w:rPr>
          <w:bCs/>
          <w:sz w:val="18"/>
          <w:szCs w:val="18"/>
          <w:lang w:val="nl-NL" w:eastAsia="x-none"/>
        </w:rPr>
        <w:t xml:space="preserve">OPEN </w:t>
      </w:r>
      <w:r w:rsidRPr="002560E4">
        <w:rPr>
          <w:sz w:val="18"/>
          <w:szCs w:val="18"/>
          <w:lang w:val="nl-NL"/>
        </w:rPr>
        <w:t>MIND</w:t>
      </w:r>
      <w:r w:rsidRPr="00CA54F6">
        <w:rPr>
          <w:bCs/>
          <w:sz w:val="18"/>
          <w:szCs w:val="18"/>
          <w:lang w:val="nl-NL" w:eastAsia="x-none"/>
        </w:rPr>
        <w:t xml:space="preserve"> Technologies Benelux B.V.</w:t>
      </w:r>
      <w:r>
        <w:rPr>
          <w:bCs/>
          <w:sz w:val="18"/>
          <w:szCs w:val="18"/>
          <w:lang w:val="nl-NL" w:eastAsia="x-none"/>
        </w:rPr>
        <w:br/>
      </w:r>
      <w:r w:rsidRPr="00CA54F6">
        <w:rPr>
          <w:bCs/>
          <w:sz w:val="18"/>
          <w:szCs w:val="18"/>
          <w:lang w:val="nl-NL" w:eastAsia="x-none"/>
        </w:rPr>
        <w:t>Titaniumlaan 86</w:t>
      </w:r>
      <w:r>
        <w:rPr>
          <w:bCs/>
          <w:sz w:val="18"/>
          <w:szCs w:val="18"/>
          <w:lang w:val="nl-NL" w:eastAsia="x-none"/>
        </w:rPr>
        <w:br/>
      </w:r>
      <w:r w:rsidRPr="00CA54F6">
        <w:rPr>
          <w:bCs/>
          <w:sz w:val="18"/>
          <w:szCs w:val="18"/>
          <w:lang w:val="nl-NL" w:eastAsia="x-none"/>
        </w:rPr>
        <w:t xml:space="preserve">5221 CK </w:t>
      </w:r>
      <w:r>
        <w:rPr>
          <w:bCs/>
          <w:sz w:val="18"/>
          <w:szCs w:val="18"/>
          <w:lang w:val="nl-NL" w:eastAsia="x-none"/>
        </w:rPr>
        <w:t>’</w:t>
      </w:r>
      <w:r w:rsidRPr="00CA54F6">
        <w:rPr>
          <w:bCs/>
          <w:sz w:val="18"/>
          <w:szCs w:val="18"/>
          <w:lang w:val="nl-NL" w:eastAsia="x-none"/>
        </w:rPr>
        <w:t>s Hertogenbosch</w:t>
      </w:r>
      <w:r>
        <w:rPr>
          <w:bCs/>
          <w:sz w:val="18"/>
          <w:szCs w:val="18"/>
          <w:lang w:val="nl-NL" w:eastAsia="x-none"/>
        </w:rPr>
        <w:br/>
      </w:r>
      <w:r w:rsidRPr="00CA54F6">
        <w:rPr>
          <w:bCs/>
          <w:sz w:val="18"/>
          <w:szCs w:val="18"/>
          <w:lang w:val="nl-NL" w:eastAsia="x-none"/>
        </w:rPr>
        <w:t>Tel.: +31 736 480 166</w:t>
      </w:r>
      <w:r>
        <w:rPr>
          <w:bCs/>
          <w:sz w:val="18"/>
          <w:szCs w:val="18"/>
          <w:lang w:val="nl-NL" w:eastAsia="x-none"/>
        </w:rPr>
        <w:br/>
      </w:r>
      <w:r w:rsidRPr="002560E4">
        <w:rPr>
          <w:bCs/>
          <w:sz w:val="18"/>
          <w:szCs w:val="18"/>
          <w:lang w:val="en-US" w:eastAsia="x-none"/>
        </w:rPr>
        <w:t xml:space="preserve">E-Mail: info.benelux@openmind-tech.com </w:t>
      </w:r>
    </w:p>
    <w:p w14:paraId="19EB50CB" w14:textId="77777777" w:rsidR="000D6C44" w:rsidRPr="002560E4" w:rsidRDefault="000D6C44" w:rsidP="000D6C44">
      <w:pPr>
        <w:pStyle w:val="PITextkrper"/>
        <w:spacing w:line="360" w:lineRule="auto"/>
        <w:rPr>
          <w:b/>
          <w:sz w:val="18"/>
          <w:szCs w:val="18"/>
          <w:lang w:val="en-US" w:eastAsia="x-none"/>
        </w:rPr>
      </w:pPr>
    </w:p>
    <w:p w14:paraId="2EDC9E9B" w14:textId="77777777" w:rsidR="000D6C44" w:rsidRPr="00CA54F6" w:rsidRDefault="000D6C44" w:rsidP="000D6C44">
      <w:pPr>
        <w:pStyle w:val="PITextkrper"/>
        <w:spacing w:line="360" w:lineRule="auto"/>
        <w:rPr>
          <w:b/>
          <w:sz w:val="18"/>
          <w:szCs w:val="18"/>
          <w:lang w:val="nl-NL" w:eastAsia="x-none"/>
        </w:rPr>
      </w:pPr>
      <w:r w:rsidRPr="00CA54F6">
        <w:rPr>
          <w:b/>
          <w:sz w:val="18"/>
          <w:szCs w:val="18"/>
          <w:lang w:val="nl-NL" w:eastAsia="x-none"/>
        </w:rPr>
        <w:t>Contactpersoon voor de pers:</w:t>
      </w:r>
    </w:p>
    <w:p w14:paraId="60BD7773" w14:textId="77777777" w:rsidR="000D6C44" w:rsidRPr="0011630C" w:rsidRDefault="000D6C44" w:rsidP="000D6C44">
      <w:pPr>
        <w:spacing w:after="120" w:line="280" w:lineRule="exact"/>
        <w:rPr>
          <w:rFonts w:ascii="Arial" w:hAnsi="Arial"/>
          <w:bCs/>
          <w:sz w:val="18"/>
          <w:szCs w:val="18"/>
          <w:lang w:eastAsia="x-none"/>
        </w:rPr>
      </w:pPr>
      <w:r w:rsidRPr="0011630C">
        <w:rPr>
          <w:rFonts w:ascii="Arial" w:hAnsi="Arial"/>
          <w:bCs/>
          <w:sz w:val="18"/>
          <w:szCs w:val="18"/>
          <w:lang w:eastAsia="x-none"/>
        </w:rPr>
        <w:t>SPAENER B.V.</w:t>
      </w:r>
      <w:r w:rsidRPr="0011630C">
        <w:rPr>
          <w:rFonts w:ascii="Arial" w:hAnsi="Arial"/>
          <w:bCs/>
          <w:sz w:val="18"/>
          <w:szCs w:val="18"/>
          <w:lang w:eastAsia="x-none"/>
        </w:rPr>
        <w:br/>
        <w:t>Tim Wentink</w:t>
      </w:r>
      <w:r w:rsidRPr="0011630C">
        <w:rPr>
          <w:rFonts w:ascii="Arial" w:hAnsi="Arial"/>
          <w:bCs/>
          <w:sz w:val="18"/>
          <w:szCs w:val="18"/>
          <w:lang w:eastAsia="x-none"/>
        </w:rPr>
        <w:br/>
        <w:t>Electronenstraat 6</w:t>
      </w:r>
      <w:r w:rsidRPr="0011630C">
        <w:rPr>
          <w:rFonts w:ascii="Arial" w:hAnsi="Arial"/>
          <w:bCs/>
          <w:sz w:val="18"/>
          <w:szCs w:val="18"/>
          <w:lang w:eastAsia="x-none"/>
        </w:rPr>
        <w:br/>
        <w:t>3903KJ Veenendaal</w:t>
      </w:r>
      <w:r w:rsidRPr="0011630C">
        <w:rPr>
          <w:rFonts w:ascii="Arial" w:hAnsi="Arial"/>
          <w:bCs/>
          <w:sz w:val="18"/>
          <w:szCs w:val="18"/>
          <w:lang w:eastAsia="x-none"/>
        </w:rPr>
        <w:br/>
        <w:t>Netherlands</w:t>
      </w:r>
      <w:r w:rsidRPr="0011630C">
        <w:rPr>
          <w:rFonts w:ascii="Arial" w:hAnsi="Arial"/>
          <w:bCs/>
          <w:sz w:val="18"/>
          <w:szCs w:val="18"/>
          <w:lang w:eastAsia="x-none"/>
        </w:rPr>
        <w:br/>
        <w:t>E-Mail: t.wentink@spaener.com</w:t>
      </w:r>
    </w:p>
    <w:p w14:paraId="25335DFF" w14:textId="55EE37B9" w:rsidR="000D6C44" w:rsidRPr="00970E56" w:rsidRDefault="000D6C44" w:rsidP="000D6C44">
      <w:pPr>
        <w:pStyle w:val="PITextkrper"/>
        <w:spacing w:line="360" w:lineRule="auto"/>
        <w:rPr>
          <w:rFonts w:cs="Arial"/>
          <w:sz w:val="18"/>
          <w:szCs w:val="18"/>
        </w:rPr>
      </w:pPr>
    </w:p>
    <w:sectPr w:rsidR="000D6C44" w:rsidRPr="00970E56" w:rsidSect="00AD74AE">
      <w:headerReference w:type="default" r:id="rId19"/>
      <w:footerReference w:type="default" r:id="rId20"/>
      <w:pgSz w:w="11906" w:h="16838"/>
      <w:pgMar w:top="2835" w:right="3402" w:bottom="1729"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E1C72" w14:textId="77777777" w:rsidR="00256743" w:rsidRPr="00970E56" w:rsidRDefault="00256743">
      <w:r w:rsidRPr="00970E56">
        <w:separator/>
      </w:r>
    </w:p>
  </w:endnote>
  <w:endnote w:type="continuationSeparator" w:id="0">
    <w:p w14:paraId="0C7F5F61" w14:textId="77777777" w:rsidR="00256743" w:rsidRPr="00970E56" w:rsidRDefault="00256743">
      <w:r w:rsidRPr="00970E5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F2E67" w14:textId="19F6EEF3" w:rsidR="00C1019C" w:rsidRPr="00970E56" w:rsidRDefault="00C1019C" w:rsidP="00BB5688">
    <w:pPr>
      <w:pStyle w:val="PIFusszeile"/>
      <w:rPr>
        <w:lang w:val="nl-NL"/>
      </w:rPr>
    </w:pPr>
    <w:r w:rsidRPr="00970E56">
      <w:rPr>
        <w:rStyle w:val="Seitenzahl"/>
        <w:rFonts w:cs="Arial"/>
        <w:lang w:val="nl-NL"/>
      </w:rPr>
      <w:fldChar w:fldCharType="begin"/>
    </w:r>
    <w:r w:rsidRPr="00970E56">
      <w:rPr>
        <w:rStyle w:val="Seitenzahl"/>
        <w:rFonts w:cs="Arial"/>
        <w:lang w:val="nl-NL"/>
      </w:rPr>
      <w:instrText xml:space="preserve"> FILENAME   \* MERGEFORMAT </w:instrText>
    </w:r>
    <w:r w:rsidRPr="00970E56">
      <w:rPr>
        <w:rStyle w:val="Seitenzahl"/>
        <w:rFonts w:cs="Arial"/>
        <w:lang w:val="nl-NL"/>
      </w:rPr>
      <w:fldChar w:fldCharType="separate"/>
    </w:r>
    <w:r w:rsidR="003D20CF" w:rsidRPr="00970E56">
      <w:rPr>
        <w:rStyle w:val="Seitenzahl"/>
        <w:rFonts w:cs="Arial"/>
        <w:lang w:val="nl-NL"/>
      </w:rPr>
      <w:t>OPN1PI861_nl</w:t>
    </w:r>
    <w:r w:rsidRPr="00970E56">
      <w:rPr>
        <w:rStyle w:val="Seitenzahl"/>
        <w:rFonts w:cs="Arial"/>
        <w:lang w:val="nl-NL"/>
      </w:rPr>
      <w:fldChar w:fldCharType="end"/>
    </w:r>
    <w:r w:rsidRPr="00970E56">
      <w:rPr>
        <w:rStyle w:val="Seitenzahl"/>
        <w:rFonts w:cs="Arial"/>
        <w:lang w:val="nl-NL"/>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5D8FCB" w14:textId="77777777" w:rsidR="00256743" w:rsidRPr="00970E56" w:rsidRDefault="00256743">
      <w:r w:rsidRPr="00970E56">
        <w:separator/>
      </w:r>
    </w:p>
  </w:footnote>
  <w:footnote w:type="continuationSeparator" w:id="0">
    <w:p w14:paraId="593B2BFB" w14:textId="77777777" w:rsidR="00256743" w:rsidRPr="00970E56" w:rsidRDefault="00256743">
      <w:r w:rsidRPr="00970E5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7C223" w14:textId="0870DABE" w:rsidR="00C1019C" w:rsidRPr="00970E56" w:rsidRDefault="002D6C12" w:rsidP="00482D0A">
    <w:pPr>
      <w:pStyle w:val="Kopfzeile"/>
      <w:jc w:val="right"/>
      <w:rPr>
        <w:lang w:val="nl-NL"/>
      </w:rPr>
    </w:pPr>
    <w:r w:rsidRPr="00970E56">
      <w:rPr>
        <w:noProof/>
        <w:lang w:val="nl-NL"/>
      </w:rPr>
      <w:drawing>
        <wp:anchor distT="0" distB="0" distL="114300" distR="114300" simplePos="0" relativeHeight="251657728" behindDoc="0" locked="0" layoutInCell="1" allowOverlap="1" wp14:anchorId="0D9BE3F6" wp14:editId="3074B5D8">
          <wp:simplePos x="0" y="0"/>
          <wp:positionH relativeFrom="column">
            <wp:posOffset>0</wp:posOffset>
          </wp:positionH>
          <wp:positionV relativeFrom="paragraph">
            <wp:posOffset>0</wp:posOffset>
          </wp:positionV>
          <wp:extent cx="2124075" cy="685800"/>
          <wp:effectExtent l="0" t="0" r="0" b="0"/>
          <wp:wrapNone/>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24075" cy="6858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D5562"/>
    <w:multiLevelType w:val="hybridMultilevel"/>
    <w:tmpl w:val="CB7257CE"/>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76038B"/>
    <w:multiLevelType w:val="hybridMultilevel"/>
    <w:tmpl w:val="2E54BD82"/>
    <w:lvl w:ilvl="0" w:tplc="B2DAD3B0">
      <w:start w:val="1"/>
      <w:numFmt w:val="bullet"/>
      <w:lvlText w:val="–"/>
      <w:lvlJc w:val="left"/>
      <w:pPr>
        <w:tabs>
          <w:tab w:val="num" w:pos="720"/>
        </w:tabs>
        <w:ind w:left="720" w:hanging="360"/>
      </w:pPr>
      <w:rPr>
        <w:rFonts w:ascii="Times New Roman" w:hAnsi="Times New Roman" w:hint="default"/>
      </w:rPr>
    </w:lvl>
    <w:lvl w:ilvl="1" w:tplc="C1DCA558" w:tentative="1">
      <w:start w:val="1"/>
      <w:numFmt w:val="bullet"/>
      <w:lvlText w:val="–"/>
      <w:lvlJc w:val="left"/>
      <w:pPr>
        <w:tabs>
          <w:tab w:val="num" w:pos="1440"/>
        </w:tabs>
        <w:ind w:left="1440" w:hanging="360"/>
      </w:pPr>
      <w:rPr>
        <w:rFonts w:ascii="Times New Roman" w:hAnsi="Times New Roman" w:hint="default"/>
      </w:rPr>
    </w:lvl>
    <w:lvl w:ilvl="2" w:tplc="8B98A862" w:tentative="1">
      <w:start w:val="1"/>
      <w:numFmt w:val="bullet"/>
      <w:lvlText w:val="–"/>
      <w:lvlJc w:val="left"/>
      <w:pPr>
        <w:tabs>
          <w:tab w:val="num" w:pos="2160"/>
        </w:tabs>
        <w:ind w:left="2160" w:hanging="360"/>
      </w:pPr>
      <w:rPr>
        <w:rFonts w:ascii="Times New Roman" w:hAnsi="Times New Roman" w:hint="default"/>
      </w:rPr>
    </w:lvl>
    <w:lvl w:ilvl="3" w:tplc="4DFC3C2A" w:tentative="1">
      <w:start w:val="1"/>
      <w:numFmt w:val="bullet"/>
      <w:lvlText w:val="–"/>
      <w:lvlJc w:val="left"/>
      <w:pPr>
        <w:tabs>
          <w:tab w:val="num" w:pos="2880"/>
        </w:tabs>
        <w:ind w:left="2880" w:hanging="360"/>
      </w:pPr>
      <w:rPr>
        <w:rFonts w:ascii="Times New Roman" w:hAnsi="Times New Roman" w:hint="default"/>
      </w:rPr>
    </w:lvl>
    <w:lvl w:ilvl="4" w:tplc="9D5A0E12" w:tentative="1">
      <w:start w:val="1"/>
      <w:numFmt w:val="bullet"/>
      <w:lvlText w:val="–"/>
      <w:lvlJc w:val="left"/>
      <w:pPr>
        <w:tabs>
          <w:tab w:val="num" w:pos="3600"/>
        </w:tabs>
        <w:ind w:left="3600" w:hanging="360"/>
      </w:pPr>
      <w:rPr>
        <w:rFonts w:ascii="Times New Roman" w:hAnsi="Times New Roman" w:hint="default"/>
      </w:rPr>
    </w:lvl>
    <w:lvl w:ilvl="5" w:tplc="155A6888" w:tentative="1">
      <w:start w:val="1"/>
      <w:numFmt w:val="bullet"/>
      <w:lvlText w:val="–"/>
      <w:lvlJc w:val="left"/>
      <w:pPr>
        <w:tabs>
          <w:tab w:val="num" w:pos="4320"/>
        </w:tabs>
        <w:ind w:left="4320" w:hanging="360"/>
      </w:pPr>
      <w:rPr>
        <w:rFonts w:ascii="Times New Roman" w:hAnsi="Times New Roman" w:hint="default"/>
      </w:rPr>
    </w:lvl>
    <w:lvl w:ilvl="6" w:tplc="8056092C" w:tentative="1">
      <w:start w:val="1"/>
      <w:numFmt w:val="bullet"/>
      <w:lvlText w:val="–"/>
      <w:lvlJc w:val="left"/>
      <w:pPr>
        <w:tabs>
          <w:tab w:val="num" w:pos="5040"/>
        </w:tabs>
        <w:ind w:left="5040" w:hanging="360"/>
      </w:pPr>
      <w:rPr>
        <w:rFonts w:ascii="Times New Roman" w:hAnsi="Times New Roman" w:hint="default"/>
      </w:rPr>
    </w:lvl>
    <w:lvl w:ilvl="7" w:tplc="5D1A3EC0" w:tentative="1">
      <w:start w:val="1"/>
      <w:numFmt w:val="bullet"/>
      <w:lvlText w:val="–"/>
      <w:lvlJc w:val="left"/>
      <w:pPr>
        <w:tabs>
          <w:tab w:val="num" w:pos="5760"/>
        </w:tabs>
        <w:ind w:left="5760" w:hanging="360"/>
      </w:pPr>
      <w:rPr>
        <w:rFonts w:ascii="Times New Roman" w:hAnsi="Times New Roman" w:hint="default"/>
      </w:rPr>
    </w:lvl>
    <w:lvl w:ilvl="8" w:tplc="BBB21290"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0AAB030C"/>
    <w:multiLevelType w:val="hybridMultilevel"/>
    <w:tmpl w:val="EED2B1EE"/>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13F4219E"/>
    <w:multiLevelType w:val="hybridMultilevel"/>
    <w:tmpl w:val="1BFAA8BC"/>
    <w:lvl w:ilvl="0" w:tplc="DD9A150C">
      <w:start w:val="1"/>
      <w:numFmt w:val="bullet"/>
      <w:lvlText w:val=""/>
      <w:lvlJc w:val="left"/>
      <w:pPr>
        <w:tabs>
          <w:tab w:val="num" w:pos="720"/>
        </w:tabs>
        <w:ind w:left="720" w:hanging="360"/>
      </w:pPr>
      <w:rPr>
        <w:rFonts w:ascii="Wingdings" w:hAnsi="Wingdings" w:hint="default"/>
      </w:rPr>
    </w:lvl>
    <w:lvl w:ilvl="1" w:tplc="F4B20162" w:tentative="1">
      <w:start w:val="1"/>
      <w:numFmt w:val="bullet"/>
      <w:lvlText w:val=""/>
      <w:lvlJc w:val="left"/>
      <w:pPr>
        <w:tabs>
          <w:tab w:val="num" w:pos="1440"/>
        </w:tabs>
        <w:ind w:left="1440" w:hanging="360"/>
      </w:pPr>
      <w:rPr>
        <w:rFonts w:ascii="Wingdings" w:hAnsi="Wingdings" w:hint="default"/>
      </w:rPr>
    </w:lvl>
    <w:lvl w:ilvl="2" w:tplc="65A0043C" w:tentative="1">
      <w:start w:val="1"/>
      <w:numFmt w:val="bullet"/>
      <w:lvlText w:val=""/>
      <w:lvlJc w:val="left"/>
      <w:pPr>
        <w:tabs>
          <w:tab w:val="num" w:pos="2160"/>
        </w:tabs>
        <w:ind w:left="2160" w:hanging="360"/>
      </w:pPr>
      <w:rPr>
        <w:rFonts w:ascii="Wingdings" w:hAnsi="Wingdings" w:hint="default"/>
      </w:rPr>
    </w:lvl>
    <w:lvl w:ilvl="3" w:tplc="D7F09650" w:tentative="1">
      <w:start w:val="1"/>
      <w:numFmt w:val="bullet"/>
      <w:lvlText w:val=""/>
      <w:lvlJc w:val="left"/>
      <w:pPr>
        <w:tabs>
          <w:tab w:val="num" w:pos="2880"/>
        </w:tabs>
        <w:ind w:left="2880" w:hanging="360"/>
      </w:pPr>
      <w:rPr>
        <w:rFonts w:ascii="Wingdings" w:hAnsi="Wingdings" w:hint="default"/>
      </w:rPr>
    </w:lvl>
    <w:lvl w:ilvl="4" w:tplc="EC9CB596" w:tentative="1">
      <w:start w:val="1"/>
      <w:numFmt w:val="bullet"/>
      <w:lvlText w:val=""/>
      <w:lvlJc w:val="left"/>
      <w:pPr>
        <w:tabs>
          <w:tab w:val="num" w:pos="3600"/>
        </w:tabs>
        <w:ind w:left="3600" w:hanging="360"/>
      </w:pPr>
      <w:rPr>
        <w:rFonts w:ascii="Wingdings" w:hAnsi="Wingdings" w:hint="default"/>
      </w:rPr>
    </w:lvl>
    <w:lvl w:ilvl="5" w:tplc="E7DA3AAC" w:tentative="1">
      <w:start w:val="1"/>
      <w:numFmt w:val="bullet"/>
      <w:lvlText w:val=""/>
      <w:lvlJc w:val="left"/>
      <w:pPr>
        <w:tabs>
          <w:tab w:val="num" w:pos="4320"/>
        </w:tabs>
        <w:ind w:left="4320" w:hanging="360"/>
      </w:pPr>
      <w:rPr>
        <w:rFonts w:ascii="Wingdings" w:hAnsi="Wingdings" w:hint="default"/>
      </w:rPr>
    </w:lvl>
    <w:lvl w:ilvl="6" w:tplc="47423998" w:tentative="1">
      <w:start w:val="1"/>
      <w:numFmt w:val="bullet"/>
      <w:lvlText w:val=""/>
      <w:lvlJc w:val="left"/>
      <w:pPr>
        <w:tabs>
          <w:tab w:val="num" w:pos="5040"/>
        </w:tabs>
        <w:ind w:left="5040" w:hanging="360"/>
      </w:pPr>
      <w:rPr>
        <w:rFonts w:ascii="Wingdings" w:hAnsi="Wingdings" w:hint="default"/>
      </w:rPr>
    </w:lvl>
    <w:lvl w:ilvl="7" w:tplc="F2E0221E" w:tentative="1">
      <w:start w:val="1"/>
      <w:numFmt w:val="bullet"/>
      <w:lvlText w:val=""/>
      <w:lvlJc w:val="left"/>
      <w:pPr>
        <w:tabs>
          <w:tab w:val="num" w:pos="5760"/>
        </w:tabs>
        <w:ind w:left="5760" w:hanging="360"/>
      </w:pPr>
      <w:rPr>
        <w:rFonts w:ascii="Wingdings" w:hAnsi="Wingdings" w:hint="default"/>
      </w:rPr>
    </w:lvl>
    <w:lvl w:ilvl="8" w:tplc="2FF64100"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4BA4EE9"/>
    <w:multiLevelType w:val="hybridMultilevel"/>
    <w:tmpl w:val="094AD4B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5091C6B"/>
    <w:multiLevelType w:val="hybridMultilevel"/>
    <w:tmpl w:val="C8641920"/>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19A159E6"/>
    <w:multiLevelType w:val="hybridMultilevel"/>
    <w:tmpl w:val="E592AE6A"/>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1D4358EE"/>
    <w:multiLevelType w:val="hybridMultilevel"/>
    <w:tmpl w:val="F41EE310"/>
    <w:lvl w:ilvl="0" w:tplc="6F544596">
      <w:start w:val="1"/>
      <w:numFmt w:val="bullet"/>
      <w:lvlText w:val=""/>
      <w:lvlJc w:val="left"/>
      <w:pPr>
        <w:tabs>
          <w:tab w:val="num" w:pos="720"/>
        </w:tabs>
        <w:ind w:left="720" w:hanging="360"/>
      </w:pPr>
      <w:rPr>
        <w:rFonts w:ascii="Wingdings" w:hAnsi="Wingdings" w:hint="default"/>
      </w:rPr>
    </w:lvl>
    <w:lvl w:ilvl="1" w:tplc="1E727962" w:tentative="1">
      <w:start w:val="1"/>
      <w:numFmt w:val="bullet"/>
      <w:lvlText w:val=""/>
      <w:lvlJc w:val="left"/>
      <w:pPr>
        <w:tabs>
          <w:tab w:val="num" w:pos="1440"/>
        </w:tabs>
        <w:ind w:left="1440" w:hanging="360"/>
      </w:pPr>
      <w:rPr>
        <w:rFonts w:ascii="Wingdings" w:hAnsi="Wingdings" w:hint="default"/>
      </w:rPr>
    </w:lvl>
    <w:lvl w:ilvl="2" w:tplc="2108BA60" w:tentative="1">
      <w:start w:val="1"/>
      <w:numFmt w:val="bullet"/>
      <w:lvlText w:val=""/>
      <w:lvlJc w:val="left"/>
      <w:pPr>
        <w:tabs>
          <w:tab w:val="num" w:pos="2160"/>
        </w:tabs>
        <w:ind w:left="2160" w:hanging="360"/>
      </w:pPr>
      <w:rPr>
        <w:rFonts w:ascii="Wingdings" w:hAnsi="Wingdings" w:hint="default"/>
      </w:rPr>
    </w:lvl>
    <w:lvl w:ilvl="3" w:tplc="98AEEA86" w:tentative="1">
      <w:start w:val="1"/>
      <w:numFmt w:val="bullet"/>
      <w:lvlText w:val=""/>
      <w:lvlJc w:val="left"/>
      <w:pPr>
        <w:tabs>
          <w:tab w:val="num" w:pos="2880"/>
        </w:tabs>
        <w:ind w:left="2880" w:hanging="360"/>
      </w:pPr>
      <w:rPr>
        <w:rFonts w:ascii="Wingdings" w:hAnsi="Wingdings" w:hint="default"/>
      </w:rPr>
    </w:lvl>
    <w:lvl w:ilvl="4" w:tplc="CECAD49C" w:tentative="1">
      <w:start w:val="1"/>
      <w:numFmt w:val="bullet"/>
      <w:lvlText w:val=""/>
      <w:lvlJc w:val="left"/>
      <w:pPr>
        <w:tabs>
          <w:tab w:val="num" w:pos="3600"/>
        </w:tabs>
        <w:ind w:left="3600" w:hanging="360"/>
      </w:pPr>
      <w:rPr>
        <w:rFonts w:ascii="Wingdings" w:hAnsi="Wingdings" w:hint="default"/>
      </w:rPr>
    </w:lvl>
    <w:lvl w:ilvl="5" w:tplc="E788E4C0" w:tentative="1">
      <w:start w:val="1"/>
      <w:numFmt w:val="bullet"/>
      <w:lvlText w:val=""/>
      <w:lvlJc w:val="left"/>
      <w:pPr>
        <w:tabs>
          <w:tab w:val="num" w:pos="4320"/>
        </w:tabs>
        <w:ind w:left="4320" w:hanging="360"/>
      </w:pPr>
      <w:rPr>
        <w:rFonts w:ascii="Wingdings" w:hAnsi="Wingdings" w:hint="default"/>
      </w:rPr>
    </w:lvl>
    <w:lvl w:ilvl="6" w:tplc="4C6C34B8" w:tentative="1">
      <w:start w:val="1"/>
      <w:numFmt w:val="bullet"/>
      <w:lvlText w:val=""/>
      <w:lvlJc w:val="left"/>
      <w:pPr>
        <w:tabs>
          <w:tab w:val="num" w:pos="5040"/>
        </w:tabs>
        <w:ind w:left="5040" w:hanging="360"/>
      </w:pPr>
      <w:rPr>
        <w:rFonts w:ascii="Wingdings" w:hAnsi="Wingdings" w:hint="default"/>
      </w:rPr>
    </w:lvl>
    <w:lvl w:ilvl="7" w:tplc="BD32DA00" w:tentative="1">
      <w:start w:val="1"/>
      <w:numFmt w:val="bullet"/>
      <w:lvlText w:val=""/>
      <w:lvlJc w:val="left"/>
      <w:pPr>
        <w:tabs>
          <w:tab w:val="num" w:pos="5760"/>
        </w:tabs>
        <w:ind w:left="5760" w:hanging="360"/>
      </w:pPr>
      <w:rPr>
        <w:rFonts w:ascii="Wingdings" w:hAnsi="Wingdings" w:hint="default"/>
      </w:rPr>
    </w:lvl>
    <w:lvl w:ilvl="8" w:tplc="E3BA06B2"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F5B16F7"/>
    <w:multiLevelType w:val="hybridMultilevel"/>
    <w:tmpl w:val="710A12FC"/>
    <w:lvl w:ilvl="0" w:tplc="97F64364">
      <w:start w:val="1"/>
      <w:numFmt w:val="bullet"/>
      <w:lvlText w:val="–"/>
      <w:lvlJc w:val="left"/>
      <w:pPr>
        <w:tabs>
          <w:tab w:val="num" w:pos="720"/>
        </w:tabs>
        <w:ind w:left="720" w:hanging="360"/>
      </w:pPr>
      <w:rPr>
        <w:rFonts w:ascii="Times New Roman" w:hAnsi="Times New Roman" w:hint="default"/>
      </w:rPr>
    </w:lvl>
    <w:lvl w:ilvl="1" w:tplc="B89490E0" w:tentative="1">
      <w:start w:val="1"/>
      <w:numFmt w:val="bullet"/>
      <w:lvlText w:val="–"/>
      <w:lvlJc w:val="left"/>
      <w:pPr>
        <w:tabs>
          <w:tab w:val="num" w:pos="1440"/>
        </w:tabs>
        <w:ind w:left="1440" w:hanging="360"/>
      </w:pPr>
      <w:rPr>
        <w:rFonts w:ascii="Times New Roman" w:hAnsi="Times New Roman" w:hint="default"/>
      </w:rPr>
    </w:lvl>
    <w:lvl w:ilvl="2" w:tplc="431C0840" w:tentative="1">
      <w:start w:val="1"/>
      <w:numFmt w:val="bullet"/>
      <w:lvlText w:val="–"/>
      <w:lvlJc w:val="left"/>
      <w:pPr>
        <w:tabs>
          <w:tab w:val="num" w:pos="2160"/>
        </w:tabs>
        <w:ind w:left="2160" w:hanging="360"/>
      </w:pPr>
      <w:rPr>
        <w:rFonts w:ascii="Times New Roman" w:hAnsi="Times New Roman" w:hint="default"/>
      </w:rPr>
    </w:lvl>
    <w:lvl w:ilvl="3" w:tplc="CB644F00" w:tentative="1">
      <w:start w:val="1"/>
      <w:numFmt w:val="bullet"/>
      <w:lvlText w:val="–"/>
      <w:lvlJc w:val="left"/>
      <w:pPr>
        <w:tabs>
          <w:tab w:val="num" w:pos="2880"/>
        </w:tabs>
        <w:ind w:left="2880" w:hanging="360"/>
      </w:pPr>
      <w:rPr>
        <w:rFonts w:ascii="Times New Roman" w:hAnsi="Times New Roman" w:hint="default"/>
      </w:rPr>
    </w:lvl>
    <w:lvl w:ilvl="4" w:tplc="47167D3E" w:tentative="1">
      <w:start w:val="1"/>
      <w:numFmt w:val="bullet"/>
      <w:lvlText w:val="–"/>
      <w:lvlJc w:val="left"/>
      <w:pPr>
        <w:tabs>
          <w:tab w:val="num" w:pos="3600"/>
        </w:tabs>
        <w:ind w:left="3600" w:hanging="360"/>
      </w:pPr>
      <w:rPr>
        <w:rFonts w:ascii="Times New Roman" w:hAnsi="Times New Roman" w:hint="default"/>
      </w:rPr>
    </w:lvl>
    <w:lvl w:ilvl="5" w:tplc="4DD0B4CA" w:tentative="1">
      <w:start w:val="1"/>
      <w:numFmt w:val="bullet"/>
      <w:lvlText w:val="–"/>
      <w:lvlJc w:val="left"/>
      <w:pPr>
        <w:tabs>
          <w:tab w:val="num" w:pos="4320"/>
        </w:tabs>
        <w:ind w:left="4320" w:hanging="360"/>
      </w:pPr>
      <w:rPr>
        <w:rFonts w:ascii="Times New Roman" w:hAnsi="Times New Roman" w:hint="default"/>
      </w:rPr>
    </w:lvl>
    <w:lvl w:ilvl="6" w:tplc="5FB62736" w:tentative="1">
      <w:start w:val="1"/>
      <w:numFmt w:val="bullet"/>
      <w:lvlText w:val="–"/>
      <w:lvlJc w:val="left"/>
      <w:pPr>
        <w:tabs>
          <w:tab w:val="num" w:pos="5040"/>
        </w:tabs>
        <w:ind w:left="5040" w:hanging="360"/>
      </w:pPr>
      <w:rPr>
        <w:rFonts w:ascii="Times New Roman" w:hAnsi="Times New Roman" w:hint="default"/>
      </w:rPr>
    </w:lvl>
    <w:lvl w:ilvl="7" w:tplc="C1C076D2" w:tentative="1">
      <w:start w:val="1"/>
      <w:numFmt w:val="bullet"/>
      <w:lvlText w:val="–"/>
      <w:lvlJc w:val="left"/>
      <w:pPr>
        <w:tabs>
          <w:tab w:val="num" w:pos="5760"/>
        </w:tabs>
        <w:ind w:left="5760" w:hanging="360"/>
      </w:pPr>
      <w:rPr>
        <w:rFonts w:ascii="Times New Roman" w:hAnsi="Times New Roman" w:hint="default"/>
      </w:rPr>
    </w:lvl>
    <w:lvl w:ilvl="8" w:tplc="BDD8B898"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23773707"/>
    <w:multiLevelType w:val="hybridMultilevel"/>
    <w:tmpl w:val="AC281EAC"/>
    <w:lvl w:ilvl="0" w:tplc="DD9A150C">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77B5AA8"/>
    <w:multiLevelType w:val="hybridMultilevel"/>
    <w:tmpl w:val="4BEE6698"/>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 w15:restartNumberingAfterBreak="0">
    <w:nsid w:val="48715ADE"/>
    <w:multiLevelType w:val="hybridMultilevel"/>
    <w:tmpl w:val="8904FB54"/>
    <w:lvl w:ilvl="0" w:tplc="04070003">
      <w:start w:val="1"/>
      <w:numFmt w:val="bullet"/>
      <w:lvlText w:val="o"/>
      <w:lvlJc w:val="left"/>
      <w:pPr>
        <w:ind w:left="360" w:hanging="360"/>
      </w:pPr>
      <w:rPr>
        <w:rFonts w:ascii="Courier New" w:hAnsi="Courier New"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4C395A3F"/>
    <w:multiLevelType w:val="hybridMultilevel"/>
    <w:tmpl w:val="83365890"/>
    <w:lvl w:ilvl="0" w:tplc="227669A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51980A2A"/>
    <w:multiLevelType w:val="hybridMultilevel"/>
    <w:tmpl w:val="284AF1AA"/>
    <w:lvl w:ilvl="0" w:tplc="AC3CF160">
      <w:start w:val="1"/>
      <w:numFmt w:val="bullet"/>
      <w:lvlText w:val=""/>
      <w:lvlJc w:val="left"/>
      <w:pPr>
        <w:tabs>
          <w:tab w:val="num" w:pos="720"/>
        </w:tabs>
        <w:ind w:left="720" w:hanging="360"/>
      </w:pPr>
      <w:rPr>
        <w:rFonts w:ascii="Wingdings" w:hAnsi="Wingdings" w:hint="default"/>
      </w:rPr>
    </w:lvl>
    <w:lvl w:ilvl="1" w:tplc="8D9C2CF8" w:tentative="1">
      <w:start w:val="1"/>
      <w:numFmt w:val="bullet"/>
      <w:lvlText w:val=""/>
      <w:lvlJc w:val="left"/>
      <w:pPr>
        <w:tabs>
          <w:tab w:val="num" w:pos="1440"/>
        </w:tabs>
        <w:ind w:left="1440" w:hanging="360"/>
      </w:pPr>
      <w:rPr>
        <w:rFonts w:ascii="Wingdings" w:hAnsi="Wingdings" w:hint="default"/>
      </w:rPr>
    </w:lvl>
    <w:lvl w:ilvl="2" w:tplc="744AA496" w:tentative="1">
      <w:start w:val="1"/>
      <w:numFmt w:val="bullet"/>
      <w:lvlText w:val=""/>
      <w:lvlJc w:val="left"/>
      <w:pPr>
        <w:tabs>
          <w:tab w:val="num" w:pos="2160"/>
        </w:tabs>
        <w:ind w:left="2160" w:hanging="360"/>
      </w:pPr>
      <w:rPr>
        <w:rFonts w:ascii="Wingdings" w:hAnsi="Wingdings" w:hint="default"/>
      </w:rPr>
    </w:lvl>
    <w:lvl w:ilvl="3" w:tplc="998C2610" w:tentative="1">
      <w:start w:val="1"/>
      <w:numFmt w:val="bullet"/>
      <w:lvlText w:val=""/>
      <w:lvlJc w:val="left"/>
      <w:pPr>
        <w:tabs>
          <w:tab w:val="num" w:pos="2880"/>
        </w:tabs>
        <w:ind w:left="2880" w:hanging="360"/>
      </w:pPr>
      <w:rPr>
        <w:rFonts w:ascii="Wingdings" w:hAnsi="Wingdings" w:hint="default"/>
      </w:rPr>
    </w:lvl>
    <w:lvl w:ilvl="4" w:tplc="84FC3D16" w:tentative="1">
      <w:start w:val="1"/>
      <w:numFmt w:val="bullet"/>
      <w:lvlText w:val=""/>
      <w:lvlJc w:val="left"/>
      <w:pPr>
        <w:tabs>
          <w:tab w:val="num" w:pos="3600"/>
        </w:tabs>
        <w:ind w:left="3600" w:hanging="360"/>
      </w:pPr>
      <w:rPr>
        <w:rFonts w:ascii="Wingdings" w:hAnsi="Wingdings" w:hint="default"/>
      </w:rPr>
    </w:lvl>
    <w:lvl w:ilvl="5" w:tplc="C804DAA6" w:tentative="1">
      <w:start w:val="1"/>
      <w:numFmt w:val="bullet"/>
      <w:lvlText w:val=""/>
      <w:lvlJc w:val="left"/>
      <w:pPr>
        <w:tabs>
          <w:tab w:val="num" w:pos="4320"/>
        </w:tabs>
        <w:ind w:left="4320" w:hanging="360"/>
      </w:pPr>
      <w:rPr>
        <w:rFonts w:ascii="Wingdings" w:hAnsi="Wingdings" w:hint="default"/>
      </w:rPr>
    </w:lvl>
    <w:lvl w:ilvl="6" w:tplc="C4FC9048" w:tentative="1">
      <w:start w:val="1"/>
      <w:numFmt w:val="bullet"/>
      <w:lvlText w:val=""/>
      <w:lvlJc w:val="left"/>
      <w:pPr>
        <w:tabs>
          <w:tab w:val="num" w:pos="5040"/>
        </w:tabs>
        <w:ind w:left="5040" w:hanging="360"/>
      </w:pPr>
      <w:rPr>
        <w:rFonts w:ascii="Wingdings" w:hAnsi="Wingdings" w:hint="default"/>
      </w:rPr>
    </w:lvl>
    <w:lvl w:ilvl="7" w:tplc="B3DA42F0" w:tentative="1">
      <w:start w:val="1"/>
      <w:numFmt w:val="bullet"/>
      <w:lvlText w:val=""/>
      <w:lvlJc w:val="left"/>
      <w:pPr>
        <w:tabs>
          <w:tab w:val="num" w:pos="5760"/>
        </w:tabs>
        <w:ind w:left="5760" w:hanging="360"/>
      </w:pPr>
      <w:rPr>
        <w:rFonts w:ascii="Wingdings" w:hAnsi="Wingdings" w:hint="default"/>
      </w:rPr>
    </w:lvl>
    <w:lvl w:ilvl="8" w:tplc="5DCCC23A"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A423E25"/>
    <w:multiLevelType w:val="hybridMultilevel"/>
    <w:tmpl w:val="AF447666"/>
    <w:lvl w:ilvl="0" w:tplc="A38E264A">
      <w:start w:val="1"/>
      <w:numFmt w:val="bullet"/>
      <w:lvlText w:val=""/>
      <w:lvlJc w:val="left"/>
      <w:pPr>
        <w:tabs>
          <w:tab w:val="num" w:pos="720"/>
        </w:tabs>
        <w:ind w:left="720" w:hanging="360"/>
      </w:pPr>
      <w:rPr>
        <w:rFonts w:ascii="Wingdings" w:hAnsi="Wingdings" w:hint="default"/>
      </w:rPr>
    </w:lvl>
    <w:lvl w:ilvl="1" w:tplc="5D3AED86" w:tentative="1">
      <w:start w:val="1"/>
      <w:numFmt w:val="bullet"/>
      <w:lvlText w:val=""/>
      <w:lvlJc w:val="left"/>
      <w:pPr>
        <w:tabs>
          <w:tab w:val="num" w:pos="1440"/>
        </w:tabs>
        <w:ind w:left="1440" w:hanging="360"/>
      </w:pPr>
      <w:rPr>
        <w:rFonts w:ascii="Wingdings" w:hAnsi="Wingdings" w:hint="default"/>
      </w:rPr>
    </w:lvl>
    <w:lvl w:ilvl="2" w:tplc="B1E88016" w:tentative="1">
      <w:start w:val="1"/>
      <w:numFmt w:val="bullet"/>
      <w:lvlText w:val=""/>
      <w:lvlJc w:val="left"/>
      <w:pPr>
        <w:tabs>
          <w:tab w:val="num" w:pos="2160"/>
        </w:tabs>
        <w:ind w:left="2160" w:hanging="360"/>
      </w:pPr>
      <w:rPr>
        <w:rFonts w:ascii="Wingdings" w:hAnsi="Wingdings" w:hint="default"/>
      </w:rPr>
    </w:lvl>
    <w:lvl w:ilvl="3" w:tplc="32C2BED6" w:tentative="1">
      <w:start w:val="1"/>
      <w:numFmt w:val="bullet"/>
      <w:lvlText w:val=""/>
      <w:lvlJc w:val="left"/>
      <w:pPr>
        <w:tabs>
          <w:tab w:val="num" w:pos="2880"/>
        </w:tabs>
        <w:ind w:left="2880" w:hanging="360"/>
      </w:pPr>
      <w:rPr>
        <w:rFonts w:ascii="Wingdings" w:hAnsi="Wingdings" w:hint="default"/>
      </w:rPr>
    </w:lvl>
    <w:lvl w:ilvl="4" w:tplc="9E34A954" w:tentative="1">
      <w:start w:val="1"/>
      <w:numFmt w:val="bullet"/>
      <w:lvlText w:val=""/>
      <w:lvlJc w:val="left"/>
      <w:pPr>
        <w:tabs>
          <w:tab w:val="num" w:pos="3600"/>
        </w:tabs>
        <w:ind w:left="3600" w:hanging="360"/>
      </w:pPr>
      <w:rPr>
        <w:rFonts w:ascii="Wingdings" w:hAnsi="Wingdings" w:hint="default"/>
      </w:rPr>
    </w:lvl>
    <w:lvl w:ilvl="5" w:tplc="B0C897A8" w:tentative="1">
      <w:start w:val="1"/>
      <w:numFmt w:val="bullet"/>
      <w:lvlText w:val=""/>
      <w:lvlJc w:val="left"/>
      <w:pPr>
        <w:tabs>
          <w:tab w:val="num" w:pos="4320"/>
        </w:tabs>
        <w:ind w:left="4320" w:hanging="360"/>
      </w:pPr>
      <w:rPr>
        <w:rFonts w:ascii="Wingdings" w:hAnsi="Wingdings" w:hint="default"/>
      </w:rPr>
    </w:lvl>
    <w:lvl w:ilvl="6" w:tplc="7716E798" w:tentative="1">
      <w:start w:val="1"/>
      <w:numFmt w:val="bullet"/>
      <w:lvlText w:val=""/>
      <w:lvlJc w:val="left"/>
      <w:pPr>
        <w:tabs>
          <w:tab w:val="num" w:pos="5040"/>
        </w:tabs>
        <w:ind w:left="5040" w:hanging="360"/>
      </w:pPr>
      <w:rPr>
        <w:rFonts w:ascii="Wingdings" w:hAnsi="Wingdings" w:hint="default"/>
      </w:rPr>
    </w:lvl>
    <w:lvl w:ilvl="7" w:tplc="708E717A" w:tentative="1">
      <w:start w:val="1"/>
      <w:numFmt w:val="bullet"/>
      <w:lvlText w:val=""/>
      <w:lvlJc w:val="left"/>
      <w:pPr>
        <w:tabs>
          <w:tab w:val="num" w:pos="5760"/>
        </w:tabs>
        <w:ind w:left="5760" w:hanging="360"/>
      </w:pPr>
      <w:rPr>
        <w:rFonts w:ascii="Wingdings" w:hAnsi="Wingdings" w:hint="default"/>
      </w:rPr>
    </w:lvl>
    <w:lvl w:ilvl="8" w:tplc="B61C0802"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B241D56"/>
    <w:multiLevelType w:val="hybridMultilevel"/>
    <w:tmpl w:val="2AB4851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6" w15:restartNumberingAfterBreak="0">
    <w:nsid w:val="6BDF12A8"/>
    <w:multiLevelType w:val="hybridMultilevel"/>
    <w:tmpl w:val="389AC40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6DE00267"/>
    <w:multiLevelType w:val="hybridMultilevel"/>
    <w:tmpl w:val="B6741A26"/>
    <w:lvl w:ilvl="0" w:tplc="04070003">
      <w:start w:val="1"/>
      <w:numFmt w:val="bullet"/>
      <w:lvlText w:val="o"/>
      <w:lvlJc w:val="left"/>
      <w:pPr>
        <w:ind w:left="360" w:hanging="360"/>
      </w:pPr>
      <w:rPr>
        <w:rFonts w:ascii="Courier New" w:hAnsi="Courier New"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8" w15:restartNumberingAfterBreak="0">
    <w:nsid w:val="6F65518C"/>
    <w:multiLevelType w:val="hybridMultilevel"/>
    <w:tmpl w:val="A252D5F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9" w15:restartNumberingAfterBreak="0">
    <w:nsid w:val="70AC3D66"/>
    <w:multiLevelType w:val="hybridMultilevel"/>
    <w:tmpl w:val="6FFEDE96"/>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7166355"/>
    <w:multiLevelType w:val="singleLevel"/>
    <w:tmpl w:val="947CC9D0"/>
    <w:lvl w:ilvl="0">
      <w:start w:val="1"/>
      <w:numFmt w:val="bullet"/>
      <w:pStyle w:val="StandardAufzhlung"/>
      <w:lvlText w:val=""/>
      <w:lvlJc w:val="left"/>
      <w:pPr>
        <w:tabs>
          <w:tab w:val="num" w:pos="851"/>
        </w:tabs>
        <w:ind w:left="851" w:hanging="567"/>
      </w:pPr>
      <w:rPr>
        <w:rFonts w:ascii="Symbol" w:hAnsi="Symbol" w:hint="default"/>
      </w:rPr>
    </w:lvl>
  </w:abstractNum>
  <w:abstractNum w:abstractNumId="21" w15:restartNumberingAfterBreak="0">
    <w:nsid w:val="78AC4125"/>
    <w:multiLevelType w:val="multilevel"/>
    <w:tmpl w:val="CDEC4B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310402364">
    <w:abstractNumId w:val="20"/>
  </w:num>
  <w:num w:numId="2" w16cid:durableId="1662007895">
    <w:abstractNumId w:val="21"/>
  </w:num>
  <w:num w:numId="3" w16cid:durableId="981927669">
    <w:abstractNumId w:val="0"/>
  </w:num>
  <w:num w:numId="4" w16cid:durableId="2054186053">
    <w:abstractNumId w:val="19"/>
  </w:num>
  <w:num w:numId="5" w16cid:durableId="2076580670">
    <w:abstractNumId w:val="2"/>
  </w:num>
  <w:num w:numId="6" w16cid:durableId="1882090373">
    <w:abstractNumId w:val="5"/>
  </w:num>
  <w:num w:numId="7" w16cid:durableId="1731537288">
    <w:abstractNumId w:val="18"/>
  </w:num>
  <w:num w:numId="8" w16cid:durableId="395737788">
    <w:abstractNumId w:val="6"/>
  </w:num>
  <w:num w:numId="9" w16cid:durableId="238101492">
    <w:abstractNumId w:val="17"/>
  </w:num>
  <w:num w:numId="10" w16cid:durableId="1412386888">
    <w:abstractNumId w:val="11"/>
  </w:num>
  <w:num w:numId="11" w16cid:durableId="7563577">
    <w:abstractNumId w:val="10"/>
  </w:num>
  <w:num w:numId="12" w16cid:durableId="846554780">
    <w:abstractNumId w:val="15"/>
  </w:num>
  <w:num w:numId="13" w16cid:durableId="1895850852">
    <w:abstractNumId w:val="13"/>
  </w:num>
  <w:num w:numId="14" w16cid:durableId="42142875">
    <w:abstractNumId w:val="1"/>
  </w:num>
  <w:num w:numId="15" w16cid:durableId="889877178">
    <w:abstractNumId w:val="14"/>
  </w:num>
  <w:num w:numId="16" w16cid:durableId="798765092">
    <w:abstractNumId w:val="3"/>
  </w:num>
  <w:num w:numId="17" w16cid:durableId="1116020476">
    <w:abstractNumId w:val="7"/>
  </w:num>
  <w:num w:numId="18" w16cid:durableId="50346223">
    <w:abstractNumId w:val="9"/>
  </w:num>
  <w:num w:numId="19" w16cid:durableId="79520756">
    <w:abstractNumId w:val="8"/>
  </w:num>
  <w:num w:numId="20" w16cid:durableId="1192062711">
    <w:abstractNumId w:val="16"/>
  </w:num>
  <w:num w:numId="21" w16cid:durableId="1597442958">
    <w:abstractNumId w:val="12"/>
  </w:num>
  <w:num w:numId="22" w16cid:durableId="194113844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6DD"/>
    <w:rsid w:val="000002A2"/>
    <w:rsid w:val="00001312"/>
    <w:rsid w:val="00001474"/>
    <w:rsid w:val="00001D79"/>
    <w:rsid w:val="00001E21"/>
    <w:rsid w:val="0000394E"/>
    <w:rsid w:val="00006118"/>
    <w:rsid w:val="00011654"/>
    <w:rsid w:val="000124DA"/>
    <w:rsid w:val="00012566"/>
    <w:rsid w:val="00012F75"/>
    <w:rsid w:val="00014900"/>
    <w:rsid w:val="0001500B"/>
    <w:rsid w:val="00016E5C"/>
    <w:rsid w:val="00017338"/>
    <w:rsid w:val="00020352"/>
    <w:rsid w:val="000206D6"/>
    <w:rsid w:val="00022CD5"/>
    <w:rsid w:val="000230B4"/>
    <w:rsid w:val="00024312"/>
    <w:rsid w:val="000252A7"/>
    <w:rsid w:val="00026B10"/>
    <w:rsid w:val="0003153F"/>
    <w:rsid w:val="00034919"/>
    <w:rsid w:val="000349BE"/>
    <w:rsid w:val="000361AD"/>
    <w:rsid w:val="00041F0A"/>
    <w:rsid w:val="00045A03"/>
    <w:rsid w:val="000467C1"/>
    <w:rsid w:val="000516E9"/>
    <w:rsid w:val="000563F0"/>
    <w:rsid w:val="000564C2"/>
    <w:rsid w:val="00057A1C"/>
    <w:rsid w:val="000609C1"/>
    <w:rsid w:val="000626E0"/>
    <w:rsid w:val="000639AE"/>
    <w:rsid w:val="00064FA5"/>
    <w:rsid w:val="0006503E"/>
    <w:rsid w:val="0006542C"/>
    <w:rsid w:val="00065A49"/>
    <w:rsid w:val="00066165"/>
    <w:rsid w:val="00071CB8"/>
    <w:rsid w:val="00073274"/>
    <w:rsid w:val="0007504D"/>
    <w:rsid w:val="00076C67"/>
    <w:rsid w:val="00080454"/>
    <w:rsid w:val="000815F1"/>
    <w:rsid w:val="000821F9"/>
    <w:rsid w:val="00082666"/>
    <w:rsid w:val="00082D54"/>
    <w:rsid w:val="00083314"/>
    <w:rsid w:val="0008332D"/>
    <w:rsid w:val="000862A0"/>
    <w:rsid w:val="000865BB"/>
    <w:rsid w:val="0009004E"/>
    <w:rsid w:val="000907E0"/>
    <w:rsid w:val="0009381D"/>
    <w:rsid w:val="0009395B"/>
    <w:rsid w:val="00094DB1"/>
    <w:rsid w:val="0009685E"/>
    <w:rsid w:val="00097537"/>
    <w:rsid w:val="000A02ED"/>
    <w:rsid w:val="000A0BA1"/>
    <w:rsid w:val="000A15B8"/>
    <w:rsid w:val="000A15BE"/>
    <w:rsid w:val="000A2768"/>
    <w:rsid w:val="000A28DF"/>
    <w:rsid w:val="000A2C69"/>
    <w:rsid w:val="000A379F"/>
    <w:rsid w:val="000A3F14"/>
    <w:rsid w:val="000A42A8"/>
    <w:rsid w:val="000A7347"/>
    <w:rsid w:val="000B4BE4"/>
    <w:rsid w:val="000B6A37"/>
    <w:rsid w:val="000C1270"/>
    <w:rsid w:val="000C18E2"/>
    <w:rsid w:val="000C264C"/>
    <w:rsid w:val="000C368B"/>
    <w:rsid w:val="000C7621"/>
    <w:rsid w:val="000C7A86"/>
    <w:rsid w:val="000D252F"/>
    <w:rsid w:val="000D4817"/>
    <w:rsid w:val="000D4F4D"/>
    <w:rsid w:val="000D6AFC"/>
    <w:rsid w:val="000D6C44"/>
    <w:rsid w:val="000E09FB"/>
    <w:rsid w:val="000E1BD6"/>
    <w:rsid w:val="000E27DA"/>
    <w:rsid w:val="000E287F"/>
    <w:rsid w:val="000E578A"/>
    <w:rsid w:val="000F0501"/>
    <w:rsid w:val="000F1BF4"/>
    <w:rsid w:val="000F31FC"/>
    <w:rsid w:val="000F3C38"/>
    <w:rsid w:val="000F4DBC"/>
    <w:rsid w:val="000F672D"/>
    <w:rsid w:val="00101ED6"/>
    <w:rsid w:val="00102D83"/>
    <w:rsid w:val="001031AE"/>
    <w:rsid w:val="001034A6"/>
    <w:rsid w:val="00103911"/>
    <w:rsid w:val="00104B19"/>
    <w:rsid w:val="00105B1F"/>
    <w:rsid w:val="00105E32"/>
    <w:rsid w:val="00105FDB"/>
    <w:rsid w:val="00111882"/>
    <w:rsid w:val="00111F76"/>
    <w:rsid w:val="0012057C"/>
    <w:rsid w:val="0012272B"/>
    <w:rsid w:val="00124084"/>
    <w:rsid w:val="00124B5F"/>
    <w:rsid w:val="0012683A"/>
    <w:rsid w:val="00126B03"/>
    <w:rsid w:val="00126EA6"/>
    <w:rsid w:val="0012736F"/>
    <w:rsid w:val="001302A5"/>
    <w:rsid w:val="00131D7A"/>
    <w:rsid w:val="001321E6"/>
    <w:rsid w:val="00132381"/>
    <w:rsid w:val="00133241"/>
    <w:rsid w:val="00133413"/>
    <w:rsid w:val="00133949"/>
    <w:rsid w:val="00134D5B"/>
    <w:rsid w:val="00134E27"/>
    <w:rsid w:val="00135599"/>
    <w:rsid w:val="001414F6"/>
    <w:rsid w:val="0014218C"/>
    <w:rsid w:val="00145179"/>
    <w:rsid w:val="00145C40"/>
    <w:rsid w:val="00146FD2"/>
    <w:rsid w:val="00147552"/>
    <w:rsid w:val="00147706"/>
    <w:rsid w:val="0015044E"/>
    <w:rsid w:val="00150AF6"/>
    <w:rsid w:val="00152AD8"/>
    <w:rsid w:val="00153F01"/>
    <w:rsid w:val="00153FE2"/>
    <w:rsid w:val="00154DAA"/>
    <w:rsid w:val="001569C1"/>
    <w:rsid w:val="0015706B"/>
    <w:rsid w:val="00161722"/>
    <w:rsid w:val="00162987"/>
    <w:rsid w:val="00164216"/>
    <w:rsid w:val="001645E6"/>
    <w:rsid w:val="001739E7"/>
    <w:rsid w:val="001739F8"/>
    <w:rsid w:val="00173BC6"/>
    <w:rsid w:val="00174B48"/>
    <w:rsid w:val="00175546"/>
    <w:rsid w:val="00177862"/>
    <w:rsid w:val="00181000"/>
    <w:rsid w:val="00182F24"/>
    <w:rsid w:val="001841DE"/>
    <w:rsid w:val="0018444D"/>
    <w:rsid w:val="0018488F"/>
    <w:rsid w:val="00184B6D"/>
    <w:rsid w:val="0018510F"/>
    <w:rsid w:val="00187B48"/>
    <w:rsid w:val="00187F38"/>
    <w:rsid w:val="00190778"/>
    <w:rsid w:val="00196BDE"/>
    <w:rsid w:val="001A0CAF"/>
    <w:rsid w:val="001A17D1"/>
    <w:rsid w:val="001A23EA"/>
    <w:rsid w:val="001A3EB5"/>
    <w:rsid w:val="001A445B"/>
    <w:rsid w:val="001A4FE8"/>
    <w:rsid w:val="001A7832"/>
    <w:rsid w:val="001A7A10"/>
    <w:rsid w:val="001B01D0"/>
    <w:rsid w:val="001B2DE0"/>
    <w:rsid w:val="001B5159"/>
    <w:rsid w:val="001B64D9"/>
    <w:rsid w:val="001C05EB"/>
    <w:rsid w:val="001C3118"/>
    <w:rsid w:val="001C43D5"/>
    <w:rsid w:val="001C5452"/>
    <w:rsid w:val="001C5A0F"/>
    <w:rsid w:val="001C5A8C"/>
    <w:rsid w:val="001C6691"/>
    <w:rsid w:val="001D0468"/>
    <w:rsid w:val="001D04FB"/>
    <w:rsid w:val="001D0937"/>
    <w:rsid w:val="001D1B76"/>
    <w:rsid w:val="001D1DE5"/>
    <w:rsid w:val="001D3704"/>
    <w:rsid w:val="001D427D"/>
    <w:rsid w:val="001D4454"/>
    <w:rsid w:val="001D4DEF"/>
    <w:rsid w:val="001D5B0D"/>
    <w:rsid w:val="001D5EF7"/>
    <w:rsid w:val="001D71F2"/>
    <w:rsid w:val="001E071E"/>
    <w:rsid w:val="001E0B6D"/>
    <w:rsid w:val="001E0E9D"/>
    <w:rsid w:val="001E10E9"/>
    <w:rsid w:val="001E2677"/>
    <w:rsid w:val="001E2FEC"/>
    <w:rsid w:val="001E6240"/>
    <w:rsid w:val="001F02E3"/>
    <w:rsid w:val="001F03AA"/>
    <w:rsid w:val="001F089B"/>
    <w:rsid w:val="001F0ECE"/>
    <w:rsid w:val="001F2E26"/>
    <w:rsid w:val="001F496F"/>
    <w:rsid w:val="001F5CD9"/>
    <w:rsid w:val="001F7537"/>
    <w:rsid w:val="0020061F"/>
    <w:rsid w:val="00201B7B"/>
    <w:rsid w:val="002039CF"/>
    <w:rsid w:val="00210AE6"/>
    <w:rsid w:val="0021146D"/>
    <w:rsid w:val="0021154E"/>
    <w:rsid w:val="00211D0C"/>
    <w:rsid w:val="00214467"/>
    <w:rsid w:val="00214AE8"/>
    <w:rsid w:val="0021524D"/>
    <w:rsid w:val="00217696"/>
    <w:rsid w:val="00220796"/>
    <w:rsid w:val="00221952"/>
    <w:rsid w:val="00223F97"/>
    <w:rsid w:val="002240D4"/>
    <w:rsid w:val="0022461D"/>
    <w:rsid w:val="002256F4"/>
    <w:rsid w:val="00225C47"/>
    <w:rsid w:val="00227213"/>
    <w:rsid w:val="002277BB"/>
    <w:rsid w:val="00230EE9"/>
    <w:rsid w:val="00234B08"/>
    <w:rsid w:val="00234D94"/>
    <w:rsid w:val="00235B66"/>
    <w:rsid w:val="00235EFC"/>
    <w:rsid w:val="00240021"/>
    <w:rsid w:val="00240487"/>
    <w:rsid w:val="00243A89"/>
    <w:rsid w:val="00243ECD"/>
    <w:rsid w:val="0024469D"/>
    <w:rsid w:val="00244F5A"/>
    <w:rsid w:val="00244FB4"/>
    <w:rsid w:val="00246B91"/>
    <w:rsid w:val="00247841"/>
    <w:rsid w:val="00247F20"/>
    <w:rsid w:val="00251211"/>
    <w:rsid w:val="00253F64"/>
    <w:rsid w:val="00254093"/>
    <w:rsid w:val="002558E3"/>
    <w:rsid w:val="00256482"/>
    <w:rsid w:val="00256743"/>
    <w:rsid w:val="00256CC9"/>
    <w:rsid w:val="002602C1"/>
    <w:rsid w:val="0026079F"/>
    <w:rsid w:val="00261A30"/>
    <w:rsid w:val="00263EAF"/>
    <w:rsid w:val="00266AF2"/>
    <w:rsid w:val="00267058"/>
    <w:rsid w:val="002718AB"/>
    <w:rsid w:val="00272E55"/>
    <w:rsid w:val="00273A11"/>
    <w:rsid w:val="00275482"/>
    <w:rsid w:val="0027592E"/>
    <w:rsid w:val="00277E34"/>
    <w:rsid w:val="0028086F"/>
    <w:rsid w:val="00280CE8"/>
    <w:rsid w:val="00280E98"/>
    <w:rsid w:val="002837AA"/>
    <w:rsid w:val="002840FE"/>
    <w:rsid w:val="00284768"/>
    <w:rsid w:val="00284E4B"/>
    <w:rsid w:val="0029051C"/>
    <w:rsid w:val="0029094E"/>
    <w:rsid w:val="00290B38"/>
    <w:rsid w:val="0029202E"/>
    <w:rsid w:val="0029207D"/>
    <w:rsid w:val="00293237"/>
    <w:rsid w:val="00297648"/>
    <w:rsid w:val="002A0460"/>
    <w:rsid w:val="002A0891"/>
    <w:rsid w:val="002A2D14"/>
    <w:rsid w:val="002A5BB4"/>
    <w:rsid w:val="002A62DC"/>
    <w:rsid w:val="002A722C"/>
    <w:rsid w:val="002B0FC3"/>
    <w:rsid w:val="002B1274"/>
    <w:rsid w:val="002B28E0"/>
    <w:rsid w:val="002B5E5C"/>
    <w:rsid w:val="002B6BD5"/>
    <w:rsid w:val="002C147A"/>
    <w:rsid w:val="002C4AD7"/>
    <w:rsid w:val="002C676E"/>
    <w:rsid w:val="002D0532"/>
    <w:rsid w:val="002D0FCD"/>
    <w:rsid w:val="002D14BF"/>
    <w:rsid w:val="002D1B3E"/>
    <w:rsid w:val="002D1DE2"/>
    <w:rsid w:val="002D22FA"/>
    <w:rsid w:val="002D4221"/>
    <w:rsid w:val="002D6C12"/>
    <w:rsid w:val="002E1C87"/>
    <w:rsid w:val="002E37F0"/>
    <w:rsid w:val="002E4870"/>
    <w:rsid w:val="002E4920"/>
    <w:rsid w:val="002E554F"/>
    <w:rsid w:val="002E7054"/>
    <w:rsid w:val="002F175F"/>
    <w:rsid w:val="002F2494"/>
    <w:rsid w:val="002F2A67"/>
    <w:rsid w:val="002F3029"/>
    <w:rsid w:val="002F413B"/>
    <w:rsid w:val="002F4C85"/>
    <w:rsid w:val="002F5090"/>
    <w:rsid w:val="002F5858"/>
    <w:rsid w:val="00300E32"/>
    <w:rsid w:val="0030164A"/>
    <w:rsid w:val="003026FD"/>
    <w:rsid w:val="003057BD"/>
    <w:rsid w:val="003057E8"/>
    <w:rsid w:val="003061D3"/>
    <w:rsid w:val="003063AE"/>
    <w:rsid w:val="00307D05"/>
    <w:rsid w:val="00307F91"/>
    <w:rsid w:val="00311637"/>
    <w:rsid w:val="00312B0D"/>
    <w:rsid w:val="00315025"/>
    <w:rsid w:val="003172EC"/>
    <w:rsid w:val="0032105E"/>
    <w:rsid w:val="003227C7"/>
    <w:rsid w:val="003277E1"/>
    <w:rsid w:val="00330309"/>
    <w:rsid w:val="00330D1E"/>
    <w:rsid w:val="00332F57"/>
    <w:rsid w:val="00334472"/>
    <w:rsid w:val="0033499C"/>
    <w:rsid w:val="00334A79"/>
    <w:rsid w:val="00335731"/>
    <w:rsid w:val="00335E6D"/>
    <w:rsid w:val="0033765A"/>
    <w:rsid w:val="00337710"/>
    <w:rsid w:val="00340059"/>
    <w:rsid w:val="00340D57"/>
    <w:rsid w:val="003451E3"/>
    <w:rsid w:val="00346555"/>
    <w:rsid w:val="00350944"/>
    <w:rsid w:val="00355E61"/>
    <w:rsid w:val="003560B9"/>
    <w:rsid w:val="003609F9"/>
    <w:rsid w:val="00361407"/>
    <w:rsid w:val="003617FE"/>
    <w:rsid w:val="00361936"/>
    <w:rsid w:val="00362B42"/>
    <w:rsid w:val="003633B4"/>
    <w:rsid w:val="00365D11"/>
    <w:rsid w:val="00366FF7"/>
    <w:rsid w:val="00370ACF"/>
    <w:rsid w:val="00370F6F"/>
    <w:rsid w:val="00371B4A"/>
    <w:rsid w:val="00374031"/>
    <w:rsid w:val="00374C47"/>
    <w:rsid w:val="00377888"/>
    <w:rsid w:val="0038121E"/>
    <w:rsid w:val="00381C32"/>
    <w:rsid w:val="00381CF0"/>
    <w:rsid w:val="00382842"/>
    <w:rsid w:val="00384352"/>
    <w:rsid w:val="00387D97"/>
    <w:rsid w:val="00387F34"/>
    <w:rsid w:val="003911E1"/>
    <w:rsid w:val="003918E6"/>
    <w:rsid w:val="00392574"/>
    <w:rsid w:val="003943C9"/>
    <w:rsid w:val="00395B9E"/>
    <w:rsid w:val="0039652E"/>
    <w:rsid w:val="003A4B91"/>
    <w:rsid w:val="003A65DB"/>
    <w:rsid w:val="003B0BEF"/>
    <w:rsid w:val="003B12E7"/>
    <w:rsid w:val="003B1823"/>
    <w:rsid w:val="003B3719"/>
    <w:rsid w:val="003B3C2A"/>
    <w:rsid w:val="003B419A"/>
    <w:rsid w:val="003B4FAB"/>
    <w:rsid w:val="003B6A4B"/>
    <w:rsid w:val="003B779D"/>
    <w:rsid w:val="003C27D5"/>
    <w:rsid w:val="003C2CF2"/>
    <w:rsid w:val="003C2D7A"/>
    <w:rsid w:val="003C3E86"/>
    <w:rsid w:val="003C400A"/>
    <w:rsid w:val="003C5175"/>
    <w:rsid w:val="003C5815"/>
    <w:rsid w:val="003C5A6D"/>
    <w:rsid w:val="003C7747"/>
    <w:rsid w:val="003D048F"/>
    <w:rsid w:val="003D0722"/>
    <w:rsid w:val="003D1284"/>
    <w:rsid w:val="003D1689"/>
    <w:rsid w:val="003D1ED5"/>
    <w:rsid w:val="003D20CF"/>
    <w:rsid w:val="003D35CF"/>
    <w:rsid w:val="003D6C03"/>
    <w:rsid w:val="003E006B"/>
    <w:rsid w:val="003E02B3"/>
    <w:rsid w:val="003E2C38"/>
    <w:rsid w:val="003E303A"/>
    <w:rsid w:val="003E4274"/>
    <w:rsid w:val="003E5AA9"/>
    <w:rsid w:val="003E7BFB"/>
    <w:rsid w:val="003F0A11"/>
    <w:rsid w:val="003F0F1A"/>
    <w:rsid w:val="003F2D91"/>
    <w:rsid w:val="003F375B"/>
    <w:rsid w:val="003F7752"/>
    <w:rsid w:val="004016F1"/>
    <w:rsid w:val="00401AF6"/>
    <w:rsid w:val="0040352E"/>
    <w:rsid w:val="00405EA8"/>
    <w:rsid w:val="0040604A"/>
    <w:rsid w:val="0040707E"/>
    <w:rsid w:val="00407E5E"/>
    <w:rsid w:val="00411403"/>
    <w:rsid w:val="004119DA"/>
    <w:rsid w:val="00413028"/>
    <w:rsid w:val="00413693"/>
    <w:rsid w:val="0041374D"/>
    <w:rsid w:val="00414F44"/>
    <w:rsid w:val="0041744D"/>
    <w:rsid w:val="00421825"/>
    <w:rsid w:val="00421C1B"/>
    <w:rsid w:val="004225A8"/>
    <w:rsid w:val="00422AB8"/>
    <w:rsid w:val="00422E16"/>
    <w:rsid w:val="004237E1"/>
    <w:rsid w:val="00423AED"/>
    <w:rsid w:val="00423E01"/>
    <w:rsid w:val="004243CE"/>
    <w:rsid w:val="00425DC6"/>
    <w:rsid w:val="00431222"/>
    <w:rsid w:val="00432D3D"/>
    <w:rsid w:val="00433AFF"/>
    <w:rsid w:val="0043507A"/>
    <w:rsid w:val="00440092"/>
    <w:rsid w:val="004405C2"/>
    <w:rsid w:val="00440E97"/>
    <w:rsid w:val="00441C6D"/>
    <w:rsid w:val="00441EA3"/>
    <w:rsid w:val="004427A5"/>
    <w:rsid w:val="00443B4E"/>
    <w:rsid w:val="00444487"/>
    <w:rsid w:val="00445734"/>
    <w:rsid w:val="00446DA9"/>
    <w:rsid w:val="00447BB9"/>
    <w:rsid w:val="00450ADD"/>
    <w:rsid w:val="00450FC9"/>
    <w:rsid w:val="004519F3"/>
    <w:rsid w:val="0045288C"/>
    <w:rsid w:val="00452947"/>
    <w:rsid w:val="00456449"/>
    <w:rsid w:val="00457809"/>
    <w:rsid w:val="00464E8E"/>
    <w:rsid w:val="0046764E"/>
    <w:rsid w:val="0047131A"/>
    <w:rsid w:val="00471CB7"/>
    <w:rsid w:val="00471CD9"/>
    <w:rsid w:val="0047337C"/>
    <w:rsid w:val="00474062"/>
    <w:rsid w:val="00474416"/>
    <w:rsid w:val="00474587"/>
    <w:rsid w:val="00475319"/>
    <w:rsid w:val="00476288"/>
    <w:rsid w:val="00477375"/>
    <w:rsid w:val="0047737C"/>
    <w:rsid w:val="00477FEF"/>
    <w:rsid w:val="00477FFA"/>
    <w:rsid w:val="004801EB"/>
    <w:rsid w:val="00481F3B"/>
    <w:rsid w:val="00482D0A"/>
    <w:rsid w:val="004831C8"/>
    <w:rsid w:val="004847B1"/>
    <w:rsid w:val="0048493F"/>
    <w:rsid w:val="00485555"/>
    <w:rsid w:val="00486E79"/>
    <w:rsid w:val="00487A6D"/>
    <w:rsid w:val="0049029F"/>
    <w:rsid w:val="0049081F"/>
    <w:rsid w:val="00491EA3"/>
    <w:rsid w:val="00492FEC"/>
    <w:rsid w:val="00493E2C"/>
    <w:rsid w:val="00494A31"/>
    <w:rsid w:val="00494DE3"/>
    <w:rsid w:val="004959FB"/>
    <w:rsid w:val="00495DA8"/>
    <w:rsid w:val="004963FE"/>
    <w:rsid w:val="004A0546"/>
    <w:rsid w:val="004A1106"/>
    <w:rsid w:val="004A1BEA"/>
    <w:rsid w:val="004A1D5F"/>
    <w:rsid w:val="004A3C2A"/>
    <w:rsid w:val="004A428C"/>
    <w:rsid w:val="004A5E55"/>
    <w:rsid w:val="004A7D15"/>
    <w:rsid w:val="004B1608"/>
    <w:rsid w:val="004B3EB7"/>
    <w:rsid w:val="004B40CE"/>
    <w:rsid w:val="004B461D"/>
    <w:rsid w:val="004B596B"/>
    <w:rsid w:val="004B7292"/>
    <w:rsid w:val="004C2859"/>
    <w:rsid w:val="004C5471"/>
    <w:rsid w:val="004C7409"/>
    <w:rsid w:val="004D0006"/>
    <w:rsid w:val="004D21F2"/>
    <w:rsid w:val="004D6B72"/>
    <w:rsid w:val="004D774F"/>
    <w:rsid w:val="004D7C04"/>
    <w:rsid w:val="004E16AB"/>
    <w:rsid w:val="004E230E"/>
    <w:rsid w:val="004E4266"/>
    <w:rsid w:val="004E445F"/>
    <w:rsid w:val="004E5726"/>
    <w:rsid w:val="004E5DDF"/>
    <w:rsid w:val="004E6862"/>
    <w:rsid w:val="004E690A"/>
    <w:rsid w:val="004F09B5"/>
    <w:rsid w:val="004F56A5"/>
    <w:rsid w:val="0050000C"/>
    <w:rsid w:val="00501002"/>
    <w:rsid w:val="00501C2B"/>
    <w:rsid w:val="00502931"/>
    <w:rsid w:val="00502F98"/>
    <w:rsid w:val="0050345F"/>
    <w:rsid w:val="0050552F"/>
    <w:rsid w:val="00507132"/>
    <w:rsid w:val="00507BE7"/>
    <w:rsid w:val="005103FD"/>
    <w:rsid w:val="00510CB9"/>
    <w:rsid w:val="005124AA"/>
    <w:rsid w:val="00513168"/>
    <w:rsid w:val="0051548B"/>
    <w:rsid w:val="00516411"/>
    <w:rsid w:val="00520607"/>
    <w:rsid w:val="00521B7E"/>
    <w:rsid w:val="00521E7D"/>
    <w:rsid w:val="00522DD1"/>
    <w:rsid w:val="00523285"/>
    <w:rsid w:val="005232EC"/>
    <w:rsid w:val="00523B15"/>
    <w:rsid w:val="005268EA"/>
    <w:rsid w:val="005276F7"/>
    <w:rsid w:val="0053028C"/>
    <w:rsid w:val="00532572"/>
    <w:rsid w:val="00532A87"/>
    <w:rsid w:val="00533E32"/>
    <w:rsid w:val="00535F74"/>
    <w:rsid w:val="00536BF4"/>
    <w:rsid w:val="00537A8A"/>
    <w:rsid w:val="00537CB5"/>
    <w:rsid w:val="00540229"/>
    <w:rsid w:val="005429A9"/>
    <w:rsid w:val="00542EB5"/>
    <w:rsid w:val="0054356B"/>
    <w:rsid w:val="005437E4"/>
    <w:rsid w:val="005447D8"/>
    <w:rsid w:val="00544AD5"/>
    <w:rsid w:val="005454E6"/>
    <w:rsid w:val="00545A48"/>
    <w:rsid w:val="00545A99"/>
    <w:rsid w:val="0054671F"/>
    <w:rsid w:val="005473C0"/>
    <w:rsid w:val="00547E82"/>
    <w:rsid w:val="0055107E"/>
    <w:rsid w:val="00551E01"/>
    <w:rsid w:val="005526DD"/>
    <w:rsid w:val="005528AB"/>
    <w:rsid w:val="00553FF6"/>
    <w:rsid w:val="00554A00"/>
    <w:rsid w:val="00557BD8"/>
    <w:rsid w:val="00560317"/>
    <w:rsid w:val="0056278B"/>
    <w:rsid w:val="00562EE6"/>
    <w:rsid w:val="00563566"/>
    <w:rsid w:val="0056503C"/>
    <w:rsid w:val="00566006"/>
    <w:rsid w:val="00566A9C"/>
    <w:rsid w:val="00566E86"/>
    <w:rsid w:val="00566F53"/>
    <w:rsid w:val="00570566"/>
    <w:rsid w:val="00571952"/>
    <w:rsid w:val="0057336D"/>
    <w:rsid w:val="005749B0"/>
    <w:rsid w:val="00576BFE"/>
    <w:rsid w:val="00576E13"/>
    <w:rsid w:val="00577946"/>
    <w:rsid w:val="00580CD3"/>
    <w:rsid w:val="00583218"/>
    <w:rsid w:val="00583724"/>
    <w:rsid w:val="005849F9"/>
    <w:rsid w:val="00584F44"/>
    <w:rsid w:val="00585671"/>
    <w:rsid w:val="00585A44"/>
    <w:rsid w:val="00585A59"/>
    <w:rsid w:val="0058798F"/>
    <w:rsid w:val="00593789"/>
    <w:rsid w:val="0059536B"/>
    <w:rsid w:val="00595EA9"/>
    <w:rsid w:val="005A03FC"/>
    <w:rsid w:val="005A1191"/>
    <w:rsid w:val="005A1BBD"/>
    <w:rsid w:val="005A2607"/>
    <w:rsid w:val="005A3B76"/>
    <w:rsid w:val="005A4C5E"/>
    <w:rsid w:val="005A6557"/>
    <w:rsid w:val="005A7473"/>
    <w:rsid w:val="005B0F51"/>
    <w:rsid w:val="005B64D2"/>
    <w:rsid w:val="005B740B"/>
    <w:rsid w:val="005C13C4"/>
    <w:rsid w:val="005C1C85"/>
    <w:rsid w:val="005C3459"/>
    <w:rsid w:val="005C3B2E"/>
    <w:rsid w:val="005C3DED"/>
    <w:rsid w:val="005C4CB9"/>
    <w:rsid w:val="005C6A7D"/>
    <w:rsid w:val="005D0589"/>
    <w:rsid w:val="005D0A62"/>
    <w:rsid w:val="005D1F37"/>
    <w:rsid w:val="005D3233"/>
    <w:rsid w:val="005D423E"/>
    <w:rsid w:val="005D6DD4"/>
    <w:rsid w:val="005D7AC0"/>
    <w:rsid w:val="005E11EB"/>
    <w:rsid w:val="005E1F0C"/>
    <w:rsid w:val="005E2504"/>
    <w:rsid w:val="005E2B84"/>
    <w:rsid w:val="005E3B8E"/>
    <w:rsid w:val="005E3BFE"/>
    <w:rsid w:val="005E3F26"/>
    <w:rsid w:val="005E48AB"/>
    <w:rsid w:val="005E5002"/>
    <w:rsid w:val="005E5496"/>
    <w:rsid w:val="005E77B3"/>
    <w:rsid w:val="005F1420"/>
    <w:rsid w:val="005F1997"/>
    <w:rsid w:val="005F1FBD"/>
    <w:rsid w:val="005F24C3"/>
    <w:rsid w:val="005F28F6"/>
    <w:rsid w:val="005F5833"/>
    <w:rsid w:val="006006F7"/>
    <w:rsid w:val="006030F1"/>
    <w:rsid w:val="00603D77"/>
    <w:rsid w:val="00605FE2"/>
    <w:rsid w:val="00615147"/>
    <w:rsid w:val="00616721"/>
    <w:rsid w:val="00616D10"/>
    <w:rsid w:val="0062012A"/>
    <w:rsid w:val="00621E3F"/>
    <w:rsid w:val="00622679"/>
    <w:rsid w:val="00622B61"/>
    <w:rsid w:val="00624081"/>
    <w:rsid w:val="006248AE"/>
    <w:rsid w:val="00627F47"/>
    <w:rsid w:val="0063016D"/>
    <w:rsid w:val="00630A55"/>
    <w:rsid w:val="00630B1A"/>
    <w:rsid w:val="00630C05"/>
    <w:rsid w:val="00631682"/>
    <w:rsid w:val="00631FDA"/>
    <w:rsid w:val="00633A06"/>
    <w:rsid w:val="00633BC7"/>
    <w:rsid w:val="00633BF8"/>
    <w:rsid w:val="006348B2"/>
    <w:rsid w:val="00634E49"/>
    <w:rsid w:val="00635129"/>
    <w:rsid w:val="00640093"/>
    <w:rsid w:val="0064075F"/>
    <w:rsid w:val="00641EA2"/>
    <w:rsid w:val="00642F1E"/>
    <w:rsid w:val="0064318F"/>
    <w:rsid w:val="00643473"/>
    <w:rsid w:val="00643F58"/>
    <w:rsid w:val="006440AD"/>
    <w:rsid w:val="0064614C"/>
    <w:rsid w:val="00646E64"/>
    <w:rsid w:val="00647AAD"/>
    <w:rsid w:val="00651458"/>
    <w:rsid w:val="006560C0"/>
    <w:rsid w:val="00656F50"/>
    <w:rsid w:val="00657031"/>
    <w:rsid w:val="006615D6"/>
    <w:rsid w:val="0066278B"/>
    <w:rsid w:val="0066311C"/>
    <w:rsid w:val="0066346E"/>
    <w:rsid w:val="0066570C"/>
    <w:rsid w:val="00667C84"/>
    <w:rsid w:val="0067089E"/>
    <w:rsid w:val="00677A42"/>
    <w:rsid w:val="00680950"/>
    <w:rsid w:val="00682CB0"/>
    <w:rsid w:val="006844E9"/>
    <w:rsid w:val="0068461B"/>
    <w:rsid w:val="006870F1"/>
    <w:rsid w:val="006878CF"/>
    <w:rsid w:val="00691971"/>
    <w:rsid w:val="00691979"/>
    <w:rsid w:val="00691A14"/>
    <w:rsid w:val="0069418D"/>
    <w:rsid w:val="0069780D"/>
    <w:rsid w:val="006A3F2F"/>
    <w:rsid w:val="006B0382"/>
    <w:rsid w:val="006B05BB"/>
    <w:rsid w:val="006B06C3"/>
    <w:rsid w:val="006B104B"/>
    <w:rsid w:val="006B381A"/>
    <w:rsid w:val="006B419E"/>
    <w:rsid w:val="006C0368"/>
    <w:rsid w:val="006C118D"/>
    <w:rsid w:val="006C193C"/>
    <w:rsid w:val="006C2B09"/>
    <w:rsid w:val="006C3733"/>
    <w:rsid w:val="006C57A8"/>
    <w:rsid w:val="006C5975"/>
    <w:rsid w:val="006D1F4F"/>
    <w:rsid w:val="006D415E"/>
    <w:rsid w:val="006D57B1"/>
    <w:rsid w:val="006E28B1"/>
    <w:rsid w:val="006E3113"/>
    <w:rsid w:val="006E3578"/>
    <w:rsid w:val="006E4623"/>
    <w:rsid w:val="006E6C4F"/>
    <w:rsid w:val="006E7645"/>
    <w:rsid w:val="006F0633"/>
    <w:rsid w:val="006F25E1"/>
    <w:rsid w:val="006F2DBB"/>
    <w:rsid w:val="006F4E7B"/>
    <w:rsid w:val="006F6FC8"/>
    <w:rsid w:val="0070243C"/>
    <w:rsid w:val="0070471A"/>
    <w:rsid w:val="00704CD5"/>
    <w:rsid w:val="00704F39"/>
    <w:rsid w:val="007067D9"/>
    <w:rsid w:val="00711CD8"/>
    <w:rsid w:val="00712998"/>
    <w:rsid w:val="00712A6E"/>
    <w:rsid w:val="00712CA6"/>
    <w:rsid w:val="00713025"/>
    <w:rsid w:val="007131EA"/>
    <w:rsid w:val="00713C9F"/>
    <w:rsid w:val="007142ED"/>
    <w:rsid w:val="00715419"/>
    <w:rsid w:val="00717C23"/>
    <w:rsid w:val="00720790"/>
    <w:rsid w:val="00721065"/>
    <w:rsid w:val="007211F5"/>
    <w:rsid w:val="00721895"/>
    <w:rsid w:val="0072235D"/>
    <w:rsid w:val="00722E49"/>
    <w:rsid w:val="00724E97"/>
    <w:rsid w:val="007257DB"/>
    <w:rsid w:val="007337BC"/>
    <w:rsid w:val="00733D3A"/>
    <w:rsid w:val="00733D62"/>
    <w:rsid w:val="00734218"/>
    <w:rsid w:val="0073490A"/>
    <w:rsid w:val="007410F7"/>
    <w:rsid w:val="00741602"/>
    <w:rsid w:val="00741677"/>
    <w:rsid w:val="00746485"/>
    <w:rsid w:val="007467B4"/>
    <w:rsid w:val="00750246"/>
    <w:rsid w:val="00750704"/>
    <w:rsid w:val="0075157D"/>
    <w:rsid w:val="00752248"/>
    <w:rsid w:val="00753EF6"/>
    <w:rsid w:val="00754038"/>
    <w:rsid w:val="00754350"/>
    <w:rsid w:val="00754416"/>
    <w:rsid w:val="00755046"/>
    <w:rsid w:val="00755B86"/>
    <w:rsid w:val="0075727D"/>
    <w:rsid w:val="007573BC"/>
    <w:rsid w:val="0076003E"/>
    <w:rsid w:val="007626E7"/>
    <w:rsid w:val="00762DE2"/>
    <w:rsid w:val="00762F39"/>
    <w:rsid w:val="00764E53"/>
    <w:rsid w:val="00765FA7"/>
    <w:rsid w:val="00767140"/>
    <w:rsid w:val="00771C7A"/>
    <w:rsid w:val="00772D1F"/>
    <w:rsid w:val="007744EA"/>
    <w:rsid w:val="00776346"/>
    <w:rsid w:val="00781B5E"/>
    <w:rsid w:val="00782834"/>
    <w:rsid w:val="00784250"/>
    <w:rsid w:val="00785093"/>
    <w:rsid w:val="00785DF7"/>
    <w:rsid w:val="00785F20"/>
    <w:rsid w:val="00785FF2"/>
    <w:rsid w:val="00786D5F"/>
    <w:rsid w:val="00786E8D"/>
    <w:rsid w:val="007900B7"/>
    <w:rsid w:val="00790992"/>
    <w:rsid w:val="00790B79"/>
    <w:rsid w:val="007922EE"/>
    <w:rsid w:val="007938A2"/>
    <w:rsid w:val="007947DB"/>
    <w:rsid w:val="00795EA4"/>
    <w:rsid w:val="007977AC"/>
    <w:rsid w:val="007A08FE"/>
    <w:rsid w:val="007A16FB"/>
    <w:rsid w:val="007A1F1E"/>
    <w:rsid w:val="007A210D"/>
    <w:rsid w:val="007A2B71"/>
    <w:rsid w:val="007A3442"/>
    <w:rsid w:val="007A367A"/>
    <w:rsid w:val="007A3775"/>
    <w:rsid w:val="007A40A0"/>
    <w:rsid w:val="007A4E7F"/>
    <w:rsid w:val="007A7016"/>
    <w:rsid w:val="007B19FD"/>
    <w:rsid w:val="007B2310"/>
    <w:rsid w:val="007B36AB"/>
    <w:rsid w:val="007B48D7"/>
    <w:rsid w:val="007B4E1A"/>
    <w:rsid w:val="007B5548"/>
    <w:rsid w:val="007C0001"/>
    <w:rsid w:val="007C04AC"/>
    <w:rsid w:val="007C1159"/>
    <w:rsid w:val="007C2521"/>
    <w:rsid w:val="007C4252"/>
    <w:rsid w:val="007C4335"/>
    <w:rsid w:val="007C4697"/>
    <w:rsid w:val="007C5050"/>
    <w:rsid w:val="007C57EF"/>
    <w:rsid w:val="007D1F47"/>
    <w:rsid w:val="007D29A7"/>
    <w:rsid w:val="007D29AD"/>
    <w:rsid w:val="007D5071"/>
    <w:rsid w:val="007E1141"/>
    <w:rsid w:val="007E218A"/>
    <w:rsid w:val="007E2E68"/>
    <w:rsid w:val="007E3366"/>
    <w:rsid w:val="007E5005"/>
    <w:rsid w:val="007E7323"/>
    <w:rsid w:val="007F18CF"/>
    <w:rsid w:val="007F1BD6"/>
    <w:rsid w:val="007F23EA"/>
    <w:rsid w:val="007F2CF5"/>
    <w:rsid w:val="007F3194"/>
    <w:rsid w:val="007F3686"/>
    <w:rsid w:val="007F4165"/>
    <w:rsid w:val="007F5265"/>
    <w:rsid w:val="007F703C"/>
    <w:rsid w:val="007F7F58"/>
    <w:rsid w:val="0080205C"/>
    <w:rsid w:val="0080251A"/>
    <w:rsid w:val="00803172"/>
    <w:rsid w:val="008057B6"/>
    <w:rsid w:val="008058E4"/>
    <w:rsid w:val="0080591D"/>
    <w:rsid w:val="00810DDC"/>
    <w:rsid w:val="00812FFE"/>
    <w:rsid w:val="00813944"/>
    <w:rsid w:val="0081397D"/>
    <w:rsid w:val="0081472D"/>
    <w:rsid w:val="00814E29"/>
    <w:rsid w:val="00816C81"/>
    <w:rsid w:val="0081759E"/>
    <w:rsid w:val="00817822"/>
    <w:rsid w:val="00821508"/>
    <w:rsid w:val="0082185F"/>
    <w:rsid w:val="008218AF"/>
    <w:rsid w:val="00824010"/>
    <w:rsid w:val="00824057"/>
    <w:rsid w:val="00825301"/>
    <w:rsid w:val="00825A00"/>
    <w:rsid w:val="00826870"/>
    <w:rsid w:val="00834207"/>
    <w:rsid w:val="008366A1"/>
    <w:rsid w:val="00836CB8"/>
    <w:rsid w:val="00841C1E"/>
    <w:rsid w:val="008426F5"/>
    <w:rsid w:val="008437F4"/>
    <w:rsid w:val="008446B3"/>
    <w:rsid w:val="00846FC8"/>
    <w:rsid w:val="008503F6"/>
    <w:rsid w:val="008515F4"/>
    <w:rsid w:val="0085244B"/>
    <w:rsid w:val="00852645"/>
    <w:rsid w:val="00852FEB"/>
    <w:rsid w:val="00853A40"/>
    <w:rsid w:val="00854254"/>
    <w:rsid w:val="00855A03"/>
    <w:rsid w:val="00855E39"/>
    <w:rsid w:val="00855F51"/>
    <w:rsid w:val="00860B48"/>
    <w:rsid w:val="00861D4C"/>
    <w:rsid w:val="008630D6"/>
    <w:rsid w:val="00863844"/>
    <w:rsid w:val="00863E5F"/>
    <w:rsid w:val="00865910"/>
    <w:rsid w:val="00865A31"/>
    <w:rsid w:val="00866E49"/>
    <w:rsid w:val="00866F3D"/>
    <w:rsid w:val="00867276"/>
    <w:rsid w:val="0087017E"/>
    <w:rsid w:val="008702AB"/>
    <w:rsid w:val="008705B7"/>
    <w:rsid w:val="00871808"/>
    <w:rsid w:val="00872980"/>
    <w:rsid w:val="00873C5F"/>
    <w:rsid w:val="0087461D"/>
    <w:rsid w:val="008747CE"/>
    <w:rsid w:val="0087720B"/>
    <w:rsid w:val="00877EC1"/>
    <w:rsid w:val="00877EE3"/>
    <w:rsid w:val="00880122"/>
    <w:rsid w:val="00882DDF"/>
    <w:rsid w:val="008835F0"/>
    <w:rsid w:val="00883CC6"/>
    <w:rsid w:val="00886BD5"/>
    <w:rsid w:val="008904C5"/>
    <w:rsid w:val="00890C8B"/>
    <w:rsid w:val="00891723"/>
    <w:rsid w:val="00893E6C"/>
    <w:rsid w:val="008945B6"/>
    <w:rsid w:val="00896FA1"/>
    <w:rsid w:val="00896FC6"/>
    <w:rsid w:val="0089779B"/>
    <w:rsid w:val="00897B42"/>
    <w:rsid w:val="008A0A4F"/>
    <w:rsid w:val="008A2675"/>
    <w:rsid w:val="008A37B8"/>
    <w:rsid w:val="008A7CD3"/>
    <w:rsid w:val="008B1D36"/>
    <w:rsid w:val="008B3460"/>
    <w:rsid w:val="008B3512"/>
    <w:rsid w:val="008B3B5D"/>
    <w:rsid w:val="008B4A62"/>
    <w:rsid w:val="008B4F37"/>
    <w:rsid w:val="008B6495"/>
    <w:rsid w:val="008B76CD"/>
    <w:rsid w:val="008B7889"/>
    <w:rsid w:val="008C193D"/>
    <w:rsid w:val="008C1ABA"/>
    <w:rsid w:val="008C1DD4"/>
    <w:rsid w:val="008C23C8"/>
    <w:rsid w:val="008C57D0"/>
    <w:rsid w:val="008C7828"/>
    <w:rsid w:val="008D0C7F"/>
    <w:rsid w:val="008D23C8"/>
    <w:rsid w:val="008D24F4"/>
    <w:rsid w:val="008D2AB1"/>
    <w:rsid w:val="008D35AB"/>
    <w:rsid w:val="008D5257"/>
    <w:rsid w:val="008D56FC"/>
    <w:rsid w:val="008D5DE1"/>
    <w:rsid w:val="008D7695"/>
    <w:rsid w:val="008D7885"/>
    <w:rsid w:val="008E0575"/>
    <w:rsid w:val="008E166C"/>
    <w:rsid w:val="008E2154"/>
    <w:rsid w:val="008E3933"/>
    <w:rsid w:val="008E5A6E"/>
    <w:rsid w:val="008E5FFA"/>
    <w:rsid w:val="008E6146"/>
    <w:rsid w:val="008E77CF"/>
    <w:rsid w:val="008E7E4E"/>
    <w:rsid w:val="008F1F23"/>
    <w:rsid w:val="008F3A11"/>
    <w:rsid w:val="008F5AAE"/>
    <w:rsid w:val="008F768A"/>
    <w:rsid w:val="0090087E"/>
    <w:rsid w:val="009015CE"/>
    <w:rsid w:val="00901AD5"/>
    <w:rsid w:val="009022EF"/>
    <w:rsid w:val="00902C03"/>
    <w:rsid w:val="00903132"/>
    <w:rsid w:val="00906AB9"/>
    <w:rsid w:val="00910FDD"/>
    <w:rsid w:val="00911681"/>
    <w:rsid w:val="00911A0C"/>
    <w:rsid w:val="0091235B"/>
    <w:rsid w:val="00912A74"/>
    <w:rsid w:val="0091661A"/>
    <w:rsid w:val="00917111"/>
    <w:rsid w:val="0092014D"/>
    <w:rsid w:val="00920CFE"/>
    <w:rsid w:val="00921FE6"/>
    <w:rsid w:val="009229F1"/>
    <w:rsid w:val="00924ECE"/>
    <w:rsid w:val="009253E1"/>
    <w:rsid w:val="00926436"/>
    <w:rsid w:val="0092668A"/>
    <w:rsid w:val="00926AB2"/>
    <w:rsid w:val="00926FFE"/>
    <w:rsid w:val="00930862"/>
    <w:rsid w:val="00930F38"/>
    <w:rsid w:val="009324AB"/>
    <w:rsid w:val="00933AE9"/>
    <w:rsid w:val="00934DE1"/>
    <w:rsid w:val="00935A3B"/>
    <w:rsid w:val="00936A45"/>
    <w:rsid w:val="00936B37"/>
    <w:rsid w:val="00936FF5"/>
    <w:rsid w:val="00937107"/>
    <w:rsid w:val="00941C7D"/>
    <w:rsid w:val="00943AAF"/>
    <w:rsid w:val="00943E05"/>
    <w:rsid w:val="0094627D"/>
    <w:rsid w:val="00947F17"/>
    <w:rsid w:val="00950655"/>
    <w:rsid w:val="00953C1B"/>
    <w:rsid w:val="00954C8D"/>
    <w:rsid w:val="00955900"/>
    <w:rsid w:val="00957E47"/>
    <w:rsid w:val="00962F78"/>
    <w:rsid w:val="00963C26"/>
    <w:rsid w:val="00965A98"/>
    <w:rsid w:val="00965DCE"/>
    <w:rsid w:val="00970E56"/>
    <w:rsid w:val="00971B06"/>
    <w:rsid w:val="00972334"/>
    <w:rsid w:val="00972D25"/>
    <w:rsid w:val="0097397B"/>
    <w:rsid w:val="00973F97"/>
    <w:rsid w:val="009742A6"/>
    <w:rsid w:val="00974CD7"/>
    <w:rsid w:val="00975C0D"/>
    <w:rsid w:val="00976DDB"/>
    <w:rsid w:val="00977AA3"/>
    <w:rsid w:val="00977F5E"/>
    <w:rsid w:val="009809A4"/>
    <w:rsid w:val="009838C1"/>
    <w:rsid w:val="00983A8A"/>
    <w:rsid w:val="009845A1"/>
    <w:rsid w:val="009845D4"/>
    <w:rsid w:val="00985639"/>
    <w:rsid w:val="00986544"/>
    <w:rsid w:val="0099119E"/>
    <w:rsid w:val="00992DC7"/>
    <w:rsid w:val="00992EF9"/>
    <w:rsid w:val="00993412"/>
    <w:rsid w:val="00993EC4"/>
    <w:rsid w:val="00995612"/>
    <w:rsid w:val="00996543"/>
    <w:rsid w:val="009978B1"/>
    <w:rsid w:val="009A10D7"/>
    <w:rsid w:val="009A2172"/>
    <w:rsid w:val="009A2F8C"/>
    <w:rsid w:val="009A46AD"/>
    <w:rsid w:val="009A473F"/>
    <w:rsid w:val="009A5282"/>
    <w:rsid w:val="009B0AAE"/>
    <w:rsid w:val="009B0BFA"/>
    <w:rsid w:val="009B107D"/>
    <w:rsid w:val="009B1749"/>
    <w:rsid w:val="009B24CA"/>
    <w:rsid w:val="009B4679"/>
    <w:rsid w:val="009B7104"/>
    <w:rsid w:val="009B7AE8"/>
    <w:rsid w:val="009C1557"/>
    <w:rsid w:val="009C1AC9"/>
    <w:rsid w:val="009C2590"/>
    <w:rsid w:val="009C2822"/>
    <w:rsid w:val="009C3137"/>
    <w:rsid w:val="009C4FCA"/>
    <w:rsid w:val="009D08A2"/>
    <w:rsid w:val="009D1179"/>
    <w:rsid w:val="009D192D"/>
    <w:rsid w:val="009D4BCC"/>
    <w:rsid w:val="009D5160"/>
    <w:rsid w:val="009D76A1"/>
    <w:rsid w:val="009D792F"/>
    <w:rsid w:val="009E04CF"/>
    <w:rsid w:val="009E07AD"/>
    <w:rsid w:val="009E38C1"/>
    <w:rsid w:val="009E390F"/>
    <w:rsid w:val="009E3A32"/>
    <w:rsid w:val="009E506C"/>
    <w:rsid w:val="009E7BE8"/>
    <w:rsid w:val="009F2557"/>
    <w:rsid w:val="009F4A52"/>
    <w:rsid w:val="009F507E"/>
    <w:rsid w:val="009F5B4E"/>
    <w:rsid w:val="009F698E"/>
    <w:rsid w:val="00A01268"/>
    <w:rsid w:val="00A016E2"/>
    <w:rsid w:val="00A02C53"/>
    <w:rsid w:val="00A03578"/>
    <w:rsid w:val="00A05EC9"/>
    <w:rsid w:val="00A05ED3"/>
    <w:rsid w:val="00A06BB0"/>
    <w:rsid w:val="00A10939"/>
    <w:rsid w:val="00A10AF7"/>
    <w:rsid w:val="00A116C5"/>
    <w:rsid w:val="00A135BB"/>
    <w:rsid w:val="00A1461D"/>
    <w:rsid w:val="00A14904"/>
    <w:rsid w:val="00A15A5A"/>
    <w:rsid w:val="00A1644C"/>
    <w:rsid w:val="00A1689F"/>
    <w:rsid w:val="00A16ACD"/>
    <w:rsid w:val="00A177C5"/>
    <w:rsid w:val="00A227B4"/>
    <w:rsid w:val="00A237A0"/>
    <w:rsid w:val="00A2590D"/>
    <w:rsid w:val="00A26581"/>
    <w:rsid w:val="00A2698F"/>
    <w:rsid w:val="00A34825"/>
    <w:rsid w:val="00A34BC6"/>
    <w:rsid w:val="00A3569D"/>
    <w:rsid w:val="00A36D9D"/>
    <w:rsid w:val="00A37C27"/>
    <w:rsid w:val="00A37CC7"/>
    <w:rsid w:val="00A37F27"/>
    <w:rsid w:val="00A4128F"/>
    <w:rsid w:val="00A41DF4"/>
    <w:rsid w:val="00A453F8"/>
    <w:rsid w:val="00A45C23"/>
    <w:rsid w:val="00A45CEE"/>
    <w:rsid w:val="00A4623D"/>
    <w:rsid w:val="00A5110B"/>
    <w:rsid w:val="00A515B6"/>
    <w:rsid w:val="00A5465C"/>
    <w:rsid w:val="00A54A67"/>
    <w:rsid w:val="00A554BE"/>
    <w:rsid w:val="00A561D5"/>
    <w:rsid w:val="00A575C9"/>
    <w:rsid w:val="00A6125A"/>
    <w:rsid w:val="00A65BE8"/>
    <w:rsid w:val="00A67828"/>
    <w:rsid w:val="00A7136F"/>
    <w:rsid w:val="00A761B0"/>
    <w:rsid w:val="00A76A92"/>
    <w:rsid w:val="00A774CE"/>
    <w:rsid w:val="00A80120"/>
    <w:rsid w:val="00A8141A"/>
    <w:rsid w:val="00A81A44"/>
    <w:rsid w:val="00A81BEA"/>
    <w:rsid w:val="00A81C77"/>
    <w:rsid w:val="00A82FDF"/>
    <w:rsid w:val="00A83165"/>
    <w:rsid w:val="00A8579C"/>
    <w:rsid w:val="00A9003E"/>
    <w:rsid w:val="00A91627"/>
    <w:rsid w:val="00A91DB2"/>
    <w:rsid w:val="00A92324"/>
    <w:rsid w:val="00A94445"/>
    <w:rsid w:val="00AA0226"/>
    <w:rsid w:val="00AA068A"/>
    <w:rsid w:val="00AA0D6D"/>
    <w:rsid w:val="00AA13CA"/>
    <w:rsid w:val="00AA16F3"/>
    <w:rsid w:val="00AA317E"/>
    <w:rsid w:val="00AA3472"/>
    <w:rsid w:val="00AA3832"/>
    <w:rsid w:val="00AA4EBF"/>
    <w:rsid w:val="00AA52CA"/>
    <w:rsid w:val="00AA5E0A"/>
    <w:rsid w:val="00AA608E"/>
    <w:rsid w:val="00AA779B"/>
    <w:rsid w:val="00AA7E93"/>
    <w:rsid w:val="00AB043C"/>
    <w:rsid w:val="00AB1A14"/>
    <w:rsid w:val="00AB2B34"/>
    <w:rsid w:val="00AB33D3"/>
    <w:rsid w:val="00AB5378"/>
    <w:rsid w:val="00AB58F9"/>
    <w:rsid w:val="00AB64E7"/>
    <w:rsid w:val="00AB6CB3"/>
    <w:rsid w:val="00AB75D0"/>
    <w:rsid w:val="00AC06C8"/>
    <w:rsid w:val="00AC0758"/>
    <w:rsid w:val="00AC0F73"/>
    <w:rsid w:val="00AC392E"/>
    <w:rsid w:val="00AC3D71"/>
    <w:rsid w:val="00AC659B"/>
    <w:rsid w:val="00AD18AC"/>
    <w:rsid w:val="00AD1D7A"/>
    <w:rsid w:val="00AD29AC"/>
    <w:rsid w:val="00AD420F"/>
    <w:rsid w:val="00AD6ED4"/>
    <w:rsid w:val="00AD74AE"/>
    <w:rsid w:val="00AE102E"/>
    <w:rsid w:val="00AE128C"/>
    <w:rsid w:val="00AE13BC"/>
    <w:rsid w:val="00AE2530"/>
    <w:rsid w:val="00AE4E4E"/>
    <w:rsid w:val="00AE51F8"/>
    <w:rsid w:val="00AE59AB"/>
    <w:rsid w:val="00AE5E08"/>
    <w:rsid w:val="00AE61DE"/>
    <w:rsid w:val="00AE6359"/>
    <w:rsid w:val="00AE6EDA"/>
    <w:rsid w:val="00AF10FE"/>
    <w:rsid w:val="00AF2B15"/>
    <w:rsid w:val="00AF484C"/>
    <w:rsid w:val="00AF7020"/>
    <w:rsid w:val="00B03CFB"/>
    <w:rsid w:val="00B04C41"/>
    <w:rsid w:val="00B060E3"/>
    <w:rsid w:val="00B060FF"/>
    <w:rsid w:val="00B06E86"/>
    <w:rsid w:val="00B0778A"/>
    <w:rsid w:val="00B07DEA"/>
    <w:rsid w:val="00B111A5"/>
    <w:rsid w:val="00B11846"/>
    <w:rsid w:val="00B17C55"/>
    <w:rsid w:val="00B202A5"/>
    <w:rsid w:val="00B22569"/>
    <w:rsid w:val="00B2276F"/>
    <w:rsid w:val="00B228C5"/>
    <w:rsid w:val="00B22C1E"/>
    <w:rsid w:val="00B238F5"/>
    <w:rsid w:val="00B24984"/>
    <w:rsid w:val="00B24C35"/>
    <w:rsid w:val="00B25993"/>
    <w:rsid w:val="00B265AE"/>
    <w:rsid w:val="00B273F7"/>
    <w:rsid w:val="00B27D3D"/>
    <w:rsid w:val="00B30B9F"/>
    <w:rsid w:val="00B31EF5"/>
    <w:rsid w:val="00B3269C"/>
    <w:rsid w:val="00B32BF7"/>
    <w:rsid w:val="00B33A0F"/>
    <w:rsid w:val="00B3465E"/>
    <w:rsid w:val="00B3525C"/>
    <w:rsid w:val="00B35F30"/>
    <w:rsid w:val="00B373D0"/>
    <w:rsid w:val="00B40AB8"/>
    <w:rsid w:val="00B412B4"/>
    <w:rsid w:val="00B43759"/>
    <w:rsid w:val="00B4525B"/>
    <w:rsid w:val="00B459D4"/>
    <w:rsid w:val="00B47356"/>
    <w:rsid w:val="00B55432"/>
    <w:rsid w:val="00B55ACD"/>
    <w:rsid w:val="00B5718A"/>
    <w:rsid w:val="00B60696"/>
    <w:rsid w:val="00B61315"/>
    <w:rsid w:val="00B63804"/>
    <w:rsid w:val="00B642EB"/>
    <w:rsid w:val="00B65D7A"/>
    <w:rsid w:val="00B66891"/>
    <w:rsid w:val="00B671F3"/>
    <w:rsid w:val="00B67C67"/>
    <w:rsid w:val="00B70094"/>
    <w:rsid w:val="00B704B1"/>
    <w:rsid w:val="00B716EF"/>
    <w:rsid w:val="00B71E69"/>
    <w:rsid w:val="00B74059"/>
    <w:rsid w:val="00B768F0"/>
    <w:rsid w:val="00B77C12"/>
    <w:rsid w:val="00B81CF3"/>
    <w:rsid w:val="00B8263B"/>
    <w:rsid w:val="00B830B5"/>
    <w:rsid w:val="00B8321A"/>
    <w:rsid w:val="00B840FE"/>
    <w:rsid w:val="00B85084"/>
    <w:rsid w:val="00B85A9F"/>
    <w:rsid w:val="00B8629B"/>
    <w:rsid w:val="00B910E4"/>
    <w:rsid w:val="00B91AA4"/>
    <w:rsid w:val="00B91E26"/>
    <w:rsid w:val="00B923D4"/>
    <w:rsid w:val="00B94320"/>
    <w:rsid w:val="00B951EE"/>
    <w:rsid w:val="00BA0E31"/>
    <w:rsid w:val="00BA4245"/>
    <w:rsid w:val="00BA4F55"/>
    <w:rsid w:val="00BB0201"/>
    <w:rsid w:val="00BB1557"/>
    <w:rsid w:val="00BB300B"/>
    <w:rsid w:val="00BB340E"/>
    <w:rsid w:val="00BB5688"/>
    <w:rsid w:val="00BB6EA0"/>
    <w:rsid w:val="00BB794C"/>
    <w:rsid w:val="00BC26BF"/>
    <w:rsid w:val="00BC3F30"/>
    <w:rsid w:val="00BC55C8"/>
    <w:rsid w:val="00BC679B"/>
    <w:rsid w:val="00BD00AD"/>
    <w:rsid w:val="00BD12E6"/>
    <w:rsid w:val="00BD328A"/>
    <w:rsid w:val="00BD4F15"/>
    <w:rsid w:val="00BD5115"/>
    <w:rsid w:val="00BD53C7"/>
    <w:rsid w:val="00BD691C"/>
    <w:rsid w:val="00BE0248"/>
    <w:rsid w:val="00BE2F4E"/>
    <w:rsid w:val="00BE4854"/>
    <w:rsid w:val="00BE6657"/>
    <w:rsid w:val="00BE7B84"/>
    <w:rsid w:val="00BF0539"/>
    <w:rsid w:val="00BF08F7"/>
    <w:rsid w:val="00BF15FC"/>
    <w:rsid w:val="00BF1876"/>
    <w:rsid w:val="00BF1C9D"/>
    <w:rsid w:val="00BF2BB3"/>
    <w:rsid w:val="00BF33FB"/>
    <w:rsid w:val="00BF4568"/>
    <w:rsid w:val="00BF6438"/>
    <w:rsid w:val="00BF70B3"/>
    <w:rsid w:val="00BF7497"/>
    <w:rsid w:val="00BF7D66"/>
    <w:rsid w:val="00C0222D"/>
    <w:rsid w:val="00C02AA0"/>
    <w:rsid w:val="00C05570"/>
    <w:rsid w:val="00C07622"/>
    <w:rsid w:val="00C1019C"/>
    <w:rsid w:val="00C1156E"/>
    <w:rsid w:val="00C12E8B"/>
    <w:rsid w:val="00C1388C"/>
    <w:rsid w:val="00C167B0"/>
    <w:rsid w:val="00C16A3A"/>
    <w:rsid w:val="00C237C8"/>
    <w:rsid w:val="00C23DA7"/>
    <w:rsid w:val="00C242BE"/>
    <w:rsid w:val="00C26DDD"/>
    <w:rsid w:val="00C32B1B"/>
    <w:rsid w:val="00C32F5E"/>
    <w:rsid w:val="00C3442B"/>
    <w:rsid w:val="00C346AD"/>
    <w:rsid w:val="00C364B4"/>
    <w:rsid w:val="00C41321"/>
    <w:rsid w:val="00C42DE9"/>
    <w:rsid w:val="00C47CAE"/>
    <w:rsid w:val="00C47FAA"/>
    <w:rsid w:val="00C52609"/>
    <w:rsid w:val="00C55D6D"/>
    <w:rsid w:val="00C603E8"/>
    <w:rsid w:val="00C61F2B"/>
    <w:rsid w:val="00C6386C"/>
    <w:rsid w:val="00C64551"/>
    <w:rsid w:val="00C654A9"/>
    <w:rsid w:val="00C6568C"/>
    <w:rsid w:val="00C6633E"/>
    <w:rsid w:val="00C66E02"/>
    <w:rsid w:val="00C701D2"/>
    <w:rsid w:val="00C7237E"/>
    <w:rsid w:val="00C747BE"/>
    <w:rsid w:val="00C76221"/>
    <w:rsid w:val="00C778A1"/>
    <w:rsid w:val="00C830CF"/>
    <w:rsid w:val="00C87941"/>
    <w:rsid w:val="00C87C98"/>
    <w:rsid w:val="00C92F2D"/>
    <w:rsid w:val="00C932A4"/>
    <w:rsid w:val="00C9492C"/>
    <w:rsid w:val="00C94C5E"/>
    <w:rsid w:val="00C9596C"/>
    <w:rsid w:val="00C96C4F"/>
    <w:rsid w:val="00CA2B91"/>
    <w:rsid w:val="00CA56B3"/>
    <w:rsid w:val="00CA76A6"/>
    <w:rsid w:val="00CB0172"/>
    <w:rsid w:val="00CB2AB6"/>
    <w:rsid w:val="00CB2B87"/>
    <w:rsid w:val="00CB5F02"/>
    <w:rsid w:val="00CB62C4"/>
    <w:rsid w:val="00CB6B08"/>
    <w:rsid w:val="00CB6BBF"/>
    <w:rsid w:val="00CC05E5"/>
    <w:rsid w:val="00CC49C8"/>
    <w:rsid w:val="00CC514F"/>
    <w:rsid w:val="00CC5655"/>
    <w:rsid w:val="00CC5E91"/>
    <w:rsid w:val="00CD0E16"/>
    <w:rsid w:val="00CD1D01"/>
    <w:rsid w:val="00CD251E"/>
    <w:rsid w:val="00CD2FC8"/>
    <w:rsid w:val="00CD3B7C"/>
    <w:rsid w:val="00CD3F97"/>
    <w:rsid w:val="00CD5405"/>
    <w:rsid w:val="00CE0197"/>
    <w:rsid w:val="00CE048E"/>
    <w:rsid w:val="00CE444C"/>
    <w:rsid w:val="00CE4BB5"/>
    <w:rsid w:val="00CE4EF6"/>
    <w:rsid w:val="00CF019C"/>
    <w:rsid w:val="00CF108E"/>
    <w:rsid w:val="00CF35EA"/>
    <w:rsid w:val="00CF4EC2"/>
    <w:rsid w:val="00D00294"/>
    <w:rsid w:val="00D01D29"/>
    <w:rsid w:val="00D04B34"/>
    <w:rsid w:val="00D06F5B"/>
    <w:rsid w:val="00D07783"/>
    <w:rsid w:val="00D10292"/>
    <w:rsid w:val="00D1038D"/>
    <w:rsid w:val="00D11339"/>
    <w:rsid w:val="00D130CD"/>
    <w:rsid w:val="00D14850"/>
    <w:rsid w:val="00D150C6"/>
    <w:rsid w:val="00D15906"/>
    <w:rsid w:val="00D22008"/>
    <w:rsid w:val="00D225FF"/>
    <w:rsid w:val="00D236C5"/>
    <w:rsid w:val="00D240E1"/>
    <w:rsid w:val="00D249B8"/>
    <w:rsid w:val="00D24D28"/>
    <w:rsid w:val="00D250B8"/>
    <w:rsid w:val="00D26421"/>
    <w:rsid w:val="00D34D70"/>
    <w:rsid w:val="00D3516A"/>
    <w:rsid w:val="00D35CA4"/>
    <w:rsid w:val="00D372F8"/>
    <w:rsid w:val="00D40B0B"/>
    <w:rsid w:val="00D41207"/>
    <w:rsid w:val="00D417BE"/>
    <w:rsid w:val="00D423D9"/>
    <w:rsid w:val="00D43C51"/>
    <w:rsid w:val="00D4492A"/>
    <w:rsid w:val="00D45227"/>
    <w:rsid w:val="00D46070"/>
    <w:rsid w:val="00D47AEE"/>
    <w:rsid w:val="00D5453A"/>
    <w:rsid w:val="00D55784"/>
    <w:rsid w:val="00D566DF"/>
    <w:rsid w:val="00D57537"/>
    <w:rsid w:val="00D57C47"/>
    <w:rsid w:val="00D6720D"/>
    <w:rsid w:val="00D70A01"/>
    <w:rsid w:val="00D71C56"/>
    <w:rsid w:val="00D74583"/>
    <w:rsid w:val="00D74769"/>
    <w:rsid w:val="00D750A4"/>
    <w:rsid w:val="00D76891"/>
    <w:rsid w:val="00D76908"/>
    <w:rsid w:val="00D80E3A"/>
    <w:rsid w:val="00D81DE9"/>
    <w:rsid w:val="00D86D5F"/>
    <w:rsid w:val="00D8749E"/>
    <w:rsid w:val="00D9025F"/>
    <w:rsid w:val="00D914E5"/>
    <w:rsid w:val="00D92A3F"/>
    <w:rsid w:val="00D92FE6"/>
    <w:rsid w:val="00D9393B"/>
    <w:rsid w:val="00D93B15"/>
    <w:rsid w:val="00D94B3E"/>
    <w:rsid w:val="00D954EB"/>
    <w:rsid w:val="00DA0887"/>
    <w:rsid w:val="00DA1CFA"/>
    <w:rsid w:val="00DA1E2A"/>
    <w:rsid w:val="00DA7917"/>
    <w:rsid w:val="00DB019B"/>
    <w:rsid w:val="00DB0B2F"/>
    <w:rsid w:val="00DB12E9"/>
    <w:rsid w:val="00DB231A"/>
    <w:rsid w:val="00DB3FBE"/>
    <w:rsid w:val="00DB4A62"/>
    <w:rsid w:val="00DB504D"/>
    <w:rsid w:val="00DB543E"/>
    <w:rsid w:val="00DB6471"/>
    <w:rsid w:val="00DB73A8"/>
    <w:rsid w:val="00DC0F31"/>
    <w:rsid w:val="00DC3AB8"/>
    <w:rsid w:val="00DC3C3F"/>
    <w:rsid w:val="00DC581A"/>
    <w:rsid w:val="00DC5E15"/>
    <w:rsid w:val="00DC6F51"/>
    <w:rsid w:val="00DC7E5F"/>
    <w:rsid w:val="00DC7F9E"/>
    <w:rsid w:val="00DD20BB"/>
    <w:rsid w:val="00DD2CEF"/>
    <w:rsid w:val="00DD5066"/>
    <w:rsid w:val="00DD53B2"/>
    <w:rsid w:val="00DD7409"/>
    <w:rsid w:val="00DE02E3"/>
    <w:rsid w:val="00DE1920"/>
    <w:rsid w:val="00DE59C9"/>
    <w:rsid w:val="00DE70E3"/>
    <w:rsid w:val="00DF0315"/>
    <w:rsid w:val="00DF2314"/>
    <w:rsid w:val="00DF3905"/>
    <w:rsid w:val="00DF4530"/>
    <w:rsid w:val="00DF5496"/>
    <w:rsid w:val="00DF68AC"/>
    <w:rsid w:val="00DF6E28"/>
    <w:rsid w:val="00DF73A8"/>
    <w:rsid w:val="00DF758C"/>
    <w:rsid w:val="00E0196C"/>
    <w:rsid w:val="00E01B33"/>
    <w:rsid w:val="00E02D12"/>
    <w:rsid w:val="00E06DA7"/>
    <w:rsid w:val="00E07007"/>
    <w:rsid w:val="00E0752C"/>
    <w:rsid w:val="00E10BE8"/>
    <w:rsid w:val="00E11EC9"/>
    <w:rsid w:val="00E1239A"/>
    <w:rsid w:val="00E126F7"/>
    <w:rsid w:val="00E147A3"/>
    <w:rsid w:val="00E217C7"/>
    <w:rsid w:val="00E2428B"/>
    <w:rsid w:val="00E25F2B"/>
    <w:rsid w:val="00E2678D"/>
    <w:rsid w:val="00E267FD"/>
    <w:rsid w:val="00E30256"/>
    <w:rsid w:val="00E31326"/>
    <w:rsid w:val="00E31E34"/>
    <w:rsid w:val="00E31FC1"/>
    <w:rsid w:val="00E33B82"/>
    <w:rsid w:val="00E365D3"/>
    <w:rsid w:val="00E37625"/>
    <w:rsid w:val="00E43F76"/>
    <w:rsid w:val="00E44AB6"/>
    <w:rsid w:val="00E44BEE"/>
    <w:rsid w:val="00E46D06"/>
    <w:rsid w:val="00E51771"/>
    <w:rsid w:val="00E51A36"/>
    <w:rsid w:val="00E52D43"/>
    <w:rsid w:val="00E5545A"/>
    <w:rsid w:val="00E55B95"/>
    <w:rsid w:val="00E565CF"/>
    <w:rsid w:val="00E566D6"/>
    <w:rsid w:val="00E5728B"/>
    <w:rsid w:val="00E578C3"/>
    <w:rsid w:val="00E61101"/>
    <w:rsid w:val="00E62FB7"/>
    <w:rsid w:val="00E63AC4"/>
    <w:rsid w:val="00E64619"/>
    <w:rsid w:val="00E65751"/>
    <w:rsid w:val="00E66795"/>
    <w:rsid w:val="00E67C68"/>
    <w:rsid w:val="00E705A4"/>
    <w:rsid w:val="00E7074A"/>
    <w:rsid w:val="00E72031"/>
    <w:rsid w:val="00E72860"/>
    <w:rsid w:val="00E74ACE"/>
    <w:rsid w:val="00E7522E"/>
    <w:rsid w:val="00E76A82"/>
    <w:rsid w:val="00E80A2C"/>
    <w:rsid w:val="00E80D13"/>
    <w:rsid w:val="00E80DBD"/>
    <w:rsid w:val="00E81CB0"/>
    <w:rsid w:val="00E8239F"/>
    <w:rsid w:val="00E85ED0"/>
    <w:rsid w:val="00E90180"/>
    <w:rsid w:val="00E90CC3"/>
    <w:rsid w:val="00E91FE4"/>
    <w:rsid w:val="00E920C1"/>
    <w:rsid w:val="00E93444"/>
    <w:rsid w:val="00EA2F99"/>
    <w:rsid w:val="00EA5933"/>
    <w:rsid w:val="00EA6DD8"/>
    <w:rsid w:val="00EB46FD"/>
    <w:rsid w:val="00EB4EDF"/>
    <w:rsid w:val="00EB6088"/>
    <w:rsid w:val="00EB7E1E"/>
    <w:rsid w:val="00EC02EE"/>
    <w:rsid w:val="00EC06DF"/>
    <w:rsid w:val="00EC0802"/>
    <w:rsid w:val="00EC1E66"/>
    <w:rsid w:val="00EC240B"/>
    <w:rsid w:val="00EC276A"/>
    <w:rsid w:val="00EC61E7"/>
    <w:rsid w:val="00ED0CA0"/>
    <w:rsid w:val="00ED1199"/>
    <w:rsid w:val="00ED1D6B"/>
    <w:rsid w:val="00ED567D"/>
    <w:rsid w:val="00ED7DF4"/>
    <w:rsid w:val="00EE0AB8"/>
    <w:rsid w:val="00EE27A4"/>
    <w:rsid w:val="00EE2C09"/>
    <w:rsid w:val="00EE3365"/>
    <w:rsid w:val="00EE3F2E"/>
    <w:rsid w:val="00EE4752"/>
    <w:rsid w:val="00EE4E69"/>
    <w:rsid w:val="00EE5340"/>
    <w:rsid w:val="00EE55E1"/>
    <w:rsid w:val="00EE6798"/>
    <w:rsid w:val="00EE6DA5"/>
    <w:rsid w:val="00EF0C54"/>
    <w:rsid w:val="00EF1845"/>
    <w:rsid w:val="00EF2047"/>
    <w:rsid w:val="00EF2929"/>
    <w:rsid w:val="00EF37C6"/>
    <w:rsid w:val="00EF542B"/>
    <w:rsid w:val="00EF6AE5"/>
    <w:rsid w:val="00F009B3"/>
    <w:rsid w:val="00F0184A"/>
    <w:rsid w:val="00F01A64"/>
    <w:rsid w:val="00F01B6E"/>
    <w:rsid w:val="00F02138"/>
    <w:rsid w:val="00F02A38"/>
    <w:rsid w:val="00F030EF"/>
    <w:rsid w:val="00F05445"/>
    <w:rsid w:val="00F05C5B"/>
    <w:rsid w:val="00F06624"/>
    <w:rsid w:val="00F07265"/>
    <w:rsid w:val="00F073FE"/>
    <w:rsid w:val="00F110F0"/>
    <w:rsid w:val="00F122CB"/>
    <w:rsid w:val="00F137B8"/>
    <w:rsid w:val="00F13946"/>
    <w:rsid w:val="00F16B2D"/>
    <w:rsid w:val="00F20F29"/>
    <w:rsid w:val="00F21E74"/>
    <w:rsid w:val="00F246D1"/>
    <w:rsid w:val="00F24926"/>
    <w:rsid w:val="00F261EF"/>
    <w:rsid w:val="00F26307"/>
    <w:rsid w:val="00F27DF8"/>
    <w:rsid w:val="00F31917"/>
    <w:rsid w:val="00F31D34"/>
    <w:rsid w:val="00F32FB8"/>
    <w:rsid w:val="00F332E6"/>
    <w:rsid w:val="00F3523F"/>
    <w:rsid w:val="00F35986"/>
    <w:rsid w:val="00F37312"/>
    <w:rsid w:val="00F41D91"/>
    <w:rsid w:val="00F431AF"/>
    <w:rsid w:val="00F44445"/>
    <w:rsid w:val="00F44BCD"/>
    <w:rsid w:val="00F45A26"/>
    <w:rsid w:val="00F45DAE"/>
    <w:rsid w:val="00F462AE"/>
    <w:rsid w:val="00F4795F"/>
    <w:rsid w:val="00F50137"/>
    <w:rsid w:val="00F50C89"/>
    <w:rsid w:val="00F50D6F"/>
    <w:rsid w:val="00F52FE1"/>
    <w:rsid w:val="00F54052"/>
    <w:rsid w:val="00F54BF7"/>
    <w:rsid w:val="00F5561E"/>
    <w:rsid w:val="00F55C15"/>
    <w:rsid w:val="00F562FF"/>
    <w:rsid w:val="00F564BE"/>
    <w:rsid w:val="00F57AB5"/>
    <w:rsid w:val="00F57D90"/>
    <w:rsid w:val="00F67B64"/>
    <w:rsid w:val="00F71191"/>
    <w:rsid w:val="00F72CCE"/>
    <w:rsid w:val="00F72FFA"/>
    <w:rsid w:val="00F7483F"/>
    <w:rsid w:val="00F758F0"/>
    <w:rsid w:val="00F7651D"/>
    <w:rsid w:val="00F7799D"/>
    <w:rsid w:val="00F77F28"/>
    <w:rsid w:val="00F80211"/>
    <w:rsid w:val="00F80273"/>
    <w:rsid w:val="00F80E75"/>
    <w:rsid w:val="00F816E3"/>
    <w:rsid w:val="00F822DE"/>
    <w:rsid w:val="00F8269B"/>
    <w:rsid w:val="00F84479"/>
    <w:rsid w:val="00F85F82"/>
    <w:rsid w:val="00F86A2F"/>
    <w:rsid w:val="00F90280"/>
    <w:rsid w:val="00F915B8"/>
    <w:rsid w:val="00F9228E"/>
    <w:rsid w:val="00F92CDF"/>
    <w:rsid w:val="00F96845"/>
    <w:rsid w:val="00F979A2"/>
    <w:rsid w:val="00FA13A1"/>
    <w:rsid w:val="00FA2D5C"/>
    <w:rsid w:val="00FA422C"/>
    <w:rsid w:val="00FA6441"/>
    <w:rsid w:val="00FA758A"/>
    <w:rsid w:val="00FB0DCD"/>
    <w:rsid w:val="00FB42DA"/>
    <w:rsid w:val="00FB520C"/>
    <w:rsid w:val="00FB7051"/>
    <w:rsid w:val="00FB752C"/>
    <w:rsid w:val="00FB76B5"/>
    <w:rsid w:val="00FC1647"/>
    <w:rsid w:val="00FC1872"/>
    <w:rsid w:val="00FC18B3"/>
    <w:rsid w:val="00FC1B77"/>
    <w:rsid w:val="00FC272B"/>
    <w:rsid w:val="00FC3677"/>
    <w:rsid w:val="00FC4ACC"/>
    <w:rsid w:val="00FC605B"/>
    <w:rsid w:val="00FC683E"/>
    <w:rsid w:val="00FC7CBF"/>
    <w:rsid w:val="00FD14C4"/>
    <w:rsid w:val="00FD1706"/>
    <w:rsid w:val="00FD1C4C"/>
    <w:rsid w:val="00FD1E86"/>
    <w:rsid w:val="00FD268D"/>
    <w:rsid w:val="00FD3042"/>
    <w:rsid w:val="00FD312F"/>
    <w:rsid w:val="00FD3BE6"/>
    <w:rsid w:val="00FD521B"/>
    <w:rsid w:val="00FD6661"/>
    <w:rsid w:val="00FD66DD"/>
    <w:rsid w:val="00FE02E0"/>
    <w:rsid w:val="00FE0E61"/>
    <w:rsid w:val="00FE1539"/>
    <w:rsid w:val="00FE1695"/>
    <w:rsid w:val="00FE21A3"/>
    <w:rsid w:val="00FE3FD4"/>
    <w:rsid w:val="00FE4D74"/>
    <w:rsid w:val="00FE6796"/>
    <w:rsid w:val="00FF1680"/>
    <w:rsid w:val="00FF404F"/>
    <w:rsid w:val="00FF4EDB"/>
    <w:rsid w:val="00FF5570"/>
    <w:rsid w:val="00FF5D48"/>
    <w:rsid w:val="00FF6326"/>
    <w:rsid w:val="00FF64E2"/>
    <w:rsid w:val="00FF728E"/>
    <w:rsid w:val="00FF7C75"/>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8D6F7F"/>
  <w15:chartTrackingRefBased/>
  <w15:docId w15:val="{360E648D-8F75-466D-B59A-18B297991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Body Text" w:uiPriority="99"/>
    <w:lsdException w:name="Subtitle" w:qFormat="1"/>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21952"/>
    <w:rPr>
      <w:sz w:val="24"/>
      <w:szCs w:val="24"/>
      <w:lang w:val="nl-NL"/>
    </w:rPr>
  </w:style>
  <w:style w:type="paragraph" w:styleId="berschrift2">
    <w:name w:val="heading 2"/>
    <w:basedOn w:val="Standard"/>
    <w:next w:val="Standard"/>
    <w:link w:val="berschrift2Zchn"/>
    <w:uiPriority w:val="9"/>
    <w:qFormat/>
    <w:rsid w:val="00EA5933"/>
    <w:pPr>
      <w:keepNext/>
      <w:spacing w:line="360" w:lineRule="auto"/>
      <w:ind w:right="1332"/>
      <w:outlineLvl w:val="1"/>
    </w:pPr>
    <w:rPr>
      <w:rFonts w:ascii="Cambria" w:hAnsi="Cambria"/>
      <w:b/>
      <w:bCs/>
      <w:i/>
      <w:iCs/>
      <w:sz w:val="28"/>
      <w:szCs w:val="28"/>
      <w:lang w:val="x-none" w:eastAsia="x-none"/>
    </w:rPr>
  </w:style>
  <w:style w:type="paragraph" w:styleId="berschrift3">
    <w:name w:val="heading 3"/>
    <w:basedOn w:val="Standard"/>
    <w:next w:val="Standard"/>
    <w:link w:val="berschrift3Zchn"/>
    <w:uiPriority w:val="9"/>
    <w:qFormat/>
    <w:rsid w:val="00CD3F97"/>
    <w:pPr>
      <w:keepNext/>
      <w:spacing w:before="240" w:after="60"/>
      <w:outlineLvl w:val="2"/>
    </w:pPr>
    <w:rPr>
      <w:rFonts w:ascii="Cambria" w:hAnsi="Cambria"/>
      <w:b/>
      <w:bCs/>
      <w:sz w:val="26"/>
      <w:szCs w:val="26"/>
      <w:lang w:val="x-none" w:eastAsia="x-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link w:val="berschrift2"/>
    <w:uiPriority w:val="9"/>
    <w:semiHidden/>
    <w:rPr>
      <w:rFonts w:ascii="Cambria" w:eastAsia="Times New Roman" w:hAnsi="Cambria" w:cs="Times New Roman"/>
      <w:b/>
      <w:bCs/>
      <w:i/>
      <w:iCs/>
      <w:sz w:val="28"/>
      <w:szCs w:val="28"/>
    </w:rPr>
  </w:style>
  <w:style w:type="character" w:customStyle="1" w:styleId="berschrift3Zchn">
    <w:name w:val="Überschrift 3 Zchn"/>
    <w:link w:val="berschrift3"/>
    <w:uiPriority w:val="9"/>
    <w:semiHidden/>
    <w:rPr>
      <w:rFonts w:ascii="Cambria" w:eastAsia="Times New Roman" w:hAnsi="Cambria" w:cs="Times New Roman"/>
      <w:b/>
      <w:bCs/>
      <w:sz w:val="26"/>
      <w:szCs w:val="26"/>
    </w:rPr>
  </w:style>
  <w:style w:type="paragraph" w:customStyle="1" w:styleId="PISubhead">
    <w:name w:val="PI_Subhead"/>
    <w:basedOn w:val="Standard"/>
    <w:rsid w:val="00E44AB6"/>
    <w:pPr>
      <w:overflowPunct w:val="0"/>
      <w:autoSpaceDE w:val="0"/>
      <w:autoSpaceDN w:val="0"/>
      <w:adjustRightInd w:val="0"/>
      <w:spacing w:after="120" w:line="400" w:lineRule="exact"/>
      <w:textAlignment w:val="baseline"/>
    </w:pPr>
    <w:rPr>
      <w:rFonts w:ascii="Arial" w:hAnsi="Arial" w:cs="Arial"/>
      <w:b/>
      <w:bCs/>
      <w:sz w:val="28"/>
      <w:szCs w:val="28"/>
    </w:rPr>
  </w:style>
  <w:style w:type="paragraph" w:customStyle="1" w:styleId="PIHead">
    <w:name w:val="PI_Head"/>
    <w:basedOn w:val="Standard"/>
    <w:autoRedefine/>
    <w:rsid w:val="006B381A"/>
    <w:pPr>
      <w:overflowPunct w:val="0"/>
      <w:autoSpaceDE w:val="0"/>
      <w:autoSpaceDN w:val="0"/>
      <w:adjustRightInd w:val="0"/>
      <w:spacing w:after="120" w:line="480" w:lineRule="exact"/>
      <w:textAlignment w:val="baseline"/>
    </w:pPr>
    <w:rPr>
      <w:rFonts w:ascii="Arial" w:hAnsi="Arial" w:cs="Arial"/>
      <w:b/>
      <w:bCs/>
      <w:sz w:val="40"/>
      <w:szCs w:val="40"/>
    </w:rPr>
  </w:style>
  <w:style w:type="paragraph" w:customStyle="1" w:styleId="PITitel">
    <w:name w:val="PI_Titel"/>
    <w:basedOn w:val="PIHead"/>
    <w:rsid w:val="00E44AB6"/>
    <w:pPr>
      <w:spacing w:after="720"/>
    </w:pPr>
    <w:rPr>
      <w:sz w:val="28"/>
      <w:szCs w:val="28"/>
    </w:rPr>
  </w:style>
  <w:style w:type="paragraph" w:styleId="Sprechblasentext">
    <w:name w:val="Balloon Text"/>
    <w:basedOn w:val="Standard"/>
    <w:link w:val="SprechblasentextZchn"/>
    <w:uiPriority w:val="99"/>
    <w:semiHidden/>
    <w:rsid w:val="00E44AB6"/>
    <w:rPr>
      <w:rFonts w:ascii="Tahoma" w:hAnsi="Tahoma"/>
      <w:sz w:val="16"/>
      <w:szCs w:val="16"/>
      <w:lang w:val="x-none" w:eastAsia="x-none"/>
    </w:rPr>
  </w:style>
  <w:style w:type="character" w:customStyle="1" w:styleId="SprechblasentextZchn">
    <w:name w:val="Sprechblasentext Zchn"/>
    <w:link w:val="Sprechblasentext"/>
    <w:uiPriority w:val="99"/>
    <w:semiHidden/>
    <w:rPr>
      <w:rFonts w:ascii="Tahoma" w:hAnsi="Tahoma" w:cs="Tahoma"/>
      <w:sz w:val="16"/>
      <w:szCs w:val="16"/>
    </w:rPr>
  </w:style>
  <w:style w:type="paragraph" w:styleId="Kopfzeile">
    <w:name w:val="header"/>
    <w:basedOn w:val="Standard"/>
    <w:link w:val="KopfzeileZchn"/>
    <w:uiPriority w:val="99"/>
    <w:rsid w:val="00BB1557"/>
    <w:pPr>
      <w:tabs>
        <w:tab w:val="center" w:pos="4536"/>
        <w:tab w:val="right" w:pos="9072"/>
      </w:tabs>
    </w:pPr>
    <w:rPr>
      <w:lang w:val="x-none" w:eastAsia="x-none"/>
    </w:rPr>
  </w:style>
  <w:style w:type="character" w:customStyle="1" w:styleId="KopfzeileZchn">
    <w:name w:val="Kopfzeile Zchn"/>
    <w:link w:val="Kopfzeile"/>
    <w:uiPriority w:val="99"/>
    <w:semiHidden/>
    <w:rPr>
      <w:sz w:val="24"/>
      <w:szCs w:val="24"/>
    </w:rPr>
  </w:style>
  <w:style w:type="paragraph" w:styleId="Fuzeile">
    <w:name w:val="footer"/>
    <w:basedOn w:val="Standard"/>
    <w:link w:val="FuzeileZchn"/>
    <w:uiPriority w:val="99"/>
    <w:rsid w:val="00BB1557"/>
    <w:pPr>
      <w:tabs>
        <w:tab w:val="center" w:pos="4536"/>
        <w:tab w:val="right" w:pos="9072"/>
      </w:tabs>
    </w:pPr>
    <w:rPr>
      <w:lang w:val="x-none" w:eastAsia="x-none"/>
    </w:rPr>
  </w:style>
  <w:style w:type="character" w:customStyle="1" w:styleId="FuzeileZchn">
    <w:name w:val="Fußzeile Zchn"/>
    <w:link w:val="Fuzeile"/>
    <w:uiPriority w:val="99"/>
    <w:semiHidden/>
    <w:rPr>
      <w:sz w:val="24"/>
      <w:szCs w:val="24"/>
    </w:rPr>
  </w:style>
  <w:style w:type="paragraph" w:customStyle="1" w:styleId="PITextkrper">
    <w:name w:val="PI_Textkörper"/>
    <w:basedOn w:val="Standard"/>
    <w:link w:val="PITextkrperZchn"/>
    <w:rsid w:val="00BB1557"/>
    <w:pPr>
      <w:overflowPunct w:val="0"/>
      <w:autoSpaceDE w:val="0"/>
      <w:autoSpaceDN w:val="0"/>
      <w:adjustRightInd w:val="0"/>
      <w:spacing w:after="120" w:line="280" w:lineRule="exact"/>
      <w:jc w:val="both"/>
      <w:textAlignment w:val="baseline"/>
    </w:pPr>
    <w:rPr>
      <w:rFonts w:ascii="Arial" w:hAnsi="Arial"/>
      <w:sz w:val="22"/>
      <w:szCs w:val="22"/>
      <w:lang w:val="de-CH"/>
    </w:rPr>
  </w:style>
  <w:style w:type="paragraph" w:customStyle="1" w:styleId="PILead">
    <w:name w:val="PI_Lead"/>
    <w:basedOn w:val="PITextkrper"/>
    <w:rsid w:val="00BB1557"/>
    <w:rPr>
      <w:b/>
      <w:bCs/>
      <w:lang w:val="de-DE"/>
    </w:rPr>
  </w:style>
  <w:style w:type="paragraph" w:customStyle="1" w:styleId="PIAbspann">
    <w:name w:val="PI_Abspann"/>
    <w:basedOn w:val="Standard"/>
    <w:rsid w:val="00BB1557"/>
    <w:pPr>
      <w:overflowPunct w:val="0"/>
      <w:autoSpaceDE w:val="0"/>
      <w:autoSpaceDN w:val="0"/>
      <w:adjustRightInd w:val="0"/>
      <w:spacing w:after="120" w:line="280" w:lineRule="exact"/>
      <w:jc w:val="both"/>
      <w:textAlignment w:val="baseline"/>
    </w:pPr>
    <w:rPr>
      <w:rFonts w:ascii="Arial" w:hAnsi="Arial" w:cs="Arial"/>
      <w:sz w:val="18"/>
      <w:szCs w:val="18"/>
      <w:lang w:val="de-CH"/>
    </w:rPr>
  </w:style>
  <w:style w:type="character" w:styleId="Hyperlink">
    <w:name w:val="Hyperlink"/>
    <w:uiPriority w:val="99"/>
    <w:rsid w:val="00BB1557"/>
    <w:rPr>
      <w:rFonts w:cs="Times New Roman"/>
      <w:color w:val="0000FF"/>
      <w:u w:val="single"/>
    </w:rPr>
  </w:style>
  <w:style w:type="paragraph" w:customStyle="1" w:styleId="txt">
    <w:name w:val="txt"/>
    <w:basedOn w:val="Standard"/>
    <w:rsid w:val="00BB1557"/>
    <w:pPr>
      <w:spacing w:before="100" w:beforeAutospacing="1" w:after="100" w:afterAutospacing="1"/>
    </w:pPr>
    <w:rPr>
      <w:rFonts w:ascii="Arial" w:eastAsia="Arial Unicode MS" w:hAnsi="Arial" w:cs="Arial"/>
      <w:color w:val="000000"/>
      <w:sz w:val="20"/>
      <w:szCs w:val="20"/>
    </w:rPr>
  </w:style>
  <w:style w:type="paragraph" w:styleId="StandardWeb">
    <w:name w:val="Normal (Web)"/>
    <w:basedOn w:val="Standard"/>
    <w:rsid w:val="00BB1557"/>
    <w:pPr>
      <w:spacing w:line="312" w:lineRule="auto"/>
    </w:pPr>
    <w:rPr>
      <w:rFonts w:ascii="Verdana" w:eastAsia="Arial Unicode MS" w:hAnsi="Verdana" w:cs="Verdana"/>
      <w:color w:val="5E758C"/>
      <w:sz w:val="18"/>
      <w:szCs w:val="18"/>
    </w:rPr>
  </w:style>
  <w:style w:type="character" w:styleId="Kommentarzeichen">
    <w:name w:val="annotation reference"/>
    <w:uiPriority w:val="99"/>
    <w:semiHidden/>
    <w:rsid w:val="00EC02EE"/>
    <w:rPr>
      <w:rFonts w:cs="Times New Roman"/>
      <w:sz w:val="16"/>
      <w:szCs w:val="16"/>
    </w:rPr>
  </w:style>
  <w:style w:type="paragraph" w:styleId="Kommentartext">
    <w:name w:val="annotation text"/>
    <w:basedOn w:val="Standard"/>
    <w:link w:val="KommentartextZchn"/>
    <w:uiPriority w:val="99"/>
    <w:semiHidden/>
    <w:rsid w:val="00EC02EE"/>
    <w:rPr>
      <w:sz w:val="20"/>
      <w:szCs w:val="20"/>
    </w:rPr>
  </w:style>
  <w:style w:type="character" w:customStyle="1" w:styleId="KommentartextZchn">
    <w:name w:val="Kommentartext Zchn"/>
    <w:basedOn w:val="Absatz-Standardschriftart"/>
    <w:link w:val="Kommentartext"/>
    <w:uiPriority w:val="99"/>
    <w:semiHidden/>
  </w:style>
  <w:style w:type="paragraph" w:styleId="Kommentarthema">
    <w:name w:val="annotation subject"/>
    <w:basedOn w:val="Kommentartext"/>
    <w:next w:val="Kommentartext"/>
    <w:link w:val="KommentarthemaZchn"/>
    <w:uiPriority w:val="99"/>
    <w:semiHidden/>
    <w:rsid w:val="00EC02EE"/>
    <w:rPr>
      <w:b/>
      <w:bCs/>
      <w:lang w:val="x-none" w:eastAsia="x-none"/>
    </w:rPr>
  </w:style>
  <w:style w:type="character" w:customStyle="1" w:styleId="KommentarthemaZchn">
    <w:name w:val="Kommentarthema Zchn"/>
    <w:link w:val="Kommentarthema"/>
    <w:uiPriority w:val="99"/>
    <w:semiHidden/>
    <w:rPr>
      <w:b/>
      <w:bCs/>
    </w:rPr>
  </w:style>
  <w:style w:type="character" w:customStyle="1" w:styleId="BesuchterHyperlink">
    <w:name w:val="BesuchterHyperlink"/>
    <w:uiPriority w:val="99"/>
    <w:rsid w:val="00DF73A8"/>
    <w:rPr>
      <w:rFonts w:cs="Times New Roman"/>
      <w:color w:val="800080"/>
      <w:u w:val="single"/>
    </w:rPr>
  </w:style>
  <w:style w:type="paragraph" w:customStyle="1" w:styleId="StandardAufzhlung">
    <w:name w:val="Standard Aufzählung"/>
    <w:basedOn w:val="Standard"/>
    <w:rsid w:val="00D35CA4"/>
    <w:pPr>
      <w:numPr>
        <w:numId w:val="1"/>
      </w:numPr>
      <w:jc w:val="both"/>
    </w:pPr>
    <w:rPr>
      <w:rFonts w:ascii="Arial" w:hAnsi="Arial" w:cs="Arial"/>
      <w:spacing w:val="6"/>
    </w:rPr>
  </w:style>
  <w:style w:type="paragraph" w:styleId="Textkrper">
    <w:name w:val="Body Text"/>
    <w:basedOn w:val="Standard"/>
    <w:link w:val="TextkrperZchn"/>
    <w:uiPriority w:val="99"/>
    <w:rsid w:val="00EA5933"/>
    <w:rPr>
      <w:rFonts w:ascii="Arial" w:hAnsi="Arial"/>
      <w:b/>
      <w:bCs/>
      <w:color w:val="515151"/>
      <w:sz w:val="18"/>
      <w:szCs w:val="18"/>
      <w:lang w:val="x-none" w:eastAsia="x-none"/>
    </w:rPr>
  </w:style>
  <w:style w:type="character" w:customStyle="1" w:styleId="TextkrperZchn">
    <w:name w:val="Textkörper Zchn"/>
    <w:link w:val="Textkrper"/>
    <w:uiPriority w:val="99"/>
    <w:locked/>
    <w:rsid w:val="00C47CAE"/>
    <w:rPr>
      <w:rFonts w:ascii="Arial" w:hAnsi="Arial" w:cs="Arial"/>
      <w:b/>
      <w:bCs/>
      <w:color w:val="515151"/>
      <w:sz w:val="18"/>
      <w:szCs w:val="18"/>
    </w:rPr>
  </w:style>
  <w:style w:type="paragraph" w:styleId="Textkrper2">
    <w:name w:val="Body Text 2"/>
    <w:basedOn w:val="Standard"/>
    <w:link w:val="Textkrper2Zchn"/>
    <w:uiPriority w:val="99"/>
    <w:rsid w:val="00CD3F97"/>
    <w:pPr>
      <w:spacing w:after="120" w:line="480" w:lineRule="auto"/>
    </w:pPr>
    <w:rPr>
      <w:lang w:val="x-none" w:eastAsia="x-none"/>
    </w:rPr>
  </w:style>
  <w:style w:type="character" w:customStyle="1" w:styleId="Textkrper2Zchn">
    <w:name w:val="Textkörper 2 Zchn"/>
    <w:link w:val="Textkrper2"/>
    <w:uiPriority w:val="99"/>
    <w:semiHidden/>
    <w:rPr>
      <w:sz w:val="24"/>
      <w:szCs w:val="24"/>
    </w:rPr>
  </w:style>
  <w:style w:type="character" w:customStyle="1" w:styleId="text1">
    <w:name w:val="text1"/>
    <w:rsid w:val="00CD3F97"/>
    <w:rPr>
      <w:rFonts w:ascii="Verdana" w:hAnsi="Verdana" w:cs="Verdana"/>
      <w:color w:val="000000"/>
      <w:sz w:val="17"/>
      <w:szCs w:val="17"/>
    </w:rPr>
  </w:style>
  <w:style w:type="character" w:styleId="Seitenzahl">
    <w:name w:val="page number"/>
    <w:uiPriority w:val="99"/>
    <w:rsid w:val="00BB5688"/>
    <w:rPr>
      <w:rFonts w:cs="Times New Roman"/>
    </w:rPr>
  </w:style>
  <w:style w:type="paragraph" w:customStyle="1" w:styleId="PIFusszeile">
    <w:name w:val="PI_Fusszeile"/>
    <w:basedOn w:val="Standard"/>
    <w:autoRedefine/>
    <w:rsid w:val="00BB5688"/>
    <w:pPr>
      <w:tabs>
        <w:tab w:val="right" w:pos="6840"/>
        <w:tab w:val="right" w:pos="9072"/>
      </w:tabs>
      <w:overflowPunct w:val="0"/>
      <w:autoSpaceDE w:val="0"/>
      <w:autoSpaceDN w:val="0"/>
      <w:adjustRightInd w:val="0"/>
      <w:ind w:right="1403"/>
      <w:textAlignment w:val="baseline"/>
    </w:pPr>
    <w:rPr>
      <w:rFonts w:ascii="Arial" w:hAnsi="Arial" w:cs="Arial"/>
      <w:sz w:val="16"/>
      <w:szCs w:val="16"/>
      <w:lang w:val="en-US"/>
    </w:rPr>
  </w:style>
  <w:style w:type="character" w:styleId="Hervorhebung">
    <w:name w:val="Emphasis"/>
    <w:uiPriority w:val="20"/>
    <w:qFormat/>
    <w:rsid w:val="00C237C8"/>
    <w:rPr>
      <w:rFonts w:cs="Times New Roman"/>
      <w:i/>
      <w:iCs/>
    </w:rPr>
  </w:style>
  <w:style w:type="paragraph" w:customStyle="1" w:styleId="PIZwischenhead">
    <w:name w:val="PI_Zwischenhead"/>
    <w:basedOn w:val="PITextkrper"/>
    <w:next w:val="PITextkrper"/>
    <w:rsid w:val="00711CD8"/>
    <w:pPr>
      <w:spacing w:before="240"/>
    </w:pPr>
    <w:rPr>
      <w:b/>
      <w:bCs/>
    </w:rPr>
  </w:style>
  <w:style w:type="character" w:styleId="Fett">
    <w:name w:val="Strong"/>
    <w:uiPriority w:val="22"/>
    <w:qFormat/>
    <w:rsid w:val="0009381D"/>
    <w:rPr>
      <w:rFonts w:cs="Times New Roman"/>
      <w:b/>
      <w:bCs/>
    </w:rPr>
  </w:style>
  <w:style w:type="character" w:customStyle="1" w:styleId="text">
    <w:name w:val="text"/>
    <w:rsid w:val="004959FB"/>
    <w:rPr>
      <w:rFonts w:cs="Times New Roman"/>
    </w:rPr>
  </w:style>
  <w:style w:type="character" w:customStyle="1" w:styleId="subhead">
    <w:name w:val="subhead"/>
    <w:rsid w:val="003451E3"/>
    <w:rPr>
      <w:rFonts w:cs="Times New Roman"/>
    </w:rPr>
  </w:style>
  <w:style w:type="character" w:customStyle="1" w:styleId="subhead2">
    <w:name w:val="subhead2"/>
    <w:rsid w:val="003451E3"/>
    <w:rPr>
      <w:rFonts w:cs="Times New Roman"/>
    </w:rPr>
  </w:style>
  <w:style w:type="character" w:customStyle="1" w:styleId="PITextkrperZchn">
    <w:name w:val="PI_Textkörper Zchn"/>
    <w:link w:val="PITextkrper"/>
    <w:locked/>
    <w:rsid w:val="00CB6B08"/>
    <w:rPr>
      <w:rFonts w:ascii="Arial" w:hAnsi="Arial" w:cs="Arial"/>
      <w:sz w:val="22"/>
      <w:szCs w:val="22"/>
      <w:lang w:val="de-CH" w:eastAsia="de-DE"/>
    </w:rPr>
  </w:style>
  <w:style w:type="table" w:customStyle="1" w:styleId="Tabellengitternetz">
    <w:name w:val="Tabellengitternetz"/>
    <w:basedOn w:val="NormaleTabelle"/>
    <w:uiPriority w:val="59"/>
    <w:rsid w:val="00F05445"/>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Linie">
    <w:name w:val="PI_Linie"/>
    <w:basedOn w:val="PIAbspann"/>
    <w:rsid w:val="00750246"/>
    <w:pPr>
      <w:pBdr>
        <w:bottom w:val="single" w:sz="4" w:space="1" w:color="auto"/>
      </w:pBdr>
      <w:spacing w:line="240" w:lineRule="auto"/>
      <w:jc w:val="left"/>
    </w:pPr>
    <w:rPr>
      <w:b/>
      <w:bCs/>
    </w:rPr>
  </w:style>
  <w:style w:type="paragraph" w:styleId="Dokumentstruktur">
    <w:name w:val="Document Map"/>
    <w:basedOn w:val="Standard"/>
    <w:link w:val="DokumentstrukturZchn"/>
    <w:uiPriority w:val="99"/>
    <w:semiHidden/>
    <w:rsid w:val="00B25993"/>
    <w:pPr>
      <w:shd w:val="clear" w:color="auto" w:fill="000080"/>
    </w:pPr>
    <w:rPr>
      <w:rFonts w:ascii="Tahoma" w:hAnsi="Tahoma"/>
      <w:sz w:val="16"/>
      <w:szCs w:val="16"/>
      <w:lang w:val="x-none" w:eastAsia="x-none"/>
    </w:rPr>
  </w:style>
  <w:style w:type="character" w:customStyle="1" w:styleId="DokumentstrukturZchn">
    <w:name w:val="Dokumentstruktur Zchn"/>
    <w:link w:val="Dokumentstruktur"/>
    <w:uiPriority w:val="99"/>
    <w:semiHidden/>
    <w:rPr>
      <w:rFonts w:ascii="Tahoma" w:hAnsi="Tahoma" w:cs="Tahoma"/>
      <w:sz w:val="16"/>
      <w:szCs w:val="16"/>
    </w:rPr>
  </w:style>
  <w:style w:type="character" w:styleId="NichtaufgelsteErwhnung">
    <w:name w:val="Unresolved Mention"/>
    <w:basedOn w:val="Absatz-Standardschriftart"/>
    <w:uiPriority w:val="99"/>
    <w:semiHidden/>
    <w:unhideWhenUsed/>
    <w:rsid w:val="00223F97"/>
    <w:rPr>
      <w:color w:val="605E5C"/>
      <w:shd w:val="clear" w:color="auto" w:fill="E1DFDD"/>
    </w:rPr>
  </w:style>
  <w:style w:type="paragraph" w:styleId="berarbeitung">
    <w:name w:val="Revision"/>
    <w:hidden/>
    <w:uiPriority w:val="99"/>
    <w:semiHidden/>
    <w:rsid w:val="00F90280"/>
    <w:rPr>
      <w:sz w:val="24"/>
      <w:szCs w:val="24"/>
    </w:rPr>
  </w:style>
  <w:style w:type="character" w:styleId="BesuchterLink">
    <w:name w:val="FollowedHyperlink"/>
    <w:basedOn w:val="Absatz-Standardschriftart"/>
    <w:rsid w:val="00B03CF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420543">
      <w:bodyDiv w:val="1"/>
      <w:marLeft w:val="0"/>
      <w:marRight w:val="0"/>
      <w:marTop w:val="0"/>
      <w:marBottom w:val="0"/>
      <w:divBdr>
        <w:top w:val="none" w:sz="0" w:space="0" w:color="auto"/>
        <w:left w:val="none" w:sz="0" w:space="0" w:color="auto"/>
        <w:bottom w:val="none" w:sz="0" w:space="0" w:color="auto"/>
        <w:right w:val="none" w:sz="0" w:space="0" w:color="auto"/>
      </w:divBdr>
    </w:div>
    <w:div w:id="268397781">
      <w:marLeft w:val="0"/>
      <w:marRight w:val="0"/>
      <w:marTop w:val="0"/>
      <w:marBottom w:val="0"/>
      <w:divBdr>
        <w:top w:val="none" w:sz="0" w:space="0" w:color="auto"/>
        <w:left w:val="none" w:sz="0" w:space="0" w:color="auto"/>
        <w:bottom w:val="none" w:sz="0" w:space="0" w:color="auto"/>
        <w:right w:val="none" w:sz="0" w:space="0" w:color="auto"/>
      </w:divBdr>
      <w:divsChild>
        <w:div w:id="268397784">
          <w:marLeft w:val="0"/>
          <w:marRight w:val="0"/>
          <w:marTop w:val="0"/>
          <w:marBottom w:val="0"/>
          <w:divBdr>
            <w:top w:val="none" w:sz="0" w:space="0" w:color="auto"/>
            <w:left w:val="none" w:sz="0" w:space="0" w:color="auto"/>
            <w:bottom w:val="none" w:sz="0" w:space="0" w:color="auto"/>
            <w:right w:val="none" w:sz="0" w:space="0" w:color="auto"/>
          </w:divBdr>
        </w:div>
        <w:div w:id="268397786">
          <w:marLeft w:val="0"/>
          <w:marRight w:val="0"/>
          <w:marTop w:val="0"/>
          <w:marBottom w:val="0"/>
          <w:divBdr>
            <w:top w:val="none" w:sz="0" w:space="0" w:color="auto"/>
            <w:left w:val="none" w:sz="0" w:space="0" w:color="auto"/>
            <w:bottom w:val="none" w:sz="0" w:space="0" w:color="auto"/>
            <w:right w:val="none" w:sz="0" w:space="0" w:color="auto"/>
          </w:divBdr>
        </w:div>
      </w:divsChild>
    </w:div>
    <w:div w:id="268397783">
      <w:marLeft w:val="0"/>
      <w:marRight w:val="0"/>
      <w:marTop w:val="0"/>
      <w:marBottom w:val="0"/>
      <w:divBdr>
        <w:top w:val="none" w:sz="0" w:space="0" w:color="auto"/>
        <w:left w:val="none" w:sz="0" w:space="0" w:color="auto"/>
        <w:bottom w:val="none" w:sz="0" w:space="0" w:color="auto"/>
        <w:right w:val="none" w:sz="0" w:space="0" w:color="auto"/>
      </w:divBdr>
      <w:divsChild>
        <w:div w:id="268397787">
          <w:marLeft w:val="0"/>
          <w:marRight w:val="0"/>
          <w:marTop w:val="0"/>
          <w:marBottom w:val="0"/>
          <w:divBdr>
            <w:top w:val="none" w:sz="0" w:space="0" w:color="auto"/>
            <w:left w:val="none" w:sz="0" w:space="0" w:color="auto"/>
            <w:bottom w:val="none" w:sz="0" w:space="0" w:color="auto"/>
            <w:right w:val="none" w:sz="0" w:space="0" w:color="auto"/>
          </w:divBdr>
        </w:div>
      </w:divsChild>
    </w:div>
    <w:div w:id="268397785">
      <w:marLeft w:val="0"/>
      <w:marRight w:val="0"/>
      <w:marTop w:val="0"/>
      <w:marBottom w:val="0"/>
      <w:divBdr>
        <w:top w:val="none" w:sz="0" w:space="0" w:color="auto"/>
        <w:left w:val="none" w:sz="0" w:space="0" w:color="auto"/>
        <w:bottom w:val="none" w:sz="0" w:space="0" w:color="auto"/>
        <w:right w:val="none" w:sz="0" w:space="0" w:color="auto"/>
      </w:divBdr>
      <w:divsChild>
        <w:div w:id="268397782">
          <w:marLeft w:val="0"/>
          <w:marRight w:val="0"/>
          <w:marTop w:val="0"/>
          <w:marBottom w:val="0"/>
          <w:divBdr>
            <w:top w:val="none" w:sz="0" w:space="0" w:color="auto"/>
            <w:left w:val="none" w:sz="0" w:space="0" w:color="auto"/>
            <w:bottom w:val="none" w:sz="0" w:space="0" w:color="auto"/>
            <w:right w:val="none" w:sz="0" w:space="0" w:color="auto"/>
          </w:divBdr>
        </w:div>
      </w:divsChild>
    </w:div>
    <w:div w:id="268397788">
      <w:marLeft w:val="0"/>
      <w:marRight w:val="0"/>
      <w:marTop w:val="0"/>
      <w:marBottom w:val="0"/>
      <w:divBdr>
        <w:top w:val="none" w:sz="0" w:space="0" w:color="auto"/>
        <w:left w:val="none" w:sz="0" w:space="0" w:color="auto"/>
        <w:bottom w:val="none" w:sz="0" w:space="0" w:color="auto"/>
        <w:right w:val="none" w:sz="0" w:space="0" w:color="auto"/>
      </w:divBdr>
      <w:divsChild>
        <w:div w:id="268397872">
          <w:marLeft w:val="0"/>
          <w:marRight w:val="0"/>
          <w:marTop w:val="0"/>
          <w:marBottom w:val="0"/>
          <w:divBdr>
            <w:top w:val="none" w:sz="0" w:space="0" w:color="auto"/>
            <w:left w:val="none" w:sz="0" w:space="0" w:color="auto"/>
            <w:bottom w:val="none" w:sz="0" w:space="0" w:color="auto"/>
            <w:right w:val="none" w:sz="0" w:space="0" w:color="auto"/>
          </w:divBdr>
          <w:divsChild>
            <w:div w:id="268397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397790">
      <w:marLeft w:val="0"/>
      <w:marRight w:val="0"/>
      <w:marTop w:val="0"/>
      <w:marBottom w:val="0"/>
      <w:divBdr>
        <w:top w:val="none" w:sz="0" w:space="0" w:color="auto"/>
        <w:left w:val="none" w:sz="0" w:space="0" w:color="auto"/>
        <w:bottom w:val="none" w:sz="0" w:space="0" w:color="auto"/>
        <w:right w:val="none" w:sz="0" w:space="0" w:color="auto"/>
      </w:divBdr>
    </w:div>
    <w:div w:id="268397791">
      <w:marLeft w:val="0"/>
      <w:marRight w:val="0"/>
      <w:marTop w:val="0"/>
      <w:marBottom w:val="0"/>
      <w:divBdr>
        <w:top w:val="none" w:sz="0" w:space="0" w:color="auto"/>
        <w:left w:val="none" w:sz="0" w:space="0" w:color="auto"/>
        <w:bottom w:val="none" w:sz="0" w:space="0" w:color="auto"/>
        <w:right w:val="none" w:sz="0" w:space="0" w:color="auto"/>
      </w:divBdr>
      <w:divsChild>
        <w:div w:id="268397799">
          <w:marLeft w:val="835"/>
          <w:marRight w:val="0"/>
          <w:marTop w:val="0"/>
          <w:marBottom w:val="0"/>
          <w:divBdr>
            <w:top w:val="none" w:sz="0" w:space="0" w:color="auto"/>
            <w:left w:val="none" w:sz="0" w:space="0" w:color="auto"/>
            <w:bottom w:val="none" w:sz="0" w:space="0" w:color="auto"/>
            <w:right w:val="none" w:sz="0" w:space="0" w:color="auto"/>
          </w:divBdr>
        </w:div>
        <w:div w:id="268397815">
          <w:marLeft w:val="302"/>
          <w:marRight w:val="0"/>
          <w:marTop w:val="67"/>
          <w:marBottom w:val="0"/>
          <w:divBdr>
            <w:top w:val="none" w:sz="0" w:space="0" w:color="auto"/>
            <w:left w:val="none" w:sz="0" w:space="0" w:color="auto"/>
            <w:bottom w:val="none" w:sz="0" w:space="0" w:color="auto"/>
            <w:right w:val="none" w:sz="0" w:space="0" w:color="auto"/>
          </w:divBdr>
        </w:div>
        <w:div w:id="268397850">
          <w:marLeft w:val="835"/>
          <w:marRight w:val="0"/>
          <w:marTop w:val="0"/>
          <w:marBottom w:val="0"/>
          <w:divBdr>
            <w:top w:val="none" w:sz="0" w:space="0" w:color="auto"/>
            <w:left w:val="none" w:sz="0" w:space="0" w:color="auto"/>
            <w:bottom w:val="none" w:sz="0" w:space="0" w:color="auto"/>
            <w:right w:val="none" w:sz="0" w:space="0" w:color="auto"/>
          </w:divBdr>
        </w:div>
        <w:div w:id="268397858">
          <w:marLeft w:val="835"/>
          <w:marRight w:val="0"/>
          <w:marTop w:val="0"/>
          <w:marBottom w:val="0"/>
          <w:divBdr>
            <w:top w:val="none" w:sz="0" w:space="0" w:color="auto"/>
            <w:left w:val="none" w:sz="0" w:space="0" w:color="auto"/>
            <w:bottom w:val="none" w:sz="0" w:space="0" w:color="auto"/>
            <w:right w:val="none" w:sz="0" w:space="0" w:color="auto"/>
          </w:divBdr>
        </w:div>
        <w:div w:id="268397862">
          <w:marLeft w:val="302"/>
          <w:marRight w:val="0"/>
          <w:marTop w:val="67"/>
          <w:marBottom w:val="0"/>
          <w:divBdr>
            <w:top w:val="none" w:sz="0" w:space="0" w:color="auto"/>
            <w:left w:val="none" w:sz="0" w:space="0" w:color="auto"/>
            <w:bottom w:val="none" w:sz="0" w:space="0" w:color="auto"/>
            <w:right w:val="none" w:sz="0" w:space="0" w:color="auto"/>
          </w:divBdr>
        </w:div>
        <w:div w:id="268397880">
          <w:marLeft w:val="302"/>
          <w:marRight w:val="0"/>
          <w:marTop w:val="67"/>
          <w:marBottom w:val="0"/>
          <w:divBdr>
            <w:top w:val="none" w:sz="0" w:space="0" w:color="auto"/>
            <w:left w:val="none" w:sz="0" w:space="0" w:color="auto"/>
            <w:bottom w:val="none" w:sz="0" w:space="0" w:color="auto"/>
            <w:right w:val="none" w:sz="0" w:space="0" w:color="auto"/>
          </w:divBdr>
        </w:div>
        <w:div w:id="268397898">
          <w:marLeft w:val="302"/>
          <w:marRight w:val="0"/>
          <w:marTop w:val="67"/>
          <w:marBottom w:val="0"/>
          <w:divBdr>
            <w:top w:val="none" w:sz="0" w:space="0" w:color="auto"/>
            <w:left w:val="none" w:sz="0" w:space="0" w:color="auto"/>
            <w:bottom w:val="none" w:sz="0" w:space="0" w:color="auto"/>
            <w:right w:val="none" w:sz="0" w:space="0" w:color="auto"/>
          </w:divBdr>
        </w:div>
      </w:divsChild>
    </w:div>
    <w:div w:id="268397792">
      <w:marLeft w:val="0"/>
      <w:marRight w:val="0"/>
      <w:marTop w:val="0"/>
      <w:marBottom w:val="0"/>
      <w:divBdr>
        <w:top w:val="none" w:sz="0" w:space="0" w:color="auto"/>
        <w:left w:val="none" w:sz="0" w:space="0" w:color="auto"/>
        <w:bottom w:val="none" w:sz="0" w:space="0" w:color="auto"/>
        <w:right w:val="none" w:sz="0" w:space="0" w:color="auto"/>
      </w:divBdr>
      <w:divsChild>
        <w:div w:id="268397789">
          <w:marLeft w:val="302"/>
          <w:marRight w:val="0"/>
          <w:marTop w:val="168"/>
          <w:marBottom w:val="0"/>
          <w:divBdr>
            <w:top w:val="none" w:sz="0" w:space="0" w:color="auto"/>
            <w:left w:val="none" w:sz="0" w:space="0" w:color="auto"/>
            <w:bottom w:val="none" w:sz="0" w:space="0" w:color="auto"/>
            <w:right w:val="none" w:sz="0" w:space="0" w:color="auto"/>
          </w:divBdr>
        </w:div>
        <w:div w:id="268397797">
          <w:marLeft w:val="302"/>
          <w:marRight w:val="0"/>
          <w:marTop w:val="168"/>
          <w:marBottom w:val="0"/>
          <w:divBdr>
            <w:top w:val="none" w:sz="0" w:space="0" w:color="auto"/>
            <w:left w:val="none" w:sz="0" w:space="0" w:color="auto"/>
            <w:bottom w:val="none" w:sz="0" w:space="0" w:color="auto"/>
            <w:right w:val="none" w:sz="0" w:space="0" w:color="auto"/>
          </w:divBdr>
        </w:div>
        <w:div w:id="268397800">
          <w:marLeft w:val="302"/>
          <w:marRight w:val="0"/>
          <w:marTop w:val="168"/>
          <w:marBottom w:val="0"/>
          <w:divBdr>
            <w:top w:val="none" w:sz="0" w:space="0" w:color="auto"/>
            <w:left w:val="none" w:sz="0" w:space="0" w:color="auto"/>
            <w:bottom w:val="none" w:sz="0" w:space="0" w:color="auto"/>
            <w:right w:val="none" w:sz="0" w:space="0" w:color="auto"/>
          </w:divBdr>
        </w:div>
        <w:div w:id="268397804">
          <w:marLeft w:val="302"/>
          <w:marRight w:val="0"/>
          <w:marTop w:val="168"/>
          <w:marBottom w:val="0"/>
          <w:divBdr>
            <w:top w:val="none" w:sz="0" w:space="0" w:color="auto"/>
            <w:left w:val="none" w:sz="0" w:space="0" w:color="auto"/>
            <w:bottom w:val="none" w:sz="0" w:space="0" w:color="auto"/>
            <w:right w:val="none" w:sz="0" w:space="0" w:color="auto"/>
          </w:divBdr>
        </w:div>
        <w:div w:id="268397811">
          <w:marLeft w:val="302"/>
          <w:marRight w:val="0"/>
          <w:marTop w:val="168"/>
          <w:marBottom w:val="0"/>
          <w:divBdr>
            <w:top w:val="none" w:sz="0" w:space="0" w:color="auto"/>
            <w:left w:val="none" w:sz="0" w:space="0" w:color="auto"/>
            <w:bottom w:val="none" w:sz="0" w:space="0" w:color="auto"/>
            <w:right w:val="none" w:sz="0" w:space="0" w:color="auto"/>
          </w:divBdr>
        </w:div>
        <w:div w:id="268397856">
          <w:marLeft w:val="302"/>
          <w:marRight w:val="0"/>
          <w:marTop w:val="168"/>
          <w:marBottom w:val="0"/>
          <w:divBdr>
            <w:top w:val="none" w:sz="0" w:space="0" w:color="auto"/>
            <w:left w:val="none" w:sz="0" w:space="0" w:color="auto"/>
            <w:bottom w:val="none" w:sz="0" w:space="0" w:color="auto"/>
            <w:right w:val="none" w:sz="0" w:space="0" w:color="auto"/>
          </w:divBdr>
        </w:div>
        <w:div w:id="268397883">
          <w:marLeft w:val="302"/>
          <w:marRight w:val="0"/>
          <w:marTop w:val="168"/>
          <w:marBottom w:val="0"/>
          <w:divBdr>
            <w:top w:val="none" w:sz="0" w:space="0" w:color="auto"/>
            <w:left w:val="none" w:sz="0" w:space="0" w:color="auto"/>
            <w:bottom w:val="none" w:sz="0" w:space="0" w:color="auto"/>
            <w:right w:val="none" w:sz="0" w:space="0" w:color="auto"/>
          </w:divBdr>
        </w:div>
      </w:divsChild>
    </w:div>
    <w:div w:id="268397793">
      <w:marLeft w:val="0"/>
      <w:marRight w:val="0"/>
      <w:marTop w:val="0"/>
      <w:marBottom w:val="0"/>
      <w:divBdr>
        <w:top w:val="none" w:sz="0" w:space="0" w:color="auto"/>
        <w:left w:val="none" w:sz="0" w:space="0" w:color="auto"/>
        <w:bottom w:val="none" w:sz="0" w:space="0" w:color="auto"/>
        <w:right w:val="none" w:sz="0" w:space="0" w:color="auto"/>
      </w:divBdr>
      <w:divsChild>
        <w:div w:id="268397796">
          <w:marLeft w:val="288"/>
          <w:marRight w:val="0"/>
          <w:marTop w:val="168"/>
          <w:marBottom w:val="0"/>
          <w:divBdr>
            <w:top w:val="none" w:sz="0" w:space="0" w:color="auto"/>
            <w:left w:val="none" w:sz="0" w:space="0" w:color="auto"/>
            <w:bottom w:val="none" w:sz="0" w:space="0" w:color="auto"/>
            <w:right w:val="none" w:sz="0" w:space="0" w:color="auto"/>
          </w:divBdr>
        </w:div>
        <w:div w:id="268397810">
          <w:marLeft w:val="288"/>
          <w:marRight w:val="0"/>
          <w:marTop w:val="168"/>
          <w:marBottom w:val="0"/>
          <w:divBdr>
            <w:top w:val="none" w:sz="0" w:space="0" w:color="auto"/>
            <w:left w:val="none" w:sz="0" w:space="0" w:color="auto"/>
            <w:bottom w:val="none" w:sz="0" w:space="0" w:color="auto"/>
            <w:right w:val="none" w:sz="0" w:space="0" w:color="auto"/>
          </w:divBdr>
        </w:div>
        <w:div w:id="268397819">
          <w:marLeft w:val="288"/>
          <w:marRight w:val="0"/>
          <w:marTop w:val="168"/>
          <w:marBottom w:val="0"/>
          <w:divBdr>
            <w:top w:val="none" w:sz="0" w:space="0" w:color="auto"/>
            <w:left w:val="none" w:sz="0" w:space="0" w:color="auto"/>
            <w:bottom w:val="none" w:sz="0" w:space="0" w:color="auto"/>
            <w:right w:val="none" w:sz="0" w:space="0" w:color="auto"/>
          </w:divBdr>
        </w:div>
        <w:div w:id="268397901">
          <w:marLeft w:val="288"/>
          <w:marRight w:val="0"/>
          <w:marTop w:val="168"/>
          <w:marBottom w:val="0"/>
          <w:divBdr>
            <w:top w:val="none" w:sz="0" w:space="0" w:color="auto"/>
            <w:left w:val="none" w:sz="0" w:space="0" w:color="auto"/>
            <w:bottom w:val="none" w:sz="0" w:space="0" w:color="auto"/>
            <w:right w:val="none" w:sz="0" w:space="0" w:color="auto"/>
          </w:divBdr>
        </w:div>
      </w:divsChild>
    </w:div>
    <w:div w:id="268397798">
      <w:marLeft w:val="0"/>
      <w:marRight w:val="0"/>
      <w:marTop w:val="0"/>
      <w:marBottom w:val="0"/>
      <w:divBdr>
        <w:top w:val="none" w:sz="0" w:space="0" w:color="auto"/>
        <w:left w:val="none" w:sz="0" w:space="0" w:color="auto"/>
        <w:bottom w:val="none" w:sz="0" w:space="0" w:color="auto"/>
        <w:right w:val="none" w:sz="0" w:space="0" w:color="auto"/>
      </w:divBdr>
    </w:div>
    <w:div w:id="268397801">
      <w:marLeft w:val="0"/>
      <w:marRight w:val="0"/>
      <w:marTop w:val="0"/>
      <w:marBottom w:val="0"/>
      <w:divBdr>
        <w:top w:val="none" w:sz="0" w:space="0" w:color="auto"/>
        <w:left w:val="none" w:sz="0" w:space="0" w:color="auto"/>
        <w:bottom w:val="none" w:sz="0" w:space="0" w:color="auto"/>
        <w:right w:val="none" w:sz="0" w:space="0" w:color="auto"/>
      </w:divBdr>
    </w:div>
    <w:div w:id="268397805">
      <w:marLeft w:val="0"/>
      <w:marRight w:val="0"/>
      <w:marTop w:val="0"/>
      <w:marBottom w:val="0"/>
      <w:divBdr>
        <w:top w:val="none" w:sz="0" w:space="0" w:color="auto"/>
        <w:left w:val="none" w:sz="0" w:space="0" w:color="auto"/>
        <w:bottom w:val="none" w:sz="0" w:space="0" w:color="auto"/>
        <w:right w:val="none" w:sz="0" w:space="0" w:color="auto"/>
      </w:divBdr>
      <w:divsChild>
        <w:div w:id="268397866">
          <w:marLeft w:val="302"/>
          <w:marRight w:val="0"/>
          <w:marTop w:val="168"/>
          <w:marBottom w:val="0"/>
          <w:divBdr>
            <w:top w:val="none" w:sz="0" w:space="0" w:color="auto"/>
            <w:left w:val="none" w:sz="0" w:space="0" w:color="auto"/>
            <w:bottom w:val="none" w:sz="0" w:space="0" w:color="auto"/>
            <w:right w:val="none" w:sz="0" w:space="0" w:color="auto"/>
          </w:divBdr>
        </w:div>
      </w:divsChild>
    </w:div>
    <w:div w:id="268397816">
      <w:marLeft w:val="0"/>
      <w:marRight w:val="0"/>
      <w:marTop w:val="0"/>
      <w:marBottom w:val="0"/>
      <w:divBdr>
        <w:top w:val="none" w:sz="0" w:space="0" w:color="auto"/>
        <w:left w:val="none" w:sz="0" w:space="0" w:color="auto"/>
        <w:bottom w:val="none" w:sz="0" w:space="0" w:color="auto"/>
        <w:right w:val="none" w:sz="0" w:space="0" w:color="auto"/>
      </w:divBdr>
      <w:divsChild>
        <w:div w:id="268397829">
          <w:marLeft w:val="274"/>
          <w:marRight w:val="0"/>
          <w:marTop w:val="168"/>
          <w:marBottom w:val="0"/>
          <w:divBdr>
            <w:top w:val="none" w:sz="0" w:space="0" w:color="auto"/>
            <w:left w:val="none" w:sz="0" w:space="0" w:color="auto"/>
            <w:bottom w:val="none" w:sz="0" w:space="0" w:color="auto"/>
            <w:right w:val="none" w:sz="0" w:space="0" w:color="auto"/>
          </w:divBdr>
        </w:div>
        <w:div w:id="268397855">
          <w:marLeft w:val="274"/>
          <w:marRight w:val="0"/>
          <w:marTop w:val="168"/>
          <w:marBottom w:val="0"/>
          <w:divBdr>
            <w:top w:val="none" w:sz="0" w:space="0" w:color="auto"/>
            <w:left w:val="none" w:sz="0" w:space="0" w:color="auto"/>
            <w:bottom w:val="none" w:sz="0" w:space="0" w:color="auto"/>
            <w:right w:val="none" w:sz="0" w:space="0" w:color="auto"/>
          </w:divBdr>
        </w:div>
        <w:div w:id="268397884">
          <w:marLeft w:val="274"/>
          <w:marRight w:val="0"/>
          <w:marTop w:val="168"/>
          <w:marBottom w:val="0"/>
          <w:divBdr>
            <w:top w:val="none" w:sz="0" w:space="0" w:color="auto"/>
            <w:left w:val="none" w:sz="0" w:space="0" w:color="auto"/>
            <w:bottom w:val="none" w:sz="0" w:space="0" w:color="auto"/>
            <w:right w:val="none" w:sz="0" w:space="0" w:color="auto"/>
          </w:divBdr>
        </w:div>
        <w:div w:id="268397895">
          <w:marLeft w:val="274"/>
          <w:marRight w:val="0"/>
          <w:marTop w:val="168"/>
          <w:marBottom w:val="0"/>
          <w:divBdr>
            <w:top w:val="none" w:sz="0" w:space="0" w:color="auto"/>
            <w:left w:val="none" w:sz="0" w:space="0" w:color="auto"/>
            <w:bottom w:val="none" w:sz="0" w:space="0" w:color="auto"/>
            <w:right w:val="none" w:sz="0" w:space="0" w:color="auto"/>
          </w:divBdr>
        </w:div>
      </w:divsChild>
    </w:div>
    <w:div w:id="268397818">
      <w:marLeft w:val="0"/>
      <w:marRight w:val="0"/>
      <w:marTop w:val="0"/>
      <w:marBottom w:val="0"/>
      <w:divBdr>
        <w:top w:val="none" w:sz="0" w:space="0" w:color="auto"/>
        <w:left w:val="none" w:sz="0" w:space="0" w:color="auto"/>
        <w:bottom w:val="none" w:sz="0" w:space="0" w:color="auto"/>
        <w:right w:val="none" w:sz="0" w:space="0" w:color="auto"/>
      </w:divBdr>
    </w:div>
    <w:div w:id="268397821">
      <w:marLeft w:val="0"/>
      <w:marRight w:val="0"/>
      <w:marTop w:val="0"/>
      <w:marBottom w:val="0"/>
      <w:divBdr>
        <w:top w:val="none" w:sz="0" w:space="0" w:color="auto"/>
        <w:left w:val="none" w:sz="0" w:space="0" w:color="auto"/>
        <w:bottom w:val="none" w:sz="0" w:space="0" w:color="auto"/>
        <w:right w:val="none" w:sz="0" w:space="0" w:color="auto"/>
      </w:divBdr>
      <w:divsChild>
        <w:div w:id="268397806">
          <w:marLeft w:val="461"/>
          <w:marRight w:val="0"/>
          <w:marTop w:val="173"/>
          <w:marBottom w:val="0"/>
          <w:divBdr>
            <w:top w:val="none" w:sz="0" w:space="0" w:color="auto"/>
            <w:left w:val="none" w:sz="0" w:space="0" w:color="auto"/>
            <w:bottom w:val="none" w:sz="0" w:space="0" w:color="auto"/>
            <w:right w:val="none" w:sz="0" w:space="0" w:color="auto"/>
          </w:divBdr>
        </w:div>
        <w:div w:id="268397809">
          <w:marLeft w:val="461"/>
          <w:marRight w:val="0"/>
          <w:marTop w:val="173"/>
          <w:marBottom w:val="0"/>
          <w:divBdr>
            <w:top w:val="none" w:sz="0" w:space="0" w:color="auto"/>
            <w:left w:val="none" w:sz="0" w:space="0" w:color="auto"/>
            <w:bottom w:val="none" w:sz="0" w:space="0" w:color="auto"/>
            <w:right w:val="none" w:sz="0" w:space="0" w:color="auto"/>
          </w:divBdr>
        </w:div>
        <w:div w:id="268397814">
          <w:marLeft w:val="461"/>
          <w:marRight w:val="0"/>
          <w:marTop w:val="173"/>
          <w:marBottom w:val="0"/>
          <w:divBdr>
            <w:top w:val="none" w:sz="0" w:space="0" w:color="auto"/>
            <w:left w:val="none" w:sz="0" w:space="0" w:color="auto"/>
            <w:bottom w:val="none" w:sz="0" w:space="0" w:color="auto"/>
            <w:right w:val="none" w:sz="0" w:space="0" w:color="auto"/>
          </w:divBdr>
        </w:div>
        <w:div w:id="268397834">
          <w:marLeft w:val="461"/>
          <w:marRight w:val="0"/>
          <w:marTop w:val="173"/>
          <w:marBottom w:val="0"/>
          <w:divBdr>
            <w:top w:val="none" w:sz="0" w:space="0" w:color="auto"/>
            <w:left w:val="none" w:sz="0" w:space="0" w:color="auto"/>
            <w:bottom w:val="none" w:sz="0" w:space="0" w:color="auto"/>
            <w:right w:val="none" w:sz="0" w:space="0" w:color="auto"/>
          </w:divBdr>
        </w:div>
        <w:div w:id="268397857">
          <w:marLeft w:val="1195"/>
          <w:marRight w:val="0"/>
          <w:marTop w:val="34"/>
          <w:marBottom w:val="0"/>
          <w:divBdr>
            <w:top w:val="none" w:sz="0" w:space="0" w:color="auto"/>
            <w:left w:val="none" w:sz="0" w:space="0" w:color="auto"/>
            <w:bottom w:val="none" w:sz="0" w:space="0" w:color="auto"/>
            <w:right w:val="none" w:sz="0" w:space="0" w:color="auto"/>
          </w:divBdr>
        </w:div>
        <w:div w:id="268397896">
          <w:marLeft w:val="1195"/>
          <w:marRight w:val="0"/>
          <w:marTop w:val="34"/>
          <w:marBottom w:val="0"/>
          <w:divBdr>
            <w:top w:val="none" w:sz="0" w:space="0" w:color="auto"/>
            <w:left w:val="none" w:sz="0" w:space="0" w:color="auto"/>
            <w:bottom w:val="none" w:sz="0" w:space="0" w:color="auto"/>
            <w:right w:val="none" w:sz="0" w:space="0" w:color="auto"/>
          </w:divBdr>
        </w:div>
        <w:div w:id="268397903">
          <w:marLeft w:val="461"/>
          <w:marRight w:val="0"/>
          <w:marTop w:val="173"/>
          <w:marBottom w:val="0"/>
          <w:divBdr>
            <w:top w:val="none" w:sz="0" w:space="0" w:color="auto"/>
            <w:left w:val="none" w:sz="0" w:space="0" w:color="auto"/>
            <w:bottom w:val="none" w:sz="0" w:space="0" w:color="auto"/>
            <w:right w:val="none" w:sz="0" w:space="0" w:color="auto"/>
          </w:divBdr>
        </w:div>
      </w:divsChild>
    </w:div>
    <w:div w:id="268397822">
      <w:marLeft w:val="0"/>
      <w:marRight w:val="0"/>
      <w:marTop w:val="0"/>
      <w:marBottom w:val="0"/>
      <w:divBdr>
        <w:top w:val="none" w:sz="0" w:space="0" w:color="auto"/>
        <w:left w:val="none" w:sz="0" w:space="0" w:color="auto"/>
        <w:bottom w:val="none" w:sz="0" w:space="0" w:color="auto"/>
        <w:right w:val="none" w:sz="0" w:space="0" w:color="auto"/>
      </w:divBdr>
    </w:div>
    <w:div w:id="268397823">
      <w:marLeft w:val="0"/>
      <w:marRight w:val="0"/>
      <w:marTop w:val="0"/>
      <w:marBottom w:val="0"/>
      <w:divBdr>
        <w:top w:val="none" w:sz="0" w:space="0" w:color="auto"/>
        <w:left w:val="none" w:sz="0" w:space="0" w:color="auto"/>
        <w:bottom w:val="none" w:sz="0" w:space="0" w:color="auto"/>
        <w:right w:val="none" w:sz="0" w:space="0" w:color="auto"/>
      </w:divBdr>
    </w:div>
    <w:div w:id="268397824">
      <w:marLeft w:val="0"/>
      <w:marRight w:val="0"/>
      <w:marTop w:val="0"/>
      <w:marBottom w:val="0"/>
      <w:divBdr>
        <w:top w:val="none" w:sz="0" w:space="0" w:color="auto"/>
        <w:left w:val="none" w:sz="0" w:space="0" w:color="auto"/>
        <w:bottom w:val="none" w:sz="0" w:space="0" w:color="auto"/>
        <w:right w:val="none" w:sz="0" w:space="0" w:color="auto"/>
      </w:divBdr>
    </w:div>
    <w:div w:id="268397825">
      <w:marLeft w:val="0"/>
      <w:marRight w:val="0"/>
      <w:marTop w:val="0"/>
      <w:marBottom w:val="0"/>
      <w:divBdr>
        <w:top w:val="none" w:sz="0" w:space="0" w:color="auto"/>
        <w:left w:val="none" w:sz="0" w:space="0" w:color="auto"/>
        <w:bottom w:val="none" w:sz="0" w:space="0" w:color="auto"/>
        <w:right w:val="none" w:sz="0" w:space="0" w:color="auto"/>
      </w:divBdr>
      <w:divsChild>
        <w:div w:id="268397794">
          <w:marLeft w:val="0"/>
          <w:marRight w:val="0"/>
          <w:marTop w:val="0"/>
          <w:marBottom w:val="0"/>
          <w:divBdr>
            <w:top w:val="none" w:sz="0" w:space="0" w:color="auto"/>
            <w:left w:val="none" w:sz="0" w:space="0" w:color="auto"/>
            <w:bottom w:val="none" w:sz="0" w:space="0" w:color="auto"/>
            <w:right w:val="none" w:sz="0" w:space="0" w:color="auto"/>
          </w:divBdr>
        </w:div>
      </w:divsChild>
    </w:div>
    <w:div w:id="268397826">
      <w:marLeft w:val="0"/>
      <w:marRight w:val="0"/>
      <w:marTop w:val="0"/>
      <w:marBottom w:val="0"/>
      <w:divBdr>
        <w:top w:val="none" w:sz="0" w:space="0" w:color="auto"/>
        <w:left w:val="none" w:sz="0" w:space="0" w:color="auto"/>
        <w:bottom w:val="none" w:sz="0" w:space="0" w:color="auto"/>
        <w:right w:val="none" w:sz="0" w:space="0" w:color="auto"/>
      </w:divBdr>
      <w:divsChild>
        <w:div w:id="268397795">
          <w:marLeft w:val="835"/>
          <w:marRight w:val="0"/>
          <w:marTop w:val="67"/>
          <w:marBottom w:val="0"/>
          <w:divBdr>
            <w:top w:val="none" w:sz="0" w:space="0" w:color="auto"/>
            <w:left w:val="none" w:sz="0" w:space="0" w:color="auto"/>
            <w:bottom w:val="none" w:sz="0" w:space="0" w:color="auto"/>
            <w:right w:val="none" w:sz="0" w:space="0" w:color="auto"/>
          </w:divBdr>
        </w:div>
        <w:div w:id="268397813">
          <w:marLeft w:val="835"/>
          <w:marRight w:val="0"/>
          <w:marTop w:val="67"/>
          <w:marBottom w:val="0"/>
          <w:divBdr>
            <w:top w:val="none" w:sz="0" w:space="0" w:color="auto"/>
            <w:left w:val="none" w:sz="0" w:space="0" w:color="auto"/>
            <w:bottom w:val="none" w:sz="0" w:space="0" w:color="auto"/>
            <w:right w:val="none" w:sz="0" w:space="0" w:color="auto"/>
          </w:divBdr>
        </w:div>
        <w:div w:id="268397828">
          <w:marLeft w:val="302"/>
          <w:marRight w:val="0"/>
          <w:marTop w:val="168"/>
          <w:marBottom w:val="0"/>
          <w:divBdr>
            <w:top w:val="none" w:sz="0" w:space="0" w:color="auto"/>
            <w:left w:val="none" w:sz="0" w:space="0" w:color="auto"/>
            <w:bottom w:val="none" w:sz="0" w:space="0" w:color="auto"/>
            <w:right w:val="none" w:sz="0" w:space="0" w:color="auto"/>
          </w:divBdr>
        </w:div>
        <w:div w:id="268397841">
          <w:marLeft w:val="302"/>
          <w:marRight w:val="0"/>
          <w:marTop w:val="168"/>
          <w:marBottom w:val="0"/>
          <w:divBdr>
            <w:top w:val="none" w:sz="0" w:space="0" w:color="auto"/>
            <w:left w:val="none" w:sz="0" w:space="0" w:color="auto"/>
            <w:bottom w:val="none" w:sz="0" w:space="0" w:color="auto"/>
            <w:right w:val="none" w:sz="0" w:space="0" w:color="auto"/>
          </w:divBdr>
        </w:div>
        <w:div w:id="268397851">
          <w:marLeft w:val="302"/>
          <w:marRight w:val="0"/>
          <w:marTop w:val="168"/>
          <w:marBottom w:val="0"/>
          <w:divBdr>
            <w:top w:val="none" w:sz="0" w:space="0" w:color="auto"/>
            <w:left w:val="none" w:sz="0" w:space="0" w:color="auto"/>
            <w:bottom w:val="none" w:sz="0" w:space="0" w:color="auto"/>
            <w:right w:val="none" w:sz="0" w:space="0" w:color="auto"/>
          </w:divBdr>
        </w:div>
        <w:div w:id="268397859">
          <w:marLeft w:val="302"/>
          <w:marRight w:val="0"/>
          <w:marTop w:val="168"/>
          <w:marBottom w:val="0"/>
          <w:divBdr>
            <w:top w:val="none" w:sz="0" w:space="0" w:color="auto"/>
            <w:left w:val="none" w:sz="0" w:space="0" w:color="auto"/>
            <w:bottom w:val="none" w:sz="0" w:space="0" w:color="auto"/>
            <w:right w:val="none" w:sz="0" w:space="0" w:color="auto"/>
          </w:divBdr>
        </w:div>
        <w:div w:id="268397864">
          <w:marLeft w:val="835"/>
          <w:marRight w:val="0"/>
          <w:marTop w:val="67"/>
          <w:marBottom w:val="0"/>
          <w:divBdr>
            <w:top w:val="none" w:sz="0" w:space="0" w:color="auto"/>
            <w:left w:val="none" w:sz="0" w:space="0" w:color="auto"/>
            <w:bottom w:val="none" w:sz="0" w:space="0" w:color="auto"/>
            <w:right w:val="none" w:sz="0" w:space="0" w:color="auto"/>
          </w:divBdr>
        </w:div>
        <w:div w:id="268397873">
          <w:marLeft w:val="835"/>
          <w:marRight w:val="0"/>
          <w:marTop w:val="67"/>
          <w:marBottom w:val="0"/>
          <w:divBdr>
            <w:top w:val="none" w:sz="0" w:space="0" w:color="auto"/>
            <w:left w:val="none" w:sz="0" w:space="0" w:color="auto"/>
            <w:bottom w:val="none" w:sz="0" w:space="0" w:color="auto"/>
            <w:right w:val="none" w:sz="0" w:space="0" w:color="auto"/>
          </w:divBdr>
        </w:div>
        <w:div w:id="268397881">
          <w:marLeft w:val="835"/>
          <w:marRight w:val="0"/>
          <w:marTop w:val="67"/>
          <w:marBottom w:val="0"/>
          <w:divBdr>
            <w:top w:val="none" w:sz="0" w:space="0" w:color="auto"/>
            <w:left w:val="none" w:sz="0" w:space="0" w:color="auto"/>
            <w:bottom w:val="none" w:sz="0" w:space="0" w:color="auto"/>
            <w:right w:val="none" w:sz="0" w:space="0" w:color="auto"/>
          </w:divBdr>
        </w:div>
      </w:divsChild>
    </w:div>
    <w:div w:id="268397831">
      <w:marLeft w:val="0"/>
      <w:marRight w:val="0"/>
      <w:marTop w:val="0"/>
      <w:marBottom w:val="0"/>
      <w:divBdr>
        <w:top w:val="none" w:sz="0" w:space="0" w:color="auto"/>
        <w:left w:val="none" w:sz="0" w:space="0" w:color="auto"/>
        <w:bottom w:val="none" w:sz="0" w:space="0" w:color="auto"/>
        <w:right w:val="none" w:sz="0" w:space="0" w:color="auto"/>
      </w:divBdr>
    </w:div>
    <w:div w:id="268397832">
      <w:marLeft w:val="0"/>
      <w:marRight w:val="0"/>
      <w:marTop w:val="0"/>
      <w:marBottom w:val="0"/>
      <w:divBdr>
        <w:top w:val="none" w:sz="0" w:space="0" w:color="auto"/>
        <w:left w:val="none" w:sz="0" w:space="0" w:color="auto"/>
        <w:bottom w:val="none" w:sz="0" w:space="0" w:color="auto"/>
        <w:right w:val="none" w:sz="0" w:space="0" w:color="auto"/>
      </w:divBdr>
      <w:divsChild>
        <w:div w:id="268397897">
          <w:marLeft w:val="0"/>
          <w:marRight w:val="0"/>
          <w:marTop w:val="0"/>
          <w:marBottom w:val="0"/>
          <w:divBdr>
            <w:top w:val="none" w:sz="0" w:space="0" w:color="auto"/>
            <w:left w:val="none" w:sz="0" w:space="0" w:color="auto"/>
            <w:bottom w:val="none" w:sz="0" w:space="0" w:color="auto"/>
            <w:right w:val="none" w:sz="0" w:space="0" w:color="auto"/>
          </w:divBdr>
          <w:divsChild>
            <w:div w:id="268397812">
              <w:marLeft w:val="0"/>
              <w:marRight w:val="0"/>
              <w:marTop w:val="0"/>
              <w:marBottom w:val="0"/>
              <w:divBdr>
                <w:top w:val="none" w:sz="0" w:space="0" w:color="auto"/>
                <w:left w:val="none" w:sz="0" w:space="0" w:color="auto"/>
                <w:bottom w:val="none" w:sz="0" w:space="0" w:color="auto"/>
                <w:right w:val="none" w:sz="0" w:space="0" w:color="auto"/>
              </w:divBdr>
            </w:div>
            <w:div w:id="268397875">
              <w:marLeft w:val="0"/>
              <w:marRight w:val="0"/>
              <w:marTop w:val="0"/>
              <w:marBottom w:val="0"/>
              <w:divBdr>
                <w:top w:val="none" w:sz="0" w:space="0" w:color="auto"/>
                <w:left w:val="none" w:sz="0" w:space="0" w:color="auto"/>
                <w:bottom w:val="none" w:sz="0" w:space="0" w:color="auto"/>
                <w:right w:val="none" w:sz="0" w:space="0" w:color="auto"/>
              </w:divBdr>
            </w:div>
            <w:div w:id="26839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397833">
      <w:marLeft w:val="0"/>
      <w:marRight w:val="0"/>
      <w:marTop w:val="0"/>
      <w:marBottom w:val="0"/>
      <w:divBdr>
        <w:top w:val="none" w:sz="0" w:space="0" w:color="auto"/>
        <w:left w:val="none" w:sz="0" w:space="0" w:color="auto"/>
        <w:bottom w:val="none" w:sz="0" w:space="0" w:color="auto"/>
        <w:right w:val="none" w:sz="0" w:space="0" w:color="auto"/>
      </w:divBdr>
    </w:div>
    <w:div w:id="268397835">
      <w:marLeft w:val="0"/>
      <w:marRight w:val="0"/>
      <w:marTop w:val="0"/>
      <w:marBottom w:val="0"/>
      <w:divBdr>
        <w:top w:val="none" w:sz="0" w:space="0" w:color="auto"/>
        <w:left w:val="none" w:sz="0" w:space="0" w:color="auto"/>
        <w:bottom w:val="none" w:sz="0" w:space="0" w:color="auto"/>
        <w:right w:val="none" w:sz="0" w:space="0" w:color="auto"/>
      </w:divBdr>
      <w:divsChild>
        <w:div w:id="268397827">
          <w:marLeft w:val="302"/>
          <w:marRight w:val="0"/>
          <w:marTop w:val="168"/>
          <w:marBottom w:val="0"/>
          <w:divBdr>
            <w:top w:val="none" w:sz="0" w:space="0" w:color="auto"/>
            <w:left w:val="none" w:sz="0" w:space="0" w:color="auto"/>
            <w:bottom w:val="none" w:sz="0" w:space="0" w:color="auto"/>
            <w:right w:val="none" w:sz="0" w:space="0" w:color="auto"/>
          </w:divBdr>
        </w:div>
        <w:div w:id="268397840">
          <w:marLeft w:val="835"/>
          <w:marRight w:val="0"/>
          <w:marTop w:val="67"/>
          <w:marBottom w:val="0"/>
          <w:divBdr>
            <w:top w:val="none" w:sz="0" w:space="0" w:color="auto"/>
            <w:left w:val="none" w:sz="0" w:space="0" w:color="auto"/>
            <w:bottom w:val="none" w:sz="0" w:space="0" w:color="auto"/>
            <w:right w:val="none" w:sz="0" w:space="0" w:color="auto"/>
          </w:divBdr>
        </w:div>
        <w:div w:id="268397865">
          <w:marLeft w:val="302"/>
          <w:marRight w:val="0"/>
          <w:marTop w:val="168"/>
          <w:marBottom w:val="0"/>
          <w:divBdr>
            <w:top w:val="none" w:sz="0" w:space="0" w:color="auto"/>
            <w:left w:val="none" w:sz="0" w:space="0" w:color="auto"/>
            <w:bottom w:val="none" w:sz="0" w:space="0" w:color="auto"/>
            <w:right w:val="none" w:sz="0" w:space="0" w:color="auto"/>
          </w:divBdr>
        </w:div>
        <w:div w:id="268397876">
          <w:marLeft w:val="302"/>
          <w:marRight w:val="0"/>
          <w:marTop w:val="168"/>
          <w:marBottom w:val="0"/>
          <w:divBdr>
            <w:top w:val="none" w:sz="0" w:space="0" w:color="auto"/>
            <w:left w:val="none" w:sz="0" w:space="0" w:color="auto"/>
            <w:bottom w:val="none" w:sz="0" w:space="0" w:color="auto"/>
            <w:right w:val="none" w:sz="0" w:space="0" w:color="auto"/>
          </w:divBdr>
        </w:div>
        <w:div w:id="268397877">
          <w:marLeft w:val="835"/>
          <w:marRight w:val="0"/>
          <w:marTop w:val="67"/>
          <w:marBottom w:val="0"/>
          <w:divBdr>
            <w:top w:val="none" w:sz="0" w:space="0" w:color="auto"/>
            <w:left w:val="none" w:sz="0" w:space="0" w:color="auto"/>
            <w:bottom w:val="none" w:sz="0" w:space="0" w:color="auto"/>
            <w:right w:val="none" w:sz="0" w:space="0" w:color="auto"/>
          </w:divBdr>
        </w:div>
        <w:div w:id="268397885">
          <w:marLeft w:val="835"/>
          <w:marRight w:val="0"/>
          <w:marTop w:val="67"/>
          <w:marBottom w:val="0"/>
          <w:divBdr>
            <w:top w:val="none" w:sz="0" w:space="0" w:color="auto"/>
            <w:left w:val="none" w:sz="0" w:space="0" w:color="auto"/>
            <w:bottom w:val="none" w:sz="0" w:space="0" w:color="auto"/>
            <w:right w:val="none" w:sz="0" w:space="0" w:color="auto"/>
          </w:divBdr>
        </w:div>
        <w:div w:id="268397886">
          <w:marLeft w:val="302"/>
          <w:marRight w:val="0"/>
          <w:marTop w:val="168"/>
          <w:marBottom w:val="0"/>
          <w:divBdr>
            <w:top w:val="none" w:sz="0" w:space="0" w:color="auto"/>
            <w:left w:val="none" w:sz="0" w:space="0" w:color="auto"/>
            <w:bottom w:val="none" w:sz="0" w:space="0" w:color="auto"/>
            <w:right w:val="none" w:sz="0" w:space="0" w:color="auto"/>
          </w:divBdr>
        </w:div>
        <w:div w:id="268397892">
          <w:marLeft w:val="835"/>
          <w:marRight w:val="0"/>
          <w:marTop w:val="67"/>
          <w:marBottom w:val="0"/>
          <w:divBdr>
            <w:top w:val="none" w:sz="0" w:space="0" w:color="auto"/>
            <w:left w:val="none" w:sz="0" w:space="0" w:color="auto"/>
            <w:bottom w:val="none" w:sz="0" w:space="0" w:color="auto"/>
            <w:right w:val="none" w:sz="0" w:space="0" w:color="auto"/>
          </w:divBdr>
        </w:div>
        <w:div w:id="268397902">
          <w:marLeft w:val="835"/>
          <w:marRight w:val="0"/>
          <w:marTop w:val="67"/>
          <w:marBottom w:val="0"/>
          <w:divBdr>
            <w:top w:val="none" w:sz="0" w:space="0" w:color="auto"/>
            <w:left w:val="none" w:sz="0" w:space="0" w:color="auto"/>
            <w:bottom w:val="none" w:sz="0" w:space="0" w:color="auto"/>
            <w:right w:val="none" w:sz="0" w:space="0" w:color="auto"/>
          </w:divBdr>
        </w:div>
      </w:divsChild>
    </w:div>
    <w:div w:id="268397836">
      <w:marLeft w:val="0"/>
      <w:marRight w:val="0"/>
      <w:marTop w:val="0"/>
      <w:marBottom w:val="0"/>
      <w:divBdr>
        <w:top w:val="none" w:sz="0" w:space="0" w:color="auto"/>
        <w:left w:val="none" w:sz="0" w:space="0" w:color="auto"/>
        <w:bottom w:val="none" w:sz="0" w:space="0" w:color="auto"/>
        <w:right w:val="none" w:sz="0" w:space="0" w:color="auto"/>
      </w:divBdr>
    </w:div>
    <w:div w:id="268397838">
      <w:marLeft w:val="0"/>
      <w:marRight w:val="0"/>
      <w:marTop w:val="0"/>
      <w:marBottom w:val="0"/>
      <w:divBdr>
        <w:top w:val="none" w:sz="0" w:space="0" w:color="auto"/>
        <w:left w:val="none" w:sz="0" w:space="0" w:color="auto"/>
        <w:bottom w:val="none" w:sz="0" w:space="0" w:color="auto"/>
        <w:right w:val="none" w:sz="0" w:space="0" w:color="auto"/>
      </w:divBdr>
    </w:div>
    <w:div w:id="268397844">
      <w:marLeft w:val="0"/>
      <w:marRight w:val="0"/>
      <w:marTop w:val="0"/>
      <w:marBottom w:val="0"/>
      <w:divBdr>
        <w:top w:val="none" w:sz="0" w:space="0" w:color="auto"/>
        <w:left w:val="none" w:sz="0" w:space="0" w:color="auto"/>
        <w:bottom w:val="none" w:sz="0" w:space="0" w:color="auto"/>
        <w:right w:val="none" w:sz="0" w:space="0" w:color="auto"/>
      </w:divBdr>
      <w:divsChild>
        <w:div w:id="268397802">
          <w:marLeft w:val="0"/>
          <w:marRight w:val="0"/>
          <w:marTop w:val="0"/>
          <w:marBottom w:val="0"/>
          <w:divBdr>
            <w:top w:val="none" w:sz="0" w:space="0" w:color="auto"/>
            <w:left w:val="none" w:sz="0" w:space="0" w:color="auto"/>
            <w:bottom w:val="none" w:sz="0" w:space="0" w:color="auto"/>
            <w:right w:val="none" w:sz="0" w:space="0" w:color="auto"/>
          </w:divBdr>
          <w:divsChild>
            <w:div w:id="268397846">
              <w:marLeft w:val="0"/>
              <w:marRight w:val="0"/>
              <w:marTop w:val="0"/>
              <w:marBottom w:val="0"/>
              <w:divBdr>
                <w:top w:val="none" w:sz="0" w:space="0" w:color="auto"/>
                <w:left w:val="none" w:sz="0" w:space="0" w:color="auto"/>
                <w:bottom w:val="none" w:sz="0" w:space="0" w:color="auto"/>
                <w:right w:val="none" w:sz="0" w:space="0" w:color="auto"/>
              </w:divBdr>
            </w:div>
            <w:div w:id="26839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397845">
      <w:marLeft w:val="0"/>
      <w:marRight w:val="0"/>
      <w:marTop w:val="0"/>
      <w:marBottom w:val="0"/>
      <w:divBdr>
        <w:top w:val="none" w:sz="0" w:space="0" w:color="auto"/>
        <w:left w:val="none" w:sz="0" w:space="0" w:color="auto"/>
        <w:bottom w:val="none" w:sz="0" w:space="0" w:color="auto"/>
        <w:right w:val="none" w:sz="0" w:space="0" w:color="auto"/>
      </w:divBdr>
    </w:div>
    <w:div w:id="268397848">
      <w:marLeft w:val="0"/>
      <w:marRight w:val="0"/>
      <w:marTop w:val="0"/>
      <w:marBottom w:val="0"/>
      <w:divBdr>
        <w:top w:val="none" w:sz="0" w:space="0" w:color="auto"/>
        <w:left w:val="none" w:sz="0" w:space="0" w:color="auto"/>
        <w:bottom w:val="none" w:sz="0" w:space="0" w:color="auto"/>
        <w:right w:val="none" w:sz="0" w:space="0" w:color="auto"/>
      </w:divBdr>
      <w:divsChild>
        <w:div w:id="268397847">
          <w:marLeft w:val="302"/>
          <w:marRight w:val="0"/>
          <w:marTop w:val="168"/>
          <w:marBottom w:val="0"/>
          <w:divBdr>
            <w:top w:val="none" w:sz="0" w:space="0" w:color="auto"/>
            <w:left w:val="none" w:sz="0" w:space="0" w:color="auto"/>
            <w:bottom w:val="none" w:sz="0" w:space="0" w:color="auto"/>
            <w:right w:val="none" w:sz="0" w:space="0" w:color="auto"/>
          </w:divBdr>
        </w:div>
        <w:div w:id="268397889">
          <w:marLeft w:val="302"/>
          <w:marRight w:val="0"/>
          <w:marTop w:val="168"/>
          <w:marBottom w:val="0"/>
          <w:divBdr>
            <w:top w:val="none" w:sz="0" w:space="0" w:color="auto"/>
            <w:left w:val="none" w:sz="0" w:space="0" w:color="auto"/>
            <w:bottom w:val="none" w:sz="0" w:space="0" w:color="auto"/>
            <w:right w:val="none" w:sz="0" w:space="0" w:color="auto"/>
          </w:divBdr>
        </w:div>
      </w:divsChild>
    </w:div>
    <w:div w:id="268397849">
      <w:marLeft w:val="0"/>
      <w:marRight w:val="0"/>
      <w:marTop w:val="0"/>
      <w:marBottom w:val="0"/>
      <w:divBdr>
        <w:top w:val="none" w:sz="0" w:space="0" w:color="auto"/>
        <w:left w:val="none" w:sz="0" w:space="0" w:color="auto"/>
        <w:bottom w:val="none" w:sz="0" w:space="0" w:color="auto"/>
        <w:right w:val="none" w:sz="0" w:space="0" w:color="auto"/>
      </w:divBdr>
      <w:divsChild>
        <w:div w:id="268397817">
          <w:marLeft w:val="274"/>
          <w:marRight w:val="0"/>
          <w:marTop w:val="168"/>
          <w:marBottom w:val="0"/>
          <w:divBdr>
            <w:top w:val="none" w:sz="0" w:space="0" w:color="auto"/>
            <w:left w:val="none" w:sz="0" w:space="0" w:color="auto"/>
            <w:bottom w:val="none" w:sz="0" w:space="0" w:color="auto"/>
            <w:right w:val="none" w:sz="0" w:space="0" w:color="auto"/>
          </w:divBdr>
        </w:div>
        <w:div w:id="268397839">
          <w:marLeft w:val="274"/>
          <w:marRight w:val="0"/>
          <w:marTop w:val="168"/>
          <w:marBottom w:val="0"/>
          <w:divBdr>
            <w:top w:val="none" w:sz="0" w:space="0" w:color="auto"/>
            <w:left w:val="none" w:sz="0" w:space="0" w:color="auto"/>
            <w:bottom w:val="none" w:sz="0" w:space="0" w:color="auto"/>
            <w:right w:val="none" w:sz="0" w:space="0" w:color="auto"/>
          </w:divBdr>
        </w:div>
        <w:div w:id="268397843">
          <w:marLeft w:val="274"/>
          <w:marRight w:val="0"/>
          <w:marTop w:val="168"/>
          <w:marBottom w:val="0"/>
          <w:divBdr>
            <w:top w:val="none" w:sz="0" w:space="0" w:color="auto"/>
            <w:left w:val="none" w:sz="0" w:space="0" w:color="auto"/>
            <w:bottom w:val="none" w:sz="0" w:space="0" w:color="auto"/>
            <w:right w:val="none" w:sz="0" w:space="0" w:color="auto"/>
          </w:divBdr>
        </w:div>
        <w:div w:id="268397899">
          <w:marLeft w:val="274"/>
          <w:marRight w:val="0"/>
          <w:marTop w:val="168"/>
          <w:marBottom w:val="0"/>
          <w:divBdr>
            <w:top w:val="none" w:sz="0" w:space="0" w:color="auto"/>
            <w:left w:val="none" w:sz="0" w:space="0" w:color="auto"/>
            <w:bottom w:val="none" w:sz="0" w:space="0" w:color="auto"/>
            <w:right w:val="none" w:sz="0" w:space="0" w:color="auto"/>
          </w:divBdr>
        </w:div>
      </w:divsChild>
    </w:div>
    <w:div w:id="268397853">
      <w:marLeft w:val="0"/>
      <w:marRight w:val="0"/>
      <w:marTop w:val="0"/>
      <w:marBottom w:val="0"/>
      <w:divBdr>
        <w:top w:val="none" w:sz="0" w:space="0" w:color="auto"/>
        <w:left w:val="none" w:sz="0" w:space="0" w:color="auto"/>
        <w:bottom w:val="none" w:sz="0" w:space="0" w:color="auto"/>
        <w:right w:val="none" w:sz="0" w:space="0" w:color="auto"/>
      </w:divBdr>
      <w:divsChild>
        <w:div w:id="268397842">
          <w:marLeft w:val="302"/>
          <w:marRight w:val="0"/>
          <w:marTop w:val="168"/>
          <w:marBottom w:val="0"/>
          <w:divBdr>
            <w:top w:val="none" w:sz="0" w:space="0" w:color="auto"/>
            <w:left w:val="none" w:sz="0" w:space="0" w:color="auto"/>
            <w:bottom w:val="none" w:sz="0" w:space="0" w:color="auto"/>
            <w:right w:val="none" w:sz="0" w:space="0" w:color="auto"/>
          </w:divBdr>
        </w:div>
        <w:div w:id="268397882">
          <w:marLeft w:val="302"/>
          <w:marRight w:val="0"/>
          <w:marTop w:val="168"/>
          <w:marBottom w:val="0"/>
          <w:divBdr>
            <w:top w:val="none" w:sz="0" w:space="0" w:color="auto"/>
            <w:left w:val="none" w:sz="0" w:space="0" w:color="auto"/>
            <w:bottom w:val="none" w:sz="0" w:space="0" w:color="auto"/>
            <w:right w:val="none" w:sz="0" w:space="0" w:color="auto"/>
          </w:divBdr>
        </w:div>
        <w:div w:id="268397893">
          <w:marLeft w:val="302"/>
          <w:marRight w:val="0"/>
          <w:marTop w:val="168"/>
          <w:marBottom w:val="0"/>
          <w:divBdr>
            <w:top w:val="none" w:sz="0" w:space="0" w:color="auto"/>
            <w:left w:val="none" w:sz="0" w:space="0" w:color="auto"/>
            <w:bottom w:val="none" w:sz="0" w:space="0" w:color="auto"/>
            <w:right w:val="none" w:sz="0" w:space="0" w:color="auto"/>
          </w:divBdr>
        </w:div>
      </w:divsChild>
    </w:div>
    <w:div w:id="268397861">
      <w:marLeft w:val="0"/>
      <w:marRight w:val="0"/>
      <w:marTop w:val="0"/>
      <w:marBottom w:val="0"/>
      <w:divBdr>
        <w:top w:val="none" w:sz="0" w:space="0" w:color="auto"/>
        <w:left w:val="none" w:sz="0" w:space="0" w:color="auto"/>
        <w:bottom w:val="none" w:sz="0" w:space="0" w:color="auto"/>
        <w:right w:val="none" w:sz="0" w:space="0" w:color="auto"/>
      </w:divBdr>
    </w:div>
    <w:div w:id="268397863">
      <w:marLeft w:val="0"/>
      <w:marRight w:val="0"/>
      <w:marTop w:val="0"/>
      <w:marBottom w:val="0"/>
      <w:divBdr>
        <w:top w:val="none" w:sz="0" w:space="0" w:color="auto"/>
        <w:left w:val="none" w:sz="0" w:space="0" w:color="auto"/>
        <w:bottom w:val="none" w:sz="0" w:space="0" w:color="auto"/>
        <w:right w:val="none" w:sz="0" w:space="0" w:color="auto"/>
      </w:divBdr>
    </w:div>
    <w:div w:id="268397867">
      <w:marLeft w:val="0"/>
      <w:marRight w:val="0"/>
      <w:marTop w:val="0"/>
      <w:marBottom w:val="0"/>
      <w:divBdr>
        <w:top w:val="none" w:sz="0" w:space="0" w:color="auto"/>
        <w:left w:val="none" w:sz="0" w:space="0" w:color="auto"/>
        <w:bottom w:val="none" w:sz="0" w:space="0" w:color="auto"/>
        <w:right w:val="none" w:sz="0" w:space="0" w:color="auto"/>
      </w:divBdr>
    </w:div>
    <w:div w:id="268397868">
      <w:marLeft w:val="0"/>
      <w:marRight w:val="0"/>
      <w:marTop w:val="0"/>
      <w:marBottom w:val="0"/>
      <w:divBdr>
        <w:top w:val="none" w:sz="0" w:space="0" w:color="auto"/>
        <w:left w:val="none" w:sz="0" w:space="0" w:color="auto"/>
        <w:bottom w:val="none" w:sz="0" w:space="0" w:color="auto"/>
        <w:right w:val="none" w:sz="0" w:space="0" w:color="auto"/>
      </w:divBdr>
    </w:div>
    <w:div w:id="268397869">
      <w:marLeft w:val="0"/>
      <w:marRight w:val="0"/>
      <w:marTop w:val="0"/>
      <w:marBottom w:val="0"/>
      <w:divBdr>
        <w:top w:val="none" w:sz="0" w:space="0" w:color="auto"/>
        <w:left w:val="none" w:sz="0" w:space="0" w:color="auto"/>
        <w:bottom w:val="none" w:sz="0" w:space="0" w:color="auto"/>
        <w:right w:val="none" w:sz="0" w:space="0" w:color="auto"/>
      </w:divBdr>
      <w:divsChild>
        <w:div w:id="268397860">
          <w:marLeft w:val="0"/>
          <w:marRight w:val="0"/>
          <w:marTop w:val="0"/>
          <w:marBottom w:val="0"/>
          <w:divBdr>
            <w:top w:val="none" w:sz="0" w:space="0" w:color="auto"/>
            <w:left w:val="none" w:sz="0" w:space="0" w:color="auto"/>
            <w:bottom w:val="none" w:sz="0" w:space="0" w:color="auto"/>
            <w:right w:val="none" w:sz="0" w:space="0" w:color="auto"/>
          </w:divBdr>
        </w:div>
      </w:divsChild>
    </w:div>
    <w:div w:id="268397878">
      <w:marLeft w:val="0"/>
      <w:marRight w:val="0"/>
      <w:marTop w:val="0"/>
      <w:marBottom w:val="0"/>
      <w:divBdr>
        <w:top w:val="none" w:sz="0" w:space="0" w:color="auto"/>
        <w:left w:val="none" w:sz="0" w:space="0" w:color="auto"/>
        <w:bottom w:val="none" w:sz="0" w:space="0" w:color="auto"/>
        <w:right w:val="none" w:sz="0" w:space="0" w:color="auto"/>
      </w:divBdr>
      <w:divsChild>
        <w:div w:id="268397837">
          <w:marLeft w:val="0"/>
          <w:marRight w:val="0"/>
          <w:marTop w:val="0"/>
          <w:marBottom w:val="0"/>
          <w:divBdr>
            <w:top w:val="none" w:sz="0" w:space="0" w:color="auto"/>
            <w:left w:val="none" w:sz="0" w:space="0" w:color="auto"/>
            <w:bottom w:val="none" w:sz="0" w:space="0" w:color="auto"/>
            <w:right w:val="none" w:sz="0" w:space="0" w:color="auto"/>
          </w:divBdr>
        </w:div>
      </w:divsChild>
    </w:div>
    <w:div w:id="268397879">
      <w:marLeft w:val="0"/>
      <w:marRight w:val="0"/>
      <w:marTop w:val="0"/>
      <w:marBottom w:val="0"/>
      <w:divBdr>
        <w:top w:val="none" w:sz="0" w:space="0" w:color="auto"/>
        <w:left w:val="none" w:sz="0" w:space="0" w:color="auto"/>
        <w:bottom w:val="none" w:sz="0" w:space="0" w:color="auto"/>
        <w:right w:val="none" w:sz="0" w:space="0" w:color="auto"/>
      </w:divBdr>
      <w:divsChild>
        <w:div w:id="268397807">
          <w:marLeft w:val="302"/>
          <w:marRight w:val="0"/>
          <w:marTop w:val="168"/>
          <w:marBottom w:val="0"/>
          <w:divBdr>
            <w:top w:val="none" w:sz="0" w:space="0" w:color="auto"/>
            <w:left w:val="none" w:sz="0" w:space="0" w:color="auto"/>
            <w:bottom w:val="none" w:sz="0" w:space="0" w:color="auto"/>
            <w:right w:val="none" w:sz="0" w:space="0" w:color="auto"/>
          </w:divBdr>
        </w:div>
        <w:div w:id="268397820">
          <w:marLeft w:val="302"/>
          <w:marRight w:val="0"/>
          <w:marTop w:val="168"/>
          <w:marBottom w:val="0"/>
          <w:divBdr>
            <w:top w:val="none" w:sz="0" w:space="0" w:color="auto"/>
            <w:left w:val="none" w:sz="0" w:space="0" w:color="auto"/>
            <w:bottom w:val="none" w:sz="0" w:space="0" w:color="auto"/>
            <w:right w:val="none" w:sz="0" w:space="0" w:color="auto"/>
          </w:divBdr>
        </w:div>
        <w:div w:id="268397852">
          <w:marLeft w:val="302"/>
          <w:marRight w:val="0"/>
          <w:marTop w:val="168"/>
          <w:marBottom w:val="0"/>
          <w:divBdr>
            <w:top w:val="none" w:sz="0" w:space="0" w:color="auto"/>
            <w:left w:val="none" w:sz="0" w:space="0" w:color="auto"/>
            <w:bottom w:val="none" w:sz="0" w:space="0" w:color="auto"/>
            <w:right w:val="none" w:sz="0" w:space="0" w:color="auto"/>
          </w:divBdr>
        </w:div>
      </w:divsChild>
    </w:div>
    <w:div w:id="268397887">
      <w:marLeft w:val="0"/>
      <w:marRight w:val="0"/>
      <w:marTop w:val="0"/>
      <w:marBottom w:val="0"/>
      <w:divBdr>
        <w:top w:val="none" w:sz="0" w:space="0" w:color="auto"/>
        <w:left w:val="none" w:sz="0" w:space="0" w:color="auto"/>
        <w:bottom w:val="none" w:sz="0" w:space="0" w:color="auto"/>
        <w:right w:val="none" w:sz="0" w:space="0" w:color="auto"/>
      </w:divBdr>
      <w:divsChild>
        <w:div w:id="268397888">
          <w:marLeft w:val="0"/>
          <w:marRight w:val="0"/>
          <w:marTop w:val="0"/>
          <w:marBottom w:val="0"/>
          <w:divBdr>
            <w:top w:val="none" w:sz="0" w:space="0" w:color="auto"/>
            <w:left w:val="none" w:sz="0" w:space="0" w:color="auto"/>
            <w:bottom w:val="none" w:sz="0" w:space="0" w:color="auto"/>
            <w:right w:val="none" w:sz="0" w:space="0" w:color="auto"/>
          </w:divBdr>
          <w:divsChild>
            <w:div w:id="268397830">
              <w:marLeft w:val="0"/>
              <w:marRight w:val="0"/>
              <w:marTop w:val="0"/>
              <w:marBottom w:val="0"/>
              <w:divBdr>
                <w:top w:val="none" w:sz="0" w:space="0" w:color="auto"/>
                <w:left w:val="none" w:sz="0" w:space="0" w:color="auto"/>
                <w:bottom w:val="none" w:sz="0" w:space="0" w:color="auto"/>
                <w:right w:val="none" w:sz="0" w:space="0" w:color="auto"/>
              </w:divBdr>
            </w:div>
            <w:div w:id="268397854">
              <w:marLeft w:val="0"/>
              <w:marRight w:val="0"/>
              <w:marTop w:val="0"/>
              <w:marBottom w:val="0"/>
              <w:divBdr>
                <w:top w:val="none" w:sz="0" w:space="0" w:color="auto"/>
                <w:left w:val="none" w:sz="0" w:space="0" w:color="auto"/>
                <w:bottom w:val="none" w:sz="0" w:space="0" w:color="auto"/>
                <w:right w:val="none" w:sz="0" w:space="0" w:color="auto"/>
              </w:divBdr>
            </w:div>
            <w:div w:id="268397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397890">
      <w:marLeft w:val="0"/>
      <w:marRight w:val="0"/>
      <w:marTop w:val="0"/>
      <w:marBottom w:val="0"/>
      <w:divBdr>
        <w:top w:val="none" w:sz="0" w:space="0" w:color="auto"/>
        <w:left w:val="none" w:sz="0" w:space="0" w:color="auto"/>
        <w:bottom w:val="none" w:sz="0" w:space="0" w:color="auto"/>
        <w:right w:val="none" w:sz="0" w:space="0" w:color="auto"/>
      </w:divBdr>
    </w:div>
    <w:div w:id="268397891">
      <w:marLeft w:val="0"/>
      <w:marRight w:val="0"/>
      <w:marTop w:val="0"/>
      <w:marBottom w:val="0"/>
      <w:divBdr>
        <w:top w:val="none" w:sz="0" w:space="0" w:color="auto"/>
        <w:left w:val="none" w:sz="0" w:space="0" w:color="auto"/>
        <w:bottom w:val="none" w:sz="0" w:space="0" w:color="auto"/>
        <w:right w:val="none" w:sz="0" w:space="0" w:color="auto"/>
      </w:divBdr>
    </w:div>
    <w:div w:id="268397894">
      <w:marLeft w:val="0"/>
      <w:marRight w:val="0"/>
      <w:marTop w:val="0"/>
      <w:marBottom w:val="0"/>
      <w:divBdr>
        <w:top w:val="none" w:sz="0" w:space="0" w:color="auto"/>
        <w:left w:val="none" w:sz="0" w:space="0" w:color="auto"/>
        <w:bottom w:val="none" w:sz="0" w:space="0" w:color="auto"/>
        <w:right w:val="none" w:sz="0" w:space="0" w:color="auto"/>
      </w:divBdr>
      <w:divsChild>
        <w:div w:id="268397803">
          <w:marLeft w:val="0"/>
          <w:marRight w:val="0"/>
          <w:marTop w:val="0"/>
          <w:marBottom w:val="0"/>
          <w:divBdr>
            <w:top w:val="none" w:sz="0" w:space="0" w:color="auto"/>
            <w:left w:val="none" w:sz="0" w:space="0" w:color="auto"/>
            <w:bottom w:val="none" w:sz="0" w:space="0" w:color="auto"/>
            <w:right w:val="none" w:sz="0" w:space="0" w:color="auto"/>
          </w:divBdr>
          <w:divsChild>
            <w:div w:id="268397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696416">
      <w:bodyDiv w:val="1"/>
      <w:marLeft w:val="0"/>
      <w:marRight w:val="0"/>
      <w:marTop w:val="0"/>
      <w:marBottom w:val="0"/>
      <w:divBdr>
        <w:top w:val="none" w:sz="0" w:space="0" w:color="auto"/>
        <w:left w:val="none" w:sz="0" w:space="0" w:color="auto"/>
        <w:bottom w:val="none" w:sz="0" w:space="0" w:color="auto"/>
        <w:right w:val="none" w:sz="0" w:space="0" w:color="auto"/>
      </w:divBdr>
    </w:div>
    <w:div w:id="724765368">
      <w:bodyDiv w:val="1"/>
      <w:marLeft w:val="0"/>
      <w:marRight w:val="0"/>
      <w:marTop w:val="0"/>
      <w:marBottom w:val="0"/>
      <w:divBdr>
        <w:top w:val="none" w:sz="0" w:space="0" w:color="auto"/>
        <w:left w:val="none" w:sz="0" w:space="0" w:color="auto"/>
        <w:bottom w:val="none" w:sz="0" w:space="0" w:color="auto"/>
        <w:right w:val="none" w:sz="0" w:space="0" w:color="auto"/>
      </w:divBdr>
    </w:div>
    <w:div w:id="1247809675">
      <w:bodyDiv w:val="1"/>
      <w:marLeft w:val="0"/>
      <w:marRight w:val="0"/>
      <w:marTop w:val="0"/>
      <w:marBottom w:val="0"/>
      <w:divBdr>
        <w:top w:val="none" w:sz="0" w:space="0" w:color="auto"/>
        <w:left w:val="none" w:sz="0" w:space="0" w:color="auto"/>
        <w:bottom w:val="none" w:sz="0" w:space="0" w:color="auto"/>
        <w:right w:val="none" w:sz="0" w:space="0" w:color="auto"/>
      </w:divBdr>
    </w:div>
    <w:div w:id="1256011644">
      <w:bodyDiv w:val="1"/>
      <w:marLeft w:val="0"/>
      <w:marRight w:val="0"/>
      <w:marTop w:val="0"/>
      <w:marBottom w:val="0"/>
      <w:divBdr>
        <w:top w:val="none" w:sz="0" w:space="0" w:color="auto"/>
        <w:left w:val="none" w:sz="0" w:space="0" w:color="auto"/>
        <w:bottom w:val="none" w:sz="0" w:space="0" w:color="auto"/>
        <w:right w:val="none" w:sz="0" w:space="0" w:color="auto"/>
      </w:divBdr>
    </w:div>
    <w:div w:id="1829393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openmind-tech.com/nl/cam/turning-solutions/" TargetMode="External"/><Relationship Id="rId13" Type="http://schemas.openxmlformats.org/officeDocument/2006/relationships/image" Target="media/image1.tiff"/><Relationship Id="rId18" Type="http://schemas.openxmlformats.org/officeDocument/2006/relationships/hyperlink" Target="http://www.openmind-tech.com"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kk.htcm.de/press-releases/open-mind/" TargetMode="External"/><Relationship Id="rId17"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hyperlink" Target="https://youtu.be/wpnmfCXE-FY?si=NblmEvsrBCoFmC6b"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openmind-tech.com/nl/cam/hypermill-maxx-machining/voorfrezen-hpc/high-performance-frezen/" TargetMode="External"/><Relationship Id="rId5" Type="http://schemas.openxmlformats.org/officeDocument/2006/relationships/webSettings" Target="webSettings.xml"/><Relationship Id="rId15" Type="http://schemas.openxmlformats.org/officeDocument/2006/relationships/image" Target="media/image3.jpeg"/><Relationship Id="rId10" Type="http://schemas.openxmlformats.org/officeDocument/2006/relationships/hyperlink" Target="https://www.openmind-tech.com/nl/cam/hypermill-virtual-machining/center/"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openmind-tech.com/nl/cam/5-assig-frezen/impeller-blisk/" TargetMode="External"/><Relationship Id="rId14" Type="http://schemas.openxmlformats.org/officeDocument/2006/relationships/image" Target="media/image2.jpe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5.emf"/></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peg.MUM\Anwendungsdaten\Microsoft\Templates\PR_Vorlage_de.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B6BBF4-E4E4-449D-A07B-47071BFA97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PR_Vorlage_de.dot</Template>
  <TotalTime>0</TotalTime>
  <Pages>5</Pages>
  <Words>1085</Words>
  <Characters>6838</Characters>
  <Application>Microsoft Office Word</Application>
  <DocSecurity>0</DocSecurity>
  <Lines>56</Lines>
  <Paragraphs>15</Paragraphs>
  <ScaleCrop>false</ScaleCrop>
  <HeadingPairs>
    <vt:vector size="2" baseType="variant">
      <vt:variant>
        <vt:lpstr>Titel</vt:lpstr>
      </vt:variant>
      <vt:variant>
        <vt:i4>1</vt:i4>
      </vt:variant>
    </vt:vector>
  </HeadingPairs>
  <TitlesOfParts>
    <vt:vector size="1" baseType="lpstr">
      <vt:lpstr>Presseinformation</vt:lpstr>
    </vt:vector>
  </TitlesOfParts>
  <Company>OPEN MIND Technologies AG</Company>
  <LinksUpToDate>false</LinksUpToDate>
  <CharactersWithSpaces>7908</CharactersWithSpaces>
  <SharedDoc>false</SharedDoc>
  <HLinks>
    <vt:vector size="12" baseType="variant">
      <vt:variant>
        <vt:i4>4653131</vt:i4>
      </vt:variant>
      <vt:variant>
        <vt:i4>3</vt:i4>
      </vt:variant>
      <vt:variant>
        <vt:i4>0</vt:i4>
      </vt:variant>
      <vt:variant>
        <vt:i4>5</vt:i4>
      </vt:variant>
      <vt:variant>
        <vt:lpwstr>https://youtu.be/LbGB2UUZR08</vt:lpwstr>
      </vt:variant>
      <vt:variant>
        <vt:lpwstr/>
      </vt:variant>
      <vt:variant>
        <vt:i4>3932256</vt:i4>
      </vt:variant>
      <vt:variant>
        <vt:i4>0</vt:i4>
      </vt:variant>
      <vt:variant>
        <vt:i4>0</vt:i4>
      </vt:variant>
      <vt:variant>
        <vt:i4>5</vt:i4>
      </vt:variant>
      <vt:variant>
        <vt:lpwstr>http://www.htcm.de/kk/openmind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HTC</dc:creator>
  <cp:keywords>docId:22B3A579016A51819A00696085996A63</cp:keywords>
  <cp:lastModifiedBy>Brigitte Basilio</cp:lastModifiedBy>
  <cp:revision>2</cp:revision>
  <cp:lastPrinted>2013-08-22T07:31:00Z</cp:lastPrinted>
  <dcterms:created xsi:type="dcterms:W3CDTF">2026-11-04T14:30:00Z</dcterms:created>
  <dcterms:modified xsi:type="dcterms:W3CDTF">2026-11-04T14:30:00Z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d99b1651-ba77-4184-9003-658c57e36b68</vt:lpwstr>
  </property>
</Properties>
</file>