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EC4D" w14:textId="7D192164" w:rsidR="00465024" w:rsidRPr="008C4151" w:rsidRDefault="009F20DB" w:rsidP="00465024">
      <w:pPr>
        <w:pStyle w:val="berschrift1"/>
        <w:spacing w:before="720" w:after="720" w:line="260" w:lineRule="exact"/>
        <w:rPr>
          <w:sz w:val="20"/>
          <w:lang w:bidi="it-IT"/>
        </w:rPr>
      </w:pPr>
      <w:r w:rsidRPr="008C4151">
        <w:rPr>
          <w:sz w:val="20"/>
          <w:lang w:bidi="it-IT"/>
        </w:rPr>
        <w:t>MEDIENINFORMATION</w:t>
      </w:r>
    </w:p>
    <w:p w14:paraId="0A68055E" w14:textId="4DACC3C5" w:rsidR="00357372" w:rsidRPr="008C4151" w:rsidRDefault="008C4151" w:rsidP="00D54A29">
      <w:pPr>
        <w:rPr>
          <w:rFonts w:ascii="Arial" w:hAnsi="Arial" w:cs="Arial"/>
          <w:b/>
          <w:bCs/>
        </w:rPr>
      </w:pPr>
      <w:r w:rsidRPr="008C4151">
        <w:rPr>
          <w:rFonts w:ascii="Arial" w:hAnsi="Arial" w:cs="Arial"/>
          <w:b/>
          <w:bCs/>
        </w:rPr>
        <w:t xml:space="preserve">Würth Elektronik ICS stellt </w:t>
      </w:r>
      <w:proofErr w:type="spellStart"/>
      <w:r w:rsidRPr="008C4151">
        <w:rPr>
          <w:rFonts w:ascii="Arial" w:hAnsi="Arial" w:cs="Arial"/>
          <w:b/>
          <w:bCs/>
        </w:rPr>
        <w:t>PowerBusbar</w:t>
      </w:r>
      <w:proofErr w:type="spellEnd"/>
      <w:r w:rsidRPr="008C4151">
        <w:rPr>
          <w:rFonts w:ascii="Arial" w:hAnsi="Arial" w:cs="Arial"/>
          <w:b/>
          <w:bCs/>
        </w:rPr>
        <w:t xml:space="preserve"> PF</w:t>
      </w:r>
      <w:r w:rsidR="00D54A29" w:rsidRPr="008C4151">
        <w:rPr>
          <w:rFonts w:ascii="Arial" w:hAnsi="Arial" w:cs="Arial"/>
          <w:b/>
          <w:bCs/>
        </w:rPr>
        <w:t xml:space="preserve"> </w:t>
      </w:r>
      <w:r w:rsidR="00DD2310">
        <w:rPr>
          <w:rFonts w:ascii="Arial" w:hAnsi="Arial" w:cs="Arial"/>
          <w:b/>
          <w:bCs/>
        </w:rPr>
        <w:t>vor</w:t>
      </w:r>
    </w:p>
    <w:p w14:paraId="53FA6E42" w14:textId="77777777" w:rsidR="00DB35D9" w:rsidRDefault="00B44C83" w:rsidP="00DB35D9">
      <w:pPr>
        <w:pStyle w:val="Textkrper"/>
        <w:spacing w:before="120" w:after="120"/>
        <w:jc w:val="both"/>
        <w:rPr>
          <w:rFonts w:ascii="Arial" w:hAnsi="Arial"/>
          <w:color w:val="000000"/>
          <w:sz w:val="36"/>
        </w:rPr>
      </w:pPr>
      <w:r w:rsidRPr="00B44C83">
        <w:rPr>
          <w:rFonts w:ascii="Arial" w:hAnsi="Arial"/>
          <w:color w:val="000000"/>
          <w:sz w:val="36"/>
        </w:rPr>
        <w:t>Hohe Ströme auf Standardleiterplatten dank vertikaler Stromschienen</w:t>
      </w:r>
    </w:p>
    <w:p w14:paraId="37B631B5" w14:textId="4FCA793A" w:rsidR="009D4BB8" w:rsidRDefault="00DF63C2" w:rsidP="00E16C3F">
      <w:pPr>
        <w:pStyle w:val="Textkrper"/>
        <w:spacing w:before="120" w:after="120" w:line="260" w:lineRule="exact"/>
        <w:jc w:val="both"/>
        <w:rPr>
          <w:rFonts w:ascii="Arial" w:hAnsi="Arial"/>
          <w:color w:val="000000"/>
        </w:rPr>
      </w:pPr>
      <w:r w:rsidRPr="008C4151">
        <w:rPr>
          <w:rFonts w:ascii="Arial" w:hAnsi="Arial"/>
          <w:color w:val="000000"/>
        </w:rPr>
        <w:t>Niedernhall</w:t>
      </w:r>
      <w:r w:rsidR="006303C1" w:rsidRPr="008C4151">
        <w:rPr>
          <w:rFonts w:ascii="Arial" w:hAnsi="Arial"/>
          <w:color w:val="000000"/>
        </w:rPr>
        <w:t xml:space="preserve">, </w:t>
      </w:r>
      <w:r w:rsidR="00A969E1">
        <w:rPr>
          <w:rFonts w:ascii="Arial" w:hAnsi="Arial"/>
          <w:color w:val="000000"/>
        </w:rPr>
        <w:t>29.</w:t>
      </w:r>
      <w:r w:rsidR="006303C1" w:rsidRPr="008C4151">
        <w:rPr>
          <w:rFonts w:ascii="Arial" w:hAnsi="Arial"/>
          <w:color w:val="000000"/>
        </w:rPr>
        <w:t xml:space="preserve"> </w:t>
      </w:r>
      <w:r w:rsidR="00A969E1">
        <w:rPr>
          <w:rFonts w:ascii="Arial" w:hAnsi="Arial"/>
          <w:color w:val="000000"/>
        </w:rPr>
        <w:t>Oktober</w:t>
      </w:r>
      <w:r w:rsidR="00FE1859" w:rsidRPr="008C4151">
        <w:rPr>
          <w:rFonts w:ascii="Arial" w:hAnsi="Arial"/>
          <w:color w:val="000000"/>
        </w:rPr>
        <w:t xml:space="preserve"> </w:t>
      </w:r>
      <w:r w:rsidR="006303C1" w:rsidRPr="008C4151">
        <w:rPr>
          <w:rFonts w:ascii="Arial" w:hAnsi="Arial"/>
          <w:color w:val="000000"/>
        </w:rPr>
        <w:t>20</w:t>
      </w:r>
      <w:r w:rsidR="00FC5193" w:rsidRPr="008C4151">
        <w:rPr>
          <w:rFonts w:ascii="Arial" w:hAnsi="Arial"/>
          <w:color w:val="000000"/>
        </w:rPr>
        <w:t>2</w:t>
      </w:r>
      <w:r w:rsidR="00CE71C8" w:rsidRPr="008C4151">
        <w:rPr>
          <w:rFonts w:ascii="Arial" w:hAnsi="Arial"/>
          <w:color w:val="000000"/>
        </w:rPr>
        <w:t>6</w:t>
      </w:r>
      <w:r w:rsidR="006303C1" w:rsidRPr="008C4151">
        <w:rPr>
          <w:rFonts w:ascii="Arial" w:hAnsi="Arial"/>
          <w:color w:val="000000"/>
        </w:rPr>
        <w:t xml:space="preserve"> –</w:t>
      </w:r>
      <w:r w:rsidR="0049593E" w:rsidRPr="008C4151">
        <w:rPr>
          <w:rFonts w:ascii="Arial" w:hAnsi="Arial"/>
          <w:color w:val="000000"/>
        </w:rPr>
        <w:t xml:space="preserve"> </w:t>
      </w:r>
      <w:r w:rsidR="008C4151">
        <w:rPr>
          <w:rFonts w:ascii="Arial" w:hAnsi="Arial"/>
          <w:color w:val="000000"/>
        </w:rPr>
        <w:t xml:space="preserve">Würth Elektronik ICS präsentiert mit </w:t>
      </w:r>
      <w:proofErr w:type="spellStart"/>
      <w:r w:rsidR="008C4151" w:rsidRPr="008C4151">
        <w:rPr>
          <w:rFonts w:ascii="Arial" w:hAnsi="Arial"/>
        </w:rPr>
        <w:t>PowerBusbar</w:t>
      </w:r>
      <w:proofErr w:type="spellEnd"/>
      <w:r w:rsidR="008C4151" w:rsidRPr="008C4151">
        <w:rPr>
          <w:rFonts w:ascii="Arial" w:hAnsi="Arial"/>
        </w:rPr>
        <w:t xml:space="preserve"> PF</w:t>
      </w:r>
      <w:r w:rsidR="008C4151" w:rsidRPr="008C4151">
        <w:rPr>
          <w:rFonts w:ascii="Arial" w:hAnsi="Arial"/>
          <w:color w:val="000000"/>
        </w:rPr>
        <w:t xml:space="preserve"> </w:t>
      </w:r>
      <w:r w:rsidR="008C4151">
        <w:rPr>
          <w:rFonts w:ascii="Arial" w:hAnsi="Arial"/>
          <w:color w:val="000000"/>
        </w:rPr>
        <w:t>eine innovative Stromschiene</w:t>
      </w:r>
      <w:r w:rsidR="001B3679">
        <w:rPr>
          <w:rFonts w:ascii="Arial" w:hAnsi="Arial"/>
          <w:color w:val="000000"/>
        </w:rPr>
        <w:t>,</w:t>
      </w:r>
      <w:r w:rsidR="008C4151">
        <w:rPr>
          <w:rFonts w:ascii="Arial" w:hAnsi="Arial"/>
          <w:color w:val="000000"/>
        </w:rPr>
        <w:t xml:space="preserve"> die platzsparend </w:t>
      </w:r>
      <w:r w:rsidR="001B3679">
        <w:rPr>
          <w:rFonts w:ascii="Arial" w:hAnsi="Arial"/>
          <w:color w:val="000000"/>
        </w:rPr>
        <w:t>vertikal in eine</w:t>
      </w:r>
      <w:r w:rsidR="008C4151">
        <w:rPr>
          <w:rFonts w:ascii="Arial" w:hAnsi="Arial"/>
          <w:color w:val="000000"/>
        </w:rPr>
        <w:t xml:space="preserve"> Leiterplatte eingepresst wird und damit die Stromtragfähigkeit auf </w:t>
      </w:r>
      <w:r w:rsidR="00B44C83">
        <w:rPr>
          <w:rFonts w:ascii="Arial" w:hAnsi="Arial"/>
          <w:color w:val="000000"/>
        </w:rPr>
        <w:t xml:space="preserve">Leiterplatten </w:t>
      </w:r>
      <w:r w:rsidR="00B44C83" w:rsidRPr="00B44C83">
        <w:rPr>
          <w:rFonts w:ascii="Arial" w:hAnsi="Arial"/>
          <w:color w:val="000000"/>
        </w:rPr>
        <w:t>gezielt dort</w:t>
      </w:r>
      <w:r w:rsidR="00B44C83">
        <w:rPr>
          <w:rFonts w:ascii="Arial" w:hAnsi="Arial"/>
          <w:color w:val="000000"/>
        </w:rPr>
        <w:t xml:space="preserve"> erhöht</w:t>
      </w:r>
      <w:r w:rsidR="00B44C83" w:rsidRPr="00B44C83">
        <w:rPr>
          <w:rFonts w:ascii="Arial" w:hAnsi="Arial"/>
          <w:color w:val="000000"/>
        </w:rPr>
        <w:t>, wo sie benötigt wird</w:t>
      </w:r>
      <w:r w:rsidR="008C4151">
        <w:rPr>
          <w:rFonts w:ascii="Arial" w:hAnsi="Arial"/>
          <w:color w:val="000000"/>
        </w:rPr>
        <w:t xml:space="preserve">. </w:t>
      </w:r>
      <w:r w:rsidR="00B44C83" w:rsidRPr="00B44C83">
        <w:rPr>
          <w:rFonts w:ascii="Arial" w:hAnsi="Arial"/>
          <w:color w:val="000000"/>
        </w:rPr>
        <w:t xml:space="preserve">Gleichzeitig verbessert sie das Wärmemanagement und kann den Einsatz kostenintensiver Spezialleiterplatten wie </w:t>
      </w:r>
      <w:r w:rsidR="009D4BB8" w:rsidRPr="009D4BB8">
        <w:rPr>
          <w:rFonts w:ascii="Arial" w:hAnsi="Arial"/>
          <w:color w:val="000000"/>
        </w:rPr>
        <w:t xml:space="preserve">beispielsweise Dickkupferleiterplatten oder Leiterplatten mit </w:t>
      </w:r>
      <w:proofErr w:type="spellStart"/>
      <w:r w:rsidR="009D4BB8" w:rsidRPr="009D4BB8">
        <w:rPr>
          <w:rFonts w:ascii="Arial" w:hAnsi="Arial"/>
          <w:color w:val="000000"/>
        </w:rPr>
        <w:t>Kupferinlays</w:t>
      </w:r>
      <w:proofErr w:type="spellEnd"/>
      <w:r w:rsidR="009D4BB8" w:rsidRPr="009D4BB8">
        <w:rPr>
          <w:rFonts w:ascii="Arial" w:hAnsi="Arial"/>
          <w:color w:val="000000"/>
        </w:rPr>
        <w:t>, reduzieren.</w:t>
      </w:r>
    </w:p>
    <w:p w14:paraId="0839E4DF" w14:textId="77777777" w:rsidR="009D4BB8" w:rsidRDefault="00E16C3F" w:rsidP="00E16C3F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  <w:r w:rsidRPr="00E16C3F">
        <w:rPr>
          <w:rFonts w:ascii="Arial" w:hAnsi="Arial"/>
          <w:b w:val="0"/>
          <w:bCs w:val="0"/>
        </w:rPr>
        <w:t xml:space="preserve">Die Stromschiene </w:t>
      </w:r>
      <w:proofErr w:type="spellStart"/>
      <w:r w:rsidRPr="00E16C3F">
        <w:rPr>
          <w:rFonts w:ascii="Arial" w:hAnsi="Arial"/>
          <w:b w:val="0"/>
          <w:bCs w:val="0"/>
        </w:rPr>
        <w:t>PowerBusbar</w:t>
      </w:r>
      <w:proofErr w:type="spellEnd"/>
      <w:r w:rsidRPr="00E16C3F">
        <w:rPr>
          <w:rFonts w:ascii="Arial" w:hAnsi="Arial"/>
          <w:b w:val="0"/>
          <w:bCs w:val="0"/>
        </w:rPr>
        <w:t xml:space="preserve"> PF </w:t>
      </w:r>
      <w:r>
        <w:rPr>
          <w:rFonts w:ascii="Arial" w:hAnsi="Arial"/>
          <w:b w:val="0"/>
          <w:bCs w:val="0"/>
        </w:rPr>
        <w:t>(</w:t>
      </w:r>
      <w:r w:rsidRPr="00E16C3F">
        <w:rPr>
          <w:rFonts w:ascii="Arial" w:hAnsi="Arial"/>
          <w:b w:val="0"/>
          <w:bCs w:val="0"/>
        </w:rPr>
        <w:t>PF steht für Press-Fit</w:t>
      </w:r>
      <w:r>
        <w:rPr>
          <w:rFonts w:ascii="Arial" w:hAnsi="Arial"/>
          <w:b w:val="0"/>
          <w:bCs w:val="0"/>
        </w:rPr>
        <w:t>)</w:t>
      </w:r>
      <w:r w:rsidRPr="00E16C3F">
        <w:rPr>
          <w:rFonts w:ascii="Arial" w:hAnsi="Arial"/>
          <w:b w:val="0"/>
          <w:bCs w:val="0"/>
        </w:rPr>
        <w:t xml:space="preserve"> </w:t>
      </w:r>
      <w:r>
        <w:rPr>
          <w:rFonts w:ascii="Arial" w:hAnsi="Arial"/>
          <w:b w:val="0"/>
          <w:bCs w:val="0"/>
        </w:rPr>
        <w:t xml:space="preserve">ist </w:t>
      </w:r>
      <w:r w:rsidRPr="00E16C3F">
        <w:rPr>
          <w:rFonts w:ascii="Arial" w:hAnsi="Arial"/>
          <w:b w:val="0"/>
          <w:bCs w:val="0"/>
        </w:rPr>
        <w:t xml:space="preserve">in </w:t>
      </w:r>
      <w:r>
        <w:rPr>
          <w:rFonts w:ascii="Arial" w:hAnsi="Arial"/>
          <w:b w:val="0"/>
          <w:bCs w:val="0"/>
        </w:rPr>
        <w:t>vier</w:t>
      </w:r>
      <w:r w:rsidRPr="00E16C3F">
        <w:rPr>
          <w:rFonts w:ascii="Arial" w:hAnsi="Arial"/>
          <w:b w:val="0"/>
          <w:bCs w:val="0"/>
        </w:rPr>
        <w:t xml:space="preserve"> Standardgrößen </w:t>
      </w:r>
      <w:r w:rsidR="009B4A82">
        <w:rPr>
          <w:rFonts w:ascii="Arial" w:hAnsi="Arial"/>
          <w:b w:val="0"/>
          <w:bCs w:val="0"/>
        </w:rPr>
        <w:t>erhältlich,</w:t>
      </w:r>
      <w:r w:rsidR="009B4A82" w:rsidRPr="00E16C3F">
        <w:rPr>
          <w:rFonts w:ascii="Arial" w:hAnsi="Arial"/>
          <w:b w:val="0"/>
          <w:bCs w:val="0"/>
        </w:rPr>
        <w:t xml:space="preserve"> </w:t>
      </w:r>
      <w:r w:rsidR="00D37E2C">
        <w:rPr>
          <w:rFonts w:ascii="Arial" w:hAnsi="Arial"/>
          <w:b w:val="0"/>
          <w:bCs w:val="0"/>
        </w:rPr>
        <w:t xml:space="preserve">in den Längen </w:t>
      </w:r>
      <w:r w:rsidRPr="00E16C3F">
        <w:rPr>
          <w:rFonts w:ascii="Arial" w:hAnsi="Arial"/>
          <w:b w:val="0"/>
          <w:bCs w:val="0"/>
        </w:rPr>
        <w:t>von 19 bis 59</w:t>
      </w:r>
      <w:r>
        <w:rPr>
          <w:rFonts w:ascii="Arial" w:hAnsi="Arial"/>
          <w:b w:val="0"/>
          <w:bCs w:val="0"/>
        </w:rPr>
        <w:t> </w:t>
      </w:r>
      <w:r w:rsidRPr="00E16C3F">
        <w:rPr>
          <w:rFonts w:ascii="Arial" w:hAnsi="Arial"/>
          <w:b w:val="0"/>
          <w:bCs w:val="0"/>
        </w:rPr>
        <w:t xml:space="preserve">mm, </w:t>
      </w:r>
      <w:r w:rsidR="00DD2310">
        <w:rPr>
          <w:rFonts w:ascii="Arial" w:hAnsi="Arial"/>
          <w:b w:val="0"/>
          <w:bCs w:val="0"/>
        </w:rPr>
        <w:t xml:space="preserve">mit </w:t>
      </w:r>
      <w:r w:rsidRPr="00E16C3F">
        <w:rPr>
          <w:rFonts w:ascii="Arial" w:hAnsi="Arial"/>
          <w:b w:val="0"/>
          <w:bCs w:val="0"/>
        </w:rPr>
        <w:t>18,4</w:t>
      </w:r>
      <w:r>
        <w:rPr>
          <w:rFonts w:ascii="Arial" w:hAnsi="Arial"/>
          <w:b w:val="0"/>
          <w:bCs w:val="0"/>
        </w:rPr>
        <w:t> </w:t>
      </w:r>
      <w:r w:rsidRPr="00E16C3F">
        <w:rPr>
          <w:rFonts w:ascii="Arial" w:hAnsi="Arial"/>
          <w:b w:val="0"/>
          <w:bCs w:val="0"/>
        </w:rPr>
        <w:t xml:space="preserve">mm </w:t>
      </w:r>
      <w:r>
        <w:rPr>
          <w:rFonts w:ascii="Arial" w:hAnsi="Arial"/>
          <w:b w:val="0"/>
          <w:bCs w:val="0"/>
        </w:rPr>
        <w:t>Höhe</w:t>
      </w:r>
      <w:r w:rsidRPr="00E16C3F">
        <w:rPr>
          <w:rFonts w:ascii="Arial" w:hAnsi="Arial"/>
          <w:b w:val="0"/>
          <w:bCs w:val="0"/>
        </w:rPr>
        <w:t xml:space="preserve"> und 1,2</w:t>
      </w:r>
      <w:r w:rsidR="00DD2310">
        <w:rPr>
          <w:rFonts w:ascii="Arial" w:hAnsi="Arial"/>
          <w:b w:val="0"/>
          <w:bCs w:val="0"/>
        </w:rPr>
        <w:t> </w:t>
      </w:r>
      <w:r w:rsidRPr="00E16C3F">
        <w:rPr>
          <w:rFonts w:ascii="Arial" w:hAnsi="Arial"/>
          <w:b w:val="0"/>
          <w:bCs w:val="0"/>
        </w:rPr>
        <w:t>mm</w:t>
      </w:r>
      <w:r w:rsidR="00DD2310">
        <w:rPr>
          <w:rFonts w:ascii="Arial" w:hAnsi="Arial"/>
          <w:b w:val="0"/>
          <w:bCs w:val="0"/>
        </w:rPr>
        <w:t xml:space="preserve"> </w:t>
      </w:r>
      <w:r w:rsidRPr="00E16C3F">
        <w:rPr>
          <w:rFonts w:ascii="Arial" w:hAnsi="Arial"/>
          <w:b w:val="0"/>
          <w:bCs w:val="0"/>
        </w:rPr>
        <w:t>Dicke.</w:t>
      </w:r>
      <w:r>
        <w:rPr>
          <w:rFonts w:ascii="Arial" w:hAnsi="Arial"/>
          <w:b w:val="0"/>
          <w:bCs w:val="0"/>
        </w:rPr>
        <w:t xml:space="preserve"> </w:t>
      </w:r>
      <w:r w:rsidR="00852C3B">
        <w:rPr>
          <w:rFonts w:ascii="Arial" w:hAnsi="Arial"/>
          <w:b w:val="0"/>
          <w:bCs w:val="0"/>
        </w:rPr>
        <w:t xml:space="preserve">Durch die Kombination der verschiedenen Längen </w:t>
      </w:r>
      <w:r>
        <w:rPr>
          <w:rFonts w:ascii="Arial" w:hAnsi="Arial"/>
          <w:b w:val="0"/>
          <w:bCs w:val="0"/>
        </w:rPr>
        <w:t xml:space="preserve">lassen sich </w:t>
      </w:r>
      <w:r w:rsidRPr="00E16C3F">
        <w:rPr>
          <w:rFonts w:ascii="Arial" w:hAnsi="Arial"/>
          <w:b w:val="0"/>
          <w:bCs w:val="0"/>
        </w:rPr>
        <w:t xml:space="preserve">unterschiedlichste Strompfade realisieren. </w:t>
      </w:r>
      <w:r w:rsidR="009D4BB8" w:rsidRPr="009D4BB8">
        <w:rPr>
          <w:rFonts w:ascii="Arial" w:hAnsi="Arial"/>
          <w:b w:val="0"/>
          <w:bCs w:val="0"/>
        </w:rPr>
        <w:t xml:space="preserve">Darüber hinaus können </w:t>
      </w:r>
      <w:proofErr w:type="spellStart"/>
      <w:r w:rsidR="009D4BB8" w:rsidRPr="009D4BB8">
        <w:rPr>
          <w:rFonts w:ascii="Arial" w:hAnsi="Arial"/>
          <w:b w:val="0"/>
          <w:bCs w:val="0"/>
        </w:rPr>
        <w:t>PowerBusbar</w:t>
      </w:r>
      <w:proofErr w:type="spellEnd"/>
      <w:r w:rsidR="009D4BB8" w:rsidRPr="009D4BB8">
        <w:rPr>
          <w:rFonts w:ascii="Arial" w:hAnsi="Arial"/>
          <w:b w:val="0"/>
          <w:bCs w:val="0"/>
        </w:rPr>
        <w:t>-PF-Stromschienen gezielt Bereiche auf der Leiterplatte überbrücken und so als Hochstrombrücken fungieren.</w:t>
      </w:r>
    </w:p>
    <w:p w14:paraId="4259FE41" w14:textId="406D559A" w:rsidR="00356C16" w:rsidRPr="008C4151" w:rsidRDefault="00E16C3F" w:rsidP="00356C16">
      <w:pPr>
        <w:pStyle w:val="Textkrper"/>
        <w:spacing w:before="120" w:after="120" w:line="260" w:lineRule="exact"/>
        <w:jc w:val="both"/>
        <w:rPr>
          <w:rFonts w:ascii="Arial" w:hAnsi="Arial"/>
          <w:bCs w:val="0"/>
        </w:rPr>
      </w:pPr>
      <w:r>
        <w:rPr>
          <w:rFonts w:ascii="Arial" w:hAnsi="Arial"/>
          <w:bCs w:val="0"/>
        </w:rPr>
        <w:t>Wenn Standardleiterbahnen nicht mehr reichen</w:t>
      </w:r>
    </w:p>
    <w:p w14:paraId="79C9F3A0" w14:textId="342DB03B" w:rsidR="00842EEC" w:rsidRDefault="00EE56A0" w:rsidP="00D206EF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  <w:r w:rsidRPr="00EE56A0">
        <w:rPr>
          <w:rFonts w:ascii="Arial" w:hAnsi="Arial"/>
          <w:b w:val="0"/>
          <w:bCs w:val="0"/>
        </w:rPr>
        <w:t>In Anwendungen wie KI-Rechenzentren, der Elektromobilität, Energiespeicherung und industriellen Automatisierung müssen Leiterplatten zunehmend höhere Ströme übertragen.</w:t>
      </w:r>
      <w:r>
        <w:rPr>
          <w:rFonts w:ascii="Arial" w:hAnsi="Arial"/>
          <w:b w:val="0"/>
          <w:bCs w:val="0"/>
        </w:rPr>
        <w:t xml:space="preserve"> </w:t>
      </w:r>
      <w:r w:rsidR="00DF3173" w:rsidRPr="00DF3173">
        <w:rPr>
          <w:rFonts w:ascii="Arial" w:hAnsi="Arial"/>
          <w:b w:val="0"/>
          <w:bCs w:val="0"/>
        </w:rPr>
        <w:t>Gleichzeitig steigen die Anforderungen an Wirtschaftlichkeit und Ressourceneffizienz.</w:t>
      </w:r>
      <w:r w:rsidR="00DF3173">
        <w:rPr>
          <w:rFonts w:ascii="Arial" w:hAnsi="Arial"/>
          <w:b w:val="0"/>
          <w:bCs w:val="0"/>
        </w:rPr>
        <w:t xml:space="preserve"> </w:t>
      </w:r>
      <w:r w:rsidR="00DF3173" w:rsidRPr="00DF3173">
        <w:rPr>
          <w:rFonts w:ascii="Arial" w:hAnsi="Arial"/>
          <w:b w:val="0"/>
          <w:bCs w:val="0"/>
        </w:rPr>
        <w:t xml:space="preserve">Die </w:t>
      </w:r>
      <w:proofErr w:type="spellStart"/>
      <w:r w:rsidR="00DF3173" w:rsidRPr="00DF3173">
        <w:rPr>
          <w:rFonts w:ascii="Arial" w:hAnsi="Arial"/>
          <w:b w:val="0"/>
          <w:bCs w:val="0"/>
        </w:rPr>
        <w:t>PowerBusbar</w:t>
      </w:r>
      <w:proofErr w:type="spellEnd"/>
      <w:r w:rsidR="00DF3173" w:rsidRPr="00DF3173">
        <w:rPr>
          <w:rFonts w:ascii="Arial" w:hAnsi="Arial"/>
          <w:b w:val="0"/>
          <w:bCs w:val="0"/>
        </w:rPr>
        <w:t xml:space="preserve"> PF bringt den erforderlichen Kupferquerschnitt gezielt an die stromkritischen Stellen der Leiterplatte.</w:t>
      </w:r>
      <w:r w:rsidR="00DF3173">
        <w:rPr>
          <w:rFonts w:ascii="Arial" w:hAnsi="Arial"/>
          <w:b w:val="0"/>
          <w:bCs w:val="0"/>
        </w:rPr>
        <w:t xml:space="preserve"> </w:t>
      </w:r>
      <w:r w:rsidR="00842EEC" w:rsidRPr="00842EEC">
        <w:rPr>
          <w:rFonts w:ascii="Arial" w:hAnsi="Arial"/>
          <w:b w:val="0"/>
          <w:bCs w:val="0"/>
        </w:rPr>
        <w:t>Dadurch kann auf hohe Kupferstärken über die gesamte Leiterplatte verzichtet werden, wenn diese lediglich in einzelnen Bereichen benötigt werden.</w:t>
      </w:r>
      <w:r w:rsidR="00842EEC" w:rsidRPr="00842EEC">
        <w:t xml:space="preserve"> </w:t>
      </w:r>
      <w:r w:rsidR="00842EEC" w:rsidRPr="00842EEC">
        <w:rPr>
          <w:rFonts w:ascii="Arial" w:hAnsi="Arial"/>
          <w:b w:val="0"/>
          <w:bCs w:val="0"/>
        </w:rPr>
        <w:t>So lässt sich in vielen Anwendungen anstelle einer kostenintensiven Dickkupferleiterplatte eine Standard-FR4-Leiterplatte einsetzen. Dies spart Material und Kosten und erhöht zugleich die Flexibilität bei der Auswahl geeigneter Leiterplattenlieferanten.</w:t>
      </w:r>
    </w:p>
    <w:p w14:paraId="05214CAF" w14:textId="22752BAA" w:rsidR="00E16690" w:rsidRPr="00E16690" w:rsidRDefault="00E16690" w:rsidP="00D206EF">
      <w:pPr>
        <w:pStyle w:val="Textkrper"/>
        <w:spacing w:before="120" w:after="120" w:line="260" w:lineRule="exact"/>
        <w:jc w:val="both"/>
        <w:rPr>
          <w:rFonts w:ascii="Arial" w:hAnsi="Arial"/>
        </w:rPr>
      </w:pPr>
      <w:r w:rsidRPr="00E16690">
        <w:rPr>
          <w:rFonts w:ascii="Arial" w:hAnsi="Arial"/>
        </w:rPr>
        <w:t>Anwendungen</w:t>
      </w:r>
    </w:p>
    <w:p w14:paraId="69F0AC0A" w14:textId="77777777" w:rsidR="00842EEC" w:rsidRDefault="00E16690" w:rsidP="0086209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  <w:r w:rsidRPr="00E16690">
        <w:rPr>
          <w:rFonts w:ascii="Arial" w:hAnsi="Arial"/>
          <w:b w:val="0"/>
          <w:bCs w:val="0"/>
        </w:rPr>
        <w:t>Bei begrenztem Bauraum auf der Leiterplatte verstärk</w:t>
      </w:r>
      <w:r>
        <w:rPr>
          <w:rFonts w:ascii="Arial" w:hAnsi="Arial"/>
          <w:b w:val="0"/>
          <w:bCs w:val="0"/>
        </w:rPr>
        <w:t>en</w:t>
      </w:r>
      <w:r w:rsidRPr="00E16690">
        <w:rPr>
          <w:rFonts w:ascii="Arial" w:hAnsi="Arial"/>
          <w:b w:val="0"/>
          <w:bCs w:val="0"/>
        </w:rPr>
        <w:t xml:space="preserve"> die vertikal eingepresste</w:t>
      </w:r>
      <w:r w:rsidR="003E159E">
        <w:rPr>
          <w:rFonts w:ascii="Arial" w:hAnsi="Arial"/>
          <w:b w:val="0"/>
          <w:bCs w:val="0"/>
        </w:rPr>
        <w:t>n</w:t>
      </w:r>
      <w:r w:rsidRPr="00E16690">
        <w:rPr>
          <w:rFonts w:ascii="Arial" w:hAnsi="Arial"/>
          <w:b w:val="0"/>
          <w:bCs w:val="0"/>
        </w:rPr>
        <w:t xml:space="preserve"> Stromschiene</w:t>
      </w:r>
      <w:r w:rsidR="003E159E">
        <w:rPr>
          <w:rFonts w:ascii="Arial" w:hAnsi="Arial"/>
          <w:b w:val="0"/>
          <w:bCs w:val="0"/>
        </w:rPr>
        <w:t>n</w:t>
      </w:r>
      <w:r w:rsidRPr="00E16690">
        <w:rPr>
          <w:rFonts w:ascii="Arial" w:hAnsi="Arial"/>
          <w:b w:val="0"/>
          <w:bCs w:val="0"/>
        </w:rPr>
        <w:t xml:space="preserve"> bestehende Strompfade </w:t>
      </w:r>
      <w:r w:rsidR="00842EEC" w:rsidRPr="00842EEC">
        <w:rPr>
          <w:rFonts w:ascii="Arial" w:hAnsi="Arial"/>
          <w:b w:val="0"/>
          <w:bCs w:val="0"/>
        </w:rPr>
        <w:t>durch die Nutzung der dritten Dimension</w:t>
      </w:r>
      <w:r w:rsidR="00842EEC">
        <w:rPr>
          <w:rFonts w:ascii="Arial" w:hAnsi="Arial"/>
          <w:b w:val="0"/>
          <w:bCs w:val="0"/>
        </w:rPr>
        <w:t xml:space="preserve"> </w:t>
      </w:r>
      <w:r w:rsidR="003076B7">
        <w:rPr>
          <w:rFonts w:ascii="Arial" w:hAnsi="Arial"/>
          <w:b w:val="0"/>
          <w:bCs w:val="0"/>
        </w:rPr>
        <w:t xml:space="preserve">besonders </w:t>
      </w:r>
      <w:r w:rsidR="00842EEC">
        <w:rPr>
          <w:rFonts w:ascii="Arial" w:hAnsi="Arial"/>
          <w:b w:val="0"/>
          <w:bCs w:val="0"/>
        </w:rPr>
        <w:t>flächeneffizient</w:t>
      </w:r>
      <w:r w:rsidRPr="00E16690">
        <w:rPr>
          <w:rFonts w:ascii="Arial" w:hAnsi="Arial"/>
          <w:b w:val="0"/>
          <w:bCs w:val="0"/>
        </w:rPr>
        <w:t xml:space="preserve">. Mehrere </w:t>
      </w:r>
      <w:proofErr w:type="spellStart"/>
      <w:r w:rsidRPr="00E16690">
        <w:rPr>
          <w:rFonts w:ascii="Arial" w:hAnsi="Arial"/>
          <w:b w:val="0"/>
          <w:bCs w:val="0"/>
        </w:rPr>
        <w:t>PowerBusbar</w:t>
      </w:r>
      <w:proofErr w:type="spellEnd"/>
      <w:r w:rsidR="003076B7">
        <w:rPr>
          <w:rFonts w:ascii="Arial" w:hAnsi="Arial"/>
          <w:b w:val="0"/>
          <w:bCs w:val="0"/>
        </w:rPr>
        <w:t xml:space="preserve"> </w:t>
      </w:r>
      <w:proofErr w:type="gramStart"/>
      <w:r w:rsidRPr="00E16690">
        <w:rPr>
          <w:rFonts w:ascii="Arial" w:hAnsi="Arial"/>
          <w:b w:val="0"/>
          <w:bCs w:val="0"/>
        </w:rPr>
        <w:t>PF</w:t>
      </w:r>
      <w:r w:rsidR="003076B7">
        <w:rPr>
          <w:rFonts w:ascii="Arial" w:hAnsi="Arial"/>
          <w:b w:val="0"/>
          <w:bCs w:val="0"/>
        </w:rPr>
        <w:t xml:space="preserve"> Stromschienen</w:t>
      </w:r>
      <w:proofErr w:type="gramEnd"/>
      <w:r w:rsidR="003076B7" w:rsidRPr="00E16690">
        <w:rPr>
          <w:rFonts w:ascii="Arial" w:hAnsi="Arial"/>
          <w:b w:val="0"/>
          <w:bCs w:val="0"/>
        </w:rPr>
        <w:t xml:space="preserve"> </w:t>
      </w:r>
      <w:r w:rsidRPr="00E16690">
        <w:rPr>
          <w:rFonts w:ascii="Arial" w:hAnsi="Arial"/>
          <w:b w:val="0"/>
          <w:bCs w:val="0"/>
        </w:rPr>
        <w:t xml:space="preserve">können </w:t>
      </w:r>
      <w:r w:rsidR="003076B7">
        <w:rPr>
          <w:rFonts w:ascii="Arial" w:hAnsi="Arial"/>
          <w:b w:val="0"/>
          <w:bCs w:val="0"/>
        </w:rPr>
        <w:t xml:space="preserve">modular </w:t>
      </w:r>
      <w:r w:rsidRPr="00E16690">
        <w:rPr>
          <w:rFonts w:ascii="Arial" w:hAnsi="Arial"/>
          <w:b w:val="0"/>
          <w:bCs w:val="0"/>
        </w:rPr>
        <w:t>zu einem durchgängigen Hochstrompfad kombiniert werden. Dadurch lassen sich hohe Ströme auch bei kompakten Leiterplattenlayouts zuverlässig übertragen.</w:t>
      </w:r>
      <w:r w:rsidR="003E159E">
        <w:rPr>
          <w:rFonts w:ascii="Arial" w:hAnsi="Arial"/>
          <w:b w:val="0"/>
          <w:bCs w:val="0"/>
        </w:rPr>
        <w:t xml:space="preserve"> </w:t>
      </w:r>
    </w:p>
    <w:p w14:paraId="3D07AFB1" w14:textId="4E984AB8" w:rsidR="003E159E" w:rsidRDefault="003E159E" w:rsidP="0086209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  <w:r w:rsidRPr="003E159E">
        <w:rPr>
          <w:rFonts w:ascii="Arial" w:hAnsi="Arial"/>
          <w:b w:val="0"/>
          <w:bCs w:val="0"/>
        </w:rPr>
        <w:t>Wenn Leiterbahnen gekreuzt werden müss</w:t>
      </w:r>
      <w:r w:rsidR="003076B7">
        <w:rPr>
          <w:rFonts w:ascii="Arial" w:hAnsi="Arial"/>
          <w:b w:val="0"/>
          <w:bCs w:val="0"/>
        </w:rPr>
        <w:t>t</w:t>
      </w:r>
      <w:r w:rsidRPr="003E159E">
        <w:rPr>
          <w:rFonts w:ascii="Arial" w:hAnsi="Arial"/>
          <w:b w:val="0"/>
          <w:bCs w:val="0"/>
        </w:rPr>
        <w:t xml:space="preserve">en oder eine direkte Stromführung auf der Leiterplattenebene nicht möglich ist, </w:t>
      </w:r>
      <w:r w:rsidR="00842EEC" w:rsidRPr="00842EEC">
        <w:rPr>
          <w:rFonts w:ascii="Arial" w:hAnsi="Arial"/>
          <w:b w:val="0"/>
          <w:bCs w:val="0"/>
        </w:rPr>
        <w:t xml:space="preserve">kann die </w:t>
      </w:r>
      <w:proofErr w:type="spellStart"/>
      <w:r w:rsidR="00842EEC" w:rsidRPr="00842EEC">
        <w:rPr>
          <w:rFonts w:ascii="Arial" w:hAnsi="Arial"/>
          <w:b w:val="0"/>
          <w:bCs w:val="0"/>
        </w:rPr>
        <w:t>PowerBusbar</w:t>
      </w:r>
      <w:proofErr w:type="spellEnd"/>
      <w:r w:rsidR="00842EEC" w:rsidRPr="00842EEC">
        <w:rPr>
          <w:rFonts w:ascii="Arial" w:hAnsi="Arial"/>
          <w:b w:val="0"/>
          <w:bCs w:val="0"/>
        </w:rPr>
        <w:t xml:space="preserve"> PF als Hochstrombrücke eingesetzt werden.</w:t>
      </w:r>
      <w:r w:rsidRPr="003E159E">
        <w:rPr>
          <w:rFonts w:ascii="Arial" w:hAnsi="Arial"/>
          <w:b w:val="0"/>
          <w:bCs w:val="0"/>
        </w:rPr>
        <w:t xml:space="preserve"> </w:t>
      </w:r>
      <w:r>
        <w:rPr>
          <w:rFonts w:ascii="Arial" w:hAnsi="Arial"/>
          <w:b w:val="0"/>
          <w:bCs w:val="0"/>
        </w:rPr>
        <w:t>Die</w:t>
      </w:r>
      <w:r w:rsidR="00DD2310">
        <w:rPr>
          <w:rFonts w:ascii="Arial" w:hAnsi="Arial"/>
          <w:b w:val="0"/>
          <w:bCs w:val="0"/>
        </w:rPr>
        <w:t>s</w:t>
      </w:r>
      <w:r>
        <w:rPr>
          <w:rFonts w:ascii="Arial" w:hAnsi="Arial"/>
          <w:b w:val="0"/>
          <w:bCs w:val="0"/>
        </w:rPr>
        <w:t xml:space="preserve"> erhöht die </w:t>
      </w:r>
      <w:r w:rsidRPr="003E159E">
        <w:rPr>
          <w:rFonts w:ascii="Arial" w:hAnsi="Arial"/>
          <w:b w:val="0"/>
          <w:bCs w:val="0"/>
        </w:rPr>
        <w:t xml:space="preserve">Freiheit im Layoutdesign und </w:t>
      </w:r>
      <w:r>
        <w:rPr>
          <w:rFonts w:ascii="Arial" w:hAnsi="Arial"/>
          <w:b w:val="0"/>
          <w:bCs w:val="0"/>
        </w:rPr>
        <w:t xml:space="preserve">ermöglicht es, </w:t>
      </w:r>
      <w:r w:rsidRPr="003E159E">
        <w:rPr>
          <w:rFonts w:ascii="Arial" w:hAnsi="Arial"/>
          <w:b w:val="0"/>
          <w:bCs w:val="0"/>
        </w:rPr>
        <w:t xml:space="preserve">komplexe Strompfade platzsparend </w:t>
      </w:r>
      <w:r>
        <w:rPr>
          <w:rFonts w:ascii="Arial" w:hAnsi="Arial"/>
          <w:b w:val="0"/>
          <w:bCs w:val="0"/>
        </w:rPr>
        <w:t>zu</w:t>
      </w:r>
      <w:r w:rsidRPr="003E159E">
        <w:rPr>
          <w:rFonts w:ascii="Arial" w:hAnsi="Arial"/>
          <w:b w:val="0"/>
          <w:bCs w:val="0"/>
        </w:rPr>
        <w:t xml:space="preserve"> realisieren.</w:t>
      </w:r>
    </w:p>
    <w:p w14:paraId="341336C9" w14:textId="77777777" w:rsidR="00681CFF" w:rsidRDefault="00681CFF" w:rsidP="0086209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</w:p>
    <w:p w14:paraId="4CC03BC9" w14:textId="3C649F60" w:rsidR="003E159E" w:rsidRPr="003E159E" w:rsidRDefault="003E159E" w:rsidP="00862091">
      <w:pPr>
        <w:pStyle w:val="Textkrper"/>
        <w:spacing w:before="120" w:after="120" w:line="260" w:lineRule="exact"/>
        <w:jc w:val="both"/>
        <w:rPr>
          <w:rFonts w:ascii="Arial" w:hAnsi="Arial"/>
        </w:rPr>
      </w:pPr>
      <w:r w:rsidRPr="003E159E">
        <w:rPr>
          <w:rFonts w:ascii="Arial" w:hAnsi="Arial"/>
        </w:rPr>
        <w:t>Wärmemanagement</w:t>
      </w:r>
    </w:p>
    <w:p w14:paraId="21042222" w14:textId="16F0950D" w:rsidR="003E159E" w:rsidRDefault="00DF3173" w:rsidP="0086209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  <w:r w:rsidRPr="00DF3173">
        <w:rPr>
          <w:rFonts w:ascii="Arial" w:hAnsi="Arial"/>
          <w:b w:val="0"/>
          <w:bCs w:val="0"/>
        </w:rPr>
        <w:t xml:space="preserve">Neben ihrer Funktion als </w:t>
      </w:r>
      <w:r w:rsidR="005C4697">
        <w:rPr>
          <w:rFonts w:ascii="Arial" w:hAnsi="Arial"/>
          <w:b w:val="0"/>
          <w:bCs w:val="0"/>
        </w:rPr>
        <w:t>Hochstrompfad</w:t>
      </w:r>
      <w:r w:rsidR="005C4697" w:rsidRPr="00DF3173">
        <w:rPr>
          <w:rFonts w:ascii="Arial" w:hAnsi="Arial"/>
          <w:b w:val="0"/>
          <w:bCs w:val="0"/>
        </w:rPr>
        <w:t xml:space="preserve"> </w:t>
      </w:r>
      <w:r w:rsidR="005C4697">
        <w:rPr>
          <w:rFonts w:ascii="Arial" w:hAnsi="Arial"/>
          <w:b w:val="0"/>
          <w:bCs w:val="0"/>
        </w:rPr>
        <w:t xml:space="preserve">verbessert </w:t>
      </w:r>
      <w:r w:rsidRPr="00DF3173">
        <w:rPr>
          <w:rFonts w:ascii="Arial" w:hAnsi="Arial"/>
          <w:b w:val="0"/>
          <w:bCs w:val="0"/>
        </w:rPr>
        <w:t xml:space="preserve">die </w:t>
      </w:r>
      <w:proofErr w:type="spellStart"/>
      <w:r w:rsidRPr="00DF3173">
        <w:rPr>
          <w:rFonts w:ascii="Arial" w:hAnsi="Arial"/>
          <w:b w:val="0"/>
          <w:bCs w:val="0"/>
        </w:rPr>
        <w:t>PowerBusbar</w:t>
      </w:r>
      <w:proofErr w:type="spellEnd"/>
      <w:r w:rsidRPr="00DF3173">
        <w:rPr>
          <w:rFonts w:ascii="Arial" w:hAnsi="Arial"/>
          <w:b w:val="0"/>
          <w:bCs w:val="0"/>
        </w:rPr>
        <w:t xml:space="preserve"> PF </w:t>
      </w:r>
      <w:r w:rsidR="00681CFF">
        <w:rPr>
          <w:rFonts w:ascii="Arial" w:hAnsi="Arial"/>
          <w:b w:val="0"/>
          <w:bCs w:val="0"/>
        </w:rPr>
        <w:t>zugleich</w:t>
      </w:r>
      <w:r w:rsidR="005C4697">
        <w:rPr>
          <w:rFonts w:ascii="Arial" w:hAnsi="Arial"/>
          <w:b w:val="0"/>
          <w:bCs w:val="0"/>
        </w:rPr>
        <w:t xml:space="preserve"> </w:t>
      </w:r>
      <w:r w:rsidRPr="00DF3173">
        <w:rPr>
          <w:rFonts w:ascii="Arial" w:hAnsi="Arial"/>
          <w:b w:val="0"/>
          <w:bCs w:val="0"/>
        </w:rPr>
        <w:t xml:space="preserve">das </w:t>
      </w:r>
      <w:r w:rsidR="005C4697">
        <w:rPr>
          <w:rFonts w:ascii="Arial" w:hAnsi="Arial"/>
          <w:b w:val="0"/>
          <w:bCs w:val="0"/>
        </w:rPr>
        <w:t>Wärme</w:t>
      </w:r>
      <w:r w:rsidR="005C4697" w:rsidRPr="00DF3173">
        <w:rPr>
          <w:rFonts w:ascii="Arial" w:hAnsi="Arial"/>
          <w:b w:val="0"/>
          <w:bCs w:val="0"/>
        </w:rPr>
        <w:t xml:space="preserve">management </w:t>
      </w:r>
      <w:r w:rsidRPr="00DF3173">
        <w:rPr>
          <w:rFonts w:ascii="Arial" w:hAnsi="Arial"/>
          <w:b w:val="0"/>
          <w:bCs w:val="0"/>
        </w:rPr>
        <w:t>des Systems.</w:t>
      </w:r>
      <w:r>
        <w:rPr>
          <w:rFonts w:ascii="Arial" w:hAnsi="Arial"/>
          <w:b w:val="0"/>
          <w:bCs w:val="0"/>
        </w:rPr>
        <w:t xml:space="preserve"> </w:t>
      </w:r>
      <w:r w:rsidR="003E159E" w:rsidRPr="003E159E">
        <w:rPr>
          <w:rFonts w:ascii="Arial" w:hAnsi="Arial"/>
          <w:b w:val="0"/>
          <w:bCs w:val="0"/>
        </w:rPr>
        <w:t xml:space="preserve">Dank ihres hohen Kupferquerschnitts </w:t>
      </w:r>
      <w:r w:rsidR="00BD6576">
        <w:rPr>
          <w:rFonts w:ascii="Arial" w:hAnsi="Arial"/>
          <w:b w:val="0"/>
          <w:bCs w:val="0"/>
        </w:rPr>
        <w:t>trägt</w:t>
      </w:r>
      <w:r w:rsidR="00BD6576" w:rsidRPr="003E159E">
        <w:rPr>
          <w:rFonts w:ascii="Arial" w:hAnsi="Arial"/>
          <w:b w:val="0"/>
          <w:bCs w:val="0"/>
        </w:rPr>
        <w:t xml:space="preserve"> </w:t>
      </w:r>
      <w:r w:rsidR="003E159E" w:rsidRPr="003E159E">
        <w:rPr>
          <w:rFonts w:ascii="Arial" w:hAnsi="Arial"/>
          <w:b w:val="0"/>
          <w:bCs w:val="0"/>
        </w:rPr>
        <w:t xml:space="preserve">die Stromschiene </w:t>
      </w:r>
      <w:r w:rsidR="005C4697">
        <w:rPr>
          <w:rFonts w:ascii="Arial" w:hAnsi="Arial"/>
          <w:b w:val="0"/>
          <w:bCs w:val="0"/>
        </w:rPr>
        <w:t xml:space="preserve">auch zur </w:t>
      </w:r>
      <w:r w:rsidR="003E159E" w:rsidRPr="003E159E">
        <w:rPr>
          <w:rFonts w:ascii="Arial" w:hAnsi="Arial"/>
          <w:b w:val="0"/>
          <w:bCs w:val="0"/>
        </w:rPr>
        <w:t>Wärmeableitung</w:t>
      </w:r>
      <w:r w:rsidR="005C4697">
        <w:rPr>
          <w:rFonts w:ascii="Arial" w:hAnsi="Arial"/>
          <w:b w:val="0"/>
          <w:bCs w:val="0"/>
        </w:rPr>
        <w:t xml:space="preserve"> bei</w:t>
      </w:r>
      <w:r w:rsidR="003E159E" w:rsidRPr="003E159E">
        <w:rPr>
          <w:rFonts w:ascii="Arial" w:hAnsi="Arial"/>
          <w:b w:val="0"/>
          <w:bCs w:val="0"/>
        </w:rPr>
        <w:t xml:space="preserve">. </w:t>
      </w:r>
      <w:r w:rsidR="00681CFF">
        <w:rPr>
          <w:rFonts w:ascii="Arial" w:hAnsi="Arial"/>
          <w:b w:val="0"/>
          <w:bCs w:val="0"/>
        </w:rPr>
        <w:t xml:space="preserve">Durch ihre </w:t>
      </w:r>
      <w:r w:rsidR="003E159E" w:rsidRPr="003E159E">
        <w:rPr>
          <w:rFonts w:ascii="Arial" w:hAnsi="Arial"/>
          <w:b w:val="0"/>
          <w:bCs w:val="0"/>
        </w:rPr>
        <w:t xml:space="preserve">vertikale Anordnung </w:t>
      </w:r>
      <w:r w:rsidR="00681CFF">
        <w:rPr>
          <w:rFonts w:ascii="Arial" w:hAnsi="Arial"/>
          <w:b w:val="0"/>
          <w:bCs w:val="0"/>
        </w:rPr>
        <w:t xml:space="preserve">kann </w:t>
      </w:r>
      <w:proofErr w:type="spellStart"/>
      <w:r w:rsidR="00EC7D06">
        <w:rPr>
          <w:rFonts w:ascii="Arial" w:hAnsi="Arial"/>
          <w:b w:val="0"/>
          <w:bCs w:val="0"/>
        </w:rPr>
        <w:t>PowerBusbar</w:t>
      </w:r>
      <w:proofErr w:type="spellEnd"/>
      <w:r w:rsidR="00EC7D06">
        <w:rPr>
          <w:rFonts w:ascii="Arial" w:hAnsi="Arial"/>
          <w:b w:val="0"/>
          <w:bCs w:val="0"/>
        </w:rPr>
        <w:t xml:space="preserve"> PF als Kühlrippe eingesetzt werden</w:t>
      </w:r>
      <w:r w:rsidR="00681CFF">
        <w:rPr>
          <w:rFonts w:ascii="Arial" w:hAnsi="Arial"/>
          <w:b w:val="0"/>
          <w:bCs w:val="0"/>
        </w:rPr>
        <w:t>. D</w:t>
      </w:r>
      <w:r w:rsidR="003E159E" w:rsidRPr="003E159E">
        <w:rPr>
          <w:rFonts w:ascii="Arial" w:hAnsi="Arial"/>
          <w:b w:val="0"/>
          <w:bCs w:val="0"/>
        </w:rPr>
        <w:t xml:space="preserve">ie </w:t>
      </w:r>
      <w:r w:rsidR="00681CFF">
        <w:rPr>
          <w:rFonts w:ascii="Arial" w:hAnsi="Arial"/>
          <w:b w:val="0"/>
          <w:bCs w:val="0"/>
        </w:rPr>
        <w:t xml:space="preserve">vergrößerte </w:t>
      </w:r>
      <w:r w:rsidR="003E159E" w:rsidRPr="003E159E">
        <w:rPr>
          <w:rFonts w:ascii="Arial" w:hAnsi="Arial"/>
          <w:b w:val="0"/>
          <w:bCs w:val="0"/>
        </w:rPr>
        <w:t xml:space="preserve">wirksame Oberfläche </w:t>
      </w:r>
      <w:r w:rsidR="00681CFF">
        <w:rPr>
          <w:rFonts w:ascii="Arial" w:hAnsi="Arial"/>
          <w:b w:val="0"/>
          <w:bCs w:val="0"/>
        </w:rPr>
        <w:t xml:space="preserve">trägt dazu </w:t>
      </w:r>
      <w:r w:rsidR="003E159E" w:rsidRPr="003E159E">
        <w:rPr>
          <w:rFonts w:ascii="Arial" w:hAnsi="Arial"/>
          <w:b w:val="0"/>
          <w:bCs w:val="0"/>
        </w:rPr>
        <w:t>bei, Hotspots zu reduzieren sowie die Zuverlässigkeit des Gesamtsystems zu erhöhen. Messungen bei einer Umgebungstemperatur von 40</w:t>
      </w:r>
      <w:r w:rsidR="0067649E">
        <w:rPr>
          <w:rFonts w:ascii="Arial" w:hAnsi="Arial"/>
          <w:b w:val="0"/>
          <w:bCs w:val="0"/>
        </w:rPr>
        <w:t> </w:t>
      </w:r>
      <w:r w:rsidR="003E159E" w:rsidRPr="003E159E">
        <w:rPr>
          <w:rFonts w:ascii="Arial" w:hAnsi="Arial"/>
          <w:b w:val="0"/>
          <w:bCs w:val="0"/>
        </w:rPr>
        <w:t>°C und einem Strom von 185</w:t>
      </w:r>
      <w:r w:rsidR="003E159E">
        <w:rPr>
          <w:rFonts w:ascii="Arial" w:hAnsi="Arial"/>
          <w:b w:val="0"/>
          <w:bCs w:val="0"/>
        </w:rPr>
        <w:t> </w:t>
      </w:r>
      <w:r w:rsidR="003E159E" w:rsidRPr="003E159E">
        <w:rPr>
          <w:rFonts w:ascii="Arial" w:hAnsi="Arial"/>
          <w:b w:val="0"/>
          <w:bCs w:val="0"/>
        </w:rPr>
        <w:t>A zeig</w:t>
      </w:r>
      <w:r w:rsidR="003E159E">
        <w:rPr>
          <w:rFonts w:ascii="Arial" w:hAnsi="Arial"/>
          <w:b w:val="0"/>
          <w:bCs w:val="0"/>
        </w:rPr>
        <w:t>t</w:t>
      </w:r>
      <w:r w:rsidR="003E159E" w:rsidRPr="003E159E">
        <w:rPr>
          <w:rFonts w:ascii="Arial" w:hAnsi="Arial"/>
          <w:b w:val="0"/>
          <w:bCs w:val="0"/>
        </w:rPr>
        <w:t>en eine Temperaturreduzierung von bis zu 53,5</w:t>
      </w:r>
      <w:r w:rsidR="003E159E">
        <w:rPr>
          <w:rFonts w:ascii="Arial" w:hAnsi="Arial"/>
          <w:b w:val="0"/>
          <w:bCs w:val="0"/>
        </w:rPr>
        <w:t> </w:t>
      </w:r>
      <w:r w:rsidR="003E159E" w:rsidRPr="003E159E">
        <w:rPr>
          <w:rFonts w:ascii="Arial" w:hAnsi="Arial"/>
          <w:b w:val="0"/>
          <w:bCs w:val="0"/>
        </w:rPr>
        <w:t>K.</w:t>
      </w:r>
    </w:p>
    <w:p w14:paraId="0076EBDF" w14:textId="0E6771CD" w:rsidR="00DB35D9" w:rsidRDefault="00DB35D9" w:rsidP="0086209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  <w:r w:rsidRPr="00DB35D9">
        <w:rPr>
          <w:rFonts w:ascii="Arial" w:hAnsi="Arial"/>
          <w:b w:val="0"/>
          <w:bCs w:val="0"/>
        </w:rPr>
        <w:t xml:space="preserve">Die </w:t>
      </w:r>
      <w:proofErr w:type="spellStart"/>
      <w:r w:rsidRPr="00DB35D9">
        <w:rPr>
          <w:rFonts w:ascii="Arial" w:hAnsi="Arial"/>
          <w:b w:val="0"/>
          <w:bCs w:val="0"/>
        </w:rPr>
        <w:t>PowerBusbar</w:t>
      </w:r>
      <w:proofErr w:type="spellEnd"/>
      <w:r w:rsidRPr="00DB35D9">
        <w:rPr>
          <w:rFonts w:ascii="Arial" w:hAnsi="Arial"/>
          <w:b w:val="0"/>
          <w:bCs w:val="0"/>
        </w:rPr>
        <w:t xml:space="preserve"> PF wird mittels </w:t>
      </w:r>
      <w:r>
        <w:rPr>
          <w:rFonts w:ascii="Arial" w:hAnsi="Arial"/>
          <w:b w:val="0"/>
          <w:bCs w:val="0"/>
        </w:rPr>
        <w:t>massiver Einpresstechnik</w:t>
      </w:r>
      <w:r w:rsidRPr="00DB35D9">
        <w:rPr>
          <w:rFonts w:ascii="Arial" w:hAnsi="Arial"/>
          <w:b w:val="0"/>
          <w:bCs w:val="0"/>
        </w:rPr>
        <w:t xml:space="preserve"> sicher und </w:t>
      </w:r>
      <w:r>
        <w:rPr>
          <w:rFonts w:ascii="Arial" w:hAnsi="Arial"/>
          <w:b w:val="0"/>
          <w:bCs w:val="0"/>
        </w:rPr>
        <w:t>dauerhaft</w:t>
      </w:r>
      <w:r w:rsidRPr="00DB35D9">
        <w:rPr>
          <w:rFonts w:ascii="Arial" w:hAnsi="Arial"/>
          <w:b w:val="0"/>
          <w:bCs w:val="0"/>
        </w:rPr>
        <w:t xml:space="preserve"> </w:t>
      </w:r>
      <w:r>
        <w:rPr>
          <w:rFonts w:ascii="Arial" w:hAnsi="Arial"/>
          <w:b w:val="0"/>
          <w:bCs w:val="0"/>
        </w:rPr>
        <w:t xml:space="preserve">mit der </w:t>
      </w:r>
      <w:r w:rsidRPr="00DB35D9">
        <w:rPr>
          <w:rFonts w:ascii="Arial" w:hAnsi="Arial"/>
          <w:b w:val="0"/>
          <w:bCs w:val="0"/>
        </w:rPr>
        <w:t xml:space="preserve">Leiterplatte </w:t>
      </w:r>
      <w:r>
        <w:rPr>
          <w:rFonts w:ascii="Arial" w:hAnsi="Arial"/>
          <w:b w:val="0"/>
          <w:bCs w:val="0"/>
        </w:rPr>
        <w:t>verbunden</w:t>
      </w:r>
      <w:r w:rsidR="005C4697">
        <w:rPr>
          <w:rFonts w:ascii="Arial" w:hAnsi="Arial"/>
          <w:b w:val="0"/>
          <w:bCs w:val="0"/>
        </w:rPr>
        <w:t xml:space="preserve"> und </w:t>
      </w:r>
      <w:r w:rsidRPr="00DB35D9">
        <w:rPr>
          <w:rFonts w:ascii="Arial" w:hAnsi="Arial"/>
          <w:b w:val="0"/>
          <w:bCs w:val="0"/>
        </w:rPr>
        <w:t xml:space="preserve">vermeidet </w:t>
      </w:r>
      <w:r w:rsidR="005C4697">
        <w:rPr>
          <w:rFonts w:ascii="Arial" w:hAnsi="Arial"/>
          <w:b w:val="0"/>
          <w:bCs w:val="0"/>
        </w:rPr>
        <w:t xml:space="preserve">im Vergleich zum Lötprozess </w:t>
      </w:r>
      <w:r w:rsidRPr="00DB35D9">
        <w:rPr>
          <w:rFonts w:ascii="Arial" w:hAnsi="Arial"/>
          <w:b w:val="0"/>
          <w:bCs w:val="0"/>
        </w:rPr>
        <w:t xml:space="preserve">zusätzliche thermische Belastungen der Baugruppe. </w:t>
      </w:r>
      <w:r w:rsidR="00A969E1" w:rsidRPr="009B7863">
        <w:rPr>
          <w:rFonts w:ascii="Arial" w:hAnsi="Arial"/>
          <w:b w:val="0"/>
          <w:bCs w:val="0"/>
        </w:rPr>
        <w:t>Wie die Powerelemente</w:t>
      </w:r>
      <w:r w:rsidR="00A969E1" w:rsidRPr="009B7863">
        <w:rPr>
          <w:rFonts w:ascii="Arial" w:hAnsi="Arial"/>
          <w:b w:val="0"/>
          <w:bCs w:val="0"/>
        </w:rPr>
        <w:t xml:space="preserve"> von Würth Elektronik ICS ermöglicht</w:t>
      </w:r>
      <w:r w:rsidR="00A969E1" w:rsidRPr="009B7863">
        <w:rPr>
          <w:rFonts w:ascii="Arial" w:hAnsi="Arial"/>
          <w:b w:val="0"/>
          <w:bCs w:val="0"/>
        </w:rPr>
        <w:t xml:space="preserve"> auch</w:t>
      </w:r>
      <w:r w:rsidR="00A969E1" w:rsidRPr="009B7863">
        <w:rPr>
          <w:rFonts w:ascii="Arial" w:hAnsi="Arial"/>
          <w:b w:val="0"/>
          <w:bCs w:val="0"/>
        </w:rPr>
        <w:t xml:space="preserve"> die </w:t>
      </w:r>
      <w:proofErr w:type="spellStart"/>
      <w:r w:rsidR="00A969E1" w:rsidRPr="009B7863">
        <w:rPr>
          <w:rFonts w:ascii="Arial" w:hAnsi="Arial"/>
          <w:b w:val="0"/>
          <w:bCs w:val="0"/>
        </w:rPr>
        <w:t>PowerBusbar</w:t>
      </w:r>
      <w:proofErr w:type="spellEnd"/>
      <w:r w:rsidR="00A969E1" w:rsidRPr="009B7863">
        <w:rPr>
          <w:rFonts w:ascii="Arial" w:hAnsi="Arial"/>
          <w:b w:val="0"/>
          <w:bCs w:val="0"/>
        </w:rPr>
        <w:t xml:space="preserve"> PF die wirtschaftliche Realisierung von Hochstromanwendungen auf Leiterplatten.</w:t>
      </w:r>
      <w:r w:rsidR="00A969E1" w:rsidRPr="00DB35D9">
        <w:rPr>
          <w:rFonts w:ascii="Arial" w:hAnsi="Arial"/>
          <w:b w:val="0"/>
          <w:bCs w:val="0"/>
        </w:rPr>
        <w:t xml:space="preserve"> </w:t>
      </w:r>
      <w:r w:rsidRPr="00DB35D9">
        <w:rPr>
          <w:rFonts w:ascii="Arial" w:hAnsi="Arial"/>
          <w:b w:val="0"/>
          <w:bCs w:val="0"/>
        </w:rPr>
        <w:t xml:space="preserve">Besucher der </w:t>
      </w:r>
      <w:proofErr w:type="spellStart"/>
      <w:r w:rsidRPr="00DB35D9">
        <w:rPr>
          <w:rFonts w:ascii="Arial" w:hAnsi="Arial"/>
          <w:b w:val="0"/>
          <w:bCs w:val="0"/>
        </w:rPr>
        <w:t>electronica</w:t>
      </w:r>
      <w:proofErr w:type="spellEnd"/>
      <w:r w:rsidRPr="00DB35D9">
        <w:rPr>
          <w:rFonts w:ascii="Arial" w:hAnsi="Arial"/>
          <w:b w:val="0"/>
          <w:bCs w:val="0"/>
        </w:rPr>
        <w:t xml:space="preserve"> 2026 können die Produktfamilie vom 10. bis 13. November in München live erleben (Halle A3, Stand 334).</w:t>
      </w:r>
    </w:p>
    <w:p w14:paraId="2A045B4A" w14:textId="77777777" w:rsidR="00E67044" w:rsidRPr="008C4151" w:rsidRDefault="00E67044" w:rsidP="00BD2843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</w:p>
    <w:p w14:paraId="042EF66F" w14:textId="77777777" w:rsidR="00C63D8C" w:rsidRPr="008C4151" w:rsidRDefault="00C63D8C" w:rsidP="00BD2843">
      <w:pPr>
        <w:pStyle w:val="PITextkrper"/>
        <w:pBdr>
          <w:top w:val="single" w:sz="4" w:space="1" w:color="auto"/>
        </w:pBdr>
        <w:spacing w:before="240"/>
        <w:rPr>
          <w:b/>
          <w:sz w:val="18"/>
          <w:szCs w:val="18"/>
          <w:lang w:val="de-DE"/>
        </w:rPr>
      </w:pPr>
    </w:p>
    <w:p w14:paraId="18B0BDEB" w14:textId="77777777" w:rsidR="009F20DB" w:rsidRPr="008C4151" w:rsidRDefault="009F20DB" w:rsidP="00AF480C">
      <w:pPr>
        <w:spacing w:after="120" w:line="280" w:lineRule="exact"/>
        <w:rPr>
          <w:rFonts w:ascii="Arial" w:hAnsi="Arial" w:cs="Arial"/>
          <w:b/>
          <w:bCs/>
          <w:sz w:val="18"/>
          <w:szCs w:val="18"/>
        </w:rPr>
      </w:pPr>
      <w:r w:rsidRPr="008C4151">
        <w:rPr>
          <w:rFonts w:ascii="Arial" w:hAnsi="Arial" w:cs="Arial"/>
          <w:b/>
          <w:bCs/>
          <w:sz w:val="18"/>
          <w:szCs w:val="18"/>
        </w:rPr>
        <w:t>Verfügbares Bildmaterial</w:t>
      </w:r>
    </w:p>
    <w:p w14:paraId="6220A494" w14:textId="77777777" w:rsidR="0025320A" w:rsidRPr="008C4151" w:rsidRDefault="009F20DB">
      <w:r w:rsidRPr="008C4151">
        <w:rPr>
          <w:rFonts w:ascii="Arial" w:hAnsi="Arial" w:cs="Arial"/>
          <w:bCs/>
          <w:sz w:val="18"/>
          <w:szCs w:val="18"/>
        </w:rPr>
        <w:t>Folgendes Bildmaterial steht druckfähig im Internet zum Download bereit:</w:t>
      </w:r>
      <w:r w:rsidRPr="008C4151">
        <w:t xml:space="preserve"> </w:t>
      </w:r>
    </w:p>
    <w:p w14:paraId="15984241" w14:textId="77777777" w:rsidR="0025320A" w:rsidRPr="008C4151" w:rsidRDefault="0025320A" w:rsidP="0025320A">
      <w:pPr>
        <w:spacing w:after="120" w:line="280" w:lineRule="exact"/>
        <w:rPr>
          <w:rFonts w:ascii="Arial" w:hAnsi="Arial" w:cs="Arial"/>
          <w:color w:val="000000"/>
          <w:sz w:val="18"/>
          <w:szCs w:val="18"/>
        </w:rPr>
      </w:pPr>
      <w:hyperlink r:id="rId7" w:history="1">
        <w:r w:rsidRPr="008C4151">
          <w:rPr>
            <w:rStyle w:val="Hyperlink"/>
            <w:rFonts w:ascii="Arial" w:hAnsi="Arial" w:cs="Arial"/>
            <w:sz w:val="18"/>
            <w:szCs w:val="18"/>
          </w:rPr>
          <w:t>https://kk.htcm.de/press-releases/wuerth-ics/</w:t>
        </w:r>
      </w:hyperlink>
    </w:p>
    <w:tbl>
      <w:tblPr>
        <w:tblW w:w="464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4"/>
      </w:tblGrid>
      <w:tr w:rsidR="00BD2843" w:rsidRPr="008C4151" w14:paraId="1E538A15" w14:textId="77777777" w:rsidTr="007E3A15">
        <w:trPr>
          <w:trHeight w:val="3118"/>
        </w:trPr>
        <w:tc>
          <w:tcPr>
            <w:tcW w:w="4644" w:type="dxa"/>
          </w:tcPr>
          <w:p w14:paraId="7B64E911" w14:textId="04A9D15B" w:rsidR="00BD2843" w:rsidRPr="008C4151" w:rsidRDefault="00BD2843" w:rsidP="004B4EB2">
            <w:pPr>
              <w:pStyle w:val="txt"/>
              <w:rPr>
                <w:b/>
                <w:bCs/>
                <w:sz w:val="18"/>
              </w:rPr>
            </w:pPr>
            <w:r w:rsidRPr="008C4151">
              <w:rPr>
                <w:b/>
              </w:rPr>
              <w:br/>
            </w:r>
            <w:r w:rsidR="007D63FB">
              <w:rPr>
                <w:noProof/>
              </w:rPr>
              <w:drawing>
                <wp:inline distT="0" distB="0" distL="0" distR="0" wp14:anchorId="32E35E16" wp14:editId="01D13860">
                  <wp:extent cx="2860040" cy="2016125"/>
                  <wp:effectExtent l="0" t="0" r="0" b="3175"/>
                  <wp:docPr id="183515188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E3E628" w14:textId="77777777" w:rsidR="001274FC" w:rsidRPr="008C4151" w:rsidRDefault="009F20DB" w:rsidP="004B4EB2">
            <w:pPr>
              <w:pStyle w:val="txt"/>
              <w:rPr>
                <w:bCs/>
                <w:sz w:val="16"/>
                <w:szCs w:val="16"/>
              </w:rPr>
            </w:pPr>
            <w:r w:rsidRPr="008C4151">
              <w:rPr>
                <w:bCs/>
                <w:sz w:val="16"/>
                <w:szCs w:val="16"/>
              </w:rPr>
              <w:t>Bildquelle</w:t>
            </w:r>
            <w:r w:rsidR="00862DC5" w:rsidRPr="008C4151">
              <w:rPr>
                <w:bCs/>
                <w:sz w:val="16"/>
                <w:szCs w:val="16"/>
              </w:rPr>
              <w:t xml:space="preserve">: </w:t>
            </w:r>
            <w:r w:rsidR="00C63D8C" w:rsidRPr="008C4151">
              <w:rPr>
                <w:bCs/>
                <w:sz w:val="16"/>
                <w:szCs w:val="16"/>
              </w:rPr>
              <w:t xml:space="preserve">Würth Elektronik </w:t>
            </w:r>
            <w:r w:rsidR="000025E3" w:rsidRPr="008C4151">
              <w:rPr>
                <w:bCs/>
                <w:sz w:val="16"/>
                <w:szCs w:val="16"/>
              </w:rPr>
              <w:t>ICS</w:t>
            </w:r>
          </w:p>
          <w:p w14:paraId="3C0170DC" w14:textId="47A1D011" w:rsidR="00BD2843" w:rsidRPr="008C4151" w:rsidRDefault="00BD6576" w:rsidP="00A504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PowerBusbar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PF: Die innovative Stromschienen von Würth Elektronik ICS werden in Leiterplatten eingepresst, um die Stromtragefähigkeit zu erhöhen und Wärme abzuleiten</w:t>
            </w:r>
            <w:r w:rsidR="00BD2843" w:rsidRPr="008C4151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BD2843" w:rsidRPr="008C41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05E4F929" w14:textId="77777777" w:rsidR="00BD2843" w:rsidRPr="008C4151" w:rsidRDefault="00BD2843" w:rsidP="00E2707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</w:p>
    <w:p w14:paraId="3C374FD8" w14:textId="77777777" w:rsidR="00E27071" w:rsidRPr="008C4151" w:rsidRDefault="00E27071" w:rsidP="00E2707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</w:p>
    <w:p w14:paraId="30FEE2EB" w14:textId="77777777" w:rsidR="00CD080A" w:rsidRPr="008C4151" w:rsidRDefault="00CD080A" w:rsidP="00004BEC">
      <w:pPr>
        <w:pStyle w:val="PITextkrper"/>
        <w:pBdr>
          <w:top w:val="single" w:sz="4" w:space="1" w:color="auto"/>
        </w:pBdr>
        <w:spacing w:before="240"/>
        <w:rPr>
          <w:b/>
          <w:sz w:val="18"/>
          <w:szCs w:val="18"/>
          <w:lang w:val="de-DE"/>
        </w:rPr>
      </w:pPr>
    </w:p>
    <w:p w14:paraId="61747012" w14:textId="77777777" w:rsidR="00CC2335" w:rsidRPr="008C4151" w:rsidRDefault="00CC2335" w:rsidP="00CC2335">
      <w:pPr>
        <w:pStyle w:val="Textkrper"/>
        <w:spacing w:before="120" w:after="120" w:line="276" w:lineRule="auto"/>
        <w:rPr>
          <w:rFonts w:ascii="Arial" w:hAnsi="Arial"/>
        </w:rPr>
      </w:pPr>
      <w:r w:rsidRPr="008C4151">
        <w:rPr>
          <w:rFonts w:ascii="Arial" w:hAnsi="Arial"/>
        </w:rPr>
        <w:lastRenderedPageBreak/>
        <w:t xml:space="preserve">Über </w:t>
      </w:r>
      <w:bookmarkStart w:id="0" w:name="_Hlk535504399"/>
      <w:r w:rsidRPr="008C4151">
        <w:rPr>
          <w:rFonts w:ascii="Arial" w:hAnsi="Arial"/>
        </w:rPr>
        <w:t xml:space="preserve">Würth Elektronik </w:t>
      </w:r>
      <w:bookmarkEnd w:id="0"/>
      <w:r w:rsidRPr="008C4151">
        <w:rPr>
          <w:rFonts w:ascii="Arial" w:hAnsi="Arial"/>
        </w:rPr>
        <w:t>ICS GmbH &amp; Co. KG</w:t>
      </w:r>
    </w:p>
    <w:p w14:paraId="4AFC49DD" w14:textId="77777777" w:rsidR="00CC2335" w:rsidRPr="008C4151" w:rsidRDefault="00CC2335" w:rsidP="00CC2335">
      <w:pPr>
        <w:pStyle w:val="Textkrper"/>
        <w:spacing w:before="120" w:after="120" w:line="276" w:lineRule="auto"/>
        <w:jc w:val="both"/>
        <w:rPr>
          <w:rFonts w:ascii="Arial" w:hAnsi="Arial"/>
          <w:b w:val="0"/>
          <w:bCs w:val="0"/>
        </w:rPr>
      </w:pPr>
      <w:r w:rsidRPr="008C4151">
        <w:rPr>
          <w:rFonts w:ascii="Arial" w:hAnsi="Arial"/>
          <w:b w:val="0"/>
          <w:bCs w:val="0"/>
        </w:rPr>
        <w:t>Würth Elektronik ICS ist Systemanbieter für elektromechanische und elektronische Lösungen zur Signal- und Stromverteilung, Steuerung von Funktionen sowie von Anzeige- und Bedienlösungen. Zu den Hauptkunden zählen namhafte Hersteller von Bau- und Landwirtschaftsmaschinen sowie Nutzfahrzeugen. Aber auch Branchen wie Industrietechnik oder erneuerbare Energien profitieren von den Produkten und Services der ICS. Stammsitz des Unternehmens ist Niedernhall-Waldzimmern (Deutschland). Weitere Niederlassungen befinden sich in Frankreich, Großbritannien, Italien, den USA und Indien.</w:t>
      </w:r>
    </w:p>
    <w:p w14:paraId="4BAA8FA2" w14:textId="77777777" w:rsidR="00CC2335" w:rsidRPr="008C4151" w:rsidRDefault="00CC2335" w:rsidP="00CC2335">
      <w:pPr>
        <w:pStyle w:val="Textkrper"/>
        <w:spacing w:before="120" w:after="120" w:line="276" w:lineRule="auto"/>
        <w:jc w:val="both"/>
        <w:rPr>
          <w:rFonts w:ascii="Arial" w:hAnsi="Arial"/>
          <w:b w:val="0"/>
          <w:bCs w:val="0"/>
        </w:rPr>
      </w:pPr>
      <w:r w:rsidRPr="008C4151">
        <w:rPr>
          <w:rFonts w:ascii="Arial" w:hAnsi="Arial"/>
          <w:b w:val="0"/>
          <w:bCs w:val="0"/>
        </w:rPr>
        <w:t>Würth Elektronik ist Teil der Würth-Gruppe, dem Weltmarktführer in der Entwicklung, der Herstellung und dem Vertrieb von Montage- und Befestigungsmaterial, und beschäftigt rund 7300 Mitarbeitende. Im Jahr 2025 erwirtschaftete die Würth Elektronik Gruppe einen Umsatz von 1,06 Milliarden Euro.</w:t>
      </w:r>
    </w:p>
    <w:p w14:paraId="797A110A" w14:textId="77777777" w:rsidR="00B420A8" w:rsidRPr="00972335" w:rsidRDefault="00B420A8" w:rsidP="00B420A8">
      <w:pPr>
        <w:pStyle w:val="Textkrper"/>
        <w:spacing w:before="120" w:after="120" w:line="276" w:lineRule="auto"/>
        <w:jc w:val="both"/>
        <w:rPr>
          <w:rFonts w:ascii="Arial" w:hAnsi="Arial"/>
          <w:b w:val="0"/>
          <w:bCs w:val="0"/>
          <w:lang w:val="en-GB"/>
        </w:rPr>
      </w:pPr>
      <w:r w:rsidRPr="00972335">
        <w:rPr>
          <w:rFonts w:ascii="Arial" w:hAnsi="Arial"/>
          <w:b w:val="0"/>
          <w:bCs w:val="0"/>
          <w:lang w:val="en-GB"/>
        </w:rPr>
        <w:t xml:space="preserve">Würth Elektronik: more than you expect! </w:t>
      </w:r>
    </w:p>
    <w:p w14:paraId="401E8B9F" w14:textId="5AEC93E2" w:rsidR="002226F6" w:rsidRPr="008C4151" w:rsidRDefault="00B420A8" w:rsidP="00B420A8">
      <w:pPr>
        <w:pStyle w:val="Textkrper"/>
        <w:spacing w:before="120" w:after="120" w:line="276" w:lineRule="auto"/>
        <w:rPr>
          <w:rFonts w:ascii="Arial" w:hAnsi="Arial"/>
        </w:rPr>
      </w:pPr>
      <w:r w:rsidRPr="008C4151">
        <w:rPr>
          <w:rFonts w:ascii="Arial" w:hAnsi="Arial"/>
        </w:rPr>
        <w:t>Weitere Informationen unter www.we-online.de/ics</w:t>
      </w:r>
    </w:p>
    <w:tbl>
      <w:tblPr>
        <w:tblW w:w="7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2"/>
        <w:gridCol w:w="3193"/>
      </w:tblGrid>
      <w:tr w:rsidR="002226F6" w:rsidRPr="008C4151" w14:paraId="7EE49FDA" w14:textId="77777777" w:rsidTr="008E0B54">
        <w:tc>
          <w:tcPr>
            <w:tcW w:w="3902" w:type="dxa"/>
            <w:hideMark/>
          </w:tcPr>
          <w:p w14:paraId="6EDF21A9" w14:textId="77777777" w:rsidR="002226F6" w:rsidRPr="008C4151" w:rsidRDefault="002226F6" w:rsidP="008E0B54">
            <w:pPr>
              <w:pStyle w:val="Textkrper"/>
              <w:autoSpaceDE/>
              <w:adjustRightInd/>
              <w:spacing w:before="120" w:after="120" w:line="276" w:lineRule="auto"/>
              <w:rPr>
                <w:rFonts w:ascii="Arial" w:hAnsi="Arial"/>
                <w:bCs w:val="0"/>
                <w:szCs w:val="24"/>
              </w:rPr>
            </w:pPr>
            <w:r w:rsidRPr="008C4151">
              <w:rPr>
                <w:rFonts w:ascii="Arial" w:hAnsi="Arial"/>
              </w:rPr>
              <w:br w:type="page"/>
            </w:r>
            <w:r w:rsidRPr="008C4151">
              <w:rPr>
                <w:rFonts w:ascii="Arial" w:hAnsi="Arial"/>
                <w:bCs w:val="0"/>
                <w:szCs w:val="24"/>
              </w:rPr>
              <w:t>Weitere Informationen:</w:t>
            </w:r>
          </w:p>
          <w:p w14:paraId="011B3481" w14:textId="77777777" w:rsidR="002226F6" w:rsidRPr="008C4151" w:rsidRDefault="002226F6" w:rsidP="008E0B54">
            <w:pPr>
              <w:spacing w:before="120" w:after="120" w:line="276" w:lineRule="auto"/>
              <w:rPr>
                <w:rFonts w:ascii="Arial" w:hAnsi="Arial" w:cs="Arial"/>
                <w:sz w:val="20"/>
              </w:rPr>
            </w:pPr>
            <w:r w:rsidRPr="008C4151">
              <w:rPr>
                <w:rFonts w:ascii="Arial" w:hAnsi="Arial" w:cs="Arial"/>
                <w:sz w:val="20"/>
              </w:rPr>
              <w:t>Würth Elektronik ICS GmbH &amp; Co. KG</w:t>
            </w:r>
            <w:r w:rsidRPr="008C4151">
              <w:rPr>
                <w:rFonts w:ascii="Arial" w:hAnsi="Arial" w:cs="Arial"/>
                <w:sz w:val="20"/>
              </w:rPr>
              <w:br/>
              <w:t>Sandra Herter</w:t>
            </w:r>
            <w:r w:rsidRPr="008C4151">
              <w:rPr>
                <w:rFonts w:ascii="Arial" w:hAnsi="Arial" w:cs="Arial"/>
                <w:sz w:val="20"/>
              </w:rPr>
              <w:br/>
              <w:t>Gewerbepark Waldzimmern</w:t>
            </w:r>
            <w:r w:rsidRPr="008C4151">
              <w:rPr>
                <w:rFonts w:ascii="Arial" w:hAnsi="Arial" w:cs="Arial"/>
                <w:sz w:val="20"/>
              </w:rPr>
              <w:br/>
            </w:r>
            <w:proofErr w:type="spellStart"/>
            <w:r w:rsidRPr="008C4151">
              <w:rPr>
                <w:rFonts w:ascii="Arial" w:hAnsi="Arial" w:cs="Arial"/>
                <w:sz w:val="20"/>
              </w:rPr>
              <w:t>Würthstraße</w:t>
            </w:r>
            <w:proofErr w:type="spellEnd"/>
            <w:r w:rsidRPr="008C4151">
              <w:rPr>
                <w:rFonts w:ascii="Arial" w:hAnsi="Arial" w:cs="Arial"/>
                <w:sz w:val="20"/>
              </w:rPr>
              <w:t xml:space="preserve"> 1</w:t>
            </w:r>
            <w:r w:rsidRPr="008C4151">
              <w:rPr>
                <w:rFonts w:ascii="Arial" w:hAnsi="Arial" w:cs="Arial"/>
                <w:sz w:val="20"/>
              </w:rPr>
              <w:br/>
              <w:t>74676 Niedernhall</w:t>
            </w:r>
          </w:p>
          <w:p w14:paraId="0BB9DFC1" w14:textId="77777777" w:rsidR="002226F6" w:rsidRPr="00B44C83" w:rsidRDefault="002226F6" w:rsidP="008E0B54">
            <w:pPr>
              <w:spacing w:before="120" w:after="120" w:line="276" w:lineRule="auto"/>
              <w:rPr>
                <w:rFonts w:ascii="Arial" w:hAnsi="Arial" w:cs="Arial"/>
                <w:bCs/>
                <w:sz w:val="20"/>
                <w:lang w:val="it-IT"/>
              </w:rPr>
            </w:pPr>
            <w:proofErr w:type="spellStart"/>
            <w:r w:rsidRPr="00B44C83">
              <w:rPr>
                <w:rFonts w:ascii="Arial" w:hAnsi="Arial" w:cs="Arial"/>
                <w:sz w:val="20"/>
                <w:lang w:val="it-IT"/>
              </w:rPr>
              <w:t>Telefon</w:t>
            </w:r>
            <w:proofErr w:type="spellEnd"/>
            <w:r w:rsidRPr="00B44C83">
              <w:rPr>
                <w:rFonts w:ascii="Arial" w:hAnsi="Arial" w:cs="Arial"/>
                <w:sz w:val="20"/>
                <w:lang w:val="it-IT"/>
              </w:rPr>
              <w:t>: +49 7940 9810-1503</w:t>
            </w:r>
            <w:r w:rsidRPr="00B44C83">
              <w:rPr>
                <w:rFonts w:ascii="Arial" w:hAnsi="Arial" w:cs="Arial"/>
                <w:sz w:val="20"/>
                <w:lang w:val="it-IT"/>
              </w:rPr>
              <w:br/>
            </w:r>
            <w:r w:rsidRPr="00B44C83">
              <w:rPr>
                <w:rFonts w:ascii="Arial" w:hAnsi="Arial" w:cs="Arial"/>
                <w:bCs/>
                <w:sz w:val="20"/>
                <w:lang w:val="it-IT"/>
              </w:rPr>
              <w:t>E-Mail: sandra.herter@we-online.de</w:t>
            </w:r>
          </w:p>
          <w:p w14:paraId="74C9AD01" w14:textId="77777777" w:rsidR="002226F6" w:rsidRPr="008C4151" w:rsidRDefault="002226F6" w:rsidP="008E0B54">
            <w:pPr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  <w:r w:rsidRPr="008C4151">
              <w:rPr>
                <w:rFonts w:ascii="Arial" w:hAnsi="Arial" w:cs="Arial"/>
                <w:bCs/>
                <w:sz w:val="20"/>
              </w:rPr>
              <w:t>www.we-online.de/ics</w:t>
            </w:r>
          </w:p>
          <w:p w14:paraId="77FEE60D" w14:textId="77777777" w:rsidR="002226F6" w:rsidRPr="008C4151" w:rsidRDefault="002226F6" w:rsidP="008E0B54">
            <w:pPr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193" w:type="dxa"/>
            <w:hideMark/>
          </w:tcPr>
          <w:p w14:paraId="08CC6B80" w14:textId="77777777" w:rsidR="002226F6" w:rsidRPr="008C4151" w:rsidRDefault="002226F6" w:rsidP="008E0B54">
            <w:pPr>
              <w:pStyle w:val="Textkrper"/>
              <w:tabs>
                <w:tab w:val="left" w:pos="1065"/>
              </w:tabs>
              <w:autoSpaceDE/>
              <w:adjustRightInd/>
              <w:spacing w:before="120" w:after="120" w:line="276" w:lineRule="auto"/>
              <w:rPr>
                <w:rFonts w:ascii="Arial" w:hAnsi="Arial"/>
                <w:bCs w:val="0"/>
                <w:szCs w:val="24"/>
              </w:rPr>
            </w:pPr>
            <w:r w:rsidRPr="008C4151">
              <w:rPr>
                <w:rFonts w:ascii="Arial" w:hAnsi="Arial"/>
                <w:bCs w:val="0"/>
                <w:szCs w:val="24"/>
              </w:rPr>
              <w:t>Pressekontakt:</w:t>
            </w:r>
          </w:p>
          <w:p w14:paraId="2544BAD5" w14:textId="706BAD7D" w:rsidR="002226F6" w:rsidRPr="008C4151" w:rsidRDefault="002226F6" w:rsidP="008E0B54">
            <w:pPr>
              <w:tabs>
                <w:tab w:val="left" w:pos="1065"/>
              </w:tabs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  <w:proofErr w:type="spellStart"/>
            <w:r w:rsidRPr="008C4151">
              <w:rPr>
                <w:rFonts w:ascii="Arial" w:hAnsi="Arial" w:cs="Arial"/>
                <w:bCs/>
                <w:sz w:val="20"/>
              </w:rPr>
              <w:t>HighTech</w:t>
            </w:r>
            <w:proofErr w:type="spellEnd"/>
            <w:r w:rsidRPr="008C4151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8C4151">
              <w:rPr>
                <w:rFonts w:ascii="Arial" w:hAnsi="Arial" w:cs="Arial"/>
                <w:bCs/>
                <w:sz w:val="20"/>
              </w:rPr>
              <w:t>communications</w:t>
            </w:r>
            <w:proofErr w:type="spellEnd"/>
            <w:r w:rsidRPr="008C4151">
              <w:rPr>
                <w:rFonts w:ascii="Arial" w:hAnsi="Arial" w:cs="Arial"/>
                <w:bCs/>
                <w:sz w:val="20"/>
              </w:rPr>
              <w:t xml:space="preserve"> GmbH</w:t>
            </w:r>
            <w:r w:rsidRPr="008C4151">
              <w:rPr>
                <w:rFonts w:ascii="Arial" w:hAnsi="Arial" w:cs="Arial"/>
                <w:bCs/>
                <w:sz w:val="20"/>
              </w:rPr>
              <w:br/>
            </w:r>
            <w:r w:rsidR="000B440B" w:rsidRPr="008C4151">
              <w:rPr>
                <w:rFonts w:ascii="Arial" w:hAnsi="Arial" w:cs="Arial"/>
                <w:bCs/>
                <w:sz w:val="20"/>
              </w:rPr>
              <w:t>Marcus Planckh</w:t>
            </w:r>
            <w:r w:rsidRPr="008C4151">
              <w:rPr>
                <w:rFonts w:ascii="Arial" w:hAnsi="Arial" w:cs="Arial"/>
                <w:bCs/>
                <w:sz w:val="20"/>
              </w:rPr>
              <w:br/>
            </w:r>
            <w:proofErr w:type="spellStart"/>
            <w:r w:rsidRPr="008C4151">
              <w:rPr>
                <w:rFonts w:ascii="Arial" w:hAnsi="Arial" w:cs="Arial"/>
                <w:bCs/>
                <w:sz w:val="20"/>
              </w:rPr>
              <w:t>Brunhamstraße</w:t>
            </w:r>
            <w:proofErr w:type="spellEnd"/>
            <w:r w:rsidRPr="008C4151">
              <w:rPr>
                <w:rFonts w:ascii="Arial" w:hAnsi="Arial" w:cs="Arial"/>
                <w:bCs/>
                <w:sz w:val="20"/>
              </w:rPr>
              <w:t xml:space="preserve"> 21</w:t>
            </w:r>
            <w:r w:rsidRPr="008C4151">
              <w:rPr>
                <w:rFonts w:ascii="Arial" w:hAnsi="Arial" w:cs="Arial"/>
                <w:bCs/>
                <w:sz w:val="20"/>
              </w:rPr>
              <w:br/>
              <w:t>81249 München</w:t>
            </w:r>
          </w:p>
          <w:p w14:paraId="58C05318" w14:textId="56683BA5" w:rsidR="002226F6" w:rsidRPr="00B44C83" w:rsidRDefault="002226F6" w:rsidP="008E0B54">
            <w:pPr>
              <w:tabs>
                <w:tab w:val="left" w:pos="1065"/>
              </w:tabs>
              <w:spacing w:before="120" w:after="120" w:line="276" w:lineRule="auto"/>
              <w:rPr>
                <w:rFonts w:ascii="Arial" w:hAnsi="Arial" w:cs="Arial"/>
                <w:bCs/>
                <w:sz w:val="20"/>
                <w:lang w:val="it-IT"/>
              </w:rPr>
            </w:pPr>
            <w:proofErr w:type="spellStart"/>
            <w:r w:rsidRPr="00B44C83">
              <w:rPr>
                <w:rFonts w:ascii="Arial" w:hAnsi="Arial" w:cs="Arial"/>
                <w:bCs/>
                <w:sz w:val="20"/>
                <w:lang w:val="it-IT"/>
              </w:rPr>
              <w:t>Telefon</w:t>
            </w:r>
            <w:proofErr w:type="spellEnd"/>
            <w:r w:rsidRPr="00B44C83">
              <w:rPr>
                <w:rFonts w:ascii="Arial" w:hAnsi="Arial" w:cs="Arial"/>
                <w:bCs/>
                <w:sz w:val="20"/>
                <w:lang w:val="it-IT"/>
              </w:rPr>
              <w:t>: +49 89 500778-2</w:t>
            </w:r>
            <w:r w:rsidR="000B440B" w:rsidRPr="00B44C83">
              <w:rPr>
                <w:rFonts w:ascii="Arial" w:hAnsi="Arial" w:cs="Arial"/>
                <w:bCs/>
                <w:sz w:val="20"/>
                <w:lang w:val="it-IT"/>
              </w:rPr>
              <w:t>2</w:t>
            </w:r>
            <w:r w:rsidRPr="00B44C83">
              <w:rPr>
                <w:rFonts w:ascii="Arial" w:hAnsi="Arial" w:cs="Arial"/>
                <w:bCs/>
                <w:sz w:val="20"/>
                <w:lang w:val="it-IT"/>
              </w:rPr>
              <w:br/>
              <w:t xml:space="preserve">E-Mail: </w:t>
            </w:r>
            <w:r w:rsidR="000B440B" w:rsidRPr="00B44C83">
              <w:rPr>
                <w:rFonts w:ascii="Arial" w:hAnsi="Arial" w:cs="Arial"/>
                <w:bCs/>
                <w:sz w:val="20"/>
                <w:lang w:val="it-IT"/>
              </w:rPr>
              <w:t>m.planckh</w:t>
            </w:r>
            <w:r w:rsidRPr="00B44C83">
              <w:rPr>
                <w:rFonts w:ascii="Arial" w:hAnsi="Arial" w:cs="Arial"/>
                <w:bCs/>
                <w:sz w:val="20"/>
                <w:lang w:val="it-IT"/>
              </w:rPr>
              <w:t>@htcm.de</w:t>
            </w:r>
          </w:p>
          <w:p w14:paraId="6540B820" w14:textId="77777777" w:rsidR="002226F6" w:rsidRPr="008C4151" w:rsidRDefault="002226F6" w:rsidP="008E0B54">
            <w:pPr>
              <w:tabs>
                <w:tab w:val="left" w:pos="1065"/>
              </w:tabs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  <w:r w:rsidRPr="008C4151">
              <w:rPr>
                <w:rFonts w:ascii="Arial" w:hAnsi="Arial" w:cs="Arial"/>
                <w:bCs/>
                <w:sz w:val="20"/>
              </w:rPr>
              <w:t xml:space="preserve">www.htcm.de </w:t>
            </w:r>
          </w:p>
        </w:tc>
      </w:tr>
    </w:tbl>
    <w:p w14:paraId="23D5748B" w14:textId="77777777" w:rsidR="00574987" w:rsidRPr="008C4151" w:rsidRDefault="00574987" w:rsidP="00574987">
      <w:pPr>
        <w:pStyle w:val="Textkrper"/>
        <w:spacing w:before="120" w:after="120" w:line="260" w:lineRule="exact"/>
      </w:pPr>
    </w:p>
    <w:p w14:paraId="4EE4C632" w14:textId="77777777" w:rsidR="009F20DB" w:rsidRPr="008C4151" w:rsidRDefault="009F20DB" w:rsidP="009F20DB">
      <w:pPr>
        <w:pStyle w:val="Textkrper"/>
        <w:spacing w:before="120" w:after="120" w:line="260" w:lineRule="exact"/>
      </w:pPr>
    </w:p>
    <w:p w14:paraId="399453DE" w14:textId="77777777" w:rsidR="002C689E" w:rsidRPr="008C4151" w:rsidRDefault="002C689E" w:rsidP="002C689E">
      <w:pPr>
        <w:pStyle w:val="Textkrper"/>
        <w:spacing w:before="120" w:after="120" w:line="276" w:lineRule="auto"/>
      </w:pPr>
    </w:p>
    <w:p w14:paraId="0A622E1D" w14:textId="77777777" w:rsidR="00704EB5" w:rsidRPr="008C4151" w:rsidRDefault="00704EB5">
      <w:pPr>
        <w:pStyle w:val="Textkrper"/>
        <w:spacing w:before="120" w:after="120" w:line="276" w:lineRule="auto"/>
      </w:pPr>
    </w:p>
    <w:sectPr w:rsidR="00704EB5" w:rsidRPr="008C4151" w:rsidSect="00CC318F">
      <w:headerReference w:type="default" r:id="rId9"/>
      <w:footerReference w:type="default" r:id="rId10"/>
      <w:pgSz w:w="11906" w:h="16838" w:code="9"/>
      <w:pgMar w:top="1985" w:right="3402" w:bottom="1440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51566" w14:textId="77777777" w:rsidR="0011659B" w:rsidRDefault="0011659B">
      <w:r>
        <w:separator/>
      </w:r>
    </w:p>
  </w:endnote>
  <w:endnote w:type="continuationSeparator" w:id="0">
    <w:p w14:paraId="116738FA" w14:textId="77777777" w:rsidR="0011659B" w:rsidRDefault="0011659B">
      <w:r>
        <w:continuationSeparator/>
      </w:r>
    </w:p>
  </w:endnote>
  <w:endnote w:type="continuationNotice" w:id="1">
    <w:p w14:paraId="174C1420" w14:textId="77777777" w:rsidR="0011659B" w:rsidRDefault="001165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8D4D" w14:textId="7A937B2E" w:rsidR="00D84800" w:rsidRPr="00972335" w:rsidRDefault="00D84800" w:rsidP="00D84800">
    <w:pPr>
      <w:pStyle w:val="Fuzeile"/>
      <w:tabs>
        <w:tab w:val="clear" w:pos="4536"/>
        <w:tab w:val="clear" w:pos="9072"/>
        <w:tab w:val="right" w:pos="7088"/>
      </w:tabs>
      <w:rPr>
        <w:rFonts w:ascii="Arial" w:hAnsi="Arial" w:cs="Arial"/>
        <w:noProof/>
        <w:snapToGrid w:val="0"/>
        <w:sz w:val="16"/>
        <w:szCs w:val="16"/>
        <w:lang w:val="en-GB"/>
      </w:rPr>
    </w:pPr>
    <w:r w:rsidRPr="00A74816">
      <w:rPr>
        <w:rFonts w:ascii="Arial" w:hAnsi="Arial" w:cs="Arial"/>
        <w:snapToGrid w:val="0"/>
        <w:sz w:val="16"/>
        <w:szCs w:val="16"/>
      </w:rPr>
      <w:fldChar w:fldCharType="begin"/>
    </w:r>
    <w:r w:rsidRPr="00972335">
      <w:rPr>
        <w:rFonts w:ascii="Arial" w:hAnsi="Arial" w:cs="Arial"/>
        <w:snapToGrid w:val="0"/>
        <w:sz w:val="16"/>
        <w:szCs w:val="16"/>
        <w:lang w:val="en-GB"/>
      </w:rPr>
      <w:instrText xml:space="preserve"> FILENAME  \* MERGEFORMAT </w:instrText>
    </w:r>
    <w:r w:rsidRPr="00A74816">
      <w:rPr>
        <w:rFonts w:ascii="Arial" w:hAnsi="Arial" w:cs="Arial"/>
        <w:snapToGrid w:val="0"/>
        <w:sz w:val="16"/>
        <w:szCs w:val="16"/>
      </w:rPr>
      <w:fldChar w:fldCharType="separate"/>
    </w:r>
    <w:r w:rsidR="0067649E" w:rsidRPr="00972335">
      <w:rPr>
        <w:rFonts w:ascii="Arial" w:hAnsi="Arial" w:cs="Arial"/>
        <w:noProof/>
        <w:snapToGrid w:val="0"/>
        <w:sz w:val="16"/>
        <w:szCs w:val="16"/>
        <w:lang w:val="en-GB"/>
      </w:rPr>
      <w:t>ICS1PI096</w:t>
    </w:r>
    <w:r w:rsidR="00F2261E">
      <w:rPr>
        <w:rFonts w:ascii="Arial" w:hAnsi="Arial" w:cs="Arial"/>
        <w:noProof/>
        <w:snapToGrid w:val="0"/>
        <w:sz w:val="16"/>
        <w:szCs w:val="16"/>
        <w:lang w:val="en-GB"/>
      </w:rPr>
      <w:t>_de</w:t>
    </w:r>
    <w:r w:rsidRPr="00A74816">
      <w:rPr>
        <w:rFonts w:ascii="Arial" w:hAnsi="Arial" w:cs="Arial"/>
        <w:snapToGrid w:val="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058D1" w14:textId="77777777" w:rsidR="0011659B" w:rsidRDefault="0011659B">
      <w:r>
        <w:separator/>
      </w:r>
    </w:p>
  </w:footnote>
  <w:footnote w:type="continuationSeparator" w:id="0">
    <w:p w14:paraId="21A3B30E" w14:textId="77777777" w:rsidR="0011659B" w:rsidRDefault="0011659B">
      <w:r>
        <w:continuationSeparator/>
      </w:r>
    </w:p>
  </w:footnote>
  <w:footnote w:type="continuationNotice" w:id="1">
    <w:p w14:paraId="77757F12" w14:textId="77777777" w:rsidR="0011659B" w:rsidRDefault="001165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20D1" w14:textId="2F0D090A" w:rsidR="00AD41FF" w:rsidRDefault="00FB26A9" w:rsidP="00F55A20">
    <w:pPr>
      <w:pStyle w:val="Kopfzeile"/>
      <w:tabs>
        <w:tab w:val="clear" w:pos="9072"/>
        <w:tab w:val="right" w:pos="9498"/>
      </w:tabs>
    </w:pPr>
    <w:r>
      <w:rPr>
        <w:noProof/>
      </w:rPr>
      <w:drawing>
        <wp:anchor distT="0" distB="0" distL="114300" distR="114300" simplePos="0" relativeHeight="251657728" behindDoc="1" locked="0" layoutInCell="0" allowOverlap="1" wp14:anchorId="68FB1FBC" wp14:editId="02D48C0A">
          <wp:simplePos x="0" y="0"/>
          <wp:positionH relativeFrom="column">
            <wp:posOffset>4191000</wp:posOffset>
          </wp:positionH>
          <wp:positionV relativeFrom="paragraph">
            <wp:posOffset>105410</wp:posOffset>
          </wp:positionV>
          <wp:extent cx="1889760" cy="756285"/>
          <wp:effectExtent l="0" t="0" r="0" b="0"/>
          <wp:wrapNone/>
          <wp:docPr id="7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C50472"/>
    <w:multiLevelType w:val="multilevel"/>
    <w:tmpl w:val="CEDC6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795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D8"/>
    <w:rsid w:val="000025E3"/>
    <w:rsid w:val="0000354D"/>
    <w:rsid w:val="00004BEC"/>
    <w:rsid w:val="000064BD"/>
    <w:rsid w:val="000258D8"/>
    <w:rsid w:val="00035374"/>
    <w:rsid w:val="000374D6"/>
    <w:rsid w:val="0004197D"/>
    <w:rsid w:val="00041E84"/>
    <w:rsid w:val="00042E00"/>
    <w:rsid w:val="00043500"/>
    <w:rsid w:val="000457A0"/>
    <w:rsid w:val="00050684"/>
    <w:rsid w:val="0005107A"/>
    <w:rsid w:val="00051D17"/>
    <w:rsid w:val="00053D8B"/>
    <w:rsid w:val="0005666E"/>
    <w:rsid w:val="000568D7"/>
    <w:rsid w:val="000645F0"/>
    <w:rsid w:val="00066AB4"/>
    <w:rsid w:val="00067C15"/>
    <w:rsid w:val="00070731"/>
    <w:rsid w:val="00070D56"/>
    <w:rsid w:val="000768D4"/>
    <w:rsid w:val="00080160"/>
    <w:rsid w:val="000904AA"/>
    <w:rsid w:val="000909E1"/>
    <w:rsid w:val="000A0363"/>
    <w:rsid w:val="000A09B0"/>
    <w:rsid w:val="000A13E8"/>
    <w:rsid w:val="000A486B"/>
    <w:rsid w:val="000A70FF"/>
    <w:rsid w:val="000A7EED"/>
    <w:rsid w:val="000B28AB"/>
    <w:rsid w:val="000B440B"/>
    <w:rsid w:val="000B4E60"/>
    <w:rsid w:val="000B56A3"/>
    <w:rsid w:val="000B59CE"/>
    <w:rsid w:val="000B6091"/>
    <w:rsid w:val="000B7E83"/>
    <w:rsid w:val="000C23E9"/>
    <w:rsid w:val="000C7562"/>
    <w:rsid w:val="000D1E12"/>
    <w:rsid w:val="000D40B1"/>
    <w:rsid w:val="000E4B87"/>
    <w:rsid w:val="000E5647"/>
    <w:rsid w:val="000E61B4"/>
    <w:rsid w:val="000E6F27"/>
    <w:rsid w:val="000E72A3"/>
    <w:rsid w:val="000F2554"/>
    <w:rsid w:val="000F4BBA"/>
    <w:rsid w:val="00100528"/>
    <w:rsid w:val="00101B6C"/>
    <w:rsid w:val="00102297"/>
    <w:rsid w:val="00103E2C"/>
    <w:rsid w:val="00106E99"/>
    <w:rsid w:val="001138B8"/>
    <w:rsid w:val="00114255"/>
    <w:rsid w:val="0011527C"/>
    <w:rsid w:val="0011659B"/>
    <w:rsid w:val="00117E5E"/>
    <w:rsid w:val="001255F4"/>
    <w:rsid w:val="00125D37"/>
    <w:rsid w:val="0012681F"/>
    <w:rsid w:val="001274FC"/>
    <w:rsid w:val="00131977"/>
    <w:rsid w:val="00131F4F"/>
    <w:rsid w:val="00135811"/>
    <w:rsid w:val="00136836"/>
    <w:rsid w:val="001456DE"/>
    <w:rsid w:val="0014630E"/>
    <w:rsid w:val="00147ACF"/>
    <w:rsid w:val="0016652E"/>
    <w:rsid w:val="001667CD"/>
    <w:rsid w:val="00175C7D"/>
    <w:rsid w:val="00183877"/>
    <w:rsid w:val="001845DD"/>
    <w:rsid w:val="00184B2E"/>
    <w:rsid w:val="00190F4E"/>
    <w:rsid w:val="00194043"/>
    <w:rsid w:val="00194988"/>
    <w:rsid w:val="001A2958"/>
    <w:rsid w:val="001A2CAF"/>
    <w:rsid w:val="001A4A73"/>
    <w:rsid w:val="001A6221"/>
    <w:rsid w:val="001B0162"/>
    <w:rsid w:val="001B06A2"/>
    <w:rsid w:val="001B2FCE"/>
    <w:rsid w:val="001B3679"/>
    <w:rsid w:val="001B3A92"/>
    <w:rsid w:val="001B5F96"/>
    <w:rsid w:val="001B70FA"/>
    <w:rsid w:val="001B7BB4"/>
    <w:rsid w:val="001C041E"/>
    <w:rsid w:val="001C3507"/>
    <w:rsid w:val="001C3A0F"/>
    <w:rsid w:val="001C6477"/>
    <w:rsid w:val="001D0DB2"/>
    <w:rsid w:val="001D243D"/>
    <w:rsid w:val="001D2D7C"/>
    <w:rsid w:val="001D3737"/>
    <w:rsid w:val="001E32E6"/>
    <w:rsid w:val="001E6BFC"/>
    <w:rsid w:val="001F02E1"/>
    <w:rsid w:val="001F039F"/>
    <w:rsid w:val="001F27CD"/>
    <w:rsid w:val="001F4BB0"/>
    <w:rsid w:val="001F54C0"/>
    <w:rsid w:val="00206EC3"/>
    <w:rsid w:val="00214A93"/>
    <w:rsid w:val="0021524E"/>
    <w:rsid w:val="00215586"/>
    <w:rsid w:val="00216AD1"/>
    <w:rsid w:val="00217CC2"/>
    <w:rsid w:val="00217FD0"/>
    <w:rsid w:val="002226F6"/>
    <w:rsid w:val="00225D7A"/>
    <w:rsid w:val="002329D1"/>
    <w:rsid w:val="0023483C"/>
    <w:rsid w:val="00236438"/>
    <w:rsid w:val="00240653"/>
    <w:rsid w:val="00240A6A"/>
    <w:rsid w:val="00243D1A"/>
    <w:rsid w:val="002467F9"/>
    <w:rsid w:val="0025115B"/>
    <w:rsid w:val="0025320A"/>
    <w:rsid w:val="00254CE8"/>
    <w:rsid w:val="00255290"/>
    <w:rsid w:val="00260262"/>
    <w:rsid w:val="00263AD1"/>
    <w:rsid w:val="00264572"/>
    <w:rsid w:val="0026511A"/>
    <w:rsid w:val="00265325"/>
    <w:rsid w:val="00265445"/>
    <w:rsid w:val="00270832"/>
    <w:rsid w:val="00273BD3"/>
    <w:rsid w:val="00273C1C"/>
    <w:rsid w:val="0028487E"/>
    <w:rsid w:val="00285B8D"/>
    <w:rsid w:val="002872A3"/>
    <w:rsid w:val="00287AE5"/>
    <w:rsid w:val="00291C4C"/>
    <w:rsid w:val="002921AC"/>
    <w:rsid w:val="00293FC3"/>
    <w:rsid w:val="002A01B5"/>
    <w:rsid w:val="002A095E"/>
    <w:rsid w:val="002A0E4D"/>
    <w:rsid w:val="002A1D7F"/>
    <w:rsid w:val="002A7AEE"/>
    <w:rsid w:val="002A7E50"/>
    <w:rsid w:val="002B430C"/>
    <w:rsid w:val="002B6C90"/>
    <w:rsid w:val="002B7DDA"/>
    <w:rsid w:val="002C2A63"/>
    <w:rsid w:val="002C689E"/>
    <w:rsid w:val="002C696C"/>
    <w:rsid w:val="002D0D80"/>
    <w:rsid w:val="002D4CA9"/>
    <w:rsid w:val="002E028E"/>
    <w:rsid w:val="002E0469"/>
    <w:rsid w:val="002E0DDA"/>
    <w:rsid w:val="002E156E"/>
    <w:rsid w:val="002E229A"/>
    <w:rsid w:val="002F488A"/>
    <w:rsid w:val="002F663D"/>
    <w:rsid w:val="00301A91"/>
    <w:rsid w:val="00304188"/>
    <w:rsid w:val="003076B7"/>
    <w:rsid w:val="00307B15"/>
    <w:rsid w:val="003105E2"/>
    <w:rsid w:val="003154CD"/>
    <w:rsid w:val="003156CA"/>
    <w:rsid w:val="00320451"/>
    <w:rsid w:val="00320E03"/>
    <w:rsid w:val="00321F48"/>
    <w:rsid w:val="00324A6A"/>
    <w:rsid w:val="0032557D"/>
    <w:rsid w:val="00347536"/>
    <w:rsid w:val="00347F46"/>
    <w:rsid w:val="00355E1C"/>
    <w:rsid w:val="00356C16"/>
    <w:rsid w:val="00357372"/>
    <w:rsid w:val="00360321"/>
    <w:rsid w:val="00366479"/>
    <w:rsid w:val="003668D1"/>
    <w:rsid w:val="0037012B"/>
    <w:rsid w:val="00372533"/>
    <w:rsid w:val="00376468"/>
    <w:rsid w:val="003814F9"/>
    <w:rsid w:val="003822CF"/>
    <w:rsid w:val="0038399C"/>
    <w:rsid w:val="003851A9"/>
    <w:rsid w:val="00392336"/>
    <w:rsid w:val="003931C1"/>
    <w:rsid w:val="003A0D86"/>
    <w:rsid w:val="003A4D41"/>
    <w:rsid w:val="003B011F"/>
    <w:rsid w:val="003B015B"/>
    <w:rsid w:val="003B1978"/>
    <w:rsid w:val="003B2106"/>
    <w:rsid w:val="003B3A4B"/>
    <w:rsid w:val="003B3E7A"/>
    <w:rsid w:val="003B513B"/>
    <w:rsid w:val="003B5455"/>
    <w:rsid w:val="003B7DC8"/>
    <w:rsid w:val="003C080B"/>
    <w:rsid w:val="003C0AA4"/>
    <w:rsid w:val="003C1DA5"/>
    <w:rsid w:val="003C3F95"/>
    <w:rsid w:val="003D4EDD"/>
    <w:rsid w:val="003E0DA0"/>
    <w:rsid w:val="003E159E"/>
    <w:rsid w:val="003E263B"/>
    <w:rsid w:val="003E79C4"/>
    <w:rsid w:val="003F2C47"/>
    <w:rsid w:val="004001C1"/>
    <w:rsid w:val="00400AA8"/>
    <w:rsid w:val="00401B29"/>
    <w:rsid w:val="00401E0F"/>
    <w:rsid w:val="0040439E"/>
    <w:rsid w:val="00404587"/>
    <w:rsid w:val="00410CE1"/>
    <w:rsid w:val="004120DD"/>
    <w:rsid w:val="004144AE"/>
    <w:rsid w:val="004204AA"/>
    <w:rsid w:val="004236C7"/>
    <w:rsid w:val="0042615E"/>
    <w:rsid w:val="004354C6"/>
    <w:rsid w:val="00441533"/>
    <w:rsid w:val="00444E30"/>
    <w:rsid w:val="004508A9"/>
    <w:rsid w:val="0046027E"/>
    <w:rsid w:val="004646CB"/>
    <w:rsid w:val="00465024"/>
    <w:rsid w:val="00465A79"/>
    <w:rsid w:val="00470FBA"/>
    <w:rsid w:val="00471633"/>
    <w:rsid w:val="00483C3D"/>
    <w:rsid w:val="00493757"/>
    <w:rsid w:val="004953E8"/>
    <w:rsid w:val="00495798"/>
    <w:rsid w:val="0049593E"/>
    <w:rsid w:val="004A4069"/>
    <w:rsid w:val="004A4093"/>
    <w:rsid w:val="004B2DAD"/>
    <w:rsid w:val="004B3468"/>
    <w:rsid w:val="004B4EB2"/>
    <w:rsid w:val="004B5422"/>
    <w:rsid w:val="004B5E02"/>
    <w:rsid w:val="004C2963"/>
    <w:rsid w:val="004C4379"/>
    <w:rsid w:val="004D0B17"/>
    <w:rsid w:val="004D7301"/>
    <w:rsid w:val="004D78E8"/>
    <w:rsid w:val="004E3A3C"/>
    <w:rsid w:val="004F1218"/>
    <w:rsid w:val="004F387D"/>
    <w:rsid w:val="004F4AB5"/>
    <w:rsid w:val="004F4C9D"/>
    <w:rsid w:val="00500C86"/>
    <w:rsid w:val="005010F7"/>
    <w:rsid w:val="00502845"/>
    <w:rsid w:val="00505509"/>
    <w:rsid w:val="00505827"/>
    <w:rsid w:val="00516D0B"/>
    <w:rsid w:val="00525673"/>
    <w:rsid w:val="00525AEC"/>
    <w:rsid w:val="00530FC0"/>
    <w:rsid w:val="005327C7"/>
    <w:rsid w:val="005331A3"/>
    <w:rsid w:val="00535659"/>
    <w:rsid w:val="00537CB9"/>
    <w:rsid w:val="005421CB"/>
    <w:rsid w:val="00550D3E"/>
    <w:rsid w:val="005538CF"/>
    <w:rsid w:val="00556A0C"/>
    <w:rsid w:val="00561524"/>
    <w:rsid w:val="005642D6"/>
    <w:rsid w:val="00567C33"/>
    <w:rsid w:val="00571E32"/>
    <w:rsid w:val="00574987"/>
    <w:rsid w:val="005757A4"/>
    <w:rsid w:val="005758B7"/>
    <w:rsid w:val="00577058"/>
    <w:rsid w:val="005770EE"/>
    <w:rsid w:val="00577D8A"/>
    <w:rsid w:val="00581536"/>
    <w:rsid w:val="00584F4C"/>
    <w:rsid w:val="00587F00"/>
    <w:rsid w:val="0059367F"/>
    <w:rsid w:val="005A2A1F"/>
    <w:rsid w:val="005C06DF"/>
    <w:rsid w:val="005C1020"/>
    <w:rsid w:val="005C1B52"/>
    <w:rsid w:val="005C4697"/>
    <w:rsid w:val="005C5FC3"/>
    <w:rsid w:val="005C61CB"/>
    <w:rsid w:val="005C6D6A"/>
    <w:rsid w:val="005D160B"/>
    <w:rsid w:val="005D7454"/>
    <w:rsid w:val="005E1091"/>
    <w:rsid w:val="006037CD"/>
    <w:rsid w:val="00604F45"/>
    <w:rsid w:val="0060621A"/>
    <w:rsid w:val="006123E2"/>
    <w:rsid w:val="006125AC"/>
    <w:rsid w:val="00612BDA"/>
    <w:rsid w:val="00615C3C"/>
    <w:rsid w:val="00616918"/>
    <w:rsid w:val="006177E2"/>
    <w:rsid w:val="00625C04"/>
    <w:rsid w:val="006303C1"/>
    <w:rsid w:val="00633776"/>
    <w:rsid w:val="0063467B"/>
    <w:rsid w:val="0063628E"/>
    <w:rsid w:val="006503AE"/>
    <w:rsid w:val="0065536A"/>
    <w:rsid w:val="00656ACE"/>
    <w:rsid w:val="00663854"/>
    <w:rsid w:val="0066406D"/>
    <w:rsid w:val="00666284"/>
    <w:rsid w:val="00667A63"/>
    <w:rsid w:val="0067131F"/>
    <w:rsid w:val="0067649E"/>
    <w:rsid w:val="006769A9"/>
    <w:rsid w:val="00677391"/>
    <w:rsid w:val="00681CFF"/>
    <w:rsid w:val="00683D1C"/>
    <w:rsid w:val="006859A2"/>
    <w:rsid w:val="00686779"/>
    <w:rsid w:val="006879F7"/>
    <w:rsid w:val="00693C5C"/>
    <w:rsid w:val="00695731"/>
    <w:rsid w:val="006963F9"/>
    <w:rsid w:val="006A07EF"/>
    <w:rsid w:val="006A1135"/>
    <w:rsid w:val="006A1A89"/>
    <w:rsid w:val="006A34DE"/>
    <w:rsid w:val="006A6CD7"/>
    <w:rsid w:val="006B05BF"/>
    <w:rsid w:val="006B3831"/>
    <w:rsid w:val="006B3F8F"/>
    <w:rsid w:val="006B56DA"/>
    <w:rsid w:val="006B5888"/>
    <w:rsid w:val="006C5F83"/>
    <w:rsid w:val="006D04BD"/>
    <w:rsid w:val="006D10F8"/>
    <w:rsid w:val="006D3950"/>
    <w:rsid w:val="006D6728"/>
    <w:rsid w:val="006D7E38"/>
    <w:rsid w:val="006E0378"/>
    <w:rsid w:val="006E17DE"/>
    <w:rsid w:val="006E30B7"/>
    <w:rsid w:val="006F44B9"/>
    <w:rsid w:val="006F5B78"/>
    <w:rsid w:val="006F74C8"/>
    <w:rsid w:val="006F77BD"/>
    <w:rsid w:val="00704805"/>
    <w:rsid w:val="00704ADD"/>
    <w:rsid w:val="00704EB5"/>
    <w:rsid w:val="00705DBF"/>
    <w:rsid w:val="00710CC4"/>
    <w:rsid w:val="007111CA"/>
    <w:rsid w:val="00711385"/>
    <w:rsid w:val="00711D05"/>
    <w:rsid w:val="00712F34"/>
    <w:rsid w:val="0071735D"/>
    <w:rsid w:val="00721BD1"/>
    <w:rsid w:val="00724D2B"/>
    <w:rsid w:val="0073468B"/>
    <w:rsid w:val="007367F4"/>
    <w:rsid w:val="00740F24"/>
    <w:rsid w:val="00754F0B"/>
    <w:rsid w:val="00755485"/>
    <w:rsid w:val="00755F6F"/>
    <w:rsid w:val="0076035C"/>
    <w:rsid w:val="00760B15"/>
    <w:rsid w:val="00760F61"/>
    <w:rsid w:val="0076179A"/>
    <w:rsid w:val="00764EC4"/>
    <w:rsid w:val="00766B74"/>
    <w:rsid w:val="007708B8"/>
    <w:rsid w:val="00771DF4"/>
    <w:rsid w:val="0077242C"/>
    <w:rsid w:val="00777EB9"/>
    <w:rsid w:val="00782FF2"/>
    <w:rsid w:val="00783A06"/>
    <w:rsid w:val="00783D9B"/>
    <w:rsid w:val="0078774B"/>
    <w:rsid w:val="00787FAC"/>
    <w:rsid w:val="007913E6"/>
    <w:rsid w:val="007A4345"/>
    <w:rsid w:val="007C1E35"/>
    <w:rsid w:val="007C335A"/>
    <w:rsid w:val="007C42E6"/>
    <w:rsid w:val="007C79D2"/>
    <w:rsid w:val="007D400B"/>
    <w:rsid w:val="007D63FB"/>
    <w:rsid w:val="007D7B8B"/>
    <w:rsid w:val="007E2CA5"/>
    <w:rsid w:val="007E2E1F"/>
    <w:rsid w:val="007E3A15"/>
    <w:rsid w:val="007E4896"/>
    <w:rsid w:val="007E5AB8"/>
    <w:rsid w:val="007E66DD"/>
    <w:rsid w:val="007E7DC6"/>
    <w:rsid w:val="007F2182"/>
    <w:rsid w:val="008004D3"/>
    <w:rsid w:val="00800A15"/>
    <w:rsid w:val="00805256"/>
    <w:rsid w:val="0081491D"/>
    <w:rsid w:val="0081664E"/>
    <w:rsid w:val="00820DFA"/>
    <w:rsid w:val="00822557"/>
    <w:rsid w:val="00824931"/>
    <w:rsid w:val="00830846"/>
    <w:rsid w:val="00834A7F"/>
    <w:rsid w:val="00837EBF"/>
    <w:rsid w:val="00842EEC"/>
    <w:rsid w:val="00843A62"/>
    <w:rsid w:val="008517BF"/>
    <w:rsid w:val="008523FC"/>
    <w:rsid w:val="00852C3B"/>
    <w:rsid w:val="0085304E"/>
    <w:rsid w:val="008536A9"/>
    <w:rsid w:val="00856DDE"/>
    <w:rsid w:val="00860705"/>
    <w:rsid w:val="00862091"/>
    <w:rsid w:val="00862DC5"/>
    <w:rsid w:val="00870C94"/>
    <w:rsid w:val="00870CC9"/>
    <w:rsid w:val="0088128F"/>
    <w:rsid w:val="008830CD"/>
    <w:rsid w:val="00886681"/>
    <w:rsid w:val="008866CB"/>
    <w:rsid w:val="0089633E"/>
    <w:rsid w:val="00897B98"/>
    <w:rsid w:val="008A2AFC"/>
    <w:rsid w:val="008A33DC"/>
    <w:rsid w:val="008A6395"/>
    <w:rsid w:val="008A648E"/>
    <w:rsid w:val="008B0135"/>
    <w:rsid w:val="008B3670"/>
    <w:rsid w:val="008B4803"/>
    <w:rsid w:val="008B7643"/>
    <w:rsid w:val="008C36F0"/>
    <w:rsid w:val="008C4151"/>
    <w:rsid w:val="008C4506"/>
    <w:rsid w:val="008C6059"/>
    <w:rsid w:val="008D367B"/>
    <w:rsid w:val="008D3DFC"/>
    <w:rsid w:val="008E0B54"/>
    <w:rsid w:val="008E0C0C"/>
    <w:rsid w:val="008E12FF"/>
    <w:rsid w:val="008E1E5C"/>
    <w:rsid w:val="008F13AD"/>
    <w:rsid w:val="008F3827"/>
    <w:rsid w:val="008F6F03"/>
    <w:rsid w:val="009055D1"/>
    <w:rsid w:val="00910367"/>
    <w:rsid w:val="00912D24"/>
    <w:rsid w:val="009136ED"/>
    <w:rsid w:val="0091720A"/>
    <w:rsid w:val="00917A75"/>
    <w:rsid w:val="009207E3"/>
    <w:rsid w:val="00921D8B"/>
    <w:rsid w:val="009225F3"/>
    <w:rsid w:val="00923B94"/>
    <w:rsid w:val="00924525"/>
    <w:rsid w:val="00927E75"/>
    <w:rsid w:val="00930724"/>
    <w:rsid w:val="0093425E"/>
    <w:rsid w:val="00936CF9"/>
    <w:rsid w:val="00945975"/>
    <w:rsid w:val="00945B5E"/>
    <w:rsid w:val="00945C65"/>
    <w:rsid w:val="00950B5B"/>
    <w:rsid w:val="00952BAF"/>
    <w:rsid w:val="00956D90"/>
    <w:rsid w:val="00962ABD"/>
    <w:rsid w:val="00962AC6"/>
    <w:rsid w:val="009634CA"/>
    <w:rsid w:val="00964C14"/>
    <w:rsid w:val="00965C15"/>
    <w:rsid w:val="00966927"/>
    <w:rsid w:val="00970F7F"/>
    <w:rsid w:val="00972335"/>
    <w:rsid w:val="00974FAC"/>
    <w:rsid w:val="009778D0"/>
    <w:rsid w:val="00977E34"/>
    <w:rsid w:val="0098005C"/>
    <w:rsid w:val="00980940"/>
    <w:rsid w:val="009810CE"/>
    <w:rsid w:val="00981CD4"/>
    <w:rsid w:val="0098432E"/>
    <w:rsid w:val="0099174C"/>
    <w:rsid w:val="00991F97"/>
    <w:rsid w:val="00995576"/>
    <w:rsid w:val="009A1DA9"/>
    <w:rsid w:val="009A755C"/>
    <w:rsid w:val="009A7903"/>
    <w:rsid w:val="009B14AF"/>
    <w:rsid w:val="009B1AA7"/>
    <w:rsid w:val="009B4A82"/>
    <w:rsid w:val="009B4D91"/>
    <w:rsid w:val="009B5041"/>
    <w:rsid w:val="009C0CAB"/>
    <w:rsid w:val="009C2F5F"/>
    <w:rsid w:val="009C488D"/>
    <w:rsid w:val="009C4DAD"/>
    <w:rsid w:val="009C58E2"/>
    <w:rsid w:val="009C6BE5"/>
    <w:rsid w:val="009C7A55"/>
    <w:rsid w:val="009C7C0C"/>
    <w:rsid w:val="009D0330"/>
    <w:rsid w:val="009D4BB8"/>
    <w:rsid w:val="009D5D22"/>
    <w:rsid w:val="009E375E"/>
    <w:rsid w:val="009E448A"/>
    <w:rsid w:val="009F20DB"/>
    <w:rsid w:val="009F2E8B"/>
    <w:rsid w:val="009F3B06"/>
    <w:rsid w:val="009F6962"/>
    <w:rsid w:val="00A02CED"/>
    <w:rsid w:val="00A03564"/>
    <w:rsid w:val="00A037C6"/>
    <w:rsid w:val="00A10B20"/>
    <w:rsid w:val="00A13E4A"/>
    <w:rsid w:val="00A22B86"/>
    <w:rsid w:val="00A2489E"/>
    <w:rsid w:val="00A262DC"/>
    <w:rsid w:val="00A3000D"/>
    <w:rsid w:val="00A312DC"/>
    <w:rsid w:val="00A402B9"/>
    <w:rsid w:val="00A41A36"/>
    <w:rsid w:val="00A44E74"/>
    <w:rsid w:val="00A47072"/>
    <w:rsid w:val="00A504EC"/>
    <w:rsid w:val="00A50B9A"/>
    <w:rsid w:val="00A5102C"/>
    <w:rsid w:val="00A5176B"/>
    <w:rsid w:val="00A51D85"/>
    <w:rsid w:val="00A52FFA"/>
    <w:rsid w:val="00A534A6"/>
    <w:rsid w:val="00A53EC3"/>
    <w:rsid w:val="00A571C7"/>
    <w:rsid w:val="00A57628"/>
    <w:rsid w:val="00A60418"/>
    <w:rsid w:val="00A62D29"/>
    <w:rsid w:val="00A647F2"/>
    <w:rsid w:val="00A64AE9"/>
    <w:rsid w:val="00A74816"/>
    <w:rsid w:val="00A74CDC"/>
    <w:rsid w:val="00A75EFD"/>
    <w:rsid w:val="00A80C24"/>
    <w:rsid w:val="00A91A29"/>
    <w:rsid w:val="00A969E1"/>
    <w:rsid w:val="00AA6E73"/>
    <w:rsid w:val="00AB073A"/>
    <w:rsid w:val="00AB43E5"/>
    <w:rsid w:val="00AC010A"/>
    <w:rsid w:val="00AC20E2"/>
    <w:rsid w:val="00AC7E6F"/>
    <w:rsid w:val="00AD038B"/>
    <w:rsid w:val="00AD41FF"/>
    <w:rsid w:val="00AD6C58"/>
    <w:rsid w:val="00AD74EC"/>
    <w:rsid w:val="00AE20CC"/>
    <w:rsid w:val="00AE40B5"/>
    <w:rsid w:val="00AF42AA"/>
    <w:rsid w:val="00AF480C"/>
    <w:rsid w:val="00AF7D4F"/>
    <w:rsid w:val="00B126EF"/>
    <w:rsid w:val="00B12D65"/>
    <w:rsid w:val="00B12E2F"/>
    <w:rsid w:val="00B137FF"/>
    <w:rsid w:val="00B165B0"/>
    <w:rsid w:val="00B17B66"/>
    <w:rsid w:val="00B2006F"/>
    <w:rsid w:val="00B20919"/>
    <w:rsid w:val="00B22632"/>
    <w:rsid w:val="00B249FF"/>
    <w:rsid w:val="00B30138"/>
    <w:rsid w:val="00B31071"/>
    <w:rsid w:val="00B35523"/>
    <w:rsid w:val="00B37564"/>
    <w:rsid w:val="00B40F06"/>
    <w:rsid w:val="00B420A8"/>
    <w:rsid w:val="00B42801"/>
    <w:rsid w:val="00B43755"/>
    <w:rsid w:val="00B44C83"/>
    <w:rsid w:val="00B54F4E"/>
    <w:rsid w:val="00B56EF0"/>
    <w:rsid w:val="00B61AE2"/>
    <w:rsid w:val="00B64544"/>
    <w:rsid w:val="00B66573"/>
    <w:rsid w:val="00B6690A"/>
    <w:rsid w:val="00B67314"/>
    <w:rsid w:val="00B77AD7"/>
    <w:rsid w:val="00B911CF"/>
    <w:rsid w:val="00B945A9"/>
    <w:rsid w:val="00B9589D"/>
    <w:rsid w:val="00B969CF"/>
    <w:rsid w:val="00BA04FB"/>
    <w:rsid w:val="00BA2BD7"/>
    <w:rsid w:val="00BB741C"/>
    <w:rsid w:val="00BC1F54"/>
    <w:rsid w:val="00BC356F"/>
    <w:rsid w:val="00BD0BC8"/>
    <w:rsid w:val="00BD2843"/>
    <w:rsid w:val="00BD2B26"/>
    <w:rsid w:val="00BD5EAF"/>
    <w:rsid w:val="00BD6576"/>
    <w:rsid w:val="00BE5C1A"/>
    <w:rsid w:val="00BF09CC"/>
    <w:rsid w:val="00C10188"/>
    <w:rsid w:val="00C17CED"/>
    <w:rsid w:val="00C279D5"/>
    <w:rsid w:val="00C40959"/>
    <w:rsid w:val="00C437CE"/>
    <w:rsid w:val="00C43E68"/>
    <w:rsid w:val="00C44AAB"/>
    <w:rsid w:val="00C500C5"/>
    <w:rsid w:val="00C537A3"/>
    <w:rsid w:val="00C54933"/>
    <w:rsid w:val="00C5688B"/>
    <w:rsid w:val="00C60BF6"/>
    <w:rsid w:val="00C62D8A"/>
    <w:rsid w:val="00C63D8C"/>
    <w:rsid w:val="00C645F4"/>
    <w:rsid w:val="00C70245"/>
    <w:rsid w:val="00C71265"/>
    <w:rsid w:val="00C7439C"/>
    <w:rsid w:val="00C8403A"/>
    <w:rsid w:val="00C87944"/>
    <w:rsid w:val="00C9372B"/>
    <w:rsid w:val="00C9434E"/>
    <w:rsid w:val="00CB06BF"/>
    <w:rsid w:val="00CB214A"/>
    <w:rsid w:val="00CB56BA"/>
    <w:rsid w:val="00CB6417"/>
    <w:rsid w:val="00CB6EF4"/>
    <w:rsid w:val="00CB7580"/>
    <w:rsid w:val="00CB765C"/>
    <w:rsid w:val="00CC1740"/>
    <w:rsid w:val="00CC1D85"/>
    <w:rsid w:val="00CC2335"/>
    <w:rsid w:val="00CC318F"/>
    <w:rsid w:val="00CC31B8"/>
    <w:rsid w:val="00CC333F"/>
    <w:rsid w:val="00CC5E31"/>
    <w:rsid w:val="00CD080A"/>
    <w:rsid w:val="00CD1C4E"/>
    <w:rsid w:val="00CD2389"/>
    <w:rsid w:val="00CE0CA4"/>
    <w:rsid w:val="00CE32FA"/>
    <w:rsid w:val="00CE5015"/>
    <w:rsid w:val="00CE71C8"/>
    <w:rsid w:val="00CF06BD"/>
    <w:rsid w:val="00CF12AC"/>
    <w:rsid w:val="00CF2554"/>
    <w:rsid w:val="00CF4A4B"/>
    <w:rsid w:val="00CF4A78"/>
    <w:rsid w:val="00CF4C0D"/>
    <w:rsid w:val="00CF4FF6"/>
    <w:rsid w:val="00CF5234"/>
    <w:rsid w:val="00CF7932"/>
    <w:rsid w:val="00D10A7D"/>
    <w:rsid w:val="00D124AD"/>
    <w:rsid w:val="00D206EF"/>
    <w:rsid w:val="00D23260"/>
    <w:rsid w:val="00D261A7"/>
    <w:rsid w:val="00D35686"/>
    <w:rsid w:val="00D37E2C"/>
    <w:rsid w:val="00D4081F"/>
    <w:rsid w:val="00D464D9"/>
    <w:rsid w:val="00D471E2"/>
    <w:rsid w:val="00D54A29"/>
    <w:rsid w:val="00D564BF"/>
    <w:rsid w:val="00D70405"/>
    <w:rsid w:val="00D72A57"/>
    <w:rsid w:val="00D75A8B"/>
    <w:rsid w:val="00D7777E"/>
    <w:rsid w:val="00D8068E"/>
    <w:rsid w:val="00D834C3"/>
    <w:rsid w:val="00D84800"/>
    <w:rsid w:val="00D861D7"/>
    <w:rsid w:val="00D979C7"/>
    <w:rsid w:val="00DA4966"/>
    <w:rsid w:val="00DA70D9"/>
    <w:rsid w:val="00DA7234"/>
    <w:rsid w:val="00DB03EF"/>
    <w:rsid w:val="00DB35D9"/>
    <w:rsid w:val="00DB44AE"/>
    <w:rsid w:val="00DD1842"/>
    <w:rsid w:val="00DD18C5"/>
    <w:rsid w:val="00DD2023"/>
    <w:rsid w:val="00DD2310"/>
    <w:rsid w:val="00DD261B"/>
    <w:rsid w:val="00DD39BA"/>
    <w:rsid w:val="00DD42A4"/>
    <w:rsid w:val="00DD5276"/>
    <w:rsid w:val="00DE632D"/>
    <w:rsid w:val="00DE7025"/>
    <w:rsid w:val="00DE7C1E"/>
    <w:rsid w:val="00DF083B"/>
    <w:rsid w:val="00DF3173"/>
    <w:rsid w:val="00DF3657"/>
    <w:rsid w:val="00DF4A9A"/>
    <w:rsid w:val="00DF63C2"/>
    <w:rsid w:val="00E0045D"/>
    <w:rsid w:val="00E13FF1"/>
    <w:rsid w:val="00E16690"/>
    <w:rsid w:val="00E16C3F"/>
    <w:rsid w:val="00E21D22"/>
    <w:rsid w:val="00E235A7"/>
    <w:rsid w:val="00E27071"/>
    <w:rsid w:val="00E277BA"/>
    <w:rsid w:val="00E3345B"/>
    <w:rsid w:val="00E36AFF"/>
    <w:rsid w:val="00E41C6B"/>
    <w:rsid w:val="00E4697E"/>
    <w:rsid w:val="00E53AC5"/>
    <w:rsid w:val="00E56EB0"/>
    <w:rsid w:val="00E63CB1"/>
    <w:rsid w:val="00E64D39"/>
    <w:rsid w:val="00E67044"/>
    <w:rsid w:val="00E8050A"/>
    <w:rsid w:val="00E815D2"/>
    <w:rsid w:val="00E821A2"/>
    <w:rsid w:val="00E86437"/>
    <w:rsid w:val="00E87BA5"/>
    <w:rsid w:val="00E966E4"/>
    <w:rsid w:val="00E96706"/>
    <w:rsid w:val="00EA03DE"/>
    <w:rsid w:val="00EA0C44"/>
    <w:rsid w:val="00EA438E"/>
    <w:rsid w:val="00EA530D"/>
    <w:rsid w:val="00EA5874"/>
    <w:rsid w:val="00EA7C20"/>
    <w:rsid w:val="00EB12AA"/>
    <w:rsid w:val="00EB1EC5"/>
    <w:rsid w:val="00EC48ED"/>
    <w:rsid w:val="00EC6274"/>
    <w:rsid w:val="00EC6970"/>
    <w:rsid w:val="00EC7D06"/>
    <w:rsid w:val="00ED0389"/>
    <w:rsid w:val="00ED2124"/>
    <w:rsid w:val="00ED24DF"/>
    <w:rsid w:val="00ED67AA"/>
    <w:rsid w:val="00EE17CD"/>
    <w:rsid w:val="00EE3F9D"/>
    <w:rsid w:val="00EE5686"/>
    <w:rsid w:val="00EE56A0"/>
    <w:rsid w:val="00EE59B9"/>
    <w:rsid w:val="00EE6C4D"/>
    <w:rsid w:val="00EE77DE"/>
    <w:rsid w:val="00EF0DDD"/>
    <w:rsid w:val="00EF6119"/>
    <w:rsid w:val="00EF62C4"/>
    <w:rsid w:val="00EF7895"/>
    <w:rsid w:val="00F020E7"/>
    <w:rsid w:val="00F06103"/>
    <w:rsid w:val="00F11AAA"/>
    <w:rsid w:val="00F1272C"/>
    <w:rsid w:val="00F14F24"/>
    <w:rsid w:val="00F1580B"/>
    <w:rsid w:val="00F15A8B"/>
    <w:rsid w:val="00F2261E"/>
    <w:rsid w:val="00F26A7D"/>
    <w:rsid w:val="00F27950"/>
    <w:rsid w:val="00F31889"/>
    <w:rsid w:val="00F35A05"/>
    <w:rsid w:val="00F55A20"/>
    <w:rsid w:val="00F618C6"/>
    <w:rsid w:val="00F633C4"/>
    <w:rsid w:val="00F7288A"/>
    <w:rsid w:val="00F74E4F"/>
    <w:rsid w:val="00F9549B"/>
    <w:rsid w:val="00FA02BD"/>
    <w:rsid w:val="00FA0A2F"/>
    <w:rsid w:val="00FA19AC"/>
    <w:rsid w:val="00FA1B9A"/>
    <w:rsid w:val="00FA3D93"/>
    <w:rsid w:val="00FB0CB6"/>
    <w:rsid w:val="00FB26A9"/>
    <w:rsid w:val="00FC42F7"/>
    <w:rsid w:val="00FC50B8"/>
    <w:rsid w:val="00FC5193"/>
    <w:rsid w:val="00FC7446"/>
    <w:rsid w:val="00FD1BB7"/>
    <w:rsid w:val="00FD2691"/>
    <w:rsid w:val="00FD3927"/>
    <w:rsid w:val="00FD436E"/>
    <w:rsid w:val="00FD48FB"/>
    <w:rsid w:val="00FE1859"/>
    <w:rsid w:val="00FE3C93"/>
    <w:rsid w:val="00FE4D7E"/>
    <w:rsid w:val="00FE6180"/>
    <w:rsid w:val="00FF1372"/>
    <w:rsid w:val="00FF2EA3"/>
    <w:rsid w:val="00FF39DA"/>
    <w:rsid w:val="00FF4686"/>
    <w:rsid w:val="00FF468F"/>
    <w:rsid w:val="00FF4BD1"/>
    <w:rsid w:val="00FF51FB"/>
    <w:rsid w:val="00FF52E8"/>
    <w:rsid w:val="00FF5F76"/>
    <w:rsid w:val="00FF614C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6F4581"/>
  <w15:chartTrackingRefBased/>
  <w15:docId w15:val="{9A94612B-B56F-4A04-BEB7-180CAFEA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sz w:val="32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D20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0025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efrain">
    <w:name w:val="Refrain"/>
    <w:basedOn w:val="Standard"/>
    <w:next w:val="Standard"/>
    <w:pPr>
      <w:tabs>
        <w:tab w:val="left" w:pos="1080"/>
        <w:tab w:val="left" w:pos="3960"/>
      </w:tabs>
    </w:pPr>
    <w:rPr>
      <w:b/>
      <w:bCs/>
    </w:rPr>
  </w:style>
  <w:style w:type="character" w:customStyle="1" w:styleId="Akkorde">
    <w:name w:val="Akkorde"/>
    <w:rPr>
      <w:rFonts w:ascii="Times New Roman" w:hAnsi="Times New Roman"/>
      <w:b/>
      <w:sz w:val="24"/>
      <w:lang w:val="en-GB"/>
    </w:rPr>
  </w:style>
  <w:style w:type="character" w:styleId="Fett">
    <w:name w:val="Strong"/>
    <w:uiPriority w:val="22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color w:val="000000"/>
    </w:rPr>
  </w:style>
  <w:style w:type="paragraph" w:styleId="Textkrper">
    <w:name w:val="Body Text"/>
    <w:basedOn w:val="Standard"/>
    <w:link w:val="TextkrperZchn"/>
    <w:pPr>
      <w:autoSpaceDE w:val="0"/>
      <w:autoSpaceDN w:val="0"/>
      <w:adjustRightInd w:val="0"/>
    </w:pPr>
    <w:rPr>
      <w:rFonts w:ascii="Verdana" w:hAnsi="Verdana" w:cs="Arial"/>
      <w:b/>
      <w:bCs/>
      <w:sz w:val="20"/>
      <w:szCs w:val="20"/>
    </w:rPr>
  </w:style>
  <w:style w:type="paragraph" w:styleId="Textkrper3">
    <w:name w:val="Body Text 3"/>
    <w:basedOn w:val="Standard"/>
    <w:rPr>
      <w:rFonts w:ascii="Arial" w:hAnsi="Arial"/>
      <w:b/>
      <w:sz w:val="20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pPr>
      <w:autoSpaceDE w:val="0"/>
      <w:autoSpaceDN w:val="0"/>
      <w:adjustRightInd w:val="0"/>
      <w:spacing w:line="260" w:lineRule="exact"/>
    </w:pPr>
    <w:rPr>
      <w:rFonts w:ascii="Verdana" w:hAnsi="Verdana" w:cs="Arial"/>
      <w:sz w:val="18"/>
      <w:szCs w:val="20"/>
    </w:rPr>
  </w:style>
  <w:style w:type="character" w:styleId="Seitenzahl">
    <w:name w:val="page number"/>
    <w:basedOn w:val="Absatz-Standardschriftart"/>
  </w:style>
  <w:style w:type="character" w:customStyle="1" w:styleId="subpg-hdr">
    <w:name w:val="subpg-hdr"/>
    <w:basedOn w:val="Absatz-Standardschriftart"/>
  </w:style>
  <w:style w:type="character" w:customStyle="1" w:styleId="subpg-txt">
    <w:name w:val="subpg-txt"/>
    <w:basedOn w:val="Absatz-Standardschriftart"/>
  </w:style>
  <w:style w:type="paragraph" w:customStyle="1" w:styleId="BalloonText1">
    <w:name w:val="Balloon Text1"/>
    <w:basedOn w:val="Standard"/>
    <w:semiHidden/>
    <w:rPr>
      <w:rFonts w:ascii="Tahoma" w:hAnsi="Tahoma" w:cs="Tahoma"/>
      <w:sz w:val="16"/>
      <w:szCs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textbold">
    <w:name w:val="textbold"/>
    <w:basedOn w:val="Absatz-Standardschriftart"/>
  </w:style>
  <w:style w:type="character" w:customStyle="1" w:styleId="TextkrperZchn">
    <w:name w:val="Textkörper Zchn"/>
    <w:link w:val="Textkrper"/>
    <w:rsid w:val="006D6728"/>
    <w:rPr>
      <w:rFonts w:ascii="Verdana" w:hAnsi="Verdana" w:cs="Arial"/>
      <w:b/>
      <w:bCs/>
    </w:rPr>
  </w:style>
  <w:style w:type="character" w:customStyle="1" w:styleId="berschrift1Zchn">
    <w:name w:val="Überschrift 1 Zchn"/>
    <w:link w:val="berschrift1"/>
    <w:rsid w:val="009B5041"/>
    <w:rPr>
      <w:rFonts w:ascii="Arial" w:hAnsi="Arial" w:cs="Arial"/>
      <w:b/>
      <w:bCs/>
      <w:kern w:val="32"/>
      <w:sz w:val="32"/>
      <w:szCs w:val="32"/>
    </w:rPr>
  </w:style>
  <w:style w:type="paragraph" w:customStyle="1" w:styleId="PITextkrper">
    <w:name w:val="PI_Textkörper"/>
    <w:basedOn w:val="Standard"/>
    <w:rsid w:val="003A0D86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0"/>
      <w:lang w:val="de-CH"/>
    </w:rPr>
  </w:style>
  <w:style w:type="paragraph" w:customStyle="1" w:styleId="PIAbspann">
    <w:name w:val="PI_Abspann"/>
    <w:basedOn w:val="Standard"/>
    <w:rsid w:val="003A0D86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18"/>
      <w:szCs w:val="20"/>
      <w:lang w:val="de-CH"/>
    </w:rPr>
  </w:style>
  <w:style w:type="paragraph" w:customStyle="1" w:styleId="txt">
    <w:name w:val="txt"/>
    <w:basedOn w:val="Standard"/>
    <w:rsid w:val="003A0D86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character" w:styleId="Kommentarzeichen">
    <w:name w:val="annotation reference"/>
    <w:rsid w:val="00356C16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56C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356C16"/>
  </w:style>
  <w:style w:type="character" w:customStyle="1" w:styleId="FuzeileZchn">
    <w:name w:val="Fußzeile Zchn"/>
    <w:link w:val="Fuzeile"/>
    <w:rsid w:val="00035374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5C1B52"/>
    <w:rPr>
      <w:b/>
      <w:bCs/>
    </w:rPr>
  </w:style>
  <w:style w:type="character" w:customStyle="1" w:styleId="KommentarthemaZchn">
    <w:name w:val="Kommentarthema Zchn"/>
    <w:link w:val="Kommentarthema"/>
    <w:rsid w:val="005C1B52"/>
    <w:rPr>
      <w:b/>
      <w:bCs/>
    </w:rPr>
  </w:style>
  <w:style w:type="character" w:customStyle="1" w:styleId="berschrift3Zchn">
    <w:name w:val="Überschrift 3 Zchn"/>
    <w:link w:val="berschrift3"/>
    <w:semiHidden/>
    <w:rsid w:val="00DD2023"/>
    <w:rPr>
      <w:rFonts w:ascii="Cambria" w:eastAsia="Times New Roman" w:hAnsi="Cambria" w:cs="Times New Roman"/>
      <w:b/>
      <w:bCs/>
      <w:sz w:val="26"/>
      <w:szCs w:val="26"/>
    </w:rPr>
  </w:style>
  <w:style w:type="paragraph" w:styleId="berarbeitung">
    <w:name w:val="Revision"/>
    <w:hidden/>
    <w:uiPriority w:val="99"/>
    <w:semiHidden/>
    <w:rsid w:val="00710CC4"/>
    <w:rPr>
      <w:sz w:val="24"/>
      <w:szCs w:val="24"/>
    </w:rPr>
  </w:style>
  <w:style w:type="character" w:customStyle="1" w:styleId="berschrift4Zchn">
    <w:name w:val="Überschrift 4 Zchn"/>
    <w:link w:val="berschrift4"/>
    <w:semiHidden/>
    <w:rsid w:val="000025E3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3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kk.htcm.de/press-releases/wuerth-ic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5de56ea-e505-43a5-bd60-4957c8afc438}" enabled="0" method="" siteId="{45de56ea-e505-43a5-bd60-4957c8afc4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734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/>
  <LinksUpToDate>false</LinksUpToDate>
  <CharactersWithSpaces>5354</CharactersWithSpaces>
  <SharedDoc>false</SharedDoc>
  <HLinks>
    <vt:vector size="6" baseType="variant"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http://www.htcm.de/kk/wuerth_ics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Marcus Planckh</dc:creator>
  <cp:keywords/>
  <cp:lastModifiedBy>Marcus Planckh</cp:lastModifiedBy>
  <cp:revision>3</cp:revision>
  <cp:lastPrinted>2017-06-23T08:32:00Z</cp:lastPrinted>
  <dcterms:created xsi:type="dcterms:W3CDTF">2026-10-28T11:01:00Z</dcterms:created>
  <dcterms:modified xsi:type="dcterms:W3CDTF">2026-10-28T11:02:00Z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