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929B" w14:textId="769C38CA" w:rsidR="00F57F7D" w:rsidRDefault="009A2F8C" w:rsidP="00F57F7D">
      <w:pPr>
        <w:pStyle w:val="PITitel"/>
        <w:jc w:val="left"/>
      </w:pPr>
      <w:r w:rsidRPr="00A70E60">
        <w:t xml:space="preserve">FOR </w:t>
      </w:r>
      <w:r w:rsidRPr="00F57F7D">
        <w:rPr>
          <w:rFonts w:eastAsia="Times New Roman"/>
          <w:bCs/>
          <w:lang w:val="en-US"/>
        </w:rPr>
        <w:t>THE</w:t>
      </w:r>
      <w:r w:rsidRPr="00A70E60">
        <w:t xml:space="preserve"> MED</w:t>
      </w:r>
      <w:r w:rsidR="00F57F7D">
        <w:t>IA</w:t>
      </w:r>
    </w:p>
    <w:p w14:paraId="6D10A47A" w14:textId="037E7E93" w:rsidR="0049245C" w:rsidRPr="005967A5" w:rsidRDefault="00710B78" w:rsidP="003A7C55">
      <w:pPr>
        <w:pStyle w:val="PISubhead"/>
        <w:spacing w:after="240"/>
        <w:jc w:val="left"/>
        <w:rPr>
          <w:rFonts w:eastAsia="Times New Roman"/>
          <w:bCs/>
          <w:lang w:val="en-US"/>
        </w:rPr>
      </w:pPr>
      <w:r w:rsidRPr="00710B78">
        <w:rPr>
          <w:rFonts w:eastAsia="Times New Roman"/>
          <w:bCs/>
        </w:rPr>
        <w:t>ASMPT at SEMICON West 2026</w:t>
      </w:r>
    </w:p>
    <w:p w14:paraId="077DC4CC" w14:textId="5F9FE233" w:rsidR="00CB50AC" w:rsidRPr="005967A5" w:rsidRDefault="004F0F50" w:rsidP="003A7C55">
      <w:pPr>
        <w:pStyle w:val="PIHead"/>
        <w:spacing w:after="240"/>
        <w:jc w:val="left"/>
        <w:rPr>
          <w:rFonts w:eastAsia="Times New Roman"/>
          <w:bCs/>
          <w:lang w:val="en-US"/>
        </w:rPr>
      </w:pPr>
      <w:r w:rsidRPr="004F0F50">
        <w:rPr>
          <w:rFonts w:eastAsia="Times New Roman"/>
          <w:bCs/>
        </w:rPr>
        <w:t>Accelerating AI through Advanced Packaging</w:t>
      </w:r>
    </w:p>
    <w:p w14:paraId="7345917F" w14:textId="481C241F" w:rsidR="004F0F50" w:rsidRPr="00AD02E0" w:rsidRDefault="004F0F50" w:rsidP="00D92CE5">
      <w:pPr>
        <w:rPr>
          <w:rFonts w:ascii="Arial" w:hAnsi="Arial" w:cs="Arial"/>
          <w:b/>
          <w:bCs w:val="0"/>
        </w:rPr>
      </w:pPr>
      <w:r w:rsidRPr="004F0F50">
        <w:rPr>
          <w:rFonts w:ascii="Arial" w:hAnsi="Arial" w:cs="Arial"/>
          <w:b/>
          <w:bCs w:val="0"/>
        </w:rPr>
        <w:t xml:space="preserve">Billerica (USA), </w:t>
      </w:r>
      <w:r w:rsidR="00AC1C6A">
        <w:rPr>
          <w:rFonts w:ascii="Arial" w:hAnsi="Arial" w:cs="Arial"/>
          <w:b/>
          <w:bCs w:val="0"/>
        </w:rPr>
        <w:t>September</w:t>
      </w:r>
      <w:r w:rsidRPr="004F0F50">
        <w:rPr>
          <w:rFonts w:ascii="Arial" w:hAnsi="Arial" w:cs="Arial"/>
          <w:b/>
          <w:bCs w:val="0"/>
        </w:rPr>
        <w:t xml:space="preserve"> </w:t>
      </w:r>
      <w:r w:rsidR="00983871">
        <w:rPr>
          <w:rFonts w:ascii="Arial" w:hAnsi="Arial" w:cs="Arial"/>
          <w:b/>
          <w:bCs w:val="0"/>
        </w:rPr>
        <w:t>16</w:t>
      </w:r>
      <w:r w:rsidRPr="004F0F50">
        <w:rPr>
          <w:rFonts w:ascii="Arial" w:hAnsi="Arial" w:cs="Arial"/>
          <w:b/>
          <w:bCs w:val="0"/>
        </w:rPr>
        <w:t xml:space="preserve">, 2026 – ASMPT, </w:t>
      </w:r>
      <w:r w:rsidR="00B26D6F">
        <w:rPr>
          <w:rFonts w:ascii="Arial" w:hAnsi="Arial" w:cs="Arial"/>
          <w:b/>
          <w:bCs w:val="0"/>
        </w:rPr>
        <w:t xml:space="preserve">a </w:t>
      </w:r>
      <w:r w:rsidRPr="004F0F50">
        <w:rPr>
          <w:rFonts w:ascii="Arial" w:hAnsi="Arial" w:cs="Arial"/>
          <w:b/>
          <w:bCs w:val="0"/>
        </w:rPr>
        <w:t xml:space="preserve">market and technology leader in equipment for semiconductor and electronics manufacturing, will showcase its advanced packaging portfolio at SEMICON West 2026, taking place October 13–15 at the Moscone </w:t>
      </w:r>
      <w:proofErr w:type="spellStart"/>
      <w:r w:rsidRPr="004F0F50">
        <w:rPr>
          <w:rFonts w:ascii="Arial" w:hAnsi="Arial" w:cs="Arial"/>
          <w:b/>
          <w:bCs w:val="0"/>
        </w:rPr>
        <w:t>Center</w:t>
      </w:r>
      <w:proofErr w:type="spellEnd"/>
      <w:r w:rsidRPr="004F0F50">
        <w:rPr>
          <w:rFonts w:ascii="Arial" w:hAnsi="Arial" w:cs="Arial"/>
          <w:b/>
          <w:bCs w:val="0"/>
        </w:rPr>
        <w:t xml:space="preserve"> in San Francisco. At Booth 1153, ASMPT will present technologies supporting next-generation AI and high-performance computing (HPC), with a focus on 2.5D and 3D packaging, chiplet and heterogeneous integration, as well as photonics and Co-Packaged Optics (CPO). One of the highlights will be the new ALSI LASER1206 for high-precision laser dicing and grooving.</w:t>
      </w:r>
    </w:p>
    <w:p w14:paraId="78AF58B8" w14:textId="15293581" w:rsidR="004F0F50" w:rsidRDefault="00FA78BE" w:rsidP="00710B78">
      <w:pPr>
        <w:pStyle w:val="PITextkrper"/>
        <w:pBdr>
          <w:bottom w:val="single" w:sz="4" w:space="1" w:color="auto"/>
        </w:pBdr>
        <w:rPr>
          <w:rFonts w:cs="Arial"/>
        </w:rPr>
      </w:pPr>
      <w:r w:rsidRPr="00FA78BE">
        <w:rPr>
          <w:rFonts w:cs="Arial"/>
        </w:rPr>
        <w:t xml:space="preserve">AI, HPC and data </w:t>
      </w:r>
      <w:proofErr w:type="spellStart"/>
      <w:r w:rsidRPr="00FA78BE">
        <w:rPr>
          <w:rFonts w:cs="Arial"/>
        </w:rPr>
        <w:t>center</w:t>
      </w:r>
      <w:proofErr w:type="spellEnd"/>
      <w:r w:rsidRPr="00FA78BE">
        <w:rPr>
          <w:rFonts w:cs="Arial"/>
        </w:rPr>
        <w:t xml:space="preserve"> applications are driving increasingly complex semiconductor architectures, making advanced packaging a key enabler of future systems. ASMPT supports 2.5D and 3D packaging, chiplet and heterogeneous integration with technologies including Thermocompression Bonding (TCB) and Hybrid Bonding. Under the theme “Empower the Intelligence Revolution</w:t>
      </w:r>
      <w:r w:rsidR="006E2925">
        <w:rPr>
          <w:rFonts w:cs="Arial"/>
        </w:rPr>
        <w:t>”</w:t>
      </w:r>
      <w:r w:rsidRPr="00FA78BE">
        <w:rPr>
          <w:rFonts w:cs="Arial"/>
        </w:rPr>
        <w:t>, ASMPT will highlight its advanced packaging portfolio together with technologies for photonics and Co-Packaged Optics (CPO) at SEMICON West</w:t>
      </w:r>
      <w:r w:rsidR="004F0F50" w:rsidRPr="004F0F50">
        <w:rPr>
          <w:rFonts w:cs="Arial"/>
        </w:rPr>
        <w:t>.</w:t>
      </w:r>
    </w:p>
    <w:p w14:paraId="12D35A18" w14:textId="28D37D4C" w:rsidR="004F0F50" w:rsidRDefault="004F0F50" w:rsidP="00710B78">
      <w:pPr>
        <w:pStyle w:val="PITextkrper"/>
        <w:pBdr>
          <w:bottom w:val="single" w:sz="4" w:space="1" w:color="auto"/>
        </w:pBdr>
        <w:rPr>
          <w:rFonts w:cs="Arial"/>
          <w:lang w:val="en-US"/>
        </w:rPr>
      </w:pPr>
      <w:r w:rsidRPr="004F0F50">
        <w:rPr>
          <w:rFonts w:cs="Arial"/>
        </w:rPr>
        <w:t>“Advanced packaging has become a key enabler for the next generation of AI,” says Jean-Marc Peallat, Regional Head ASMPT Semiconductor Solutions</w:t>
      </w:r>
      <w:r w:rsidR="00850319">
        <w:rPr>
          <w:rFonts w:cs="Arial"/>
        </w:rPr>
        <w:t xml:space="preserve"> </w:t>
      </w:r>
      <w:r w:rsidR="00850319" w:rsidRPr="004F0F50">
        <w:rPr>
          <w:rFonts w:cs="Arial"/>
        </w:rPr>
        <w:t>Americas</w:t>
      </w:r>
      <w:r w:rsidRPr="004F0F50">
        <w:rPr>
          <w:rFonts w:cs="Arial"/>
        </w:rPr>
        <w:t>. “The challenge is to turn increasingly complex semiconductor architectures into reliable, scalable manufacturing processes. This is where our broad advanced packaging portfolio and close collaboration with customers make a difference.”</w:t>
      </w:r>
    </w:p>
    <w:p w14:paraId="338BDEA4" w14:textId="77777777" w:rsidR="004F0F50" w:rsidRPr="004F0F50" w:rsidRDefault="004F0F50" w:rsidP="004F0F50">
      <w:pPr>
        <w:pStyle w:val="PITextkrper"/>
        <w:pBdr>
          <w:bottom w:val="single" w:sz="4" w:space="1" w:color="auto"/>
        </w:pBdr>
        <w:rPr>
          <w:rFonts w:cs="Arial"/>
          <w:b/>
          <w:lang w:val="en-US"/>
        </w:rPr>
      </w:pPr>
      <w:r w:rsidRPr="004F0F50">
        <w:rPr>
          <w:rFonts w:cs="Arial"/>
          <w:b/>
          <w:lang w:val="en-US"/>
        </w:rPr>
        <w:t>High-precision wafer processing</w:t>
      </w:r>
    </w:p>
    <w:p w14:paraId="17E906AF" w14:textId="038BFE58" w:rsidR="004F0F50" w:rsidRPr="004F0F50" w:rsidRDefault="004F0F50" w:rsidP="004F0F50">
      <w:pPr>
        <w:pStyle w:val="PITextkrper"/>
        <w:pBdr>
          <w:bottom w:val="single" w:sz="4" w:space="1" w:color="auto"/>
        </w:pBdr>
        <w:rPr>
          <w:rFonts w:cs="Arial"/>
          <w:bCs w:val="0"/>
          <w:lang w:val="en-US"/>
        </w:rPr>
      </w:pPr>
      <w:r w:rsidRPr="004F0F50">
        <w:rPr>
          <w:rFonts w:cs="Arial"/>
        </w:rPr>
        <w:t>One of the technologies highlighted at the ASMPT booth will be the ALSI LASER1206, the latest platform for laser dicing and grooving.</w:t>
      </w:r>
      <w:r>
        <w:rPr>
          <w:rFonts w:cs="Arial"/>
        </w:rPr>
        <w:t xml:space="preserve"> </w:t>
      </w:r>
      <w:r w:rsidRPr="004F0F50">
        <w:rPr>
          <w:rFonts w:cs="Arial"/>
          <w:bCs w:val="0"/>
          <w:lang w:val="en-US"/>
        </w:rPr>
        <w:t xml:space="preserve">Developed for the increasingly complex requirements of IDMs and foundries, the system processes a wide range of semiconductor </w:t>
      </w:r>
      <w:r w:rsidRPr="004F0F50">
        <w:rPr>
          <w:rFonts w:cs="Arial"/>
          <w:bCs w:val="0"/>
          <w:lang w:val="en-US"/>
        </w:rPr>
        <w:lastRenderedPageBreak/>
        <w:t xml:space="preserve">materials used in advanced memory, logic, AI and power applications. Its patented multi-beam UV laser technology combines high-precision processing with minimal heat impact, helping to reduce burr formation and die-strength degradation. </w:t>
      </w:r>
    </w:p>
    <w:p w14:paraId="61B21787" w14:textId="77777777" w:rsidR="004F0F50" w:rsidRPr="004F0F50" w:rsidRDefault="004F0F50" w:rsidP="004F0F50">
      <w:pPr>
        <w:pStyle w:val="PITextkrper"/>
        <w:pBdr>
          <w:bottom w:val="single" w:sz="4" w:space="1" w:color="auto"/>
        </w:pBdr>
        <w:rPr>
          <w:rFonts w:cs="Arial"/>
          <w:bCs w:val="0"/>
          <w:lang w:val="en-US"/>
        </w:rPr>
      </w:pPr>
      <w:r w:rsidRPr="004F0F50">
        <w:rPr>
          <w:rFonts w:cs="Arial"/>
          <w:bCs w:val="0"/>
          <w:lang w:val="en-US"/>
        </w:rPr>
        <w:t xml:space="preserve">The ALSI LASER1206 offers fully automated handling of film frames and bare wafers and integrates wafer coating and cleaning. Its planar motion system achieves positioning accuracy of less than 1.5 µm. For grooving, the system processes wafers from 60 to 800 µm thick; for dicing, the range is 20 to 200 µm. </w:t>
      </w:r>
    </w:p>
    <w:p w14:paraId="083D797A" w14:textId="77777777" w:rsidR="004F0F50" w:rsidRPr="004F0F50" w:rsidRDefault="004F0F50" w:rsidP="004F0F50">
      <w:pPr>
        <w:pStyle w:val="PITextkrper"/>
        <w:pBdr>
          <w:bottom w:val="single" w:sz="4" w:space="1" w:color="auto"/>
        </w:pBdr>
        <w:rPr>
          <w:rFonts w:cs="Arial"/>
          <w:b/>
          <w:lang w:val="en-US"/>
        </w:rPr>
      </w:pPr>
      <w:r w:rsidRPr="004F0F50">
        <w:rPr>
          <w:rFonts w:cs="Arial"/>
          <w:b/>
          <w:lang w:val="en-US"/>
        </w:rPr>
        <w:t xml:space="preserve">Photonics </w:t>
      </w:r>
      <w:proofErr w:type="gramStart"/>
      <w:r w:rsidRPr="004F0F50">
        <w:rPr>
          <w:rFonts w:cs="Arial"/>
          <w:b/>
          <w:lang w:val="en-US"/>
        </w:rPr>
        <w:t>moves</w:t>
      </w:r>
      <w:proofErr w:type="gramEnd"/>
      <w:r w:rsidRPr="004F0F50">
        <w:rPr>
          <w:rFonts w:cs="Arial"/>
          <w:b/>
          <w:lang w:val="en-US"/>
        </w:rPr>
        <w:t xml:space="preserve"> toward volume production</w:t>
      </w:r>
    </w:p>
    <w:p w14:paraId="431708EC" w14:textId="77777777" w:rsidR="00AC1C6A" w:rsidRPr="00AC1C6A" w:rsidRDefault="00AC1C6A" w:rsidP="00AC1C6A">
      <w:pPr>
        <w:pStyle w:val="PITextkrper"/>
        <w:pBdr>
          <w:bottom w:val="single" w:sz="4" w:space="1" w:color="auto"/>
        </w:pBdr>
        <w:rPr>
          <w:rFonts w:cs="Arial"/>
          <w:bCs w:val="0"/>
          <w:lang w:val="en-US"/>
        </w:rPr>
      </w:pPr>
      <w:r w:rsidRPr="00AC1C6A">
        <w:rPr>
          <w:rFonts w:cs="Arial"/>
          <w:bCs w:val="0"/>
          <w:lang w:val="en-US"/>
        </w:rPr>
        <w:t xml:space="preserve">Photonics and Co-Packaged Optics are another focus at SEMICON West. Integrating optical components such as glass dies, micro-lenses and photonic integrated circuits alongside high-performance processors </w:t>
      </w:r>
      <w:proofErr w:type="gramStart"/>
      <w:r w:rsidRPr="00AC1C6A">
        <w:rPr>
          <w:rFonts w:cs="Arial"/>
          <w:bCs w:val="0"/>
          <w:lang w:val="en-US"/>
        </w:rPr>
        <w:t>places</w:t>
      </w:r>
      <w:proofErr w:type="gramEnd"/>
      <w:r w:rsidRPr="00AC1C6A">
        <w:rPr>
          <w:rFonts w:cs="Arial"/>
          <w:bCs w:val="0"/>
          <w:lang w:val="en-US"/>
        </w:rPr>
        <w:t xml:space="preserve"> high demands on assembly precision and process control.</w:t>
      </w:r>
    </w:p>
    <w:p w14:paraId="79F7125A" w14:textId="4427C56C" w:rsidR="00AC1C6A" w:rsidRPr="00AC1C6A" w:rsidRDefault="00AC1C6A" w:rsidP="00AC1C6A">
      <w:pPr>
        <w:pStyle w:val="PITextkrper"/>
        <w:pBdr>
          <w:bottom w:val="single" w:sz="4" w:space="1" w:color="auto"/>
        </w:pBdr>
        <w:rPr>
          <w:rFonts w:cs="Arial"/>
          <w:bCs w:val="0"/>
          <w:lang w:val="en-US"/>
        </w:rPr>
      </w:pPr>
      <w:r w:rsidRPr="00AC1C6A">
        <w:rPr>
          <w:rFonts w:cs="Arial"/>
          <w:bCs w:val="0"/>
          <w:lang w:val="en-US"/>
        </w:rPr>
        <w:t>For volume production, however, precision alone is not enough. Alignment must remain stable throughout bonding and curing, while adhesive processing, inspection and metrology need to be tightly controlled. ASMPT brings these capabilities together with high-precision placement, vision alignment, in-line metrology and automation. This helps manufacturers reduce process variation, maintain consistent optical performance and move demanding photonics and CPO applications from development toward scalable production.</w:t>
      </w:r>
    </w:p>
    <w:p w14:paraId="28629FD0" w14:textId="77777777" w:rsidR="00AD02E0" w:rsidRPr="00710B78" w:rsidRDefault="00AD02E0" w:rsidP="00AD02E0">
      <w:pPr>
        <w:pStyle w:val="PITextkrper"/>
        <w:pBdr>
          <w:bottom w:val="single" w:sz="4" w:space="1" w:color="auto"/>
        </w:pBdr>
        <w:rPr>
          <w:rFonts w:cs="Times New Roman"/>
          <w:szCs w:val="24"/>
          <w:lang w:val="en-US"/>
        </w:rPr>
      </w:pPr>
    </w:p>
    <w:p w14:paraId="6A99A93B" w14:textId="77777777" w:rsidR="00AD02E0" w:rsidRPr="002553BB" w:rsidRDefault="00AD02E0" w:rsidP="00AD02E0">
      <w:pPr>
        <w:pStyle w:val="PITextkrper"/>
        <w:pBdr>
          <w:bottom w:val="single" w:sz="4" w:space="1" w:color="auto"/>
        </w:pBdr>
        <w:rPr>
          <w:rFonts w:cs="Times New Roman"/>
          <w:szCs w:val="24"/>
          <w:lang w:val="en-GB"/>
        </w:rPr>
      </w:pPr>
    </w:p>
    <w:p w14:paraId="36285B9A" w14:textId="454EFFA2" w:rsidR="00685784" w:rsidRDefault="00685784">
      <w:pPr>
        <w:overflowPunct/>
        <w:autoSpaceDE/>
        <w:autoSpaceDN/>
        <w:adjustRightInd/>
        <w:spacing w:after="0" w:line="240" w:lineRule="auto"/>
        <w:jc w:val="left"/>
        <w:textAlignment w:val="auto"/>
        <w:rPr>
          <w:rFonts w:ascii="Arial" w:hAnsi="Arial" w:cs="Arial"/>
        </w:rPr>
      </w:pPr>
      <w:r>
        <w:rPr>
          <w:rFonts w:ascii="Arial" w:hAnsi="Arial" w:cs="Arial"/>
        </w:rPr>
        <w:br w:type="page"/>
      </w:r>
    </w:p>
    <w:p w14:paraId="66F3DE3A" w14:textId="2349823D" w:rsidR="00AD02E0" w:rsidRPr="00A71D9A" w:rsidRDefault="00AD02E0" w:rsidP="00AD02E0">
      <w:pPr>
        <w:pStyle w:val="PITextkrper"/>
        <w:rPr>
          <w:b/>
          <w:bCs w:val="0"/>
          <w:sz w:val="18"/>
          <w:szCs w:val="18"/>
          <w:lang w:val="en-US"/>
        </w:rPr>
      </w:pPr>
      <w:bookmarkStart w:id="0" w:name="_Hlk166240826"/>
      <w:r w:rsidRPr="00A71D9A">
        <w:rPr>
          <w:b/>
          <w:sz w:val="18"/>
          <w:szCs w:val="18"/>
          <w:lang w:val="en-US"/>
        </w:rPr>
        <w:lastRenderedPageBreak/>
        <w:t>Illustrations for downloading</w:t>
      </w:r>
    </w:p>
    <w:p w14:paraId="34A14943" w14:textId="4130965B" w:rsidR="00AD02E0" w:rsidRPr="00604AD6" w:rsidRDefault="00AD02E0" w:rsidP="00AD02E0">
      <w:pPr>
        <w:pStyle w:val="PIAbspann"/>
        <w:jc w:val="left"/>
        <w:rPr>
          <w:rStyle w:val="Hyperlink"/>
          <w:rFonts w:cs="Arial"/>
          <w:color w:val="auto"/>
          <w:u w:val="none"/>
          <w:lang w:val="en-US"/>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8" w:history="1">
        <w:r w:rsidR="00604AD6" w:rsidRPr="00604AD6">
          <w:rPr>
            <w:rStyle w:val="Hyperlink"/>
            <w:rFonts w:cs="Arial"/>
            <w:lang w:val="en-US"/>
          </w:rPr>
          <w:t>https://kk.htcm.de/press-releases/asmpt/</w:t>
        </w:r>
      </w:hyperlink>
    </w:p>
    <w:bookmarkEnd w:id="0"/>
    <w:p w14:paraId="3B6A39E3" w14:textId="221158AF" w:rsidR="00573676" w:rsidRDefault="00573676" w:rsidP="00AD02E0">
      <w:pPr>
        <w:pStyle w:val="PIAbspann"/>
        <w:jc w:val="left"/>
        <w:rPr>
          <w:rFonts w:cs="Times New Roman"/>
          <w:szCs w:val="24"/>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69669E" w:rsidRPr="00796AF8" w14:paraId="69367F4C" w14:textId="4CE1D011" w:rsidTr="0069669E">
        <w:tc>
          <w:tcPr>
            <w:tcW w:w="3402" w:type="dxa"/>
            <w:tcBorders>
              <w:top w:val="single" w:sz="4" w:space="0" w:color="auto"/>
              <w:left w:val="single" w:sz="4" w:space="0" w:color="auto"/>
              <w:bottom w:val="single" w:sz="4" w:space="0" w:color="auto"/>
              <w:right w:val="single" w:sz="4" w:space="0" w:color="auto"/>
            </w:tcBorders>
            <w:vAlign w:val="center"/>
          </w:tcPr>
          <w:p w14:paraId="0514CC29" w14:textId="047570B0" w:rsidR="0069669E" w:rsidRPr="0069669E" w:rsidRDefault="0069669E" w:rsidP="0069669E">
            <w:pPr>
              <w:spacing w:line="240" w:lineRule="auto"/>
              <w:jc w:val="center"/>
              <w:rPr>
                <w:noProof/>
                <w:lang w:val="en-US"/>
              </w:rPr>
            </w:pPr>
            <w:bookmarkStart w:id="1" w:name="_Hlk110242112"/>
            <w:bookmarkStart w:id="2" w:name="_Hlk111106265"/>
            <w:r>
              <w:rPr>
                <w:noProof/>
              </w:rPr>
              <w:drawing>
                <wp:inline distT="0" distB="0" distL="0" distR="0" wp14:anchorId="7DB7B473" wp14:editId="0B92A5AD">
                  <wp:extent cx="1943735" cy="1755140"/>
                  <wp:effectExtent l="0" t="0" r="0" b="0"/>
                  <wp:docPr id="2733671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367124" name="Grafik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3735" cy="1755140"/>
                          </a:xfrm>
                          <a:prstGeom prst="rect">
                            <a:avLst/>
                          </a:prstGeom>
                          <a:noFill/>
                          <a:ln>
                            <a:noFill/>
                          </a:ln>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vAlign w:val="center"/>
          </w:tcPr>
          <w:p w14:paraId="0DF7FB1D" w14:textId="70A131E3" w:rsidR="0069669E" w:rsidRDefault="0069669E" w:rsidP="0069669E">
            <w:pPr>
              <w:spacing w:line="240" w:lineRule="auto"/>
              <w:jc w:val="center"/>
              <w:rPr>
                <w:noProof/>
              </w:rPr>
            </w:pPr>
            <w:r w:rsidRPr="0069669E">
              <w:rPr>
                <w:noProof/>
              </w:rPr>
              <w:drawing>
                <wp:inline distT="0" distB="0" distL="0" distR="0" wp14:anchorId="7303D5DC" wp14:editId="3ED820F7">
                  <wp:extent cx="1852654" cy="1852654"/>
                  <wp:effectExtent l="0" t="0" r="0" b="0"/>
                  <wp:docPr id="11923317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331731" name=""/>
                          <pic:cNvPicPr/>
                        </pic:nvPicPr>
                        <pic:blipFill>
                          <a:blip r:embed="rId10"/>
                          <a:stretch>
                            <a:fillRect/>
                          </a:stretch>
                        </pic:blipFill>
                        <pic:spPr>
                          <a:xfrm>
                            <a:off x="0" y="0"/>
                            <a:ext cx="1853914" cy="1853914"/>
                          </a:xfrm>
                          <a:prstGeom prst="rect">
                            <a:avLst/>
                          </a:prstGeom>
                        </pic:spPr>
                      </pic:pic>
                    </a:graphicData>
                  </a:graphic>
                </wp:inline>
              </w:drawing>
            </w:r>
          </w:p>
        </w:tc>
      </w:tr>
      <w:tr w:rsidR="0069669E" w:rsidRPr="00796AF8" w14:paraId="60F360E4" w14:textId="7D694054" w:rsidTr="0069669E">
        <w:tc>
          <w:tcPr>
            <w:tcW w:w="3402" w:type="dxa"/>
            <w:tcBorders>
              <w:top w:val="single" w:sz="4" w:space="0" w:color="auto"/>
              <w:left w:val="single" w:sz="4" w:space="0" w:color="auto"/>
              <w:bottom w:val="single" w:sz="4" w:space="0" w:color="auto"/>
              <w:right w:val="single" w:sz="4" w:space="0" w:color="auto"/>
            </w:tcBorders>
          </w:tcPr>
          <w:p w14:paraId="6ABE694A" w14:textId="77777777" w:rsidR="0069669E" w:rsidRPr="00CD0355" w:rsidRDefault="0069669E" w:rsidP="00F102AD">
            <w:pPr>
              <w:spacing w:after="0" w:line="240" w:lineRule="auto"/>
              <w:jc w:val="left"/>
              <w:rPr>
                <w:rFonts w:ascii="Arial" w:hAnsi="Arial"/>
                <w:b/>
                <w:snapToGrid w:val="0"/>
                <w:sz w:val="18"/>
                <w:lang w:val="en-US" w:eastAsia="ko-KR"/>
              </w:rPr>
            </w:pPr>
          </w:p>
          <w:p w14:paraId="73479915" w14:textId="4AE0E3D5" w:rsidR="0069669E" w:rsidRDefault="0069669E" w:rsidP="00F102AD">
            <w:pPr>
              <w:spacing w:after="0" w:line="240" w:lineRule="auto"/>
              <w:jc w:val="left"/>
              <w:rPr>
                <w:rFonts w:ascii="Arial" w:hAnsi="Arial"/>
                <w:b/>
                <w:snapToGrid w:val="0"/>
                <w:sz w:val="18"/>
                <w:lang w:val="en-US" w:eastAsia="ko-KR"/>
              </w:rPr>
            </w:pPr>
            <w:r w:rsidRPr="00876EF4">
              <w:rPr>
                <w:rFonts w:ascii="Arial" w:hAnsi="Arial"/>
                <w:b/>
                <w:snapToGrid w:val="0"/>
                <w:sz w:val="18"/>
                <w:lang w:val="en-US" w:eastAsia="ko-KR"/>
              </w:rPr>
              <w:t>ALSI LASER1206, the fully automatic laser dicing and grooving system from ASMPT.</w:t>
            </w:r>
          </w:p>
          <w:p w14:paraId="25DA1E31" w14:textId="1CC8A2A2" w:rsidR="0069669E" w:rsidRPr="00E01CDF" w:rsidRDefault="0069669E" w:rsidP="00F102AD">
            <w:pPr>
              <w:spacing w:after="0" w:line="240" w:lineRule="auto"/>
              <w:jc w:val="left"/>
              <w:rPr>
                <w:rFonts w:ascii="Arial" w:hAnsi="Arial"/>
                <w:b/>
                <w:snapToGrid w:val="0"/>
                <w:sz w:val="18"/>
                <w:lang w:val="en-US" w:eastAsia="ko-KR"/>
              </w:rPr>
            </w:pPr>
          </w:p>
          <w:p w14:paraId="3BC4FD44" w14:textId="1A1C307D" w:rsidR="0069669E" w:rsidRDefault="0069669E" w:rsidP="00F102AD">
            <w:pPr>
              <w:spacing w:after="0" w:line="240" w:lineRule="auto"/>
              <w:jc w:val="left"/>
              <w:rPr>
                <w:rFonts w:ascii="Arial" w:hAnsi="Arial"/>
                <w:snapToGrid w:val="0"/>
                <w:sz w:val="16"/>
                <w:szCs w:val="16"/>
                <w:lang w:eastAsia="ko-KR"/>
              </w:rPr>
            </w:pPr>
            <w:r>
              <w:rPr>
                <w:rFonts w:ascii="Arial" w:hAnsi="Arial"/>
                <w:snapToGrid w:val="0"/>
                <w:sz w:val="16"/>
                <w:szCs w:val="16"/>
                <w:lang w:eastAsia="ko-KR"/>
              </w:rPr>
              <w:t>Image credit</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0F34EDC7" w14:textId="77777777" w:rsidR="0069669E" w:rsidRPr="00E4563A" w:rsidRDefault="0069669E" w:rsidP="00F102AD">
            <w:pPr>
              <w:spacing w:after="0" w:line="240" w:lineRule="auto"/>
              <w:jc w:val="left"/>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30FBD8ED" w14:textId="77777777" w:rsidR="0069669E" w:rsidRDefault="0069669E" w:rsidP="00F102AD">
            <w:pPr>
              <w:spacing w:after="0" w:line="240" w:lineRule="auto"/>
              <w:jc w:val="left"/>
              <w:rPr>
                <w:rFonts w:ascii="Arial" w:hAnsi="Arial"/>
                <w:b/>
                <w:snapToGrid w:val="0"/>
                <w:sz w:val="18"/>
                <w:lang w:val="en-US" w:eastAsia="ko-KR"/>
              </w:rPr>
            </w:pPr>
          </w:p>
          <w:p w14:paraId="79AC802E" w14:textId="025105B0" w:rsidR="0069669E" w:rsidRPr="0069669E" w:rsidRDefault="0069669E" w:rsidP="0069669E">
            <w:pPr>
              <w:spacing w:after="0" w:line="240" w:lineRule="auto"/>
              <w:jc w:val="left"/>
              <w:rPr>
                <w:rFonts w:ascii="Arial" w:hAnsi="Arial"/>
                <w:b/>
                <w:snapToGrid w:val="0"/>
                <w:sz w:val="18"/>
                <w:lang w:val="en-US" w:eastAsia="ko-KR"/>
              </w:rPr>
            </w:pPr>
            <w:r w:rsidRPr="0069669E">
              <w:rPr>
                <w:rFonts w:ascii="Arial" w:hAnsi="Arial"/>
                <w:b/>
                <w:snapToGrid w:val="0"/>
                <w:sz w:val="18"/>
                <w:lang w:eastAsia="ko-KR"/>
              </w:rPr>
              <w:t>ASMPT’s high-speed eutectic bonding technology supports precise and scalable manufacturing of demanding photonics applications.</w:t>
            </w:r>
          </w:p>
          <w:p w14:paraId="61AAD889" w14:textId="77777777" w:rsidR="0069669E" w:rsidRDefault="0069669E" w:rsidP="00F102AD">
            <w:pPr>
              <w:spacing w:after="0" w:line="240" w:lineRule="auto"/>
              <w:jc w:val="left"/>
              <w:rPr>
                <w:rFonts w:ascii="Arial" w:hAnsi="Arial"/>
                <w:b/>
                <w:snapToGrid w:val="0"/>
                <w:sz w:val="18"/>
                <w:lang w:val="en-US" w:eastAsia="ko-KR"/>
              </w:rPr>
            </w:pPr>
          </w:p>
          <w:p w14:paraId="7241E512" w14:textId="77777777" w:rsidR="0069669E" w:rsidRDefault="0069669E" w:rsidP="0069669E">
            <w:pPr>
              <w:spacing w:after="0" w:line="240" w:lineRule="auto"/>
              <w:jc w:val="left"/>
              <w:rPr>
                <w:rFonts w:ascii="Arial" w:hAnsi="Arial"/>
                <w:snapToGrid w:val="0"/>
                <w:sz w:val="16"/>
                <w:szCs w:val="16"/>
                <w:lang w:eastAsia="ko-KR"/>
              </w:rPr>
            </w:pPr>
            <w:r>
              <w:rPr>
                <w:rFonts w:ascii="Arial" w:hAnsi="Arial"/>
                <w:snapToGrid w:val="0"/>
                <w:sz w:val="16"/>
                <w:szCs w:val="16"/>
                <w:lang w:eastAsia="ko-KR"/>
              </w:rPr>
              <w:t>Image credit</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49D5CA94" w14:textId="77777777" w:rsidR="0069669E" w:rsidRPr="00CD0355" w:rsidRDefault="0069669E" w:rsidP="00F102AD">
            <w:pPr>
              <w:spacing w:after="0" w:line="240" w:lineRule="auto"/>
              <w:jc w:val="left"/>
              <w:rPr>
                <w:rFonts w:ascii="Arial" w:hAnsi="Arial"/>
                <w:b/>
                <w:snapToGrid w:val="0"/>
                <w:sz w:val="18"/>
                <w:lang w:val="en-US" w:eastAsia="ko-KR"/>
              </w:rPr>
            </w:pPr>
          </w:p>
        </w:tc>
      </w:tr>
    </w:tbl>
    <w:p w14:paraId="73D8F4EC" w14:textId="77777777" w:rsidR="00E01CDF" w:rsidRPr="00796AF8" w:rsidRDefault="00E01CDF" w:rsidP="00E01CDF">
      <w:pPr>
        <w:pStyle w:val="PIAbspann"/>
        <w:jc w:val="left"/>
        <w:rPr>
          <w:lang w:val="en-US"/>
        </w:rPr>
      </w:pPr>
    </w:p>
    <w:bookmarkEnd w:id="1"/>
    <w:bookmarkEnd w:id="2"/>
    <w:p w14:paraId="7DAA308E" w14:textId="77777777" w:rsidR="00E4563A" w:rsidRPr="00B31643" w:rsidRDefault="00E4563A" w:rsidP="00B31643">
      <w:pPr>
        <w:pStyle w:val="PIAbspann"/>
        <w:jc w:val="left"/>
        <w:rPr>
          <w:lang w:val="en-US"/>
        </w:rPr>
      </w:pPr>
    </w:p>
    <w:p w14:paraId="2B8F2545" w14:textId="4A21DF27" w:rsidR="00723B80" w:rsidRDefault="00723B80">
      <w:pPr>
        <w:overflowPunct/>
        <w:autoSpaceDE/>
        <w:autoSpaceDN/>
        <w:adjustRightInd/>
        <w:spacing w:after="0" w:line="240" w:lineRule="auto"/>
        <w:jc w:val="left"/>
        <w:textAlignment w:val="auto"/>
        <w:rPr>
          <w:rFonts w:ascii="Arial" w:hAnsi="Arial" w:cs="Arial"/>
          <w:b/>
          <w:bCs w:val="0"/>
          <w:color w:val="515151"/>
          <w:sz w:val="18"/>
          <w:szCs w:val="18"/>
          <w:lang w:eastAsia="x-none"/>
        </w:rPr>
      </w:pPr>
      <w:r>
        <w:rPr>
          <w:rFonts w:cs="Arial"/>
        </w:rPr>
        <w:br w:type="page"/>
      </w:r>
    </w:p>
    <w:p w14:paraId="292197C1" w14:textId="77777777" w:rsidR="00705170" w:rsidRPr="00D73965" w:rsidRDefault="00705170" w:rsidP="00705170">
      <w:pPr>
        <w:pStyle w:val="Textkrper"/>
        <w:spacing w:line="280" w:lineRule="atLeast"/>
        <w:rPr>
          <w:rFonts w:cs="Times New Roman"/>
          <w:color w:val="000000" w:themeColor="text1"/>
          <w:lang w:val="en-US"/>
        </w:rPr>
      </w:pPr>
      <w:r w:rsidRPr="00D73965">
        <w:rPr>
          <w:rFonts w:cs="Times New Roman"/>
          <w:color w:val="000000" w:themeColor="text1"/>
          <w:lang w:val="en-US"/>
        </w:rPr>
        <w:lastRenderedPageBreak/>
        <w:t xml:space="preserve">About ASMPT </w:t>
      </w:r>
      <w:r w:rsidRPr="00D73965">
        <w:rPr>
          <w:color w:val="000000" w:themeColor="text1"/>
          <w:lang w:val="en-US"/>
        </w:rPr>
        <w:t>Limited</w:t>
      </w:r>
      <w:r w:rsidRPr="00D73965">
        <w:rPr>
          <w:rFonts w:cs="Times New Roman"/>
          <w:color w:val="000000" w:themeColor="text1"/>
          <w:lang w:val="en-US"/>
        </w:rPr>
        <w:t xml:space="preserve"> (“</w:t>
      </w:r>
      <w:r w:rsidRPr="00D73965">
        <w:rPr>
          <w:color w:val="000000" w:themeColor="text1"/>
          <w:lang w:val="en-US"/>
        </w:rPr>
        <w:t>ASMPT</w:t>
      </w:r>
      <w:r w:rsidRPr="00D73965">
        <w:rPr>
          <w:rFonts w:cs="Times New Roman"/>
          <w:color w:val="000000" w:themeColor="text1"/>
          <w:lang w:val="en-US"/>
        </w:rPr>
        <w:t>”)</w:t>
      </w:r>
    </w:p>
    <w:p w14:paraId="1B4F2F28" w14:textId="0C829475" w:rsidR="00741FFF" w:rsidRPr="00624747" w:rsidRDefault="00741FFF" w:rsidP="00741FFF">
      <w:pPr>
        <w:pStyle w:val="Textkrper"/>
        <w:spacing w:before="120"/>
        <w:rPr>
          <w:b w:val="0"/>
          <w:color w:val="auto"/>
        </w:rPr>
      </w:pPr>
      <w:r w:rsidRPr="007E129A">
        <w:rPr>
          <w:b w:val="0"/>
          <w:color w:val="auto"/>
        </w:rPr>
        <w:t xml:space="preserve">ASMPT Limited is a leading global supplier of hardware and software solutions for the manufacture of semiconductors and electronics. Headquartered in Singapore, ASMPT’s offerings encompass the semiconductor assembly &amp; packaging, and SMT (surface mount technology) industries, </w:t>
      </w:r>
      <w:r>
        <w:rPr>
          <w:b w:val="0"/>
          <w:color w:val="auto"/>
        </w:rPr>
        <w:t xml:space="preserve">providing </w:t>
      </w:r>
      <w:r w:rsidRPr="007E129A">
        <w:rPr>
          <w:b w:val="0"/>
          <w:color w:val="auto"/>
        </w:rPr>
        <w:t>various solutions that organi</w:t>
      </w:r>
      <w:r w:rsidR="00AC1C6A">
        <w:rPr>
          <w:b w:val="0"/>
          <w:color w:val="auto"/>
        </w:rPr>
        <w:t>z</w:t>
      </w:r>
      <w:r w:rsidRPr="007E129A">
        <w:rPr>
          <w:b w:val="0"/>
          <w:color w:val="auto"/>
        </w:rPr>
        <w:t>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w:t>
      </w:r>
      <w:r>
        <w:rPr>
          <w:b w:val="0"/>
          <w:color w:val="auto"/>
        </w:rPr>
        <w:t xml:space="preserve"> </w:t>
      </w:r>
      <w:r w:rsidRPr="00624747">
        <w:rPr>
          <w:b w:val="0"/>
          <w:bCs/>
          <w:color w:val="auto"/>
          <w:lang w:val="en-GB"/>
        </w:rPr>
        <w:t xml:space="preserve">ASMPT is a founding member of the </w:t>
      </w:r>
      <w:hyperlink r:id="rId11" w:history="1">
        <w:r w:rsidRPr="00624747">
          <w:rPr>
            <w:rStyle w:val="Hyperlink"/>
            <w:rFonts w:cs="Open Sans"/>
            <w:b w:val="0"/>
            <w:bCs/>
            <w:color w:val="auto"/>
            <w:lang w:val="en-GB"/>
          </w:rPr>
          <w:t>Semiconductor Climate Consortium</w:t>
        </w:r>
      </w:hyperlink>
      <w:r w:rsidRPr="00624747">
        <w:rPr>
          <w:b w:val="0"/>
          <w:color w:val="auto"/>
        </w:rPr>
        <w:t>.</w:t>
      </w:r>
    </w:p>
    <w:p w14:paraId="6EF59D4D" w14:textId="77777777" w:rsidR="00705170" w:rsidRPr="00AD02E0" w:rsidRDefault="00705170" w:rsidP="00BD4837">
      <w:pPr>
        <w:pStyle w:val="Textkrper"/>
        <w:spacing w:before="120" w:line="280" w:lineRule="atLeast"/>
        <w:rPr>
          <w:bCs/>
          <w:color w:val="auto"/>
        </w:rPr>
      </w:pPr>
      <w:r w:rsidRPr="00AD02E0">
        <w:rPr>
          <w:color w:val="auto"/>
        </w:rPr>
        <w:t>To learn more about ASMPT, please visit us at asmpt.com.</w:t>
      </w:r>
    </w:p>
    <w:p w14:paraId="1B5D581A" w14:textId="77777777" w:rsidR="00C07F5D" w:rsidRDefault="00C07F5D" w:rsidP="00323549">
      <w:pPr>
        <w:spacing w:before="120"/>
        <w:rPr>
          <w:rFonts w:ascii="Arial" w:eastAsia="Times New Roman" w:hAnsi="Arial"/>
          <w:b/>
          <w:color w:val="000000" w:themeColor="text1"/>
          <w:sz w:val="18"/>
          <w:szCs w:val="18"/>
          <w:lang w:eastAsia="x-none"/>
        </w:rPr>
      </w:pPr>
    </w:p>
    <w:p w14:paraId="709AE0ED" w14:textId="77777777" w:rsidR="00EB03B9" w:rsidRPr="00242E4C" w:rsidRDefault="00EB03B9" w:rsidP="00EB03B9">
      <w:pPr>
        <w:pStyle w:val="Textkrper"/>
        <w:spacing w:line="280" w:lineRule="atLeast"/>
        <w:rPr>
          <w:color w:val="000000" w:themeColor="text1"/>
        </w:rPr>
      </w:pPr>
      <w:bookmarkStart w:id="3" w:name="_Hlk166240551"/>
      <w:bookmarkStart w:id="4" w:name="_Hlk166240720"/>
      <w:r w:rsidRPr="00242E4C">
        <w:rPr>
          <w:color w:val="000000" w:themeColor="text1"/>
        </w:rPr>
        <w:t>About ASMPT Semiconductor Solutions (“ASMPT SEMI”)</w:t>
      </w:r>
      <w:bookmarkStart w:id="5" w:name="_Hlk131065276"/>
    </w:p>
    <w:p w14:paraId="00B3C582" w14:textId="77777777" w:rsidR="00EB03B9" w:rsidRDefault="00EB03B9" w:rsidP="004567DF">
      <w:pPr>
        <w:pStyle w:val="Textkrper"/>
        <w:spacing w:before="120" w:line="280" w:lineRule="atLeast"/>
        <w:rPr>
          <w:b w:val="0"/>
          <w:color w:val="auto"/>
        </w:rPr>
      </w:pPr>
      <w:r w:rsidRPr="004567DF">
        <w:rPr>
          <w:b w:val="0"/>
          <w:color w:val="auto"/>
        </w:rPr>
        <w:t xml:space="preserve">ASMPT SEMI is the leading supplier in advanced packaging and semiconductor assembly </w:t>
      </w:r>
      <w:r w:rsidRPr="00AE4E74">
        <w:rPr>
          <w:b w:val="0"/>
          <w:color w:val="auto"/>
        </w:rPr>
        <w:t xml:space="preserve">solutions. With a commitment to innovation and customer satisfaction, ASMPT SEMI provides a comprehensive range of products and services that cater to the evolving needs of the microelectronics industry. Their expertise spans across areas such as flip-chip and wafer-level packaging, advanced interconnect technologies, and more. ASMPT SEMI's cutting-edge solutions enable customers to achieve higher performance, increased reliability, and improved cost-efficiency </w:t>
      </w:r>
      <w:r>
        <w:rPr>
          <w:b w:val="0"/>
          <w:color w:val="auto"/>
        </w:rPr>
        <w:t>when</w:t>
      </w:r>
      <w:r w:rsidRPr="00AE4E74">
        <w:rPr>
          <w:b w:val="0"/>
          <w:color w:val="auto"/>
        </w:rPr>
        <w:t xml:space="preserve"> </w:t>
      </w:r>
      <w:r>
        <w:rPr>
          <w:b w:val="0"/>
          <w:color w:val="auto"/>
        </w:rPr>
        <w:t xml:space="preserve">producing </w:t>
      </w:r>
      <w:r w:rsidRPr="00AE4E74">
        <w:rPr>
          <w:b w:val="0"/>
          <w:color w:val="auto"/>
        </w:rPr>
        <w:t>their semiconductor devices.</w:t>
      </w:r>
    </w:p>
    <w:p w14:paraId="61C09A03" w14:textId="7773EFB6" w:rsidR="00F75B35" w:rsidRPr="00F75B35" w:rsidRDefault="00F75B35" w:rsidP="00F75B35">
      <w:pPr>
        <w:pStyle w:val="Textkrper"/>
        <w:spacing w:before="120" w:line="280" w:lineRule="atLeast"/>
        <w:rPr>
          <w:b w:val="0"/>
          <w:color w:val="auto"/>
        </w:rPr>
      </w:pPr>
      <w:r w:rsidRPr="00F75B35">
        <w:rPr>
          <w:b w:val="0"/>
          <w:color w:val="auto"/>
        </w:rPr>
        <w:t xml:space="preserve">ASMPT SEMI sees itself as a pioneer and driving force of the Intelligence Revolution. With its advanced packaging and assembly technologies, the business </w:t>
      </w:r>
      <w:r w:rsidR="00380A8A" w:rsidRPr="00F75B35">
        <w:rPr>
          <w:b w:val="0"/>
          <w:color w:val="auto"/>
        </w:rPr>
        <w:t>segment</w:t>
      </w:r>
      <w:r w:rsidRPr="00F75B35">
        <w:rPr>
          <w:b w:val="0"/>
          <w:color w:val="auto"/>
        </w:rPr>
        <w:t xml:space="preserve"> creates the invisible connections that enable intelligent applications in Artificial Intelligence, Smart Mobility and Hyperconnectivity.</w:t>
      </w:r>
    </w:p>
    <w:bookmarkEnd w:id="3"/>
    <w:p w14:paraId="0BACC4CD" w14:textId="77777777" w:rsidR="00EB03B9" w:rsidRPr="004567DF" w:rsidRDefault="00EB03B9" w:rsidP="004567DF">
      <w:pPr>
        <w:pStyle w:val="Textkrper"/>
        <w:spacing w:before="120" w:line="360" w:lineRule="auto"/>
        <w:rPr>
          <w:color w:val="auto"/>
        </w:rPr>
      </w:pPr>
      <w:r w:rsidRPr="004567DF">
        <w:rPr>
          <w:color w:val="auto"/>
        </w:rPr>
        <w:t>For more information about ASMPT SEMI, visit semi.asmpt.com.</w:t>
      </w:r>
      <w:bookmarkEnd w:id="5"/>
    </w:p>
    <w:p w14:paraId="3F6E7109" w14:textId="341C7CEE" w:rsidR="00723B80" w:rsidRPr="00F37ECC" w:rsidRDefault="004567DF" w:rsidP="004567DF">
      <w:pPr>
        <w:spacing w:before="120"/>
        <w:rPr>
          <w:b/>
          <w:bCs w:val="0"/>
          <w:color w:val="000000" w:themeColor="text1"/>
          <w:lang w:val="en-GB"/>
        </w:rPr>
      </w:pPr>
      <w:r>
        <w:rPr>
          <w:rFonts w:ascii="Arial" w:hAnsi="Arial"/>
          <w:bCs w:val="0"/>
          <w:sz w:val="18"/>
          <w:szCs w:val="18"/>
          <w:lang w:eastAsia="x-none"/>
        </w:rPr>
        <w:br w:type="column"/>
      </w:r>
      <w:r w:rsidR="00723B80" w:rsidRPr="00F37ECC">
        <w:rPr>
          <w:b/>
          <w:color w:val="000000" w:themeColor="text1"/>
          <w:lang w:val="en-GB"/>
        </w:rPr>
        <w:lastRenderedPageBreak/>
        <w:t>Media contacts:</w:t>
      </w:r>
    </w:p>
    <w:bookmarkEnd w:id="4"/>
    <w:p w14:paraId="05A9510A" w14:textId="57983047" w:rsidR="00E55F2E" w:rsidRPr="00C07F5D" w:rsidRDefault="00E55F2E" w:rsidP="00E55F2E">
      <w:pPr>
        <w:pStyle w:val="PIAbspann"/>
        <w:jc w:val="left"/>
        <w:rPr>
          <w:rFonts w:eastAsiaTheme="minorHAnsi"/>
          <w:bCs w:val="0"/>
          <w:lang w:val="en-US"/>
        </w:rPr>
      </w:pPr>
      <w:r>
        <w:rPr>
          <w:color w:val="000000"/>
          <w:lang w:val="en-US"/>
        </w:rPr>
        <w:t>Global ASMPT Press Office</w:t>
      </w:r>
      <w:r>
        <w:rPr>
          <w:color w:val="000000"/>
          <w:lang w:val="en-US"/>
        </w:rPr>
        <w:br/>
        <w:t xml:space="preserve">ASMPT </w:t>
      </w:r>
      <w:r w:rsidR="00544D14">
        <w:rPr>
          <w:color w:val="000000"/>
          <w:lang w:val="en-US"/>
        </w:rPr>
        <w:t>Limited</w:t>
      </w:r>
      <w:r>
        <w:rPr>
          <w:color w:val="000000"/>
          <w:lang w:val="en-US"/>
        </w:rPr>
        <w:t xml:space="preserve"> </w:t>
      </w:r>
      <w:r>
        <w:rPr>
          <w:color w:val="000000"/>
          <w:lang w:val="en-US"/>
        </w:rPr>
        <w:br/>
      </w:r>
      <w:r>
        <w:t>Susanne Oswald</w:t>
      </w:r>
      <w:r>
        <w:br/>
        <w:t>Rupert-Mayer-Strasse 48</w:t>
      </w:r>
      <w:r>
        <w:br/>
        <w:t>81379 Munich</w:t>
      </w:r>
      <w:r>
        <w:br/>
      </w:r>
      <w:r w:rsidR="00E34967">
        <w:t>Germany</w:t>
      </w:r>
      <w:r>
        <w:br/>
      </w:r>
      <w:r w:rsidR="001F2990">
        <w:t>Phone</w:t>
      </w:r>
      <w:r>
        <w:t>: +49 89 20800-26439</w:t>
      </w:r>
      <w:r>
        <w:br/>
        <w:t xml:space="preserve">E-Mail: </w:t>
      </w:r>
      <w:hyperlink r:id="rId12" w:history="1">
        <w:r>
          <w:rPr>
            <w:rStyle w:val="Hyperlink"/>
          </w:rPr>
          <w:t>susanne.oswald@asmpt.com</w:t>
        </w:r>
      </w:hyperlink>
      <w:r>
        <w:br/>
        <w:t>Website: asmpt.com</w:t>
      </w:r>
    </w:p>
    <w:p w14:paraId="324B1432" w14:textId="77777777" w:rsidR="00723B80" w:rsidRPr="00100690" w:rsidRDefault="00723B80" w:rsidP="00663B69">
      <w:pPr>
        <w:pStyle w:val="PIAbspann"/>
        <w:spacing w:before="120"/>
        <w:jc w:val="left"/>
        <w:rPr>
          <w:color w:val="000000" w:themeColor="text1"/>
          <w:lang w:val="en-GB"/>
        </w:rPr>
      </w:pPr>
    </w:p>
    <w:p w14:paraId="0DA40D51" w14:textId="6129E221" w:rsidR="001F4940" w:rsidRPr="007E129A" w:rsidRDefault="00723B80" w:rsidP="00663B69">
      <w:pPr>
        <w:pStyle w:val="PIAbspann"/>
        <w:spacing w:before="120"/>
        <w:jc w:val="left"/>
      </w:pPr>
      <w:r w:rsidRPr="001F4940">
        <w:t>HighTech communications GmbH</w:t>
      </w:r>
      <w:r w:rsidRPr="001F4940">
        <w:br/>
        <w:t>Barbara Ostermeier</w:t>
      </w:r>
      <w:r w:rsidRPr="001F4940">
        <w:br/>
      </w:r>
      <w:proofErr w:type="spellStart"/>
      <w:r w:rsidRPr="001F4940">
        <w:t>Brunhamstrasse</w:t>
      </w:r>
      <w:proofErr w:type="spellEnd"/>
      <w:r w:rsidRPr="001F4940">
        <w:t xml:space="preserve"> 21</w:t>
      </w:r>
      <w:r w:rsidRPr="001F4940">
        <w:br/>
        <w:t>81249 Munich</w:t>
      </w:r>
      <w:r w:rsidRPr="001F4940">
        <w:br/>
        <w:t>Germany</w:t>
      </w:r>
      <w:r w:rsidRPr="001F4940">
        <w:br/>
      </w:r>
      <w:r w:rsidR="001F2990">
        <w:t>Phone</w:t>
      </w:r>
      <w:r w:rsidRPr="001F4940">
        <w:t>: +49</w:t>
      </w:r>
      <w:r w:rsidR="00A9535A">
        <w:t xml:space="preserve"> </w:t>
      </w:r>
      <w:r w:rsidRPr="001F4940">
        <w:t>89 500778-10</w:t>
      </w:r>
      <w:r w:rsidRPr="001F4940">
        <w:br/>
        <w:t xml:space="preserve">E-Mail: </w:t>
      </w:r>
      <w:r w:rsidRPr="004822E7">
        <w:rPr>
          <w:rStyle w:val="Hyperlink"/>
        </w:rPr>
        <w:t>b.ostermeier@htcm.de</w:t>
      </w:r>
      <w:r w:rsidRPr="001F4940">
        <w:br/>
        <w:t>Website: www.htcm.de</w:t>
      </w:r>
    </w:p>
    <w:sectPr w:rsidR="001F4940" w:rsidRPr="007E129A" w:rsidSect="00E05724">
      <w:headerReference w:type="default" r:id="rId13"/>
      <w:footerReference w:type="default" r:id="rId14"/>
      <w:pgSz w:w="11906" w:h="16838" w:code="9"/>
      <w:pgMar w:top="2835" w:right="3402" w:bottom="1701" w:left="170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4AF32" w14:textId="77777777" w:rsidR="00893CDD" w:rsidRDefault="00893CDD" w:rsidP="00111A0E">
      <w:r>
        <w:separator/>
      </w:r>
    </w:p>
  </w:endnote>
  <w:endnote w:type="continuationSeparator" w:id="0">
    <w:p w14:paraId="4834EFB9" w14:textId="77777777" w:rsidR="00893CDD" w:rsidRDefault="00893CDD" w:rsidP="00111A0E">
      <w:r>
        <w:continuationSeparator/>
      </w:r>
    </w:p>
  </w:endnote>
  <w:endnote w:type="continuationNotice" w:id="1">
    <w:p w14:paraId="13DA8078" w14:textId="77777777" w:rsidR="00893CDD" w:rsidRDefault="00893C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C1E0" w14:textId="32539D68" w:rsidR="00CF732F" w:rsidRPr="008A0661" w:rsidRDefault="004822E7" w:rsidP="00E05724">
    <w:pPr>
      <w:pStyle w:val="PIFusszeile"/>
      <w:rPr>
        <w:lang w:val="de-DE"/>
      </w:rPr>
    </w:pPr>
    <w:r w:rsidRPr="00512D39">
      <w:rPr>
        <w:rStyle w:val="Seitenzahl"/>
        <w:rFonts w:cs="Arial"/>
        <w:lang w:val="de-DE"/>
      </w:rPr>
      <w:t>ASMPTSC1PI</w:t>
    </w:r>
    <w:r w:rsidR="00AC1C6A">
      <w:rPr>
        <w:rStyle w:val="Seitenzahl"/>
        <w:rFonts w:cs="Arial"/>
        <w:lang w:val="de-DE"/>
      </w:rPr>
      <w:t>059_</w:t>
    </w:r>
    <w:r w:rsidR="00BD4837">
      <w:rPr>
        <w:rStyle w:val="Seitenzahl"/>
        <w:rFonts w:cs="Arial"/>
        <w:lang w:val="de-DE"/>
      </w:rPr>
      <w:t>AMCAS</w:t>
    </w:r>
    <w:r w:rsidR="00CF732F" w:rsidRPr="008A0661">
      <w:rPr>
        <w:rStyle w:val="Seitenzahl"/>
        <w:lang w:val="de-DE"/>
      </w:rPr>
      <w:tab/>
    </w:r>
    <w:r w:rsidR="00CF732F" w:rsidRPr="00726AAB">
      <w:rPr>
        <w:rStyle w:val="Seitenzahl"/>
        <w:rFonts w:cs="Arial"/>
      </w:rPr>
      <w:fldChar w:fldCharType="begin"/>
    </w:r>
    <w:r w:rsidR="00CF732F" w:rsidRPr="008A0661">
      <w:rPr>
        <w:rStyle w:val="Seitenzahl"/>
        <w:rFonts w:cs="Arial"/>
        <w:lang w:val="de-DE"/>
      </w:rPr>
      <w:instrText>PAGE   \* MERGEFORMAT</w:instrText>
    </w:r>
    <w:r w:rsidR="00CF732F" w:rsidRPr="00726AAB">
      <w:rPr>
        <w:rStyle w:val="Seitenzahl"/>
        <w:rFonts w:cs="Arial"/>
      </w:rPr>
      <w:fldChar w:fldCharType="separate"/>
    </w:r>
    <w:r w:rsidR="00CF732F" w:rsidRPr="008A0661">
      <w:rPr>
        <w:rStyle w:val="Seitenzahl"/>
        <w:rFonts w:cs="Arial"/>
        <w:lang w:val="de-DE"/>
      </w:rPr>
      <w:t>1</w:t>
    </w:r>
    <w:r w:rsidR="00CF732F"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E0A57" w14:textId="77777777" w:rsidR="00893CDD" w:rsidRDefault="00893CDD" w:rsidP="00111A0E">
      <w:r>
        <w:separator/>
      </w:r>
    </w:p>
  </w:footnote>
  <w:footnote w:type="continuationSeparator" w:id="0">
    <w:p w14:paraId="74226EF9" w14:textId="77777777" w:rsidR="00893CDD" w:rsidRDefault="00893CDD" w:rsidP="00111A0E">
      <w:r>
        <w:continuationSeparator/>
      </w:r>
    </w:p>
  </w:footnote>
  <w:footnote w:type="continuationNotice" w:id="1">
    <w:p w14:paraId="209152E3" w14:textId="77777777" w:rsidR="00893CDD" w:rsidRDefault="00893C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7C3" w14:textId="19781820" w:rsidR="00CF732F" w:rsidRDefault="00CF732F" w:rsidP="00111A0E">
    <w:pPr>
      <w:pStyle w:val="Kopfzeile"/>
    </w:pPr>
    <w:r>
      <w:rPr>
        <w:noProof/>
      </w:rPr>
      <w:drawing>
        <wp:anchor distT="0" distB="0" distL="114300" distR="114300" simplePos="0" relativeHeight="251659776" behindDoc="0" locked="0" layoutInCell="1" allowOverlap="1" wp14:anchorId="67081EB1" wp14:editId="70B611DF">
          <wp:simplePos x="0" y="0"/>
          <wp:positionH relativeFrom="page">
            <wp:posOffset>4507865</wp:posOffset>
          </wp:positionH>
          <wp:positionV relativeFrom="page">
            <wp:posOffset>507365</wp:posOffset>
          </wp:positionV>
          <wp:extent cx="2689200" cy="720000"/>
          <wp:effectExtent l="0" t="0" r="0" b="0"/>
          <wp:wrapNone/>
          <wp:docPr id="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9200"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56A0"/>
    <w:rsid w:val="00016E5C"/>
    <w:rsid w:val="00017338"/>
    <w:rsid w:val="00020352"/>
    <w:rsid w:val="000206D6"/>
    <w:rsid w:val="00022CD5"/>
    <w:rsid w:val="000230B4"/>
    <w:rsid w:val="0002372D"/>
    <w:rsid w:val="00024312"/>
    <w:rsid w:val="000252A7"/>
    <w:rsid w:val="00026A27"/>
    <w:rsid w:val="00026B10"/>
    <w:rsid w:val="00027AB4"/>
    <w:rsid w:val="0003037A"/>
    <w:rsid w:val="0003153F"/>
    <w:rsid w:val="00034919"/>
    <w:rsid w:val="000349BE"/>
    <w:rsid w:val="000361AD"/>
    <w:rsid w:val="00040F34"/>
    <w:rsid w:val="00041107"/>
    <w:rsid w:val="000457B1"/>
    <w:rsid w:val="00045A03"/>
    <w:rsid w:val="000467C1"/>
    <w:rsid w:val="000516E9"/>
    <w:rsid w:val="000528D4"/>
    <w:rsid w:val="000563F0"/>
    <w:rsid w:val="000564C2"/>
    <w:rsid w:val="000564CC"/>
    <w:rsid w:val="00057A1C"/>
    <w:rsid w:val="000609C1"/>
    <w:rsid w:val="00060D11"/>
    <w:rsid w:val="000626E0"/>
    <w:rsid w:val="000639AE"/>
    <w:rsid w:val="00064FA5"/>
    <w:rsid w:val="0006503E"/>
    <w:rsid w:val="0006542C"/>
    <w:rsid w:val="00065D8B"/>
    <w:rsid w:val="00066165"/>
    <w:rsid w:val="00071CB8"/>
    <w:rsid w:val="00073274"/>
    <w:rsid w:val="0007504D"/>
    <w:rsid w:val="00075CEB"/>
    <w:rsid w:val="00076C67"/>
    <w:rsid w:val="00080454"/>
    <w:rsid w:val="000815F1"/>
    <w:rsid w:val="000821F9"/>
    <w:rsid w:val="00082666"/>
    <w:rsid w:val="00082D54"/>
    <w:rsid w:val="00083314"/>
    <w:rsid w:val="0008332D"/>
    <w:rsid w:val="000862A0"/>
    <w:rsid w:val="00087171"/>
    <w:rsid w:val="0009004E"/>
    <w:rsid w:val="000907E0"/>
    <w:rsid w:val="0009381D"/>
    <w:rsid w:val="0009395B"/>
    <w:rsid w:val="0009477A"/>
    <w:rsid w:val="00094DB1"/>
    <w:rsid w:val="00095004"/>
    <w:rsid w:val="0009685E"/>
    <w:rsid w:val="00097537"/>
    <w:rsid w:val="000A02ED"/>
    <w:rsid w:val="000A0BA1"/>
    <w:rsid w:val="000A15B8"/>
    <w:rsid w:val="000A15BE"/>
    <w:rsid w:val="000A2768"/>
    <w:rsid w:val="000A2C69"/>
    <w:rsid w:val="000A379F"/>
    <w:rsid w:val="000A3F14"/>
    <w:rsid w:val="000A41A7"/>
    <w:rsid w:val="000A42A8"/>
    <w:rsid w:val="000A6C5A"/>
    <w:rsid w:val="000A7347"/>
    <w:rsid w:val="000B67E1"/>
    <w:rsid w:val="000B6A37"/>
    <w:rsid w:val="000C1270"/>
    <w:rsid w:val="000C18E2"/>
    <w:rsid w:val="000C1A80"/>
    <w:rsid w:val="000C264C"/>
    <w:rsid w:val="000C368B"/>
    <w:rsid w:val="000C7621"/>
    <w:rsid w:val="000C7870"/>
    <w:rsid w:val="000C7A86"/>
    <w:rsid w:val="000D252F"/>
    <w:rsid w:val="000D43E0"/>
    <w:rsid w:val="000D4817"/>
    <w:rsid w:val="000D4F4D"/>
    <w:rsid w:val="000D6AFC"/>
    <w:rsid w:val="000E09FB"/>
    <w:rsid w:val="000E1BD6"/>
    <w:rsid w:val="000E27DA"/>
    <w:rsid w:val="000E578A"/>
    <w:rsid w:val="000F0501"/>
    <w:rsid w:val="000F1BF4"/>
    <w:rsid w:val="000F31FC"/>
    <w:rsid w:val="000F4DBC"/>
    <w:rsid w:val="000F672D"/>
    <w:rsid w:val="00101ED6"/>
    <w:rsid w:val="00102D83"/>
    <w:rsid w:val="001034A6"/>
    <w:rsid w:val="00103911"/>
    <w:rsid w:val="00104B19"/>
    <w:rsid w:val="00105B1F"/>
    <w:rsid w:val="00105E32"/>
    <w:rsid w:val="00105FDB"/>
    <w:rsid w:val="00111882"/>
    <w:rsid w:val="00111A0E"/>
    <w:rsid w:val="00111F76"/>
    <w:rsid w:val="00113B14"/>
    <w:rsid w:val="00113FDC"/>
    <w:rsid w:val="0012057C"/>
    <w:rsid w:val="0012272B"/>
    <w:rsid w:val="00124084"/>
    <w:rsid w:val="00124B5F"/>
    <w:rsid w:val="0012683A"/>
    <w:rsid w:val="00126B03"/>
    <w:rsid w:val="00126EA6"/>
    <w:rsid w:val="0012736F"/>
    <w:rsid w:val="001302A5"/>
    <w:rsid w:val="00131D7A"/>
    <w:rsid w:val="001321E6"/>
    <w:rsid w:val="00132381"/>
    <w:rsid w:val="00132DF5"/>
    <w:rsid w:val="00133049"/>
    <w:rsid w:val="00133241"/>
    <w:rsid w:val="00133413"/>
    <w:rsid w:val="00133949"/>
    <w:rsid w:val="00134D5B"/>
    <w:rsid w:val="00134E27"/>
    <w:rsid w:val="00135599"/>
    <w:rsid w:val="00135E56"/>
    <w:rsid w:val="001414F6"/>
    <w:rsid w:val="0014218C"/>
    <w:rsid w:val="00145179"/>
    <w:rsid w:val="00145C40"/>
    <w:rsid w:val="00146218"/>
    <w:rsid w:val="00146FD2"/>
    <w:rsid w:val="00147552"/>
    <w:rsid w:val="00147706"/>
    <w:rsid w:val="0015044E"/>
    <w:rsid w:val="0015138E"/>
    <w:rsid w:val="00152AD8"/>
    <w:rsid w:val="00153F01"/>
    <w:rsid w:val="00153FE2"/>
    <w:rsid w:val="00154DAA"/>
    <w:rsid w:val="0015577F"/>
    <w:rsid w:val="001569C1"/>
    <w:rsid w:val="0015706B"/>
    <w:rsid w:val="00161722"/>
    <w:rsid w:val="00162987"/>
    <w:rsid w:val="00164216"/>
    <w:rsid w:val="001645E6"/>
    <w:rsid w:val="0016682D"/>
    <w:rsid w:val="00171A58"/>
    <w:rsid w:val="00171E99"/>
    <w:rsid w:val="001739E7"/>
    <w:rsid w:val="001739F8"/>
    <w:rsid w:val="00173BC6"/>
    <w:rsid w:val="0017470E"/>
    <w:rsid w:val="00174826"/>
    <w:rsid w:val="00174B48"/>
    <w:rsid w:val="00175546"/>
    <w:rsid w:val="0017698C"/>
    <w:rsid w:val="00177862"/>
    <w:rsid w:val="00181000"/>
    <w:rsid w:val="00182F24"/>
    <w:rsid w:val="001841DE"/>
    <w:rsid w:val="0018444D"/>
    <w:rsid w:val="0018488F"/>
    <w:rsid w:val="00184B6D"/>
    <w:rsid w:val="0018510F"/>
    <w:rsid w:val="00187B48"/>
    <w:rsid w:val="00187F38"/>
    <w:rsid w:val="00190778"/>
    <w:rsid w:val="0019303D"/>
    <w:rsid w:val="001955E2"/>
    <w:rsid w:val="00196228"/>
    <w:rsid w:val="00196BDE"/>
    <w:rsid w:val="001972A1"/>
    <w:rsid w:val="001A0CAF"/>
    <w:rsid w:val="001A17D1"/>
    <w:rsid w:val="001A23EA"/>
    <w:rsid w:val="001A3EB5"/>
    <w:rsid w:val="001A445B"/>
    <w:rsid w:val="001A4FE8"/>
    <w:rsid w:val="001A7832"/>
    <w:rsid w:val="001A7A10"/>
    <w:rsid w:val="001B01D0"/>
    <w:rsid w:val="001B2DE0"/>
    <w:rsid w:val="001B5159"/>
    <w:rsid w:val="001B64D9"/>
    <w:rsid w:val="001B6AE8"/>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324"/>
    <w:rsid w:val="001E071E"/>
    <w:rsid w:val="001E10E9"/>
    <w:rsid w:val="001E2677"/>
    <w:rsid w:val="001E6240"/>
    <w:rsid w:val="001F02E3"/>
    <w:rsid w:val="001F03AA"/>
    <w:rsid w:val="001F089B"/>
    <w:rsid w:val="001F0ECE"/>
    <w:rsid w:val="001F2990"/>
    <w:rsid w:val="001F4940"/>
    <w:rsid w:val="001F496F"/>
    <w:rsid w:val="001F5CD9"/>
    <w:rsid w:val="002008D1"/>
    <w:rsid w:val="00201B7B"/>
    <w:rsid w:val="00201F72"/>
    <w:rsid w:val="0020297C"/>
    <w:rsid w:val="002039CF"/>
    <w:rsid w:val="00210AE6"/>
    <w:rsid w:val="0021146D"/>
    <w:rsid w:val="00211D0C"/>
    <w:rsid w:val="00214467"/>
    <w:rsid w:val="00214AE8"/>
    <w:rsid w:val="0021524D"/>
    <w:rsid w:val="00217696"/>
    <w:rsid w:val="00220796"/>
    <w:rsid w:val="0022309A"/>
    <w:rsid w:val="0022461D"/>
    <w:rsid w:val="002256F4"/>
    <w:rsid w:val="00227213"/>
    <w:rsid w:val="002277BB"/>
    <w:rsid w:val="00230EE9"/>
    <w:rsid w:val="00232DDA"/>
    <w:rsid w:val="00234B08"/>
    <w:rsid w:val="00234D94"/>
    <w:rsid w:val="00235B66"/>
    <w:rsid w:val="00235EFC"/>
    <w:rsid w:val="00237D3D"/>
    <w:rsid w:val="00240021"/>
    <w:rsid w:val="00240487"/>
    <w:rsid w:val="00243A89"/>
    <w:rsid w:val="00243ECD"/>
    <w:rsid w:val="0024469D"/>
    <w:rsid w:val="00244FB4"/>
    <w:rsid w:val="00246B91"/>
    <w:rsid w:val="00247841"/>
    <w:rsid w:val="00247F20"/>
    <w:rsid w:val="00251211"/>
    <w:rsid w:val="0025191B"/>
    <w:rsid w:val="00252CA2"/>
    <w:rsid w:val="00253F64"/>
    <w:rsid w:val="00254093"/>
    <w:rsid w:val="002558E3"/>
    <w:rsid w:val="00255E18"/>
    <w:rsid w:val="00256482"/>
    <w:rsid w:val="00256C98"/>
    <w:rsid w:val="00256CC9"/>
    <w:rsid w:val="002602C1"/>
    <w:rsid w:val="0026079F"/>
    <w:rsid w:val="00261A30"/>
    <w:rsid w:val="00263EAF"/>
    <w:rsid w:val="00266AF2"/>
    <w:rsid w:val="00267058"/>
    <w:rsid w:val="002718AB"/>
    <w:rsid w:val="0027193B"/>
    <w:rsid w:val="00272AAF"/>
    <w:rsid w:val="00272E55"/>
    <w:rsid w:val="00273A11"/>
    <w:rsid w:val="0027520A"/>
    <w:rsid w:val="00275482"/>
    <w:rsid w:val="00277E34"/>
    <w:rsid w:val="0028086F"/>
    <w:rsid w:val="00280CE8"/>
    <w:rsid w:val="00280E98"/>
    <w:rsid w:val="002837AA"/>
    <w:rsid w:val="002840FE"/>
    <w:rsid w:val="00284768"/>
    <w:rsid w:val="00284E4B"/>
    <w:rsid w:val="00284F33"/>
    <w:rsid w:val="0029051C"/>
    <w:rsid w:val="0029094E"/>
    <w:rsid w:val="00290B38"/>
    <w:rsid w:val="0029202E"/>
    <w:rsid w:val="0029207D"/>
    <w:rsid w:val="00293237"/>
    <w:rsid w:val="00297648"/>
    <w:rsid w:val="002A02D8"/>
    <w:rsid w:val="002A0460"/>
    <w:rsid w:val="002A0891"/>
    <w:rsid w:val="002A2D14"/>
    <w:rsid w:val="002A47F4"/>
    <w:rsid w:val="002A5BB4"/>
    <w:rsid w:val="002A62DC"/>
    <w:rsid w:val="002A6DDA"/>
    <w:rsid w:val="002A7170"/>
    <w:rsid w:val="002A722C"/>
    <w:rsid w:val="002B1274"/>
    <w:rsid w:val="002B7D60"/>
    <w:rsid w:val="002C147A"/>
    <w:rsid w:val="002C4AD7"/>
    <w:rsid w:val="002C676E"/>
    <w:rsid w:val="002C7C11"/>
    <w:rsid w:val="002D0532"/>
    <w:rsid w:val="002D0FCD"/>
    <w:rsid w:val="002D14BF"/>
    <w:rsid w:val="002D1B3E"/>
    <w:rsid w:val="002D1DE2"/>
    <w:rsid w:val="002D4221"/>
    <w:rsid w:val="002D6AA8"/>
    <w:rsid w:val="002E1C87"/>
    <w:rsid w:val="002E37F0"/>
    <w:rsid w:val="002E4870"/>
    <w:rsid w:val="002E4920"/>
    <w:rsid w:val="002E554F"/>
    <w:rsid w:val="002E7054"/>
    <w:rsid w:val="002F2494"/>
    <w:rsid w:val="002F2A67"/>
    <w:rsid w:val="002F3029"/>
    <w:rsid w:val="002F37D9"/>
    <w:rsid w:val="002F413B"/>
    <w:rsid w:val="002F4C85"/>
    <w:rsid w:val="002F5090"/>
    <w:rsid w:val="002F5858"/>
    <w:rsid w:val="002F7EDF"/>
    <w:rsid w:val="00300E32"/>
    <w:rsid w:val="00300ED3"/>
    <w:rsid w:val="0030164A"/>
    <w:rsid w:val="003026FD"/>
    <w:rsid w:val="0030573A"/>
    <w:rsid w:val="003057BD"/>
    <w:rsid w:val="003057E8"/>
    <w:rsid w:val="003061D3"/>
    <w:rsid w:val="003063AE"/>
    <w:rsid w:val="00307D05"/>
    <w:rsid w:val="00311637"/>
    <w:rsid w:val="00312B0D"/>
    <w:rsid w:val="003172EC"/>
    <w:rsid w:val="0032105E"/>
    <w:rsid w:val="0032188F"/>
    <w:rsid w:val="00321BEB"/>
    <w:rsid w:val="003227C7"/>
    <w:rsid w:val="00323549"/>
    <w:rsid w:val="003277E1"/>
    <w:rsid w:val="00330309"/>
    <w:rsid w:val="00330D1E"/>
    <w:rsid w:val="00332F57"/>
    <w:rsid w:val="00334472"/>
    <w:rsid w:val="0033499C"/>
    <w:rsid w:val="00334A79"/>
    <w:rsid w:val="0033539D"/>
    <w:rsid w:val="00335731"/>
    <w:rsid w:val="00335E6D"/>
    <w:rsid w:val="0033765A"/>
    <w:rsid w:val="00337710"/>
    <w:rsid w:val="00340059"/>
    <w:rsid w:val="00340D57"/>
    <w:rsid w:val="003451E3"/>
    <w:rsid w:val="00346555"/>
    <w:rsid w:val="00350944"/>
    <w:rsid w:val="0035463E"/>
    <w:rsid w:val="00355E61"/>
    <w:rsid w:val="003609F3"/>
    <w:rsid w:val="003609F9"/>
    <w:rsid w:val="00361407"/>
    <w:rsid w:val="003617FE"/>
    <w:rsid w:val="00361936"/>
    <w:rsid w:val="00362B42"/>
    <w:rsid w:val="003633B4"/>
    <w:rsid w:val="00364BCC"/>
    <w:rsid w:val="00365D11"/>
    <w:rsid w:val="00366FF7"/>
    <w:rsid w:val="00370ACF"/>
    <w:rsid w:val="00370F6F"/>
    <w:rsid w:val="00371B4A"/>
    <w:rsid w:val="00374031"/>
    <w:rsid w:val="00374C47"/>
    <w:rsid w:val="00377888"/>
    <w:rsid w:val="00377A84"/>
    <w:rsid w:val="00380A8A"/>
    <w:rsid w:val="0038121E"/>
    <w:rsid w:val="00381C32"/>
    <w:rsid w:val="00381CF0"/>
    <w:rsid w:val="00384352"/>
    <w:rsid w:val="00387D97"/>
    <w:rsid w:val="00387F34"/>
    <w:rsid w:val="003911E1"/>
    <w:rsid w:val="00392574"/>
    <w:rsid w:val="003943C9"/>
    <w:rsid w:val="00394772"/>
    <w:rsid w:val="00395B9E"/>
    <w:rsid w:val="0039652E"/>
    <w:rsid w:val="003A3D31"/>
    <w:rsid w:val="003A4B91"/>
    <w:rsid w:val="003A65DB"/>
    <w:rsid w:val="003A7C55"/>
    <w:rsid w:val="003B0BEF"/>
    <w:rsid w:val="003B12E7"/>
    <w:rsid w:val="003B1823"/>
    <w:rsid w:val="003B37C6"/>
    <w:rsid w:val="003B3C2A"/>
    <w:rsid w:val="003B419A"/>
    <w:rsid w:val="003B4FAB"/>
    <w:rsid w:val="003B779D"/>
    <w:rsid w:val="003C2CF2"/>
    <w:rsid w:val="003C2D7A"/>
    <w:rsid w:val="003C3E86"/>
    <w:rsid w:val="003C400A"/>
    <w:rsid w:val="003C5175"/>
    <w:rsid w:val="003C5815"/>
    <w:rsid w:val="003C5A6D"/>
    <w:rsid w:val="003C7747"/>
    <w:rsid w:val="003D048F"/>
    <w:rsid w:val="003D1284"/>
    <w:rsid w:val="003D1689"/>
    <w:rsid w:val="003D1ED5"/>
    <w:rsid w:val="003D35CF"/>
    <w:rsid w:val="003D6C03"/>
    <w:rsid w:val="003E006B"/>
    <w:rsid w:val="003E02B3"/>
    <w:rsid w:val="003E2222"/>
    <w:rsid w:val="003E269A"/>
    <w:rsid w:val="003E2B27"/>
    <w:rsid w:val="003E2C38"/>
    <w:rsid w:val="003E303A"/>
    <w:rsid w:val="003E63DC"/>
    <w:rsid w:val="003E7BFB"/>
    <w:rsid w:val="003F0A11"/>
    <w:rsid w:val="003F0F1A"/>
    <w:rsid w:val="003F375B"/>
    <w:rsid w:val="003F7752"/>
    <w:rsid w:val="004016F1"/>
    <w:rsid w:val="00401AF6"/>
    <w:rsid w:val="00401D1A"/>
    <w:rsid w:val="0040268E"/>
    <w:rsid w:val="0040352E"/>
    <w:rsid w:val="00403AC9"/>
    <w:rsid w:val="00405EA8"/>
    <w:rsid w:val="0040604A"/>
    <w:rsid w:val="0040707E"/>
    <w:rsid w:val="00407E5E"/>
    <w:rsid w:val="004119DA"/>
    <w:rsid w:val="00411FA4"/>
    <w:rsid w:val="00413028"/>
    <w:rsid w:val="00413693"/>
    <w:rsid w:val="0041374D"/>
    <w:rsid w:val="00414F44"/>
    <w:rsid w:val="00417396"/>
    <w:rsid w:val="0041744D"/>
    <w:rsid w:val="00417AD0"/>
    <w:rsid w:val="00421825"/>
    <w:rsid w:val="00421C1B"/>
    <w:rsid w:val="00422225"/>
    <w:rsid w:val="004225A8"/>
    <w:rsid w:val="00422AB8"/>
    <w:rsid w:val="00422E16"/>
    <w:rsid w:val="00423113"/>
    <w:rsid w:val="004237E1"/>
    <w:rsid w:val="00423AED"/>
    <w:rsid w:val="00423E01"/>
    <w:rsid w:val="004243CE"/>
    <w:rsid w:val="00425DC6"/>
    <w:rsid w:val="00431D68"/>
    <w:rsid w:val="00432D3D"/>
    <w:rsid w:val="00433AFF"/>
    <w:rsid w:val="0043507A"/>
    <w:rsid w:val="00440092"/>
    <w:rsid w:val="004405C2"/>
    <w:rsid w:val="00440E97"/>
    <w:rsid w:val="00441C6D"/>
    <w:rsid w:val="00441EA3"/>
    <w:rsid w:val="004427A5"/>
    <w:rsid w:val="00443B4E"/>
    <w:rsid w:val="00444487"/>
    <w:rsid w:val="00445266"/>
    <w:rsid w:val="00445734"/>
    <w:rsid w:val="00445DAE"/>
    <w:rsid w:val="00446DA9"/>
    <w:rsid w:val="00447B1E"/>
    <w:rsid w:val="00447BB9"/>
    <w:rsid w:val="004502F4"/>
    <w:rsid w:val="00450ADD"/>
    <w:rsid w:val="00450B3A"/>
    <w:rsid w:val="004519F3"/>
    <w:rsid w:val="0045288C"/>
    <w:rsid w:val="00452947"/>
    <w:rsid w:val="00456449"/>
    <w:rsid w:val="004567DF"/>
    <w:rsid w:val="00457809"/>
    <w:rsid w:val="00464E8E"/>
    <w:rsid w:val="00465EB1"/>
    <w:rsid w:val="004660C5"/>
    <w:rsid w:val="00466367"/>
    <w:rsid w:val="0046764E"/>
    <w:rsid w:val="00470A10"/>
    <w:rsid w:val="0047131A"/>
    <w:rsid w:val="00471CB7"/>
    <w:rsid w:val="00471CD9"/>
    <w:rsid w:val="0047337C"/>
    <w:rsid w:val="00474062"/>
    <w:rsid w:val="00474416"/>
    <w:rsid w:val="00474587"/>
    <w:rsid w:val="0047468B"/>
    <w:rsid w:val="00476288"/>
    <w:rsid w:val="004770ED"/>
    <w:rsid w:val="00477375"/>
    <w:rsid w:val="00477FEF"/>
    <w:rsid w:val="00477FFA"/>
    <w:rsid w:val="004801EB"/>
    <w:rsid w:val="00481F3B"/>
    <w:rsid w:val="004822E7"/>
    <w:rsid w:val="00482D0A"/>
    <w:rsid w:val="004831C8"/>
    <w:rsid w:val="004847B1"/>
    <w:rsid w:val="0048493F"/>
    <w:rsid w:val="00485555"/>
    <w:rsid w:val="00486E79"/>
    <w:rsid w:val="00487A6D"/>
    <w:rsid w:val="0049029F"/>
    <w:rsid w:val="0049081F"/>
    <w:rsid w:val="00491EA3"/>
    <w:rsid w:val="0049245C"/>
    <w:rsid w:val="00492FEC"/>
    <w:rsid w:val="00494A31"/>
    <w:rsid w:val="00494DE3"/>
    <w:rsid w:val="004959FB"/>
    <w:rsid w:val="00495DA8"/>
    <w:rsid w:val="00496F8F"/>
    <w:rsid w:val="004A0546"/>
    <w:rsid w:val="004A1106"/>
    <w:rsid w:val="004A1BEA"/>
    <w:rsid w:val="004A1D5F"/>
    <w:rsid w:val="004A3C2A"/>
    <w:rsid w:val="004A5E55"/>
    <w:rsid w:val="004A7D15"/>
    <w:rsid w:val="004B1608"/>
    <w:rsid w:val="004B3EB7"/>
    <w:rsid w:val="004B461D"/>
    <w:rsid w:val="004B596B"/>
    <w:rsid w:val="004B6835"/>
    <w:rsid w:val="004B7292"/>
    <w:rsid w:val="004C2859"/>
    <w:rsid w:val="004C4431"/>
    <w:rsid w:val="004C5471"/>
    <w:rsid w:val="004C7409"/>
    <w:rsid w:val="004D0006"/>
    <w:rsid w:val="004D6B72"/>
    <w:rsid w:val="004D774F"/>
    <w:rsid w:val="004D7C04"/>
    <w:rsid w:val="004E230E"/>
    <w:rsid w:val="004E4266"/>
    <w:rsid w:val="004E5726"/>
    <w:rsid w:val="004E5DDF"/>
    <w:rsid w:val="004E6862"/>
    <w:rsid w:val="004F0989"/>
    <w:rsid w:val="004F09B5"/>
    <w:rsid w:val="004F0F50"/>
    <w:rsid w:val="004F2274"/>
    <w:rsid w:val="004F56A5"/>
    <w:rsid w:val="0050000C"/>
    <w:rsid w:val="00501002"/>
    <w:rsid w:val="00501C2B"/>
    <w:rsid w:val="00502F98"/>
    <w:rsid w:val="0050345F"/>
    <w:rsid w:val="0050552F"/>
    <w:rsid w:val="00505AB8"/>
    <w:rsid w:val="00507132"/>
    <w:rsid w:val="00507BE7"/>
    <w:rsid w:val="005103FD"/>
    <w:rsid w:val="00510CB9"/>
    <w:rsid w:val="00511876"/>
    <w:rsid w:val="005124AA"/>
    <w:rsid w:val="00513168"/>
    <w:rsid w:val="0051548B"/>
    <w:rsid w:val="00515BF9"/>
    <w:rsid w:val="00516411"/>
    <w:rsid w:val="00516C47"/>
    <w:rsid w:val="00520607"/>
    <w:rsid w:val="00521B7E"/>
    <w:rsid w:val="00521E7D"/>
    <w:rsid w:val="00522DD1"/>
    <w:rsid w:val="00523285"/>
    <w:rsid w:val="005232EC"/>
    <w:rsid w:val="00523B15"/>
    <w:rsid w:val="0052572F"/>
    <w:rsid w:val="0052608E"/>
    <w:rsid w:val="005268EA"/>
    <w:rsid w:val="00532572"/>
    <w:rsid w:val="00532A87"/>
    <w:rsid w:val="00533E32"/>
    <w:rsid w:val="00535F74"/>
    <w:rsid w:val="00537A8A"/>
    <w:rsid w:val="00537CB5"/>
    <w:rsid w:val="00540229"/>
    <w:rsid w:val="005429A9"/>
    <w:rsid w:val="00542A7E"/>
    <w:rsid w:val="00542EB5"/>
    <w:rsid w:val="0054356B"/>
    <w:rsid w:val="005437E4"/>
    <w:rsid w:val="005447D8"/>
    <w:rsid w:val="00544AD5"/>
    <w:rsid w:val="00544D14"/>
    <w:rsid w:val="005454E6"/>
    <w:rsid w:val="00545A48"/>
    <w:rsid w:val="00545A99"/>
    <w:rsid w:val="0054671F"/>
    <w:rsid w:val="00547E82"/>
    <w:rsid w:val="0055107E"/>
    <w:rsid w:val="00551E01"/>
    <w:rsid w:val="005526DD"/>
    <w:rsid w:val="005528AB"/>
    <w:rsid w:val="00553FF6"/>
    <w:rsid w:val="005548A1"/>
    <w:rsid w:val="00554A00"/>
    <w:rsid w:val="00557BD8"/>
    <w:rsid w:val="00557D13"/>
    <w:rsid w:val="00560317"/>
    <w:rsid w:val="0056278B"/>
    <w:rsid w:val="00562EE6"/>
    <w:rsid w:val="00563566"/>
    <w:rsid w:val="0056503C"/>
    <w:rsid w:val="00566006"/>
    <w:rsid w:val="00566A9C"/>
    <w:rsid w:val="00566E86"/>
    <w:rsid w:val="00566F53"/>
    <w:rsid w:val="00570566"/>
    <w:rsid w:val="00571952"/>
    <w:rsid w:val="0057336D"/>
    <w:rsid w:val="00573676"/>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967A5"/>
    <w:rsid w:val="005A03FC"/>
    <w:rsid w:val="005A1BBD"/>
    <w:rsid w:val="005A2607"/>
    <w:rsid w:val="005A3B76"/>
    <w:rsid w:val="005A4C5E"/>
    <w:rsid w:val="005A6557"/>
    <w:rsid w:val="005A7473"/>
    <w:rsid w:val="005B0F51"/>
    <w:rsid w:val="005B1A8D"/>
    <w:rsid w:val="005B52B7"/>
    <w:rsid w:val="005B603B"/>
    <w:rsid w:val="005B64D2"/>
    <w:rsid w:val="005C0EEE"/>
    <w:rsid w:val="005C13C4"/>
    <w:rsid w:val="005C3459"/>
    <w:rsid w:val="005C3B2E"/>
    <w:rsid w:val="005C447B"/>
    <w:rsid w:val="005C4CB9"/>
    <w:rsid w:val="005C6A7D"/>
    <w:rsid w:val="005D0589"/>
    <w:rsid w:val="005D18B3"/>
    <w:rsid w:val="005D1F37"/>
    <w:rsid w:val="005D3233"/>
    <w:rsid w:val="005D36D4"/>
    <w:rsid w:val="005D423E"/>
    <w:rsid w:val="005D7AC0"/>
    <w:rsid w:val="005E11EB"/>
    <w:rsid w:val="005E1F0C"/>
    <w:rsid w:val="005E2504"/>
    <w:rsid w:val="005E2B84"/>
    <w:rsid w:val="005E3B8E"/>
    <w:rsid w:val="005E3BFE"/>
    <w:rsid w:val="005E3F26"/>
    <w:rsid w:val="005E48AB"/>
    <w:rsid w:val="005E5002"/>
    <w:rsid w:val="005E5496"/>
    <w:rsid w:val="005E6CD4"/>
    <w:rsid w:val="005E77B3"/>
    <w:rsid w:val="005F1420"/>
    <w:rsid w:val="005F1997"/>
    <w:rsid w:val="005F1FBD"/>
    <w:rsid w:val="005F24C3"/>
    <w:rsid w:val="005F28F6"/>
    <w:rsid w:val="005F5833"/>
    <w:rsid w:val="005F7B93"/>
    <w:rsid w:val="006006F7"/>
    <w:rsid w:val="006030F1"/>
    <w:rsid w:val="00603D77"/>
    <w:rsid w:val="00604AD6"/>
    <w:rsid w:val="00605FE2"/>
    <w:rsid w:val="00611D88"/>
    <w:rsid w:val="00615147"/>
    <w:rsid w:val="00616721"/>
    <w:rsid w:val="00616D10"/>
    <w:rsid w:val="00616D67"/>
    <w:rsid w:val="0062012A"/>
    <w:rsid w:val="00621E3F"/>
    <w:rsid w:val="00622679"/>
    <w:rsid w:val="006228F5"/>
    <w:rsid w:val="00622B61"/>
    <w:rsid w:val="00624081"/>
    <w:rsid w:val="00627F47"/>
    <w:rsid w:val="0063016D"/>
    <w:rsid w:val="00630A55"/>
    <w:rsid w:val="00630B1A"/>
    <w:rsid w:val="00631FDA"/>
    <w:rsid w:val="00633A06"/>
    <w:rsid w:val="00633BF8"/>
    <w:rsid w:val="006348B2"/>
    <w:rsid w:val="00635129"/>
    <w:rsid w:val="00640093"/>
    <w:rsid w:val="0064075F"/>
    <w:rsid w:val="00641EA2"/>
    <w:rsid w:val="00642F1E"/>
    <w:rsid w:val="0064318F"/>
    <w:rsid w:val="00643473"/>
    <w:rsid w:val="00643F58"/>
    <w:rsid w:val="00643FD4"/>
    <w:rsid w:val="006440AD"/>
    <w:rsid w:val="0064614C"/>
    <w:rsid w:val="00646E64"/>
    <w:rsid w:val="00647AAD"/>
    <w:rsid w:val="00651458"/>
    <w:rsid w:val="0065501B"/>
    <w:rsid w:val="006560C0"/>
    <w:rsid w:val="00656F50"/>
    <w:rsid w:val="00657031"/>
    <w:rsid w:val="00660448"/>
    <w:rsid w:val="006615D6"/>
    <w:rsid w:val="0066278B"/>
    <w:rsid w:val="00662829"/>
    <w:rsid w:val="0066311C"/>
    <w:rsid w:val="0066346E"/>
    <w:rsid w:val="00663B69"/>
    <w:rsid w:val="0066570C"/>
    <w:rsid w:val="00667C84"/>
    <w:rsid w:val="0067089E"/>
    <w:rsid w:val="00672B38"/>
    <w:rsid w:val="00673D51"/>
    <w:rsid w:val="00675008"/>
    <w:rsid w:val="00677A42"/>
    <w:rsid w:val="00680950"/>
    <w:rsid w:val="00682CB0"/>
    <w:rsid w:val="00682EAF"/>
    <w:rsid w:val="006844E9"/>
    <w:rsid w:val="0068461B"/>
    <w:rsid w:val="00685784"/>
    <w:rsid w:val="006870F1"/>
    <w:rsid w:val="006878CF"/>
    <w:rsid w:val="00691971"/>
    <w:rsid w:val="00691979"/>
    <w:rsid w:val="00691A14"/>
    <w:rsid w:val="0069418D"/>
    <w:rsid w:val="00694DE5"/>
    <w:rsid w:val="0069669E"/>
    <w:rsid w:val="0069780D"/>
    <w:rsid w:val="006A31A3"/>
    <w:rsid w:val="006A3F2F"/>
    <w:rsid w:val="006A5821"/>
    <w:rsid w:val="006A6EB4"/>
    <w:rsid w:val="006B0382"/>
    <w:rsid w:val="006B05BB"/>
    <w:rsid w:val="006B104B"/>
    <w:rsid w:val="006B381A"/>
    <w:rsid w:val="006B3BBE"/>
    <w:rsid w:val="006B419E"/>
    <w:rsid w:val="006B4C49"/>
    <w:rsid w:val="006C0368"/>
    <w:rsid w:val="006C118D"/>
    <w:rsid w:val="006C193C"/>
    <w:rsid w:val="006C2B09"/>
    <w:rsid w:val="006C3733"/>
    <w:rsid w:val="006C57A8"/>
    <w:rsid w:val="006C6C06"/>
    <w:rsid w:val="006D1F4F"/>
    <w:rsid w:val="006D2281"/>
    <w:rsid w:val="006D415E"/>
    <w:rsid w:val="006D57B1"/>
    <w:rsid w:val="006E2925"/>
    <w:rsid w:val="006E2C7F"/>
    <w:rsid w:val="006E3113"/>
    <w:rsid w:val="006E3578"/>
    <w:rsid w:val="006E4623"/>
    <w:rsid w:val="006E6C4F"/>
    <w:rsid w:val="006E7645"/>
    <w:rsid w:val="006F0633"/>
    <w:rsid w:val="006F1F8D"/>
    <w:rsid w:val="006F25E1"/>
    <w:rsid w:val="006F2DBB"/>
    <w:rsid w:val="006F6FC8"/>
    <w:rsid w:val="006F7B64"/>
    <w:rsid w:val="0070243C"/>
    <w:rsid w:val="007035A4"/>
    <w:rsid w:val="0070471A"/>
    <w:rsid w:val="00704CD5"/>
    <w:rsid w:val="00704F39"/>
    <w:rsid w:val="00705170"/>
    <w:rsid w:val="007067D9"/>
    <w:rsid w:val="0070721A"/>
    <w:rsid w:val="00710B78"/>
    <w:rsid w:val="00711CD8"/>
    <w:rsid w:val="0071259F"/>
    <w:rsid w:val="00712998"/>
    <w:rsid w:val="00712A6E"/>
    <w:rsid w:val="00712CA6"/>
    <w:rsid w:val="00713025"/>
    <w:rsid w:val="00713C9F"/>
    <w:rsid w:val="007142ED"/>
    <w:rsid w:val="00715419"/>
    <w:rsid w:val="00715F66"/>
    <w:rsid w:val="007173D2"/>
    <w:rsid w:val="00720284"/>
    <w:rsid w:val="00720790"/>
    <w:rsid w:val="00721065"/>
    <w:rsid w:val="007211F5"/>
    <w:rsid w:val="00721895"/>
    <w:rsid w:val="0072235D"/>
    <w:rsid w:val="00722E49"/>
    <w:rsid w:val="00723B80"/>
    <w:rsid w:val="00724E97"/>
    <w:rsid w:val="00726AAB"/>
    <w:rsid w:val="007329DD"/>
    <w:rsid w:val="007337BC"/>
    <w:rsid w:val="00733D3A"/>
    <w:rsid w:val="00733D62"/>
    <w:rsid w:val="00734218"/>
    <w:rsid w:val="0073457F"/>
    <w:rsid w:val="0073490A"/>
    <w:rsid w:val="007410F7"/>
    <w:rsid w:val="00741602"/>
    <w:rsid w:val="00741677"/>
    <w:rsid w:val="00741FFF"/>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FA7"/>
    <w:rsid w:val="00767140"/>
    <w:rsid w:val="00771C7A"/>
    <w:rsid w:val="00772D1F"/>
    <w:rsid w:val="007743C1"/>
    <w:rsid w:val="007744EA"/>
    <w:rsid w:val="00776346"/>
    <w:rsid w:val="00777819"/>
    <w:rsid w:val="00781B5E"/>
    <w:rsid w:val="00782834"/>
    <w:rsid w:val="00784250"/>
    <w:rsid w:val="007847D4"/>
    <w:rsid w:val="00785093"/>
    <w:rsid w:val="00785DF7"/>
    <w:rsid w:val="00785EEE"/>
    <w:rsid w:val="00785F20"/>
    <w:rsid w:val="00786D5F"/>
    <w:rsid w:val="00786E8D"/>
    <w:rsid w:val="007900B7"/>
    <w:rsid w:val="00790992"/>
    <w:rsid w:val="00790B10"/>
    <w:rsid w:val="007922EE"/>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2F29"/>
    <w:rsid w:val="007C4252"/>
    <w:rsid w:val="007C4335"/>
    <w:rsid w:val="007C4697"/>
    <w:rsid w:val="007C5050"/>
    <w:rsid w:val="007C57EF"/>
    <w:rsid w:val="007C70E9"/>
    <w:rsid w:val="007D1F47"/>
    <w:rsid w:val="007D29AD"/>
    <w:rsid w:val="007D463E"/>
    <w:rsid w:val="007D6EE3"/>
    <w:rsid w:val="007E1141"/>
    <w:rsid w:val="007E129A"/>
    <w:rsid w:val="007E218A"/>
    <w:rsid w:val="007E2E68"/>
    <w:rsid w:val="007E3366"/>
    <w:rsid w:val="007E5005"/>
    <w:rsid w:val="007E7323"/>
    <w:rsid w:val="007F1BD6"/>
    <w:rsid w:val="007F1DF3"/>
    <w:rsid w:val="007F2A5B"/>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58B2"/>
    <w:rsid w:val="00816C81"/>
    <w:rsid w:val="00817822"/>
    <w:rsid w:val="00821508"/>
    <w:rsid w:val="0082185F"/>
    <w:rsid w:val="008218AF"/>
    <w:rsid w:val="00822F4E"/>
    <w:rsid w:val="00824010"/>
    <w:rsid w:val="00824057"/>
    <w:rsid w:val="00825301"/>
    <w:rsid w:val="00825A00"/>
    <w:rsid w:val="00826870"/>
    <w:rsid w:val="0083165C"/>
    <w:rsid w:val="00834207"/>
    <w:rsid w:val="00835C9E"/>
    <w:rsid w:val="008366A1"/>
    <w:rsid w:val="00836CB8"/>
    <w:rsid w:val="00841C1E"/>
    <w:rsid w:val="008426F5"/>
    <w:rsid w:val="008437F4"/>
    <w:rsid w:val="008446B3"/>
    <w:rsid w:val="00846FC8"/>
    <w:rsid w:val="00850319"/>
    <w:rsid w:val="008503F6"/>
    <w:rsid w:val="008515F4"/>
    <w:rsid w:val="0085244B"/>
    <w:rsid w:val="00852645"/>
    <w:rsid w:val="00852FEB"/>
    <w:rsid w:val="00853A40"/>
    <w:rsid w:val="00854254"/>
    <w:rsid w:val="00855A03"/>
    <w:rsid w:val="00855E39"/>
    <w:rsid w:val="00855F51"/>
    <w:rsid w:val="00860B48"/>
    <w:rsid w:val="008630D6"/>
    <w:rsid w:val="008636A6"/>
    <w:rsid w:val="00863844"/>
    <w:rsid w:val="00863E5F"/>
    <w:rsid w:val="00864277"/>
    <w:rsid w:val="00865910"/>
    <w:rsid w:val="00865A31"/>
    <w:rsid w:val="00865FCC"/>
    <w:rsid w:val="00866E49"/>
    <w:rsid w:val="00866F3D"/>
    <w:rsid w:val="00867276"/>
    <w:rsid w:val="0087017E"/>
    <w:rsid w:val="00870284"/>
    <w:rsid w:val="008702AB"/>
    <w:rsid w:val="008705B7"/>
    <w:rsid w:val="00871808"/>
    <w:rsid w:val="00872419"/>
    <w:rsid w:val="00872980"/>
    <w:rsid w:val="00873C5F"/>
    <w:rsid w:val="0087461D"/>
    <w:rsid w:val="008747CE"/>
    <w:rsid w:val="00876EF4"/>
    <w:rsid w:val="0087720B"/>
    <w:rsid w:val="00877EE3"/>
    <w:rsid w:val="00880122"/>
    <w:rsid w:val="0088190B"/>
    <w:rsid w:val="00882081"/>
    <w:rsid w:val="00882DDF"/>
    <w:rsid w:val="008835F0"/>
    <w:rsid w:val="00883CC6"/>
    <w:rsid w:val="00886BD5"/>
    <w:rsid w:val="008904C5"/>
    <w:rsid w:val="00890C8B"/>
    <w:rsid w:val="00891723"/>
    <w:rsid w:val="00893CDD"/>
    <w:rsid w:val="00893E6C"/>
    <w:rsid w:val="008945B6"/>
    <w:rsid w:val="00896E91"/>
    <w:rsid w:val="00896FA1"/>
    <w:rsid w:val="00896FC6"/>
    <w:rsid w:val="0089779B"/>
    <w:rsid w:val="00897B42"/>
    <w:rsid w:val="008A0661"/>
    <w:rsid w:val="008A0A4F"/>
    <w:rsid w:val="008A2675"/>
    <w:rsid w:val="008A37B8"/>
    <w:rsid w:val="008A5A25"/>
    <w:rsid w:val="008A7CD3"/>
    <w:rsid w:val="008B1D36"/>
    <w:rsid w:val="008B3460"/>
    <w:rsid w:val="008B3512"/>
    <w:rsid w:val="008B3B5D"/>
    <w:rsid w:val="008B4A62"/>
    <w:rsid w:val="008B4F37"/>
    <w:rsid w:val="008B5B94"/>
    <w:rsid w:val="008B6495"/>
    <w:rsid w:val="008B76CD"/>
    <w:rsid w:val="008C193D"/>
    <w:rsid w:val="008C1ABA"/>
    <w:rsid w:val="008C1DD4"/>
    <w:rsid w:val="008C23C8"/>
    <w:rsid w:val="008C57D0"/>
    <w:rsid w:val="008C6D10"/>
    <w:rsid w:val="008C7828"/>
    <w:rsid w:val="008D07FC"/>
    <w:rsid w:val="008D0C7F"/>
    <w:rsid w:val="008D24F4"/>
    <w:rsid w:val="008D2AB1"/>
    <w:rsid w:val="008D35AB"/>
    <w:rsid w:val="008D45F6"/>
    <w:rsid w:val="008D5257"/>
    <w:rsid w:val="008D56FC"/>
    <w:rsid w:val="008D5DE1"/>
    <w:rsid w:val="008D7695"/>
    <w:rsid w:val="008D7885"/>
    <w:rsid w:val="008E0575"/>
    <w:rsid w:val="008E166C"/>
    <w:rsid w:val="008E2154"/>
    <w:rsid w:val="008E37BB"/>
    <w:rsid w:val="008E3933"/>
    <w:rsid w:val="008E4B0B"/>
    <w:rsid w:val="008E5A6E"/>
    <w:rsid w:val="008E5FFA"/>
    <w:rsid w:val="008E6146"/>
    <w:rsid w:val="008E68A1"/>
    <w:rsid w:val="008E7674"/>
    <w:rsid w:val="008E77CF"/>
    <w:rsid w:val="008F1DE6"/>
    <w:rsid w:val="008F1F23"/>
    <w:rsid w:val="008F3A11"/>
    <w:rsid w:val="008F4BAD"/>
    <w:rsid w:val="008F4D0F"/>
    <w:rsid w:val="008F5AAE"/>
    <w:rsid w:val="0090087E"/>
    <w:rsid w:val="009015CE"/>
    <w:rsid w:val="00901AD5"/>
    <w:rsid w:val="009022EF"/>
    <w:rsid w:val="00902C03"/>
    <w:rsid w:val="00903132"/>
    <w:rsid w:val="00906AB9"/>
    <w:rsid w:val="00910FDD"/>
    <w:rsid w:val="00911681"/>
    <w:rsid w:val="00911A0C"/>
    <w:rsid w:val="0091235B"/>
    <w:rsid w:val="00912A74"/>
    <w:rsid w:val="0091402C"/>
    <w:rsid w:val="00914B87"/>
    <w:rsid w:val="0091661A"/>
    <w:rsid w:val="00917111"/>
    <w:rsid w:val="0092014D"/>
    <w:rsid w:val="00920CFE"/>
    <w:rsid w:val="00921FE6"/>
    <w:rsid w:val="009229F1"/>
    <w:rsid w:val="00925236"/>
    <w:rsid w:val="009253E1"/>
    <w:rsid w:val="00926436"/>
    <w:rsid w:val="0092668A"/>
    <w:rsid w:val="00926AB2"/>
    <w:rsid w:val="00926FFE"/>
    <w:rsid w:val="00930862"/>
    <w:rsid w:val="00930F38"/>
    <w:rsid w:val="00931DF9"/>
    <w:rsid w:val="009324AB"/>
    <w:rsid w:val="00932A72"/>
    <w:rsid w:val="00933AE9"/>
    <w:rsid w:val="00934DE1"/>
    <w:rsid w:val="00935A3B"/>
    <w:rsid w:val="00936A45"/>
    <w:rsid w:val="00936B37"/>
    <w:rsid w:val="00936FF5"/>
    <w:rsid w:val="00941C7D"/>
    <w:rsid w:val="00943E05"/>
    <w:rsid w:val="0094627D"/>
    <w:rsid w:val="00946F80"/>
    <w:rsid w:val="00947F17"/>
    <w:rsid w:val="00950655"/>
    <w:rsid w:val="00954C8D"/>
    <w:rsid w:val="00955900"/>
    <w:rsid w:val="00957E47"/>
    <w:rsid w:val="00962F78"/>
    <w:rsid w:val="00963C26"/>
    <w:rsid w:val="00965A98"/>
    <w:rsid w:val="00965DCE"/>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71"/>
    <w:rsid w:val="009838C1"/>
    <w:rsid w:val="00983A8A"/>
    <w:rsid w:val="009844E9"/>
    <w:rsid w:val="009845A1"/>
    <w:rsid w:val="009845D4"/>
    <w:rsid w:val="00985639"/>
    <w:rsid w:val="009866F9"/>
    <w:rsid w:val="0099119E"/>
    <w:rsid w:val="00992DC7"/>
    <w:rsid w:val="00992EF9"/>
    <w:rsid w:val="00993412"/>
    <w:rsid w:val="009946ED"/>
    <w:rsid w:val="00995612"/>
    <w:rsid w:val="00996543"/>
    <w:rsid w:val="009978B1"/>
    <w:rsid w:val="009A10D7"/>
    <w:rsid w:val="009A2172"/>
    <w:rsid w:val="009A2F8C"/>
    <w:rsid w:val="009A46AD"/>
    <w:rsid w:val="009A473F"/>
    <w:rsid w:val="009A5130"/>
    <w:rsid w:val="009A5282"/>
    <w:rsid w:val="009A6FFE"/>
    <w:rsid w:val="009B0AAE"/>
    <w:rsid w:val="009B0BFA"/>
    <w:rsid w:val="009B0C9B"/>
    <w:rsid w:val="009B107D"/>
    <w:rsid w:val="009B24CA"/>
    <w:rsid w:val="009B29EE"/>
    <w:rsid w:val="009B7104"/>
    <w:rsid w:val="009B7AE8"/>
    <w:rsid w:val="009C1557"/>
    <w:rsid w:val="009C1AC9"/>
    <w:rsid w:val="009C2590"/>
    <w:rsid w:val="009C2822"/>
    <w:rsid w:val="009C3137"/>
    <w:rsid w:val="009C4C22"/>
    <w:rsid w:val="009C4FCA"/>
    <w:rsid w:val="009D08A2"/>
    <w:rsid w:val="009D1481"/>
    <w:rsid w:val="009D192D"/>
    <w:rsid w:val="009D4BCC"/>
    <w:rsid w:val="009D4FF7"/>
    <w:rsid w:val="009D76A1"/>
    <w:rsid w:val="009D792F"/>
    <w:rsid w:val="009E04CF"/>
    <w:rsid w:val="009E07AD"/>
    <w:rsid w:val="009E390F"/>
    <w:rsid w:val="009E3A32"/>
    <w:rsid w:val="009E506C"/>
    <w:rsid w:val="009E7BE8"/>
    <w:rsid w:val="009F0CC3"/>
    <w:rsid w:val="009F2557"/>
    <w:rsid w:val="009F4A52"/>
    <w:rsid w:val="009F4BA3"/>
    <w:rsid w:val="009F507E"/>
    <w:rsid w:val="009F5B4E"/>
    <w:rsid w:val="009F698E"/>
    <w:rsid w:val="00A01268"/>
    <w:rsid w:val="00A019AD"/>
    <w:rsid w:val="00A01ADB"/>
    <w:rsid w:val="00A02682"/>
    <w:rsid w:val="00A02C53"/>
    <w:rsid w:val="00A03578"/>
    <w:rsid w:val="00A05EC9"/>
    <w:rsid w:val="00A06BB0"/>
    <w:rsid w:val="00A07B01"/>
    <w:rsid w:val="00A10AF7"/>
    <w:rsid w:val="00A116C5"/>
    <w:rsid w:val="00A1461D"/>
    <w:rsid w:val="00A14904"/>
    <w:rsid w:val="00A15A5A"/>
    <w:rsid w:val="00A1644C"/>
    <w:rsid w:val="00A1689F"/>
    <w:rsid w:val="00A177C5"/>
    <w:rsid w:val="00A227B4"/>
    <w:rsid w:val="00A237A0"/>
    <w:rsid w:val="00A23DAF"/>
    <w:rsid w:val="00A2590D"/>
    <w:rsid w:val="00A26581"/>
    <w:rsid w:val="00A2698F"/>
    <w:rsid w:val="00A27B23"/>
    <w:rsid w:val="00A31E56"/>
    <w:rsid w:val="00A34825"/>
    <w:rsid w:val="00A34BC6"/>
    <w:rsid w:val="00A3569D"/>
    <w:rsid w:val="00A36D9D"/>
    <w:rsid w:val="00A37C27"/>
    <w:rsid w:val="00A37CC7"/>
    <w:rsid w:val="00A37F27"/>
    <w:rsid w:val="00A4128F"/>
    <w:rsid w:val="00A43FBE"/>
    <w:rsid w:val="00A45C23"/>
    <w:rsid w:val="00A45CEE"/>
    <w:rsid w:val="00A4623D"/>
    <w:rsid w:val="00A5110B"/>
    <w:rsid w:val="00A515B6"/>
    <w:rsid w:val="00A5465C"/>
    <w:rsid w:val="00A54A67"/>
    <w:rsid w:val="00A575C9"/>
    <w:rsid w:val="00A6125A"/>
    <w:rsid w:val="00A65BE8"/>
    <w:rsid w:val="00A668E3"/>
    <w:rsid w:val="00A67828"/>
    <w:rsid w:val="00A70E60"/>
    <w:rsid w:val="00A7136F"/>
    <w:rsid w:val="00A761B0"/>
    <w:rsid w:val="00A76A92"/>
    <w:rsid w:val="00A774CE"/>
    <w:rsid w:val="00A80120"/>
    <w:rsid w:val="00A8141A"/>
    <w:rsid w:val="00A81A44"/>
    <w:rsid w:val="00A81BEA"/>
    <w:rsid w:val="00A81C77"/>
    <w:rsid w:val="00A82FDF"/>
    <w:rsid w:val="00A83165"/>
    <w:rsid w:val="00A8579C"/>
    <w:rsid w:val="00A9003E"/>
    <w:rsid w:val="00A91627"/>
    <w:rsid w:val="00A91DB2"/>
    <w:rsid w:val="00A92324"/>
    <w:rsid w:val="00A9535A"/>
    <w:rsid w:val="00AA0226"/>
    <w:rsid w:val="00AA068A"/>
    <w:rsid w:val="00AA0D6D"/>
    <w:rsid w:val="00AA13CA"/>
    <w:rsid w:val="00AA317E"/>
    <w:rsid w:val="00AA3472"/>
    <w:rsid w:val="00AA3832"/>
    <w:rsid w:val="00AA419D"/>
    <w:rsid w:val="00AA4EBF"/>
    <w:rsid w:val="00AA5E0A"/>
    <w:rsid w:val="00AA608E"/>
    <w:rsid w:val="00AA7721"/>
    <w:rsid w:val="00AA7738"/>
    <w:rsid w:val="00AA779B"/>
    <w:rsid w:val="00AA7E93"/>
    <w:rsid w:val="00AB043C"/>
    <w:rsid w:val="00AB1169"/>
    <w:rsid w:val="00AB1A14"/>
    <w:rsid w:val="00AB2B34"/>
    <w:rsid w:val="00AB33D3"/>
    <w:rsid w:val="00AB5378"/>
    <w:rsid w:val="00AB58F9"/>
    <w:rsid w:val="00AB64E7"/>
    <w:rsid w:val="00AB6CB3"/>
    <w:rsid w:val="00AB75D0"/>
    <w:rsid w:val="00AC0533"/>
    <w:rsid w:val="00AC06C8"/>
    <w:rsid w:val="00AC0758"/>
    <w:rsid w:val="00AC0F73"/>
    <w:rsid w:val="00AC1C6A"/>
    <w:rsid w:val="00AC25B0"/>
    <w:rsid w:val="00AC392E"/>
    <w:rsid w:val="00AC7A83"/>
    <w:rsid w:val="00AD02E0"/>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37D"/>
    <w:rsid w:val="00AE59AB"/>
    <w:rsid w:val="00AE5E08"/>
    <w:rsid w:val="00AE6EDA"/>
    <w:rsid w:val="00AF1F64"/>
    <w:rsid w:val="00AF2B15"/>
    <w:rsid w:val="00AF3B13"/>
    <w:rsid w:val="00AF484C"/>
    <w:rsid w:val="00AF5EF0"/>
    <w:rsid w:val="00B040E0"/>
    <w:rsid w:val="00B04C41"/>
    <w:rsid w:val="00B060E3"/>
    <w:rsid w:val="00B060FF"/>
    <w:rsid w:val="00B064D7"/>
    <w:rsid w:val="00B06E86"/>
    <w:rsid w:val="00B07713"/>
    <w:rsid w:val="00B07DEA"/>
    <w:rsid w:val="00B1079C"/>
    <w:rsid w:val="00B111A5"/>
    <w:rsid w:val="00B11846"/>
    <w:rsid w:val="00B144F2"/>
    <w:rsid w:val="00B17C55"/>
    <w:rsid w:val="00B202A5"/>
    <w:rsid w:val="00B22569"/>
    <w:rsid w:val="00B2276F"/>
    <w:rsid w:val="00B228C5"/>
    <w:rsid w:val="00B22C1E"/>
    <w:rsid w:val="00B23674"/>
    <w:rsid w:val="00B238F5"/>
    <w:rsid w:val="00B24984"/>
    <w:rsid w:val="00B24C35"/>
    <w:rsid w:val="00B25993"/>
    <w:rsid w:val="00B26D6F"/>
    <w:rsid w:val="00B273F7"/>
    <w:rsid w:val="00B27D2A"/>
    <w:rsid w:val="00B27D3D"/>
    <w:rsid w:val="00B30B9F"/>
    <w:rsid w:val="00B31643"/>
    <w:rsid w:val="00B31EF5"/>
    <w:rsid w:val="00B32BF7"/>
    <w:rsid w:val="00B33A0F"/>
    <w:rsid w:val="00B3465E"/>
    <w:rsid w:val="00B3525C"/>
    <w:rsid w:val="00B35F30"/>
    <w:rsid w:val="00B3627F"/>
    <w:rsid w:val="00B373D0"/>
    <w:rsid w:val="00B40AB8"/>
    <w:rsid w:val="00B412B4"/>
    <w:rsid w:val="00B43759"/>
    <w:rsid w:val="00B459D4"/>
    <w:rsid w:val="00B45D4E"/>
    <w:rsid w:val="00B47356"/>
    <w:rsid w:val="00B55432"/>
    <w:rsid w:val="00B559A5"/>
    <w:rsid w:val="00B55ACD"/>
    <w:rsid w:val="00B5718A"/>
    <w:rsid w:val="00B579DB"/>
    <w:rsid w:val="00B60696"/>
    <w:rsid w:val="00B61315"/>
    <w:rsid w:val="00B63804"/>
    <w:rsid w:val="00B642EB"/>
    <w:rsid w:val="00B6584C"/>
    <w:rsid w:val="00B65D7A"/>
    <w:rsid w:val="00B671F3"/>
    <w:rsid w:val="00B67C67"/>
    <w:rsid w:val="00B70094"/>
    <w:rsid w:val="00B704B1"/>
    <w:rsid w:val="00B704D8"/>
    <w:rsid w:val="00B721F1"/>
    <w:rsid w:val="00B72887"/>
    <w:rsid w:val="00B74059"/>
    <w:rsid w:val="00B767A7"/>
    <w:rsid w:val="00B768F0"/>
    <w:rsid w:val="00B802E0"/>
    <w:rsid w:val="00B804CA"/>
    <w:rsid w:val="00B81CF3"/>
    <w:rsid w:val="00B8263B"/>
    <w:rsid w:val="00B830B5"/>
    <w:rsid w:val="00B8321A"/>
    <w:rsid w:val="00B83940"/>
    <w:rsid w:val="00B840FE"/>
    <w:rsid w:val="00B85084"/>
    <w:rsid w:val="00B85A9F"/>
    <w:rsid w:val="00B8629B"/>
    <w:rsid w:val="00B8679D"/>
    <w:rsid w:val="00B87C70"/>
    <w:rsid w:val="00B910E4"/>
    <w:rsid w:val="00B91E26"/>
    <w:rsid w:val="00B923D4"/>
    <w:rsid w:val="00B92A43"/>
    <w:rsid w:val="00B94320"/>
    <w:rsid w:val="00B94734"/>
    <w:rsid w:val="00B951EE"/>
    <w:rsid w:val="00B969F5"/>
    <w:rsid w:val="00B96EDE"/>
    <w:rsid w:val="00BA04DA"/>
    <w:rsid w:val="00BA0E31"/>
    <w:rsid w:val="00BA4245"/>
    <w:rsid w:val="00BA4F55"/>
    <w:rsid w:val="00BA4F66"/>
    <w:rsid w:val="00BB0201"/>
    <w:rsid w:val="00BB113F"/>
    <w:rsid w:val="00BB1557"/>
    <w:rsid w:val="00BB300B"/>
    <w:rsid w:val="00BB340E"/>
    <w:rsid w:val="00BB5688"/>
    <w:rsid w:val="00BB57C7"/>
    <w:rsid w:val="00BB6EA0"/>
    <w:rsid w:val="00BB794C"/>
    <w:rsid w:val="00BC26BF"/>
    <w:rsid w:val="00BC3F30"/>
    <w:rsid w:val="00BC55C8"/>
    <w:rsid w:val="00BC679B"/>
    <w:rsid w:val="00BD12E6"/>
    <w:rsid w:val="00BD328A"/>
    <w:rsid w:val="00BD4837"/>
    <w:rsid w:val="00BD4F15"/>
    <w:rsid w:val="00BD5115"/>
    <w:rsid w:val="00BD53C7"/>
    <w:rsid w:val="00BD691C"/>
    <w:rsid w:val="00BE0248"/>
    <w:rsid w:val="00BE2F4E"/>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497"/>
    <w:rsid w:val="00BF7D66"/>
    <w:rsid w:val="00C0222D"/>
    <w:rsid w:val="00C02AA0"/>
    <w:rsid w:val="00C05570"/>
    <w:rsid w:val="00C06E2D"/>
    <w:rsid w:val="00C07622"/>
    <w:rsid w:val="00C07F5D"/>
    <w:rsid w:val="00C1019C"/>
    <w:rsid w:val="00C1156E"/>
    <w:rsid w:val="00C129F6"/>
    <w:rsid w:val="00C12E8B"/>
    <w:rsid w:val="00C167B0"/>
    <w:rsid w:val="00C16A3A"/>
    <w:rsid w:val="00C1726A"/>
    <w:rsid w:val="00C237C8"/>
    <w:rsid w:val="00C23DA7"/>
    <w:rsid w:val="00C242BE"/>
    <w:rsid w:val="00C26DDD"/>
    <w:rsid w:val="00C32B1B"/>
    <w:rsid w:val="00C32F5E"/>
    <w:rsid w:val="00C33B91"/>
    <w:rsid w:val="00C3442B"/>
    <w:rsid w:val="00C346AD"/>
    <w:rsid w:val="00C364B4"/>
    <w:rsid w:val="00C40D2A"/>
    <w:rsid w:val="00C41321"/>
    <w:rsid w:val="00C42A6C"/>
    <w:rsid w:val="00C42DE9"/>
    <w:rsid w:val="00C47CAE"/>
    <w:rsid w:val="00C47FAA"/>
    <w:rsid w:val="00C52609"/>
    <w:rsid w:val="00C55D6D"/>
    <w:rsid w:val="00C603E8"/>
    <w:rsid w:val="00C61F2B"/>
    <w:rsid w:val="00C61FB7"/>
    <w:rsid w:val="00C6386C"/>
    <w:rsid w:val="00C64551"/>
    <w:rsid w:val="00C654A9"/>
    <w:rsid w:val="00C6568C"/>
    <w:rsid w:val="00C65D59"/>
    <w:rsid w:val="00C6633E"/>
    <w:rsid w:val="00C668EE"/>
    <w:rsid w:val="00C66E02"/>
    <w:rsid w:val="00C701D2"/>
    <w:rsid w:val="00C7237E"/>
    <w:rsid w:val="00C747BE"/>
    <w:rsid w:val="00C76221"/>
    <w:rsid w:val="00C778A1"/>
    <w:rsid w:val="00C82439"/>
    <w:rsid w:val="00C830CF"/>
    <w:rsid w:val="00C87941"/>
    <w:rsid w:val="00C87C98"/>
    <w:rsid w:val="00C9173F"/>
    <w:rsid w:val="00C92F2D"/>
    <w:rsid w:val="00C932A4"/>
    <w:rsid w:val="00C9492C"/>
    <w:rsid w:val="00C94C5E"/>
    <w:rsid w:val="00C9596C"/>
    <w:rsid w:val="00CA2B91"/>
    <w:rsid w:val="00CA3C57"/>
    <w:rsid w:val="00CA56B3"/>
    <w:rsid w:val="00CA76A6"/>
    <w:rsid w:val="00CB0172"/>
    <w:rsid w:val="00CB2AB6"/>
    <w:rsid w:val="00CB3682"/>
    <w:rsid w:val="00CB50AC"/>
    <w:rsid w:val="00CB5F02"/>
    <w:rsid w:val="00CB62C4"/>
    <w:rsid w:val="00CB6B08"/>
    <w:rsid w:val="00CB6BBF"/>
    <w:rsid w:val="00CC05E5"/>
    <w:rsid w:val="00CC2977"/>
    <w:rsid w:val="00CC49C8"/>
    <w:rsid w:val="00CC514F"/>
    <w:rsid w:val="00CC5655"/>
    <w:rsid w:val="00CC5E91"/>
    <w:rsid w:val="00CC67B2"/>
    <w:rsid w:val="00CD0E16"/>
    <w:rsid w:val="00CD1D01"/>
    <w:rsid w:val="00CD2E65"/>
    <w:rsid w:val="00CD2FC8"/>
    <w:rsid w:val="00CD3B7C"/>
    <w:rsid w:val="00CD3F97"/>
    <w:rsid w:val="00CD5405"/>
    <w:rsid w:val="00CD7D28"/>
    <w:rsid w:val="00CE0197"/>
    <w:rsid w:val="00CE048E"/>
    <w:rsid w:val="00CE444C"/>
    <w:rsid w:val="00CE4BB5"/>
    <w:rsid w:val="00CE4EF6"/>
    <w:rsid w:val="00CE6609"/>
    <w:rsid w:val="00CE7147"/>
    <w:rsid w:val="00CF019C"/>
    <w:rsid w:val="00CF108E"/>
    <w:rsid w:val="00CF175E"/>
    <w:rsid w:val="00CF35EA"/>
    <w:rsid w:val="00CF4EC2"/>
    <w:rsid w:val="00CF732F"/>
    <w:rsid w:val="00D00294"/>
    <w:rsid w:val="00D01510"/>
    <w:rsid w:val="00D01D29"/>
    <w:rsid w:val="00D045FC"/>
    <w:rsid w:val="00D04707"/>
    <w:rsid w:val="00D048D2"/>
    <w:rsid w:val="00D04B34"/>
    <w:rsid w:val="00D06F5B"/>
    <w:rsid w:val="00D07783"/>
    <w:rsid w:val="00D10292"/>
    <w:rsid w:val="00D1038D"/>
    <w:rsid w:val="00D11339"/>
    <w:rsid w:val="00D130CD"/>
    <w:rsid w:val="00D14850"/>
    <w:rsid w:val="00D150C6"/>
    <w:rsid w:val="00D15906"/>
    <w:rsid w:val="00D22008"/>
    <w:rsid w:val="00D2218A"/>
    <w:rsid w:val="00D225FF"/>
    <w:rsid w:val="00D236C5"/>
    <w:rsid w:val="00D240E1"/>
    <w:rsid w:val="00D249B8"/>
    <w:rsid w:val="00D24D28"/>
    <w:rsid w:val="00D250B8"/>
    <w:rsid w:val="00D26421"/>
    <w:rsid w:val="00D325AC"/>
    <w:rsid w:val="00D34D70"/>
    <w:rsid w:val="00D3516A"/>
    <w:rsid w:val="00D35CA4"/>
    <w:rsid w:val="00D372F8"/>
    <w:rsid w:val="00D40B0B"/>
    <w:rsid w:val="00D41207"/>
    <w:rsid w:val="00D417BE"/>
    <w:rsid w:val="00D423D9"/>
    <w:rsid w:val="00D43C51"/>
    <w:rsid w:val="00D4492A"/>
    <w:rsid w:val="00D45227"/>
    <w:rsid w:val="00D46070"/>
    <w:rsid w:val="00D47AEE"/>
    <w:rsid w:val="00D517E6"/>
    <w:rsid w:val="00D518A5"/>
    <w:rsid w:val="00D52972"/>
    <w:rsid w:val="00D5453A"/>
    <w:rsid w:val="00D55784"/>
    <w:rsid w:val="00D566DF"/>
    <w:rsid w:val="00D57537"/>
    <w:rsid w:val="00D57C47"/>
    <w:rsid w:val="00D600B7"/>
    <w:rsid w:val="00D6720D"/>
    <w:rsid w:val="00D71C56"/>
    <w:rsid w:val="00D73965"/>
    <w:rsid w:val="00D74583"/>
    <w:rsid w:val="00D74769"/>
    <w:rsid w:val="00D750A4"/>
    <w:rsid w:val="00D755C6"/>
    <w:rsid w:val="00D76891"/>
    <w:rsid w:val="00D76908"/>
    <w:rsid w:val="00D80E3A"/>
    <w:rsid w:val="00D81DE9"/>
    <w:rsid w:val="00D84C4A"/>
    <w:rsid w:val="00D85B8A"/>
    <w:rsid w:val="00D86D5F"/>
    <w:rsid w:val="00D87563"/>
    <w:rsid w:val="00D90D81"/>
    <w:rsid w:val="00D914E5"/>
    <w:rsid w:val="00D92A3F"/>
    <w:rsid w:val="00D92CE5"/>
    <w:rsid w:val="00D9393B"/>
    <w:rsid w:val="00D93B15"/>
    <w:rsid w:val="00D940E8"/>
    <w:rsid w:val="00D94B3E"/>
    <w:rsid w:val="00D954EB"/>
    <w:rsid w:val="00D95964"/>
    <w:rsid w:val="00DA0887"/>
    <w:rsid w:val="00DA1CFA"/>
    <w:rsid w:val="00DA1E2A"/>
    <w:rsid w:val="00DA7917"/>
    <w:rsid w:val="00DA7A8D"/>
    <w:rsid w:val="00DB019B"/>
    <w:rsid w:val="00DB0935"/>
    <w:rsid w:val="00DB0B2F"/>
    <w:rsid w:val="00DB12E9"/>
    <w:rsid w:val="00DB231A"/>
    <w:rsid w:val="00DB2C04"/>
    <w:rsid w:val="00DB3FBE"/>
    <w:rsid w:val="00DB446C"/>
    <w:rsid w:val="00DB4A62"/>
    <w:rsid w:val="00DB504D"/>
    <w:rsid w:val="00DB543E"/>
    <w:rsid w:val="00DB6471"/>
    <w:rsid w:val="00DB67CB"/>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2851"/>
    <w:rsid w:val="00DE59C9"/>
    <w:rsid w:val="00DE70E3"/>
    <w:rsid w:val="00DF0315"/>
    <w:rsid w:val="00DF1EDF"/>
    <w:rsid w:val="00DF2314"/>
    <w:rsid w:val="00DF3305"/>
    <w:rsid w:val="00DF3905"/>
    <w:rsid w:val="00DF4530"/>
    <w:rsid w:val="00DF6237"/>
    <w:rsid w:val="00DF68AC"/>
    <w:rsid w:val="00DF6E28"/>
    <w:rsid w:val="00DF73A8"/>
    <w:rsid w:val="00DF758C"/>
    <w:rsid w:val="00E012A2"/>
    <w:rsid w:val="00E0196C"/>
    <w:rsid w:val="00E01B33"/>
    <w:rsid w:val="00E01CDF"/>
    <w:rsid w:val="00E02D12"/>
    <w:rsid w:val="00E05724"/>
    <w:rsid w:val="00E06DA7"/>
    <w:rsid w:val="00E07007"/>
    <w:rsid w:val="00E0752C"/>
    <w:rsid w:val="00E10BE8"/>
    <w:rsid w:val="00E113AF"/>
    <w:rsid w:val="00E11EC9"/>
    <w:rsid w:val="00E126F7"/>
    <w:rsid w:val="00E13007"/>
    <w:rsid w:val="00E13DE0"/>
    <w:rsid w:val="00E147A3"/>
    <w:rsid w:val="00E217C7"/>
    <w:rsid w:val="00E22E19"/>
    <w:rsid w:val="00E2678D"/>
    <w:rsid w:val="00E267FD"/>
    <w:rsid w:val="00E30256"/>
    <w:rsid w:val="00E31326"/>
    <w:rsid w:val="00E31364"/>
    <w:rsid w:val="00E31470"/>
    <w:rsid w:val="00E31CFE"/>
    <w:rsid w:val="00E31E34"/>
    <w:rsid w:val="00E31FC1"/>
    <w:rsid w:val="00E3260A"/>
    <w:rsid w:val="00E3294A"/>
    <w:rsid w:val="00E33B82"/>
    <w:rsid w:val="00E33BFF"/>
    <w:rsid w:val="00E34967"/>
    <w:rsid w:val="00E35508"/>
    <w:rsid w:val="00E365D3"/>
    <w:rsid w:val="00E37625"/>
    <w:rsid w:val="00E43F76"/>
    <w:rsid w:val="00E44AB6"/>
    <w:rsid w:val="00E44BEE"/>
    <w:rsid w:val="00E4563A"/>
    <w:rsid w:val="00E46D06"/>
    <w:rsid w:val="00E51771"/>
    <w:rsid w:val="00E51985"/>
    <w:rsid w:val="00E51A36"/>
    <w:rsid w:val="00E52D43"/>
    <w:rsid w:val="00E5545A"/>
    <w:rsid w:val="00E55B95"/>
    <w:rsid w:val="00E55F2E"/>
    <w:rsid w:val="00E565C7"/>
    <w:rsid w:val="00E565CF"/>
    <w:rsid w:val="00E566D6"/>
    <w:rsid w:val="00E56E56"/>
    <w:rsid w:val="00E5728B"/>
    <w:rsid w:val="00E5744D"/>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7793B"/>
    <w:rsid w:val="00E80A2C"/>
    <w:rsid w:val="00E80D13"/>
    <w:rsid w:val="00E80DBD"/>
    <w:rsid w:val="00E81CB0"/>
    <w:rsid w:val="00E8239F"/>
    <w:rsid w:val="00E825D3"/>
    <w:rsid w:val="00E835AB"/>
    <w:rsid w:val="00E85AAF"/>
    <w:rsid w:val="00E85ED0"/>
    <w:rsid w:val="00E90180"/>
    <w:rsid w:val="00E90A50"/>
    <w:rsid w:val="00E90CC3"/>
    <w:rsid w:val="00E91FE4"/>
    <w:rsid w:val="00E92B02"/>
    <w:rsid w:val="00E92BC6"/>
    <w:rsid w:val="00E93444"/>
    <w:rsid w:val="00E97C9A"/>
    <w:rsid w:val="00EA2F99"/>
    <w:rsid w:val="00EA5933"/>
    <w:rsid w:val="00EA6DD8"/>
    <w:rsid w:val="00EB03B9"/>
    <w:rsid w:val="00EB040E"/>
    <w:rsid w:val="00EB46FD"/>
    <w:rsid w:val="00EB4EDF"/>
    <w:rsid w:val="00EB5379"/>
    <w:rsid w:val="00EB6088"/>
    <w:rsid w:val="00EB7E1E"/>
    <w:rsid w:val="00EC02AC"/>
    <w:rsid w:val="00EC02EE"/>
    <w:rsid w:val="00EC06DF"/>
    <w:rsid w:val="00EC0802"/>
    <w:rsid w:val="00EC1E66"/>
    <w:rsid w:val="00EC240B"/>
    <w:rsid w:val="00EC2500"/>
    <w:rsid w:val="00ED0CA0"/>
    <w:rsid w:val="00ED14D1"/>
    <w:rsid w:val="00ED1D6B"/>
    <w:rsid w:val="00ED2E15"/>
    <w:rsid w:val="00ED4192"/>
    <w:rsid w:val="00ED54F9"/>
    <w:rsid w:val="00ED567D"/>
    <w:rsid w:val="00ED7DF4"/>
    <w:rsid w:val="00EE08C1"/>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4234"/>
    <w:rsid w:val="00EF542B"/>
    <w:rsid w:val="00EF6AE5"/>
    <w:rsid w:val="00F0095D"/>
    <w:rsid w:val="00F009B3"/>
    <w:rsid w:val="00F01190"/>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A80"/>
    <w:rsid w:val="00F27DF8"/>
    <w:rsid w:val="00F31281"/>
    <w:rsid w:val="00F326E7"/>
    <w:rsid w:val="00F32FB8"/>
    <w:rsid w:val="00F332E6"/>
    <w:rsid w:val="00F34489"/>
    <w:rsid w:val="00F3523F"/>
    <w:rsid w:val="00F35986"/>
    <w:rsid w:val="00F3665A"/>
    <w:rsid w:val="00F37312"/>
    <w:rsid w:val="00F37ECC"/>
    <w:rsid w:val="00F4010E"/>
    <w:rsid w:val="00F431AF"/>
    <w:rsid w:val="00F44445"/>
    <w:rsid w:val="00F4485F"/>
    <w:rsid w:val="00F44BCD"/>
    <w:rsid w:val="00F45A26"/>
    <w:rsid w:val="00F45DAE"/>
    <w:rsid w:val="00F462AE"/>
    <w:rsid w:val="00F4795F"/>
    <w:rsid w:val="00F50137"/>
    <w:rsid w:val="00F50C89"/>
    <w:rsid w:val="00F50D6F"/>
    <w:rsid w:val="00F52712"/>
    <w:rsid w:val="00F52FE1"/>
    <w:rsid w:val="00F53C09"/>
    <w:rsid w:val="00F54052"/>
    <w:rsid w:val="00F54BF7"/>
    <w:rsid w:val="00F5561E"/>
    <w:rsid w:val="00F55C15"/>
    <w:rsid w:val="00F562FF"/>
    <w:rsid w:val="00F564BE"/>
    <w:rsid w:val="00F57D90"/>
    <w:rsid w:val="00F57F7D"/>
    <w:rsid w:val="00F6026B"/>
    <w:rsid w:val="00F63869"/>
    <w:rsid w:val="00F66754"/>
    <w:rsid w:val="00F67B64"/>
    <w:rsid w:val="00F71191"/>
    <w:rsid w:val="00F71D79"/>
    <w:rsid w:val="00F72CCE"/>
    <w:rsid w:val="00F72FFA"/>
    <w:rsid w:val="00F758F0"/>
    <w:rsid w:val="00F75B35"/>
    <w:rsid w:val="00F7651D"/>
    <w:rsid w:val="00F7799D"/>
    <w:rsid w:val="00F77F28"/>
    <w:rsid w:val="00F80211"/>
    <w:rsid w:val="00F80273"/>
    <w:rsid w:val="00F80E75"/>
    <w:rsid w:val="00F816E3"/>
    <w:rsid w:val="00F822DE"/>
    <w:rsid w:val="00F8269B"/>
    <w:rsid w:val="00F84479"/>
    <w:rsid w:val="00F85F53"/>
    <w:rsid w:val="00F86522"/>
    <w:rsid w:val="00F86A2F"/>
    <w:rsid w:val="00F910B1"/>
    <w:rsid w:val="00F915B8"/>
    <w:rsid w:val="00F9228E"/>
    <w:rsid w:val="00F92CDF"/>
    <w:rsid w:val="00F96845"/>
    <w:rsid w:val="00FA13A1"/>
    <w:rsid w:val="00FA2880"/>
    <w:rsid w:val="00FA2D5C"/>
    <w:rsid w:val="00FA3019"/>
    <w:rsid w:val="00FA422C"/>
    <w:rsid w:val="00FA6441"/>
    <w:rsid w:val="00FA6E16"/>
    <w:rsid w:val="00FA758A"/>
    <w:rsid w:val="00FA78BE"/>
    <w:rsid w:val="00FB0DCD"/>
    <w:rsid w:val="00FB1753"/>
    <w:rsid w:val="00FB42DA"/>
    <w:rsid w:val="00FB520C"/>
    <w:rsid w:val="00FB7051"/>
    <w:rsid w:val="00FB752C"/>
    <w:rsid w:val="00FB76B5"/>
    <w:rsid w:val="00FC1647"/>
    <w:rsid w:val="00FC1872"/>
    <w:rsid w:val="00FC18B3"/>
    <w:rsid w:val="00FC1B77"/>
    <w:rsid w:val="00FC4ACC"/>
    <w:rsid w:val="00FC605B"/>
    <w:rsid w:val="00FC683E"/>
    <w:rsid w:val="00FC7CBF"/>
    <w:rsid w:val="00FD0257"/>
    <w:rsid w:val="00FD14C4"/>
    <w:rsid w:val="00FD1706"/>
    <w:rsid w:val="00FD1C4C"/>
    <w:rsid w:val="00FD2FD9"/>
    <w:rsid w:val="00FD3042"/>
    <w:rsid w:val="00FD312F"/>
    <w:rsid w:val="00FD3BE6"/>
    <w:rsid w:val="00FD47EB"/>
    <w:rsid w:val="00FD521B"/>
    <w:rsid w:val="00FD6661"/>
    <w:rsid w:val="00FD66DD"/>
    <w:rsid w:val="00FE0E61"/>
    <w:rsid w:val="00FE1539"/>
    <w:rsid w:val="00FE1695"/>
    <w:rsid w:val="00FE21A3"/>
    <w:rsid w:val="00FE22A6"/>
    <w:rsid w:val="00FE2D80"/>
    <w:rsid w:val="00FE4D74"/>
    <w:rsid w:val="00FE512C"/>
    <w:rsid w:val="00FE6796"/>
    <w:rsid w:val="00FE7AA3"/>
    <w:rsid w:val="00FF1680"/>
    <w:rsid w:val="00FF2C61"/>
    <w:rsid w:val="00FF404F"/>
    <w:rsid w:val="00FF4EDB"/>
    <w:rsid w:val="00FF542B"/>
    <w:rsid w:val="00FF5570"/>
    <w:rsid w:val="00FF5D48"/>
    <w:rsid w:val="00FF6326"/>
    <w:rsid w:val="00FF64E2"/>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81A2FEA0-84C9-48FF-BF45-F541E4FF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0E"/>
    <w:pPr>
      <w:overflowPunct w:val="0"/>
      <w:autoSpaceDE w:val="0"/>
      <w:autoSpaceDN w:val="0"/>
      <w:adjustRightInd w:val="0"/>
      <w:spacing w:after="120" w:line="280" w:lineRule="exact"/>
      <w:jc w:val="both"/>
      <w:textAlignment w:val="baseline"/>
    </w:pPr>
    <w:rPr>
      <w:rFonts w:ascii="Open Sans" w:eastAsia="SimSun" w:hAnsi="Open Sans" w:cs="Open Sans"/>
      <w:bCs/>
      <w:sz w:val="22"/>
      <w:szCs w:val="22"/>
      <w:lang w:val="en-SG"/>
    </w:rPr>
  </w:style>
  <w:style w:type="paragraph" w:styleId="berschrift1">
    <w:name w:val="heading 1"/>
    <w:basedOn w:val="PIHead"/>
    <w:next w:val="Standard"/>
    <w:link w:val="berschrift1Zchn"/>
    <w:qFormat/>
    <w:rsid w:val="00111A0E"/>
    <w:pPr>
      <w:outlineLvl w:val="0"/>
    </w:pPr>
    <w:rPr>
      <w:rFonts w:ascii="Open Sans" w:hAnsi="Open Sans" w:cs="Open Sans"/>
    </w:rPr>
  </w:style>
  <w:style w:type="paragraph" w:styleId="berschrift2">
    <w:name w:val="heading 2"/>
    <w:basedOn w:val="PISubhead"/>
    <w:next w:val="Standard"/>
    <w:link w:val="berschrift2Zchn"/>
    <w:uiPriority w:val="9"/>
    <w:qFormat/>
    <w:rsid w:val="00111A0E"/>
    <w:pPr>
      <w:outlineLvl w:val="1"/>
    </w:pPr>
    <w:rPr>
      <w:rFonts w:ascii="Open Sans" w:hAnsi="Open Sans" w:cs="Open Sans"/>
      <w:b w:val="0"/>
      <w:bCs/>
      <w:i/>
      <w:iCs/>
    </w:rPr>
  </w:style>
  <w:style w:type="paragraph" w:styleId="berschrift3">
    <w:name w:val="heading 3"/>
    <w:basedOn w:val="PITextkrper"/>
    <w:next w:val="Standard"/>
    <w:link w:val="berschrift3Zchn"/>
    <w:uiPriority w:val="9"/>
    <w:qFormat/>
    <w:rsid w:val="007847D4"/>
    <w:pPr>
      <w:outlineLvl w:val="2"/>
    </w:pPr>
    <w:rPr>
      <w:rFonts w:ascii="Open Sans" w:hAnsi="Open Sans"/>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111A0E"/>
    <w:rPr>
      <w:rFonts w:ascii="Open Sans" w:eastAsia="SimSun" w:hAnsi="Open Sans" w:cs="Open Sans"/>
      <w:bCs/>
      <w:i/>
      <w:iCs/>
      <w:sz w:val="28"/>
      <w:szCs w:val="28"/>
    </w:rPr>
  </w:style>
  <w:style w:type="character" w:customStyle="1" w:styleId="berschrift3Zchn">
    <w:name w:val="Überschrift 3 Zchn"/>
    <w:link w:val="berschrift3"/>
    <w:uiPriority w:val="9"/>
    <w:rsid w:val="007847D4"/>
    <w:rPr>
      <w:rFonts w:ascii="Open Sans" w:eastAsia="SimSun" w:hAnsi="Open Sans" w:cs="Open Sans"/>
      <w:b/>
      <w:sz w:val="22"/>
      <w:szCs w:val="22"/>
    </w:rPr>
  </w:style>
  <w:style w:type="paragraph" w:customStyle="1" w:styleId="PISubhead">
    <w:name w:val="PI_Subhead"/>
    <w:basedOn w:val="Standard"/>
    <w:rsid w:val="00E44AB6"/>
    <w:pPr>
      <w:spacing w:line="400" w:lineRule="exact"/>
    </w:pPr>
    <w:rPr>
      <w:rFonts w:ascii="Arial" w:hAnsi="Arial" w:cs="Arial"/>
      <w:b/>
      <w:bCs w:val="0"/>
      <w:sz w:val="28"/>
      <w:szCs w:val="28"/>
    </w:rPr>
  </w:style>
  <w:style w:type="paragraph" w:customStyle="1" w:styleId="PIHead">
    <w:name w:val="PI_Head"/>
    <w:basedOn w:val="Standard"/>
    <w:autoRedefine/>
    <w:rsid w:val="00095004"/>
    <w:pPr>
      <w:spacing w:line="480" w:lineRule="exact"/>
    </w:pPr>
    <w:rPr>
      <w:rFonts w:ascii="Arial" w:hAnsi="Arial" w:cs="Arial"/>
      <w:b/>
      <w:bCs w:val="0"/>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rPr>
      <w:rFonts w:ascii="Arial" w:hAnsi="Arial"/>
    </w:rPr>
  </w:style>
  <w:style w:type="paragraph" w:customStyle="1" w:styleId="PILead">
    <w:name w:val="PI_Lead"/>
    <w:basedOn w:val="PITextkrper"/>
    <w:rsid w:val="00BB1557"/>
    <w:rPr>
      <w:b/>
      <w:bCs w:val="0"/>
    </w:rPr>
  </w:style>
  <w:style w:type="paragraph" w:customStyle="1" w:styleId="PIAbspann">
    <w:name w:val="PI_Abspann"/>
    <w:basedOn w:val="Standard"/>
    <w:rsid w:val="00BB1557"/>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val="0"/>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pPr>
    <w:rPr>
      <w:rFonts w:ascii="Arial" w:hAnsi="Arial" w:cs="Arial"/>
      <w:spacing w:val="6"/>
    </w:rPr>
  </w:style>
  <w:style w:type="paragraph" w:styleId="Textkrper">
    <w:name w:val="Body Text"/>
    <w:basedOn w:val="Standard"/>
    <w:link w:val="TextkrperZchn"/>
    <w:uiPriority w:val="99"/>
    <w:rsid w:val="00EA5933"/>
    <w:rPr>
      <w:rFonts w:ascii="Arial" w:hAnsi="Arial"/>
      <w:b/>
      <w:bCs w:val="0"/>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E05724"/>
    <w:pPr>
      <w:tabs>
        <w:tab w:val="right" w:pos="6840"/>
        <w:tab w:val="right" w:pos="9072"/>
      </w:tabs>
      <w:ind w:right="-1"/>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val="0"/>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val="0"/>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character" w:styleId="BesuchterLink">
    <w:name w:val="FollowedHyperlink"/>
    <w:basedOn w:val="Absatz-Standardschriftart"/>
    <w:rsid w:val="00422225"/>
    <w:rPr>
      <w:color w:val="954F72" w:themeColor="followedHyperlink"/>
      <w:u w:val="single"/>
    </w:rPr>
  </w:style>
  <w:style w:type="paragraph" w:customStyle="1" w:styleId="Default">
    <w:name w:val="Default"/>
    <w:rsid w:val="00A01ADB"/>
    <w:pPr>
      <w:autoSpaceDE w:val="0"/>
      <w:autoSpaceDN w:val="0"/>
      <w:adjustRightInd w:val="0"/>
    </w:pPr>
    <w:rPr>
      <w:rFonts w:eastAsiaTheme="minorEastAsia"/>
      <w:color w:val="000000"/>
      <w:sz w:val="24"/>
      <w:szCs w:val="24"/>
      <w:lang w:eastAsia="zh-CN"/>
    </w:rPr>
  </w:style>
  <w:style w:type="character" w:styleId="NichtaufgelsteErwhnung">
    <w:name w:val="Unresolved Mention"/>
    <w:basedOn w:val="Absatz-Standardschriftart"/>
    <w:uiPriority w:val="99"/>
    <w:semiHidden/>
    <w:unhideWhenUsed/>
    <w:rsid w:val="00BA4F66"/>
    <w:rPr>
      <w:color w:val="605E5C"/>
      <w:shd w:val="clear" w:color="auto" w:fill="E1DFDD"/>
    </w:rPr>
  </w:style>
  <w:style w:type="paragraph" w:styleId="KeinLeerraum">
    <w:name w:val="No Spacing"/>
    <w:uiPriority w:val="1"/>
    <w:qFormat/>
    <w:rsid w:val="00496F8F"/>
    <w:rPr>
      <w:rFonts w:asciiTheme="minorHAnsi" w:eastAsiaTheme="minorHAnsi" w:hAnsiTheme="minorHAnsi" w:cstheme="minorBidi"/>
      <w:sz w:val="22"/>
      <w:szCs w:val="22"/>
      <w:lang w:val="de-DE" w:eastAsia="en-US"/>
    </w:rPr>
  </w:style>
  <w:style w:type="character" w:customStyle="1" w:styleId="berschrift1Zchn">
    <w:name w:val="Überschrift 1 Zchn"/>
    <w:basedOn w:val="Absatz-Standardschriftart"/>
    <w:link w:val="berschrift1"/>
    <w:rsid w:val="00111A0E"/>
    <w:rPr>
      <w:rFonts w:ascii="Open Sans" w:hAnsi="Open Sans" w:cs="Open Sans"/>
      <w:b/>
      <w:bCs/>
      <w:sz w:val="40"/>
      <w:szCs w:val="40"/>
    </w:rPr>
  </w:style>
  <w:style w:type="character" w:styleId="SchwacheHervorhebung">
    <w:name w:val="Subtle Emphasis"/>
    <w:basedOn w:val="Absatz-Standardschriftart"/>
    <w:uiPriority w:val="19"/>
    <w:qFormat/>
    <w:rsid w:val="00DF6237"/>
    <w:rPr>
      <w:i/>
      <w:iCs/>
      <w:color w:val="404040" w:themeColor="text1" w:themeTint="BF"/>
    </w:rPr>
  </w:style>
  <w:style w:type="paragraph" w:customStyle="1" w:styleId="xmsonormal">
    <w:name w:val="x_msonormal"/>
    <w:basedOn w:val="Standard"/>
    <w:rsid w:val="007E129A"/>
    <w:pPr>
      <w:overflowPunct/>
      <w:autoSpaceDE/>
      <w:autoSpaceDN/>
      <w:adjustRightInd/>
      <w:spacing w:after="0" w:line="240" w:lineRule="auto"/>
      <w:jc w:val="left"/>
      <w:textAlignment w:val="auto"/>
    </w:pPr>
    <w:rPr>
      <w:rFonts w:ascii="Calibri" w:eastAsiaTheme="minorHAnsi" w:hAnsi="Calibri" w:cs="Calibri"/>
      <w:bCs w:val="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18451038">
      <w:bodyDiv w:val="1"/>
      <w:marLeft w:val="0"/>
      <w:marRight w:val="0"/>
      <w:marTop w:val="0"/>
      <w:marBottom w:val="0"/>
      <w:divBdr>
        <w:top w:val="none" w:sz="0" w:space="0" w:color="auto"/>
        <w:left w:val="none" w:sz="0" w:space="0" w:color="auto"/>
        <w:bottom w:val="none" w:sz="0" w:space="0" w:color="auto"/>
        <w:right w:val="none" w:sz="0" w:space="0" w:color="auto"/>
      </w:divBdr>
    </w:div>
    <w:div w:id="147283260">
      <w:bodyDiv w:val="1"/>
      <w:marLeft w:val="0"/>
      <w:marRight w:val="0"/>
      <w:marTop w:val="0"/>
      <w:marBottom w:val="0"/>
      <w:divBdr>
        <w:top w:val="none" w:sz="0" w:space="0" w:color="auto"/>
        <w:left w:val="none" w:sz="0" w:space="0" w:color="auto"/>
        <w:bottom w:val="none" w:sz="0" w:space="0" w:color="auto"/>
        <w:right w:val="none" w:sz="0" w:space="0" w:color="auto"/>
      </w:divBdr>
    </w:div>
    <w:div w:id="198125968">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418412081">
      <w:bodyDiv w:val="1"/>
      <w:marLeft w:val="0"/>
      <w:marRight w:val="0"/>
      <w:marTop w:val="0"/>
      <w:marBottom w:val="0"/>
      <w:divBdr>
        <w:top w:val="none" w:sz="0" w:space="0" w:color="auto"/>
        <w:left w:val="none" w:sz="0" w:space="0" w:color="auto"/>
        <w:bottom w:val="none" w:sz="0" w:space="0" w:color="auto"/>
        <w:right w:val="none" w:sz="0" w:space="0" w:color="auto"/>
      </w:divBdr>
    </w:div>
    <w:div w:id="614990294">
      <w:bodyDiv w:val="1"/>
      <w:marLeft w:val="0"/>
      <w:marRight w:val="0"/>
      <w:marTop w:val="0"/>
      <w:marBottom w:val="0"/>
      <w:divBdr>
        <w:top w:val="none" w:sz="0" w:space="0" w:color="auto"/>
        <w:left w:val="none" w:sz="0" w:space="0" w:color="auto"/>
        <w:bottom w:val="none" w:sz="0" w:space="0" w:color="auto"/>
        <w:right w:val="none" w:sz="0" w:space="0" w:color="auto"/>
      </w:divBdr>
    </w:div>
    <w:div w:id="719793620">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880938895">
      <w:bodyDiv w:val="1"/>
      <w:marLeft w:val="0"/>
      <w:marRight w:val="0"/>
      <w:marTop w:val="0"/>
      <w:marBottom w:val="0"/>
      <w:divBdr>
        <w:top w:val="none" w:sz="0" w:space="0" w:color="auto"/>
        <w:left w:val="none" w:sz="0" w:space="0" w:color="auto"/>
        <w:bottom w:val="none" w:sz="0" w:space="0" w:color="auto"/>
        <w:right w:val="none" w:sz="0" w:space="0" w:color="auto"/>
      </w:divBdr>
    </w:div>
    <w:div w:id="1055665075">
      <w:bodyDiv w:val="1"/>
      <w:marLeft w:val="0"/>
      <w:marRight w:val="0"/>
      <w:marTop w:val="0"/>
      <w:marBottom w:val="0"/>
      <w:divBdr>
        <w:top w:val="none" w:sz="0" w:space="0" w:color="auto"/>
        <w:left w:val="none" w:sz="0" w:space="0" w:color="auto"/>
        <w:bottom w:val="none" w:sz="0" w:space="0" w:color="auto"/>
        <w:right w:val="none" w:sz="0" w:space="0" w:color="auto"/>
      </w:divBdr>
    </w:div>
    <w:div w:id="1135640371">
      <w:bodyDiv w:val="1"/>
      <w:marLeft w:val="0"/>
      <w:marRight w:val="0"/>
      <w:marTop w:val="0"/>
      <w:marBottom w:val="0"/>
      <w:divBdr>
        <w:top w:val="none" w:sz="0" w:space="0" w:color="auto"/>
        <w:left w:val="none" w:sz="0" w:space="0" w:color="auto"/>
        <w:bottom w:val="none" w:sz="0" w:space="0" w:color="auto"/>
        <w:right w:val="none" w:sz="0" w:space="0" w:color="auto"/>
      </w:divBdr>
    </w:div>
    <w:div w:id="1188716231">
      <w:bodyDiv w:val="1"/>
      <w:marLeft w:val="0"/>
      <w:marRight w:val="0"/>
      <w:marTop w:val="0"/>
      <w:marBottom w:val="0"/>
      <w:divBdr>
        <w:top w:val="none" w:sz="0" w:space="0" w:color="auto"/>
        <w:left w:val="none" w:sz="0" w:space="0" w:color="auto"/>
        <w:bottom w:val="none" w:sz="0" w:space="0" w:color="auto"/>
        <w:right w:val="none" w:sz="0" w:space="0" w:color="auto"/>
      </w:divBdr>
    </w:div>
    <w:div w:id="122355861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475945032">
      <w:bodyDiv w:val="1"/>
      <w:marLeft w:val="0"/>
      <w:marRight w:val="0"/>
      <w:marTop w:val="0"/>
      <w:marBottom w:val="0"/>
      <w:divBdr>
        <w:top w:val="none" w:sz="0" w:space="0" w:color="auto"/>
        <w:left w:val="none" w:sz="0" w:space="0" w:color="auto"/>
        <w:bottom w:val="none" w:sz="0" w:space="0" w:color="auto"/>
        <w:right w:val="none" w:sz="0" w:space="0" w:color="auto"/>
      </w:divBdr>
    </w:div>
    <w:div w:id="1496611681">
      <w:bodyDiv w:val="1"/>
      <w:marLeft w:val="0"/>
      <w:marRight w:val="0"/>
      <w:marTop w:val="0"/>
      <w:marBottom w:val="0"/>
      <w:divBdr>
        <w:top w:val="none" w:sz="0" w:space="0" w:color="auto"/>
        <w:left w:val="none" w:sz="0" w:space="0" w:color="auto"/>
        <w:bottom w:val="none" w:sz="0" w:space="0" w:color="auto"/>
        <w:right w:val="none" w:sz="0" w:space="0" w:color="auto"/>
      </w:divBdr>
    </w:div>
    <w:div w:id="1616904792">
      <w:bodyDiv w:val="1"/>
      <w:marLeft w:val="0"/>
      <w:marRight w:val="0"/>
      <w:marTop w:val="0"/>
      <w:marBottom w:val="0"/>
      <w:divBdr>
        <w:top w:val="none" w:sz="0" w:space="0" w:color="auto"/>
        <w:left w:val="none" w:sz="0" w:space="0" w:color="auto"/>
        <w:bottom w:val="none" w:sz="0" w:space="0" w:color="auto"/>
        <w:right w:val="none" w:sz="0" w:space="0" w:color="auto"/>
      </w:divBdr>
    </w:div>
    <w:div w:id="1697123882">
      <w:bodyDiv w:val="1"/>
      <w:marLeft w:val="0"/>
      <w:marRight w:val="0"/>
      <w:marTop w:val="0"/>
      <w:marBottom w:val="0"/>
      <w:divBdr>
        <w:top w:val="none" w:sz="0" w:space="0" w:color="auto"/>
        <w:left w:val="none" w:sz="0" w:space="0" w:color="auto"/>
        <w:bottom w:val="none" w:sz="0" w:space="0" w:color="auto"/>
        <w:right w:val="none" w:sz="0" w:space="0" w:color="auto"/>
      </w:divBdr>
    </w:div>
    <w:div w:id="1759449172">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 w:id="2049604343">
      <w:bodyDiv w:val="1"/>
      <w:marLeft w:val="0"/>
      <w:marRight w:val="0"/>
      <w:marTop w:val="0"/>
      <w:marBottom w:val="0"/>
      <w:divBdr>
        <w:top w:val="none" w:sz="0" w:space="0" w:color="auto"/>
        <w:left w:val="none" w:sz="0" w:space="0" w:color="auto"/>
        <w:bottom w:val="none" w:sz="0" w:space="0" w:color="auto"/>
        <w:right w:val="none" w:sz="0" w:space="0" w:color="auto"/>
      </w:divBdr>
    </w:div>
    <w:div w:id="207546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sanne.oswald@asmp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showcase/semiconductor-climate-consortium/abou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823</Words>
  <Characters>5192</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6003</CharactersWithSpaces>
  <SharedDoc>false</SharedDoc>
  <HLinks>
    <vt:vector size="12" baseType="variant">
      <vt:variant>
        <vt:i4>2031731</vt:i4>
      </vt:variant>
      <vt:variant>
        <vt:i4>3</vt:i4>
      </vt:variant>
      <vt:variant>
        <vt:i4>0</vt:i4>
      </vt:variant>
      <vt:variant>
        <vt:i4>5</vt:i4>
      </vt:variant>
      <vt:variant>
        <vt:lpwstr>mailto:susanne.oswald@asmpt.com</vt:lpwstr>
      </vt:variant>
      <vt:variant>
        <vt:lpwstr/>
      </vt:variant>
      <vt:variant>
        <vt:i4>6029320</vt:i4>
      </vt:variant>
      <vt:variant>
        <vt:i4>0</vt:i4>
      </vt:variant>
      <vt:variant>
        <vt:i4>0</vt:i4>
      </vt:variant>
      <vt:variant>
        <vt:i4>5</vt:i4>
      </vt:variant>
      <vt:variant>
        <vt:lpwstr>http://www.htcm.de/kk/asm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Barbara Ostermeier</dc:creator>
  <cp:keywords/>
  <cp:lastModifiedBy>Barbara Ostermeier</cp:lastModifiedBy>
  <cp:revision>2</cp:revision>
  <cp:lastPrinted>2013-08-22T07:31:00Z</cp:lastPrinted>
  <dcterms:created xsi:type="dcterms:W3CDTF">2026-09-15T07:06:00Z</dcterms:created>
  <dcterms:modified xsi:type="dcterms:W3CDTF">2026-09-15T07:06:00Z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bb6fc9d1-690a-458c-969a-ecc77b7ac971</vt:lpwstr>
  </property>
</Properties>
</file>