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DFED0" w14:textId="64A37839" w:rsidR="00A7628C" w:rsidRDefault="00311E40" w:rsidP="005C74B1">
      <w:pPr>
        <w:ind w:right="-360"/>
        <w:rPr>
          <w:rFonts w:ascii="Arial" w:hAnsi="Arial"/>
          <w:b/>
          <w:i/>
          <w:sz w:val="30"/>
          <w:u w:val="single"/>
        </w:rPr>
      </w:pPr>
      <w:r>
        <w:rPr>
          <w:noProof/>
          <w:szCs w:val="22"/>
        </w:rPr>
        <w:drawing>
          <wp:inline distT="0" distB="0" distL="0" distR="0" wp14:anchorId="4FBF64E6" wp14:editId="15B55B2D">
            <wp:extent cx="3505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05200" cy="628650"/>
                    </a:xfrm>
                    <a:prstGeom prst="rect">
                      <a:avLst/>
                    </a:prstGeom>
                    <a:noFill/>
                    <a:ln>
                      <a:noFill/>
                    </a:ln>
                  </pic:spPr>
                </pic:pic>
              </a:graphicData>
            </a:graphic>
          </wp:inline>
        </w:drawing>
      </w:r>
      <w:r w:rsidR="00355D50" w:rsidRPr="009B73C4">
        <w:rPr>
          <w:rFonts w:ascii="Arial" w:hAnsi="Arial"/>
          <w:b/>
          <w:i/>
          <w:sz w:val="30"/>
        </w:rPr>
        <w:t xml:space="preserve">              </w:t>
      </w:r>
    </w:p>
    <w:p w14:paraId="422535BF" w14:textId="77777777" w:rsidR="00A7628C" w:rsidRPr="003627F1" w:rsidRDefault="00A7628C" w:rsidP="005C74B1">
      <w:pPr>
        <w:ind w:right="-1620"/>
        <w:rPr>
          <w:rFonts w:ascii="Arial" w:hAnsi="Arial"/>
          <w:b/>
          <w:i/>
          <w:sz w:val="30"/>
          <w:u w:val="single"/>
        </w:rPr>
      </w:pPr>
    </w:p>
    <w:p w14:paraId="288BC577" w14:textId="77777777" w:rsidR="00A7628C" w:rsidRDefault="00A7628C" w:rsidP="005C74B1">
      <w:pPr>
        <w:rPr>
          <w:rFonts w:ascii="Arial" w:hAnsi="Arial"/>
          <w:b/>
          <w:sz w:val="48"/>
        </w:rPr>
      </w:pPr>
      <w:r w:rsidRPr="003627F1">
        <w:rPr>
          <w:rFonts w:ascii="Arial" w:hAnsi="Arial"/>
          <w:b/>
          <w:i/>
          <w:sz w:val="48"/>
          <w:u w:val="single"/>
        </w:rPr>
        <w:t>NE</w:t>
      </w:r>
      <w:r>
        <w:rPr>
          <w:rFonts w:ascii="Arial" w:hAnsi="Arial"/>
          <w:b/>
          <w:i/>
          <w:sz w:val="48"/>
          <w:u w:val="single"/>
        </w:rPr>
        <w:t xml:space="preserve">WS </w:t>
      </w:r>
      <w:r w:rsidR="00CD0C7E">
        <w:rPr>
          <w:rFonts w:ascii="Arial" w:hAnsi="Arial"/>
          <w:b/>
          <w:i/>
          <w:sz w:val="48"/>
          <w:u w:val="single"/>
        </w:rPr>
        <w:t>RELEASE</w:t>
      </w:r>
    </w:p>
    <w:p w14:paraId="15234159" w14:textId="77777777" w:rsidR="00A7628C" w:rsidRDefault="00A7628C" w:rsidP="005C74B1">
      <w:pPr>
        <w:tabs>
          <w:tab w:val="left" w:pos="1530"/>
          <w:tab w:val="left" w:pos="5220"/>
          <w:tab w:val="left" w:pos="6300"/>
        </w:tabs>
        <w:ind w:right="-1260"/>
        <w:rPr>
          <w:rFonts w:ascii="Arial" w:hAnsi="Arial"/>
          <w:sz w:val="22"/>
        </w:rPr>
      </w:pPr>
    </w:p>
    <w:p w14:paraId="048EA204" w14:textId="0C291E0A" w:rsidR="00AC6498" w:rsidRDefault="00A7628C" w:rsidP="005C74B1">
      <w:pPr>
        <w:tabs>
          <w:tab w:val="left" w:pos="1530"/>
          <w:tab w:val="left" w:pos="5220"/>
          <w:tab w:val="left" w:pos="6300"/>
        </w:tabs>
        <w:ind w:right="-900"/>
        <w:rPr>
          <w:rFonts w:ascii="Arial" w:hAnsi="Arial"/>
          <w:sz w:val="22"/>
        </w:rPr>
      </w:pPr>
      <w:r>
        <w:rPr>
          <w:rFonts w:ascii="Arial" w:hAnsi="Arial"/>
          <w:sz w:val="22"/>
        </w:rPr>
        <w:t>For Release</w:t>
      </w:r>
      <w:proofErr w:type="gramStart"/>
      <w:r>
        <w:rPr>
          <w:rFonts w:ascii="Arial" w:hAnsi="Arial"/>
          <w:sz w:val="22"/>
        </w:rPr>
        <w:t xml:space="preserve">:    </w:t>
      </w:r>
      <w:r>
        <w:rPr>
          <w:rFonts w:ascii="Arial" w:hAnsi="Arial"/>
          <w:sz w:val="22"/>
        </w:rPr>
        <w:tab/>
      </w:r>
      <w:r>
        <w:rPr>
          <w:rFonts w:ascii="Arial" w:hAnsi="Arial"/>
          <w:b/>
          <w:sz w:val="22"/>
        </w:rPr>
        <w:t xml:space="preserve">IMMEDIATELY     </w:t>
      </w:r>
      <w:r>
        <w:rPr>
          <w:rFonts w:ascii="Arial" w:hAnsi="Arial"/>
          <w:b/>
          <w:sz w:val="22"/>
        </w:rPr>
        <w:tab/>
      </w:r>
      <w:proofErr w:type="gramEnd"/>
      <w:r>
        <w:rPr>
          <w:rFonts w:ascii="Arial" w:hAnsi="Arial"/>
          <w:b/>
          <w:sz w:val="22"/>
        </w:rPr>
        <w:t>With Art</w:t>
      </w:r>
      <w:r w:rsidR="00737393">
        <w:rPr>
          <w:rFonts w:ascii="Arial" w:hAnsi="Arial"/>
          <w:sz w:val="22"/>
        </w:rPr>
        <w:t>:</w:t>
      </w:r>
      <w:r>
        <w:rPr>
          <w:rFonts w:ascii="Arial" w:hAnsi="Arial"/>
          <w:b/>
          <w:sz w:val="22"/>
        </w:rPr>
        <w:t xml:space="preserve"> </w:t>
      </w:r>
      <w:r w:rsidR="00AB094E">
        <w:rPr>
          <w:rFonts w:ascii="Arial" w:hAnsi="Arial"/>
          <w:b/>
          <w:sz w:val="22"/>
        </w:rPr>
        <w:t xml:space="preserve">  </w:t>
      </w:r>
      <w:r w:rsidR="00550F23" w:rsidRPr="00182D58">
        <w:rPr>
          <w:rFonts w:ascii="Arial" w:hAnsi="Arial"/>
          <w:bCs/>
          <w:sz w:val="22"/>
        </w:rPr>
        <w:t>D</w:t>
      </w:r>
      <w:r w:rsidR="00DB4B43" w:rsidRPr="00182D58">
        <w:rPr>
          <w:rFonts w:ascii="Arial" w:hAnsi="Arial"/>
          <w:sz w:val="22"/>
        </w:rPr>
        <w:t>igital Image</w:t>
      </w:r>
      <w:r w:rsidR="00FD274B" w:rsidRPr="00182D58">
        <w:rPr>
          <w:rFonts w:ascii="Arial" w:hAnsi="Arial"/>
          <w:sz w:val="22"/>
        </w:rPr>
        <w:t>s</w:t>
      </w:r>
    </w:p>
    <w:p w14:paraId="6EEA2D25" w14:textId="77777777" w:rsidR="009E1570" w:rsidRDefault="00A7628C" w:rsidP="005C74B1">
      <w:pPr>
        <w:tabs>
          <w:tab w:val="left" w:pos="1530"/>
          <w:tab w:val="left" w:pos="5220"/>
          <w:tab w:val="left" w:pos="6300"/>
        </w:tabs>
        <w:ind w:right="-900"/>
        <w:rPr>
          <w:rFonts w:ascii="Arial" w:hAnsi="Arial"/>
          <w:sz w:val="22"/>
        </w:rPr>
      </w:pPr>
      <w:r>
        <w:rPr>
          <w:rFonts w:ascii="Arial" w:hAnsi="Arial"/>
          <w:b/>
          <w:sz w:val="22"/>
        </w:rPr>
        <w:tab/>
      </w:r>
      <w:r>
        <w:rPr>
          <w:rFonts w:ascii="Arial" w:hAnsi="Arial"/>
          <w:sz w:val="22"/>
        </w:rPr>
        <w:cr/>
        <w:t>Editorial</w:t>
      </w:r>
      <w:r>
        <w:rPr>
          <w:rFonts w:ascii="Arial" w:hAnsi="Arial"/>
          <w:sz w:val="22"/>
        </w:rPr>
        <w:tab/>
        <w:t xml:space="preserve">Michael McCue                     </w:t>
      </w:r>
      <w:r w:rsidR="00652A03">
        <w:rPr>
          <w:rFonts w:ascii="Arial" w:hAnsi="Arial"/>
          <w:sz w:val="22"/>
        </w:rPr>
        <w:t xml:space="preserve">       OPEN MIND</w:t>
      </w:r>
      <w:r>
        <w:rPr>
          <w:rFonts w:ascii="Arial" w:hAnsi="Arial"/>
          <w:sz w:val="22"/>
        </w:rPr>
        <w:t xml:space="preserve"> </w:t>
      </w:r>
      <w:r>
        <w:rPr>
          <w:rFonts w:ascii="Arial" w:hAnsi="Arial"/>
          <w:sz w:val="22"/>
        </w:rPr>
        <w:tab/>
      </w:r>
      <w:r w:rsidR="009E1570">
        <w:rPr>
          <w:rFonts w:ascii="Arial" w:hAnsi="Arial"/>
          <w:sz w:val="22"/>
        </w:rPr>
        <w:t>Alan Levine</w:t>
      </w:r>
    </w:p>
    <w:p w14:paraId="28D2DF67" w14:textId="77777777" w:rsidR="00801CD3" w:rsidRDefault="00A7628C" w:rsidP="005C74B1">
      <w:pPr>
        <w:tabs>
          <w:tab w:val="left" w:pos="1530"/>
          <w:tab w:val="left" w:pos="5220"/>
          <w:tab w:val="left" w:pos="6300"/>
        </w:tabs>
        <w:ind w:right="-990"/>
        <w:rPr>
          <w:rFonts w:ascii="Arial" w:hAnsi="Arial"/>
          <w:sz w:val="22"/>
        </w:rPr>
      </w:pPr>
      <w:r>
        <w:rPr>
          <w:rFonts w:ascii="Arial" w:hAnsi="Arial"/>
          <w:sz w:val="22"/>
        </w:rPr>
        <w:t>Contact</w:t>
      </w:r>
      <w:proofErr w:type="gramStart"/>
      <w:r>
        <w:rPr>
          <w:rFonts w:ascii="Arial" w:hAnsi="Arial"/>
          <w:sz w:val="22"/>
        </w:rPr>
        <w:t xml:space="preserve">:          </w:t>
      </w:r>
      <w:r>
        <w:rPr>
          <w:rFonts w:ascii="Arial" w:hAnsi="Arial"/>
          <w:sz w:val="22"/>
        </w:rPr>
        <w:tab/>
        <w:t>McCue</w:t>
      </w:r>
      <w:proofErr w:type="gramEnd"/>
      <w:r>
        <w:rPr>
          <w:rFonts w:ascii="Arial" w:hAnsi="Arial"/>
          <w:sz w:val="22"/>
        </w:rPr>
        <w:t xml:space="preserve"> &amp; Associates L</w:t>
      </w:r>
      <w:r w:rsidR="00087134">
        <w:rPr>
          <w:rFonts w:ascii="Arial" w:hAnsi="Arial"/>
          <w:sz w:val="22"/>
        </w:rPr>
        <w:t xml:space="preserve">LC                   Contact:    </w:t>
      </w:r>
      <w:r w:rsidR="00825FF0">
        <w:rPr>
          <w:rFonts w:ascii="Arial" w:hAnsi="Arial"/>
          <w:sz w:val="22"/>
        </w:rPr>
        <w:t xml:space="preserve"> </w:t>
      </w:r>
      <w:r w:rsidR="00801CD3">
        <w:rPr>
          <w:rFonts w:ascii="Arial" w:hAnsi="Arial"/>
          <w:sz w:val="22"/>
        </w:rPr>
        <w:t>OPE</w:t>
      </w:r>
      <w:r w:rsidR="00087134">
        <w:rPr>
          <w:rFonts w:ascii="Arial" w:hAnsi="Arial"/>
          <w:sz w:val="22"/>
        </w:rPr>
        <w:t>N MIND Technologies USA</w:t>
      </w:r>
      <w:r w:rsidR="004B0446">
        <w:rPr>
          <w:rFonts w:ascii="Arial" w:hAnsi="Arial"/>
          <w:sz w:val="22"/>
        </w:rPr>
        <w:t>, Inc.</w:t>
      </w:r>
      <w:r w:rsidR="00087134">
        <w:rPr>
          <w:rFonts w:ascii="Arial" w:hAnsi="Arial"/>
          <w:sz w:val="22"/>
        </w:rPr>
        <w:t xml:space="preserve"> </w:t>
      </w:r>
    </w:p>
    <w:p w14:paraId="3CD128BE" w14:textId="77777777" w:rsidR="002250DF" w:rsidRDefault="00A7628C" w:rsidP="005C74B1">
      <w:pPr>
        <w:tabs>
          <w:tab w:val="left" w:pos="1530"/>
          <w:tab w:val="left" w:pos="5220"/>
          <w:tab w:val="left" w:pos="6300"/>
        </w:tabs>
        <w:ind w:right="-900"/>
        <w:rPr>
          <w:rFonts w:ascii="Arial" w:hAnsi="Arial"/>
          <w:sz w:val="22"/>
        </w:rPr>
      </w:pPr>
      <w:r>
        <w:rPr>
          <w:rFonts w:ascii="Arial" w:hAnsi="Arial"/>
          <w:sz w:val="22"/>
        </w:rPr>
        <w:t xml:space="preserve">             </w:t>
      </w:r>
      <w:r>
        <w:rPr>
          <w:rFonts w:ascii="Arial" w:hAnsi="Arial"/>
          <w:sz w:val="22"/>
        </w:rPr>
        <w:tab/>
        <w:t xml:space="preserve">978-733-1353                       </w:t>
      </w:r>
      <w:r w:rsidR="00344BDA">
        <w:rPr>
          <w:rFonts w:ascii="Arial" w:hAnsi="Arial"/>
          <w:sz w:val="22"/>
        </w:rPr>
        <w:t xml:space="preserve">                           </w:t>
      </w:r>
      <w:r w:rsidR="00344BDA">
        <w:rPr>
          <w:rFonts w:ascii="Arial" w:hAnsi="Arial"/>
          <w:sz w:val="22"/>
        </w:rPr>
        <w:tab/>
      </w:r>
      <w:r w:rsidR="00741E56" w:rsidRPr="00015F08">
        <w:rPr>
          <w:rFonts w:ascii="Arial" w:hAnsi="Arial"/>
          <w:sz w:val="22"/>
        </w:rPr>
        <w:t>339-225-4557</w:t>
      </w:r>
      <w:r>
        <w:rPr>
          <w:rFonts w:ascii="Arial" w:hAnsi="Arial"/>
          <w:sz w:val="22"/>
        </w:rPr>
        <w:t xml:space="preserve">      </w:t>
      </w:r>
      <w:r>
        <w:rPr>
          <w:rFonts w:ascii="Arial" w:hAnsi="Arial"/>
          <w:sz w:val="22"/>
        </w:rPr>
        <w:tab/>
      </w:r>
      <w:hyperlink r:id="rId9" w:history="1">
        <w:r>
          <w:rPr>
            <w:rStyle w:val="Hyperlink"/>
            <w:rFonts w:ascii="Arial" w:hAnsi="Arial"/>
            <w:sz w:val="22"/>
          </w:rPr>
          <w:t>mmccue@mccueassociates.com</w:t>
        </w:r>
      </w:hyperlink>
      <w:r>
        <w:rPr>
          <w:rFonts w:ascii="Arial" w:hAnsi="Arial"/>
          <w:sz w:val="22"/>
        </w:rPr>
        <w:t xml:space="preserve">                        </w:t>
      </w:r>
      <w:r w:rsidR="00741E56">
        <w:rPr>
          <w:rFonts w:ascii="Arial" w:hAnsi="Arial"/>
          <w:sz w:val="22"/>
        </w:rPr>
        <w:t xml:space="preserve"> </w:t>
      </w:r>
      <w:hyperlink r:id="rId10" w:history="1">
        <w:r w:rsidR="00741E56" w:rsidRPr="00741E56">
          <w:rPr>
            <w:rStyle w:val="Hyperlink"/>
            <w:rFonts w:ascii="Arial" w:hAnsi="Arial"/>
            <w:sz w:val="22"/>
          </w:rPr>
          <w:t>alan.levine@openmind-tech.com</w:t>
        </w:r>
      </w:hyperlink>
    </w:p>
    <w:p w14:paraId="3F14CEF3" w14:textId="77777777" w:rsidR="005E341E" w:rsidRDefault="005E341E" w:rsidP="005C74B1">
      <w:pPr>
        <w:tabs>
          <w:tab w:val="left" w:pos="1530"/>
          <w:tab w:val="left" w:pos="5220"/>
          <w:tab w:val="left" w:pos="6300"/>
        </w:tabs>
        <w:ind w:right="-900"/>
        <w:rPr>
          <w:rFonts w:ascii="Arial" w:hAnsi="Arial"/>
          <w:sz w:val="22"/>
        </w:rPr>
      </w:pPr>
    </w:p>
    <w:p w14:paraId="1C541686" w14:textId="77777777" w:rsidR="00677653" w:rsidRPr="00C210E7" w:rsidRDefault="00677653" w:rsidP="005C74B1">
      <w:pPr>
        <w:tabs>
          <w:tab w:val="left" w:pos="1530"/>
          <w:tab w:val="left" w:pos="5220"/>
          <w:tab w:val="left" w:pos="6300"/>
        </w:tabs>
        <w:ind w:right="-900"/>
        <w:rPr>
          <w:rFonts w:ascii="Arial" w:hAnsi="Arial"/>
          <w:sz w:val="22"/>
        </w:rPr>
      </w:pPr>
    </w:p>
    <w:p w14:paraId="0BB7332D" w14:textId="4EECD2CB" w:rsidR="00067B08" w:rsidRPr="00067B08" w:rsidRDefault="00067B08" w:rsidP="005C74B1">
      <w:pPr>
        <w:spacing w:after="240"/>
        <w:ind w:left="-360" w:right="-900"/>
        <w:jc w:val="center"/>
        <w:rPr>
          <w:rFonts w:ascii="Arial" w:hAnsi="Arial" w:cs="Arial"/>
          <w:b/>
          <w:sz w:val="28"/>
          <w:szCs w:val="28"/>
          <w:u w:val="thick"/>
        </w:rPr>
      </w:pPr>
      <w:r w:rsidRPr="00067B08">
        <w:rPr>
          <w:rFonts w:ascii="Arial" w:hAnsi="Arial" w:cs="Arial"/>
          <w:b/>
          <w:sz w:val="28"/>
          <w:szCs w:val="28"/>
          <w:u w:val="thick"/>
        </w:rPr>
        <w:t xml:space="preserve">OPEN MIND to Highlight </w:t>
      </w:r>
      <w:r w:rsidR="00C35FCE" w:rsidRPr="00C35FCE">
        <w:rPr>
          <w:rFonts w:ascii="Arial" w:hAnsi="Arial" w:cs="Arial"/>
          <w:b/>
          <w:i/>
          <w:sz w:val="28"/>
          <w:szCs w:val="28"/>
          <w:u w:val="thick"/>
        </w:rPr>
        <w:t>hyper</w:t>
      </w:r>
      <w:r w:rsidRPr="00067B08">
        <w:rPr>
          <w:rFonts w:ascii="Arial" w:hAnsi="Arial" w:cs="Arial"/>
          <w:b/>
          <w:sz w:val="28"/>
          <w:szCs w:val="28"/>
          <w:u w:val="thick"/>
        </w:rPr>
        <w:t>MILL® 2026 CAD/CAM Software Suite at IMTS 2026</w:t>
      </w:r>
    </w:p>
    <w:p w14:paraId="2A2F1F4E" w14:textId="77777777" w:rsidR="00071B06" w:rsidRDefault="00067B08" w:rsidP="00071B06">
      <w:pPr>
        <w:pStyle w:val="PILead"/>
        <w:spacing w:after="0" w:line="360" w:lineRule="auto"/>
        <w:ind w:left="-540" w:right="-360"/>
        <w:jc w:val="center"/>
        <w:rPr>
          <w:rFonts w:cs="Arial"/>
          <w:i/>
          <w:iCs/>
        </w:rPr>
      </w:pPr>
      <w:r w:rsidRPr="00067B08">
        <w:rPr>
          <w:rFonts w:cs="Arial"/>
          <w:i/>
          <w:iCs/>
        </w:rPr>
        <w:t xml:space="preserve">New CAM Strategies and Programming Enhancements Deliver Greater Accuracy, </w:t>
      </w:r>
    </w:p>
    <w:p w14:paraId="0E32F5D4" w14:textId="0D08EB14" w:rsidR="00067B08" w:rsidRPr="00067B08" w:rsidRDefault="00067B08" w:rsidP="005C74B1">
      <w:pPr>
        <w:pStyle w:val="PILead"/>
        <w:spacing w:after="240" w:line="360" w:lineRule="auto"/>
        <w:ind w:left="-540" w:right="-360"/>
        <w:jc w:val="center"/>
        <w:rPr>
          <w:rFonts w:cs="Arial"/>
          <w:i/>
          <w:iCs/>
        </w:rPr>
      </w:pPr>
      <w:r w:rsidRPr="00067B08">
        <w:rPr>
          <w:rFonts w:cs="Arial"/>
          <w:i/>
          <w:iCs/>
        </w:rPr>
        <w:t>Reliability and Efficiency</w:t>
      </w:r>
    </w:p>
    <w:p w14:paraId="540D8D7F" w14:textId="3F9415B1" w:rsidR="00067B08" w:rsidRPr="005C74B1" w:rsidRDefault="004B1152" w:rsidP="005C74B1">
      <w:pPr>
        <w:pStyle w:val="PILead"/>
        <w:spacing w:after="240" w:line="360" w:lineRule="auto"/>
        <w:ind w:left="-540" w:right="-360"/>
        <w:jc w:val="left"/>
        <w:rPr>
          <w:rFonts w:cs="Arial"/>
        </w:rPr>
      </w:pPr>
      <w:r>
        <w:rPr>
          <w:rFonts w:cs="Arial"/>
          <w:b w:val="0"/>
          <w:bCs w:val="0"/>
          <w:noProof/>
        </w:rPr>
        <w:drawing>
          <wp:anchor distT="0" distB="0" distL="114300" distR="114300" simplePos="0" relativeHeight="251658240" behindDoc="0" locked="0" layoutInCell="1" allowOverlap="1" wp14:anchorId="678A5FA4" wp14:editId="66E6339D">
            <wp:simplePos x="0" y="0"/>
            <wp:positionH relativeFrom="margin">
              <wp:posOffset>4745355</wp:posOffset>
            </wp:positionH>
            <wp:positionV relativeFrom="paragraph">
              <wp:posOffset>1014730</wp:posOffset>
            </wp:positionV>
            <wp:extent cx="1828800" cy="1428750"/>
            <wp:effectExtent l="0" t="0" r="0" b="0"/>
            <wp:wrapSquare wrapText="bothSides"/>
            <wp:docPr id="271231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28800" cy="1428750"/>
                    </a:xfrm>
                    <a:prstGeom prst="rect">
                      <a:avLst/>
                    </a:prstGeom>
                    <a:noFill/>
                    <a:ln>
                      <a:noFill/>
                    </a:ln>
                  </pic:spPr>
                </pic:pic>
              </a:graphicData>
            </a:graphic>
          </wp:anchor>
        </w:drawing>
      </w:r>
      <w:r w:rsidR="00067B08" w:rsidRPr="00067B08">
        <w:rPr>
          <w:rFonts w:cs="Arial"/>
          <w:b w:val="0"/>
          <w:bCs w:val="0"/>
          <w:i/>
          <w:iCs/>
        </w:rPr>
        <w:t>NEEDHAM, MA U.S.A. (June</w:t>
      </w:r>
      <w:r w:rsidR="005C74B1">
        <w:rPr>
          <w:rFonts w:cs="Arial"/>
          <w:b w:val="0"/>
          <w:bCs w:val="0"/>
          <w:i/>
          <w:iCs/>
        </w:rPr>
        <w:t xml:space="preserve"> </w:t>
      </w:r>
      <w:r w:rsidR="00182D58">
        <w:rPr>
          <w:rFonts w:cs="Arial"/>
          <w:b w:val="0"/>
          <w:bCs w:val="0"/>
          <w:i/>
          <w:iCs/>
        </w:rPr>
        <w:t>15</w:t>
      </w:r>
      <w:r w:rsidR="00067B08" w:rsidRPr="00067B08">
        <w:rPr>
          <w:rFonts w:cs="Arial"/>
          <w:b w:val="0"/>
          <w:bCs w:val="0"/>
          <w:i/>
          <w:iCs/>
        </w:rPr>
        <w:t>, 2026)</w:t>
      </w:r>
      <w:r w:rsidR="00067B08" w:rsidRPr="00067B08">
        <w:rPr>
          <w:rFonts w:cs="Arial"/>
          <w:b w:val="0"/>
          <w:bCs w:val="0"/>
        </w:rPr>
        <w:t xml:space="preserve"> – </w:t>
      </w:r>
      <w:hyperlink r:id="rId12" w:history="1">
        <w:r w:rsidR="00067B08" w:rsidRPr="005C74B1">
          <w:rPr>
            <w:rStyle w:val="Hyperlink"/>
            <w:rFonts w:cs="Arial"/>
            <w:b w:val="0"/>
            <w:bCs w:val="0"/>
          </w:rPr>
          <w:t>OPEN MIND Technologies</w:t>
        </w:r>
      </w:hyperlink>
      <w:r w:rsidR="00067B08" w:rsidRPr="00067B08">
        <w:rPr>
          <w:rFonts w:cs="Arial"/>
          <w:b w:val="0"/>
          <w:bCs w:val="0"/>
        </w:rPr>
        <w:t xml:space="preserve">, a leading developer of CAD/CAM software solutions worldwide, announced it will highlight the latest </w:t>
      </w:r>
      <w:r w:rsidR="00C35FCE" w:rsidRPr="00C35FCE">
        <w:rPr>
          <w:rFonts w:cs="Arial"/>
          <w:b w:val="0"/>
          <w:bCs w:val="0"/>
          <w:i/>
        </w:rPr>
        <w:t>hyper</w:t>
      </w:r>
      <w:r w:rsidR="00067B08" w:rsidRPr="00067B08">
        <w:rPr>
          <w:rFonts w:cs="Arial"/>
          <w:b w:val="0"/>
          <w:bCs w:val="0"/>
        </w:rPr>
        <w:t xml:space="preserve">MILL® 2026 CAD/CAM Software Suite </w:t>
      </w:r>
      <w:r w:rsidR="00AF4F11">
        <w:rPr>
          <w:rFonts w:cs="Arial"/>
          <w:b w:val="0"/>
          <w:bCs w:val="0"/>
        </w:rPr>
        <w:t xml:space="preserve">for machining, additive and hybrid applications </w:t>
      </w:r>
      <w:r w:rsidR="00067B08" w:rsidRPr="00067B08">
        <w:rPr>
          <w:rFonts w:cs="Arial"/>
          <w:b w:val="0"/>
          <w:bCs w:val="0"/>
        </w:rPr>
        <w:t xml:space="preserve">at the </w:t>
      </w:r>
      <w:r w:rsidR="00067B08" w:rsidRPr="005C74B1">
        <w:rPr>
          <w:rFonts w:cs="Arial"/>
        </w:rPr>
        <w:t xml:space="preserve">International Manufacturing Technology Show (IMTS) Booth #133351 located in the Software </w:t>
      </w:r>
      <w:r w:rsidR="006A3AA1">
        <w:rPr>
          <w:rFonts w:cs="Arial"/>
        </w:rPr>
        <w:t>Sector, East Building</w:t>
      </w:r>
      <w:r w:rsidR="006A3AA1" w:rsidRPr="005C74B1">
        <w:rPr>
          <w:rFonts w:cs="Arial"/>
        </w:rPr>
        <w:t xml:space="preserve"> </w:t>
      </w:r>
      <w:r w:rsidR="00067B08" w:rsidRPr="005C74B1">
        <w:rPr>
          <w:rFonts w:cs="Arial"/>
        </w:rPr>
        <w:t>at McCormick Place in Chicago, IL from Sept</w:t>
      </w:r>
      <w:r w:rsidR="005C74B1" w:rsidRPr="005C74B1">
        <w:rPr>
          <w:rFonts w:cs="Arial"/>
        </w:rPr>
        <w:t>ember</w:t>
      </w:r>
      <w:r w:rsidR="00067B08" w:rsidRPr="005C74B1">
        <w:rPr>
          <w:rFonts w:cs="Arial"/>
        </w:rPr>
        <w:t xml:space="preserve"> 14 – 19, 2026.</w:t>
      </w:r>
    </w:p>
    <w:p w14:paraId="549614B4" w14:textId="6816441B" w:rsidR="00550F23" w:rsidRDefault="004B1152" w:rsidP="00550F23">
      <w:pPr>
        <w:pStyle w:val="PILead"/>
        <w:spacing w:after="240" w:line="360" w:lineRule="auto"/>
        <w:ind w:left="-540" w:right="-360"/>
        <w:jc w:val="left"/>
        <w:rPr>
          <w:rFonts w:cs="Arial"/>
          <w:b w:val="0"/>
          <w:bCs w:val="0"/>
        </w:rPr>
      </w:pPr>
      <w:r>
        <w:rPr>
          <w:noProof/>
        </w:rPr>
        <mc:AlternateContent>
          <mc:Choice Requires="wps">
            <w:drawing>
              <wp:anchor distT="0" distB="0" distL="114300" distR="114300" simplePos="0" relativeHeight="251660288" behindDoc="0" locked="0" layoutInCell="1" allowOverlap="1" wp14:anchorId="0FFC8DFC" wp14:editId="2856ECAC">
                <wp:simplePos x="0" y="0"/>
                <wp:positionH relativeFrom="column">
                  <wp:posOffset>4745355</wp:posOffset>
                </wp:positionH>
                <wp:positionV relativeFrom="paragraph">
                  <wp:posOffset>1384300</wp:posOffset>
                </wp:positionV>
                <wp:extent cx="1828800" cy="635"/>
                <wp:effectExtent l="0" t="0" r="0" b="0"/>
                <wp:wrapSquare wrapText="bothSides"/>
                <wp:docPr id="2028754367" name="Text Box 1"/>
                <wp:cNvGraphicFramePr/>
                <a:graphic xmlns:a="http://schemas.openxmlformats.org/drawingml/2006/main">
                  <a:graphicData uri="http://schemas.microsoft.com/office/word/2010/wordprocessingShape">
                    <wps:wsp>
                      <wps:cNvSpPr txBox="1"/>
                      <wps:spPr>
                        <a:xfrm>
                          <a:off x="0" y="0"/>
                          <a:ext cx="1828800" cy="635"/>
                        </a:xfrm>
                        <a:prstGeom prst="rect">
                          <a:avLst/>
                        </a:prstGeom>
                        <a:solidFill>
                          <a:prstClr val="white"/>
                        </a:solidFill>
                        <a:ln>
                          <a:noFill/>
                        </a:ln>
                      </wps:spPr>
                      <wps:txbx>
                        <w:txbxContent>
                          <w:p w14:paraId="577F4886" w14:textId="508C3A4F" w:rsidR="008E1228" w:rsidRPr="004B1152" w:rsidRDefault="004B1152" w:rsidP="004B1152">
                            <w:pPr>
                              <w:rPr>
                                <w:sz w:val="20"/>
                              </w:rPr>
                            </w:pPr>
                            <w:r w:rsidRPr="00015F08">
                              <w:rPr>
                                <w:sz w:val="20"/>
                              </w:rPr>
                              <w:t xml:space="preserve">Angle head support in </w:t>
                            </w:r>
                            <w:r w:rsidRPr="00015F08">
                              <w:rPr>
                                <w:rFonts w:cs="Arial"/>
                                <w:i/>
                                <w:iCs/>
                                <w:sz w:val="20"/>
                              </w:rPr>
                              <w:t>hype</w:t>
                            </w:r>
                            <w:r w:rsidRPr="00015F08">
                              <w:rPr>
                                <w:rFonts w:cs="Arial"/>
                                <w:sz w:val="20"/>
                              </w:rPr>
                              <w:t>rMILL</w:t>
                            </w:r>
                            <w:proofErr w:type="gramStart"/>
                            <w:r w:rsidRPr="00015F08">
                              <w:rPr>
                                <w:rFonts w:cs="Arial"/>
                                <w:sz w:val="20"/>
                                <w:vertAlign w:val="superscript"/>
                              </w:rPr>
                              <w:t>®</w:t>
                            </w:r>
                            <w:r w:rsidRPr="00015F08">
                              <w:rPr>
                                <w:rFonts w:cs="Arial"/>
                                <w:sz w:val="20"/>
                              </w:rPr>
                              <w:t xml:space="preserve">  and</w:t>
                            </w:r>
                            <w:proofErr w:type="gramEnd"/>
                            <w:r w:rsidRPr="00015F08">
                              <w:rPr>
                                <w:rFonts w:cs="Arial"/>
                                <w:sz w:val="20"/>
                              </w:rPr>
                              <w:t xml:space="preserve"> </w:t>
                            </w:r>
                            <w:r w:rsidRPr="00015F08">
                              <w:rPr>
                                <w:rFonts w:cs="Arial"/>
                                <w:i/>
                                <w:iCs/>
                                <w:sz w:val="20"/>
                              </w:rPr>
                              <w:t>hype</w:t>
                            </w:r>
                            <w:r w:rsidRPr="00015F08">
                              <w:rPr>
                                <w:rFonts w:cs="Arial"/>
                                <w:sz w:val="20"/>
                              </w:rPr>
                              <w:t>rMILL</w:t>
                            </w:r>
                            <w:r w:rsidRPr="00015F08">
                              <w:rPr>
                                <w:rFonts w:cs="Arial"/>
                                <w:sz w:val="20"/>
                                <w:vertAlign w:val="superscript"/>
                              </w:rPr>
                              <w:t>®</w:t>
                            </w:r>
                            <w:r w:rsidRPr="00015F08">
                              <w:rPr>
                                <w:rFonts w:cs="Arial"/>
                                <w:sz w:val="20"/>
                              </w:rPr>
                              <w:t xml:space="preserve"> VIRTUAL Machining enables reliable programming and verification of angle head machining operations.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FFC8DFC" id="_x0000_t202" coordsize="21600,21600" o:spt="202" path="m,l,21600r21600,l21600,xe">
                <v:stroke joinstyle="miter"/>
                <v:path gradientshapeok="t" o:connecttype="rect"/>
              </v:shapetype>
              <v:shape id="Text Box 1" o:spid="_x0000_s1026" type="#_x0000_t202" style="position:absolute;left:0;text-align:left;margin-left:373.65pt;margin-top:109pt;width:2in;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izLFAIAADgEAAAOAAAAZHJzL2Uyb0RvYy54bWysU8GK2zAQvRf6D0L3xklKl2DiLGmWlELY&#10;XciWPSuyFBtkjTpSYqdf35FsJ+22p9KLPNaM3mjee1red41hZ4W+Blvw2WTKmbISytoeC/7tZfth&#10;wZkPwpbCgFUFvyjP71fv3y1bl6s5VGBKhYxArM9bV/AqBJdnmZeVaoSfgFOWkhqwEYF+8ZiVKFpC&#10;b0w2n07vshawdAhSeU+7D32SrxK+1kqGJ629CswUnO4W0oppPcQ1Wy1FfkThqloO1xD/cItG1Jaa&#10;XqEeRBDshPUfUE0tETzoMJHQZKB1LVWagaaZTd9Ms6+EU2kWIse7K03+/8HKx/PePSML3WfoSMBI&#10;SOt87mkzztNpbOKXbsooTxRerrSpLjAZDy3mi8WUUpJydx8/RYzsdtShD18UNCwGBUfSJFElzjsf&#10;+tKxJHbyYOpyWxsTf2JiY5CdBenXVnVQA/hvVcbGWgvxVA8Yd7LbHDEK3aEbhjtAeaGZEXo7eCe3&#10;NTXaCR+eBZL+NAt5OjzRog20BYch4qwC/PG3/VhPslCWs5b8VHD//SRQcWa+WhIsmm8McAwOY2BP&#10;zQZoxBm9FidTSAcwmDHUCM0rWX0du1BKWEm9Ch7GcBN6V9NTkWq9TkVkMSfCzu6djNAjoS/dq0A3&#10;yBFIxUcYnSbyN6r0tUkXtz4FojhJFgntWRx4Jnsm0YenFP3/63+quj341U8AAAD//wMAUEsDBBQA&#10;BgAIAAAAIQA3lgZV4QAAAAwBAAAPAAAAZHJzL2Rvd25yZXYueG1sTI89T8MwEIZ3JP6DdUgsiDpp&#10;QluFOFVVwQBLRejC5sZuHIjPke204d9zZYHx3nv0fpTryfbspH3oHApIZwkwjY1THbYC9u/P9ytg&#10;IUpUsneoBXzrAOvq+qqUhXJnfNOnOraMTDAUUoCJcSg4D43RVoaZGzTS7+i8lZFO33Ll5ZnMbc/n&#10;SbLgVnZICUYOemt081WPVsAu/9iZu/H49LrJM/+yH7eLz7YW4vZm2jwCi3qKfzBc6lN1qKjTwY2o&#10;AusFLPNlRqiAebqiURciyR5IOvxKKfCq5P9HVD8AAAD//wMAUEsBAi0AFAAGAAgAAAAhALaDOJL+&#10;AAAA4QEAABMAAAAAAAAAAAAAAAAAAAAAAFtDb250ZW50X1R5cGVzXS54bWxQSwECLQAUAAYACAAA&#10;ACEAOP0h/9YAAACUAQAACwAAAAAAAAAAAAAAAAAvAQAAX3JlbHMvLnJlbHNQSwECLQAUAAYACAAA&#10;ACEAXPIsyxQCAAA4BAAADgAAAAAAAAAAAAAAAAAuAgAAZHJzL2Uyb0RvYy54bWxQSwECLQAUAAYA&#10;CAAAACEAN5YGVeEAAAAMAQAADwAAAAAAAAAAAAAAAABuBAAAZHJzL2Rvd25yZXYueG1sUEsFBgAA&#10;AAAEAAQA8wAAAHwFAAAAAA==&#10;" stroked="f">
                <v:textbox style="mso-fit-shape-to-text:t" inset="0,0,0,0">
                  <w:txbxContent>
                    <w:p w14:paraId="577F4886" w14:textId="508C3A4F" w:rsidR="008E1228" w:rsidRPr="004B1152" w:rsidRDefault="004B1152" w:rsidP="004B1152">
                      <w:pPr>
                        <w:rPr>
                          <w:sz w:val="20"/>
                        </w:rPr>
                      </w:pPr>
                      <w:r w:rsidRPr="00015F08">
                        <w:rPr>
                          <w:sz w:val="20"/>
                        </w:rPr>
                        <w:t xml:space="preserve">Angle head support in </w:t>
                      </w:r>
                      <w:r w:rsidRPr="00015F08">
                        <w:rPr>
                          <w:rFonts w:cs="Arial"/>
                          <w:i/>
                          <w:iCs/>
                          <w:sz w:val="20"/>
                        </w:rPr>
                        <w:t>hype</w:t>
                      </w:r>
                      <w:r w:rsidRPr="00015F08">
                        <w:rPr>
                          <w:rFonts w:cs="Arial"/>
                          <w:sz w:val="20"/>
                        </w:rPr>
                        <w:t>rMILL</w:t>
                      </w:r>
                      <w:proofErr w:type="gramStart"/>
                      <w:r w:rsidRPr="00015F08">
                        <w:rPr>
                          <w:rFonts w:cs="Arial"/>
                          <w:sz w:val="20"/>
                          <w:vertAlign w:val="superscript"/>
                        </w:rPr>
                        <w:t>®</w:t>
                      </w:r>
                      <w:r w:rsidRPr="00015F08">
                        <w:rPr>
                          <w:rFonts w:cs="Arial"/>
                          <w:sz w:val="20"/>
                        </w:rPr>
                        <w:t xml:space="preserve">  and</w:t>
                      </w:r>
                      <w:proofErr w:type="gramEnd"/>
                      <w:r w:rsidRPr="00015F08">
                        <w:rPr>
                          <w:rFonts w:cs="Arial"/>
                          <w:sz w:val="20"/>
                        </w:rPr>
                        <w:t xml:space="preserve"> </w:t>
                      </w:r>
                      <w:r w:rsidRPr="00015F08">
                        <w:rPr>
                          <w:rFonts w:cs="Arial"/>
                          <w:i/>
                          <w:iCs/>
                          <w:sz w:val="20"/>
                        </w:rPr>
                        <w:t>hype</w:t>
                      </w:r>
                      <w:r w:rsidRPr="00015F08">
                        <w:rPr>
                          <w:rFonts w:cs="Arial"/>
                          <w:sz w:val="20"/>
                        </w:rPr>
                        <w:t>rMILL</w:t>
                      </w:r>
                      <w:r w:rsidRPr="00015F08">
                        <w:rPr>
                          <w:rFonts w:cs="Arial"/>
                          <w:sz w:val="20"/>
                          <w:vertAlign w:val="superscript"/>
                        </w:rPr>
                        <w:t>®</w:t>
                      </w:r>
                      <w:r w:rsidRPr="00015F08">
                        <w:rPr>
                          <w:rFonts w:cs="Arial"/>
                          <w:sz w:val="20"/>
                        </w:rPr>
                        <w:t xml:space="preserve"> VIRTUAL Machining enables reliable programming and verification of angle head machining operations.</w:t>
                      </w:r>
                    </w:p>
                  </w:txbxContent>
                </v:textbox>
                <w10:wrap type="square"/>
              </v:shape>
            </w:pict>
          </mc:Fallback>
        </mc:AlternateContent>
      </w:r>
      <w:r w:rsidR="00067B08" w:rsidRPr="00067B08">
        <w:rPr>
          <w:rFonts w:cs="Arial"/>
          <w:b w:val="0"/>
          <w:bCs w:val="0"/>
        </w:rPr>
        <w:t xml:space="preserve">OPEN MIND </w:t>
      </w:r>
      <w:r w:rsidR="004E04CC">
        <w:rPr>
          <w:rFonts w:cs="Arial"/>
          <w:b w:val="0"/>
          <w:bCs w:val="0"/>
        </w:rPr>
        <w:t>will be show</w:t>
      </w:r>
      <w:r w:rsidR="009F07A6">
        <w:rPr>
          <w:rFonts w:cs="Arial"/>
          <w:b w:val="0"/>
          <w:bCs w:val="0"/>
        </w:rPr>
        <w:t>cas</w:t>
      </w:r>
      <w:r w:rsidR="004E04CC">
        <w:rPr>
          <w:rFonts w:cs="Arial"/>
          <w:b w:val="0"/>
          <w:bCs w:val="0"/>
        </w:rPr>
        <w:t xml:space="preserve">ing the </w:t>
      </w:r>
      <w:r w:rsidR="00067B08" w:rsidRPr="00067B08">
        <w:rPr>
          <w:rFonts w:cs="Arial"/>
          <w:b w:val="0"/>
          <w:bCs w:val="0"/>
        </w:rPr>
        <w:t xml:space="preserve">recently introduced </w:t>
      </w:r>
      <w:r w:rsidR="00C35FCE" w:rsidRPr="00C35FCE">
        <w:rPr>
          <w:rFonts w:cs="Arial"/>
          <w:b w:val="0"/>
          <w:bCs w:val="0"/>
          <w:i/>
        </w:rPr>
        <w:t>hyper</w:t>
      </w:r>
      <w:r w:rsidR="00067B08" w:rsidRPr="00067B08">
        <w:rPr>
          <w:rFonts w:cs="Arial"/>
          <w:b w:val="0"/>
          <w:bCs w:val="0"/>
        </w:rPr>
        <w:t>MILL® 2026, featuring a broad range of new and enhanced machining strategies and programming capabilities designed to increase programming speed, machining reliability and surface quality. The latest software suite delivers significant advancements for 2.5D, 3D, precision 5-axis and mill/turn machining applications, enabling manufacturers to achieve greater productivity and process control</w:t>
      </w:r>
      <w:r w:rsidR="001236E9">
        <w:rPr>
          <w:rFonts w:cs="Arial"/>
          <w:b w:val="0"/>
          <w:bCs w:val="0"/>
        </w:rPr>
        <w:t xml:space="preserve"> and many partner booths</w:t>
      </w:r>
      <w:r w:rsidR="00067B08" w:rsidRPr="00067B08">
        <w:rPr>
          <w:rFonts w:cs="Arial"/>
          <w:b w:val="0"/>
          <w:bCs w:val="0"/>
        </w:rPr>
        <w:t>.</w:t>
      </w:r>
    </w:p>
    <w:p w14:paraId="15CEB497" w14:textId="0ED9890C" w:rsidR="00BB6FBE" w:rsidRPr="00E80339" w:rsidRDefault="00BB6FBE" w:rsidP="00BB6FBE">
      <w:pPr>
        <w:pStyle w:val="PILead"/>
        <w:spacing w:after="240" w:line="360" w:lineRule="auto"/>
        <w:ind w:left="-540" w:right="-360"/>
        <w:jc w:val="left"/>
        <w:rPr>
          <w:rFonts w:cs="Arial"/>
          <w:b w:val="0"/>
          <w:bCs w:val="0"/>
        </w:rPr>
      </w:pPr>
      <w:r w:rsidRPr="00067B08">
        <w:rPr>
          <w:rFonts w:cs="Arial"/>
          <w:b w:val="0"/>
          <w:bCs w:val="0"/>
        </w:rPr>
        <w:t>Attendees visiting OPEN MIND at IMTS 2026 will be able to see</w:t>
      </w:r>
      <w:r w:rsidR="00E80339">
        <w:rPr>
          <w:rFonts w:cs="Arial"/>
          <w:b w:val="0"/>
          <w:bCs w:val="0"/>
        </w:rPr>
        <w:t xml:space="preserve"> tutorial</w:t>
      </w:r>
      <w:r w:rsidRPr="00067B08">
        <w:rPr>
          <w:rFonts w:cs="Arial"/>
          <w:b w:val="0"/>
          <w:bCs w:val="0"/>
        </w:rPr>
        <w:t xml:space="preserve"> demonstrations of </w:t>
      </w:r>
      <w:r w:rsidRPr="00C35FCE">
        <w:rPr>
          <w:rFonts w:cs="Arial"/>
          <w:b w:val="0"/>
          <w:bCs w:val="0"/>
          <w:i/>
        </w:rPr>
        <w:t>hyper</w:t>
      </w:r>
      <w:r w:rsidRPr="00067B08">
        <w:rPr>
          <w:rFonts w:cs="Arial"/>
          <w:b w:val="0"/>
          <w:bCs w:val="0"/>
        </w:rPr>
        <w:t>MILL® 2026 technologies and learn how the latest CAD/CAM innovations can improve productivity, process reliability and machining performance across a wide range of manufacturing applications.</w:t>
      </w:r>
      <w:r w:rsidR="00E80339">
        <w:rPr>
          <w:rFonts w:cs="Arial"/>
          <w:b w:val="0"/>
          <w:bCs w:val="0"/>
        </w:rPr>
        <w:t xml:space="preserve"> Unique parts made using </w:t>
      </w:r>
      <w:r w:rsidR="00E80339">
        <w:rPr>
          <w:rFonts w:cs="Arial"/>
          <w:b w:val="0"/>
          <w:bCs w:val="0"/>
          <w:i/>
          <w:iCs/>
        </w:rPr>
        <w:t>hyper</w:t>
      </w:r>
      <w:r w:rsidR="00E80339">
        <w:rPr>
          <w:rFonts w:cs="Arial"/>
          <w:b w:val="0"/>
          <w:bCs w:val="0"/>
        </w:rPr>
        <w:t>MILL</w:t>
      </w:r>
      <w:r w:rsidR="008B28BB" w:rsidRPr="00067B08">
        <w:rPr>
          <w:rFonts w:cs="Arial"/>
          <w:b w:val="0"/>
          <w:bCs w:val="0"/>
        </w:rPr>
        <w:t>®</w:t>
      </w:r>
      <w:r w:rsidR="009D7F2C">
        <w:rPr>
          <w:rFonts w:cs="Arial"/>
          <w:b w:val="0"/>
          <w:bCs w:val="0"/>
        </w:rPr>
        <w:t xml:space="preserve"> will also be on display in the booth.</w:t>
      </w:r>
    </w:p>
    <w:p w14:paraId="7CCCB132" w14:textId="77777777" w:rsidR="00067B08" w:rsidRPr="00670FE0" w:rsidRDefault="00067B08" w:rsidP="005C74B1">
      <w:pPr>
        <w:pStyle w:val="PILead"/>
        <w:spacing w:after="240" w:line="360" w:lineRule="auto"/>
        <w:ind w:left="-540" w:right="-360"/>
        <w:jc w:val="left"/>
        <w:rPr>
          <w:rFonts w:cs="Arial"/>
        </w:rPr>
      </w:pPr>
      <w:r w:rsidRPr="00670FE0">
        <w:rPr>
          <w:rFonts w:cs="Arial"/>
        </w:rPr>
        <w:t>New and Enhanced Finishing Technologies</w:t>
      </w:r>
    </w:p>
    <w:p w14:paraId="53B6D016" w14:textId="68BEC34F" w:rsidR="00067B08" w:rsidRPr="00067B08" w:rsidRDefault="00C35FCE" w:rsidP="005C74B1">
      <w:pPr>
        <w:pStyle w:val="PILead"/>
        <w:spacing w:after="240" w:line="360" w:lineRule="auto"/>
        <w:ind w:left="-540" w:right="-360"/>
        <w:jc w:val="left"/>
        <w:rPr>
          <w:rFonts w:cs="Arial"/>
          <w:b w:val="0"/>
          <w:bCs w:val="0"/>
        </w:rPr>
      </w:pPr>
      <w:r w:rsidRPr="00C35FCE">
        <w:rPr>
          <w:rFonts w:cs="Arial"/>
          <w:b w:val="0"/>
          <w:bCs w:val="0"/>
          <w:i/>
        </w:rPr>
        <w:t>hyper</w:t>
      </w:r>
      <w:r w:rsidR="00067B08" w:rsidRPr="00067B08">
        <w:rPr>
          <w:rFonts w:cs="Arial"/>
          <w:b w:val="0"/>
          <w:bCs w:val="0"/>
        </w:rPr>
        <w:t xml:space="preserve">MILL® 2026 </w:t>
      </w:r>
      <w:r w:rsidR="009F07A6">
        <w:rPr>
          <w:rFonts w:cs="Arial"/>
          <w:b w:val="0"/>
          <w:bCs w:val="0"/>
        </w:rPr>
        <w:t>introduces</w:t>
      </w:r>
      <w:r w:rsidR="00C72DA4" w:rsidRPr="00067B08">
        <w:rPr>
          <w:rFonts w:cs="Arial"/>
          <w:b w:val="0"/>
          <w:bCs w:val="0"/>
        </w:rPr>
        <w:t xml:space="preserve"> </w:t>
      </w:r>
      <w:r w:rsidR="00067B08" w:rsidRPr="00067B08">
        <w:rPr>
          <w:rFonts w:cs="Arial"/>
          <w:b w:val="0"/>
          <w:bCs w:val="0"/>
        </w:rPr>
        <w:t xml:space="preserve">major advancements in Rest Machining technology that optimize toolpaths and create smoother machining transitions by automatically detecting rest material while accounting for clearance and feed specifications. The 5-axis Rest Machining strategy has been completely redesigned with </w:t>
      </w:r>
      <w:r w:rsidR="00067B08" w:rsidRPr="00067B08">
        <w:rPr>
          <w:rFonts w:cs="Arial"/>
          <w:b w:val="0"/>
          <w:bCs w:val="0"/>
        </w:rPr>
        <w:lastRenderedPageBreak/>
        <w:t>new calculation algorithms for “Z-Level,” “Parallel” and “Normal” machining strategies, ensuring precise and reliable machining of complex geometries.</w:t>
      </w:r>
    </w:p>
    <w:p w14:paraId="2759BED3" w14:textId="1B89EFCE" w:rsidR="00067B08" w:rsidRPr="00067B08" w:rsidRDefault="00157E7B" w:rsidP="005C74B1">
      <w:pPr>
        <w:pStyle w:val="PILead"/>
        <w:spacing w:after="240" w:line="360" w:lineRule="auto"/>
        <w:ind w:left="-540" w:right="-360"/>
        <w:jc w:val="left"/>
        <w:rPr>
          <w:rFonts w:cs="Arial"/>
          <w:b w:val="0"/>
          <w:bCs w:val="0"/>
        </w:rPr>
      </w:pPr>
      <w:r>
        <w:rPr>
          <w:noProof/>
        </w:rPr>
        <mc:AlternateContent>
          <mc:Choice Requires="wps">
            <w:drawing>
              <wp:anchor distT="0" distB="0" distL="114300" distR="114300" simplePos="0" relativeHeight="251663360" behindDoc="0" locked="0" layoutInCell="1" allowOverlap="1" wp14:anchorId="15C16936" wp14:editId="71E2ABC8">
                <wp:simplePos x="0" y="0"/>
                <wp:positionH relativeFrom="column">
                  <wp:posOffset>-340995</wp:posOffset>
                </wp:positionH>
                <wp:positionV relativeFrom="paragraph">
                  <wp:posOffset>2455545</wp:posOffset>
                </wp:positionV>
                <wp:extent cx="1485900" cy="635"/>
                <wp:effectExtent l="0" t="0" r="0" b="6350"/>
                <wp:wrapSquare wrapText="bothSides"/>
                <wp:docPr id="1652356217" name="Text Box 1"/>
                <wp:cNvGraphicFramePr/>
                <a:graphic xmlns:a="http://schemas.openxmlformats.org/drawingml/2006/main">
                  <a:graphicData uri="http://schemas.microsoft.com/office/word/2010/wordprocessingShape">
                    <wps:wsp>
                      <wps:cNvSpPr txBox="1"/>
                      <wps:spPr>
                        <a:xfrm>
                          <a:off x="0" y="0"/>
                          <a:ext cx="1485900" cy="635"/>
                        </a:xfrm>
                        <a:prstGeom prst="rect">
                          <a:avLst/>
                        </a:prstGeom>
                        <a:solidFill>
                          <a:prstClr val="white"/>
                        </a:solidFill>
                        <a:ln>
                          <a:noFill/>
                        </a:ln>
                      </wps:spPr>
                      <wps:txbx>
                        <w:txbxContent>
                          <w:p w14:paraId="6DF2223A" w14:textId="21D4BABA" w:rsidR="00157E7B" w:rsidRPr="00D26F28" w:rsidRDefault="00D26F28" w:rsidP="00D26F28">
                            <w:pPr>
                              <w:rPr>
                                <w:sz w:val="20"/>
                              </w:rPr>
                            </w:pPr>
                            <w:r w:rsidRPr="00D02C75">
                              <w:rPr>
                                <w:sz w:val="20"/>
                              </w:rPr>
                              <w:t xml:space="preserve">Reliable </w:t>
                            </w:r>
                            <w:r>
                              <w:rPr>
                                <w:sz w:val="20"/>
                              </w:rPr>
                              <w:t>5-axis</w:t>
                            </w:r>
                            <w:r w:rsidRPr="00D02C75">
                              <w:rPr>
                                <w:sz w:val="20"/>
                              </w:rPr>
                              <w:t xml:space="preserve"> machining with defined clearance angle between the tool chank and workpiece.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5C16936" id="_x0000_t202" coordsize="21600,21600" o:spt="202" path="m,l,21600r21600,l21600,xe">
                <v:stroke joinstyle="miter"/>
                <v:path gradientshapeok="t" o:connecttype="rect"/>
              </v:shapetype>
              <v:shape id="_x0000_s1027" type="#_x0000_t202" style="position:absolute;left:0;text-align:left;margin-left:-26.85pt;margin-top:193.35pt;width:117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D5OGAIAAD8EAAAOAAAAZHJzL2Uyb0RvYy54bWysU8Fu2zAMvQ/YPwi6L066teiMOEWWIsOA&#10;oC2QDj0rshwLkEWNUmJnXz9KtpOu22nYRaZF6lF872l+1zWGHRV6Dbbgs8mUM2UllNruC/79ef3h&#10;ljMfhC2FAasKflKe3y3ev5u3LldXUIMpFTICsT5vXcHrEFyeZV7WqhF+Ak5ZSlaAjQj0i/usRNES&#10;emOyq+n0JmsBS4cglfe0e98n+SLhV5WS4bGqvArMFJzuFtKKad3FNVvMRb5H4Woth2uIf7hFI7Sl&#10;pmeoexEEO6D+A6rREsFDFSYSmgyqSkuVZqBpZtM302xr4VSahcjx7kyT/3+w8uG4dU/IQvcFOhIw&#10;EtI6n3vajPN0FTbxSzdllCcKT2faVBeYjIc+3V5/nlJKUu7m43XEyC5HHfrwVUHDYlBwJE0SVeK4&#10;8aEvHUtiJw9Gl2ttTPyJiZVBdhSkX1vroAbw36qMjbUW4qkeMO5klzliFLpdx3T5asYdlCcaHaF3&#10;hXdyranfRvjwJJBsQCORtcMjLZWBtuAwRJzVgD//th/rSR3KctaSrQrufxwEKs7MN0u6RQ+OAY7B&#10;bgzsoVkBTTqjR+NkCukABjOGFULzQo5fxi6UElZSr4KHMVyF3tz0YqRaLlMROc2JsLFbJyP0yOtz&#10;9yLQDaoEEvMBRsOJ/I04fW2Sxy0PgZhOykVeexYHusmlSfvhRcVn8Po/VV3e/eIXAAAA//8DAFBL&#10;AwQUAAYACAAAACEAAy5uuuAAAAALAQAADwAAAGRycy9kb3ducmV2LnhtbEyPPU/DMBCGdyT+g3VI&#10;LKh1ICWNQpyqqmCApSJ06ebG1zgQnyPbacO/x2WB7T4evfdcuZpMz07ofGdJwP08AYbUWNVRK2D3&#10;8TLLgfkgScneEgr4Rg+r6vqqlIWyZ3rHUx1aFkPIF1KADmEoOPeNRiP93A5IcXe0zsgQW9dy5eQ5&#10;hpuePyRJxo3sKF7QcsCNxuarHo2A7WK/1Xfj8fltvUjd627cZJ9tLcTtzbR+AhZwCn8wXPSjOlTR&#10;6WBHUp71AmaP6TKiAtI8i8WFyJMU2OF3kgOvSv7/h+oHAAD//wMAUEsBAi0AFAAGAAgAAAAhALaD&#10;OJL+AAAA4QEAABMAAAAAAAAAAAAAAAAAAAAAAFtDb250ZW50X1R5cGVzXS54bWxQSwECLQAUAAYA&#10;CAAAACEAOP0h/9YAAACUAQAACwAAAAAAAAAAAAAAAAAvAQAAX3JlbHMvLnJlbHNQSwECLQAUAAYA&#10;CAAAACEAd0A+ThgCAAA/BAAADgAAAAAAAAAAAAAAAAAuAgAAZHJzL2Uyb0RvYy54bWxQSwECLQAU&#10;AAYACAAAACEAAy5uuuAAAAALAQAADwAAAAAAAAAAAAAAAAByBAAAZHJzL2Rvd25yZXYueG1sUEsF&#10;BgAAAAAEAAQA8wAAAH8FAAAAAA==&#10;" stroked="f">
                <v:textbox style="mso-fit-shape-to-text:t" inset="0,0,0,0">
                  <w:txbxContent>
                    <w:p w14:paraId="6DF2223A" w14:textId="21D4BABA" w:rsidR="00157E7B" w:rsidRPr="00D26F28" w:rsidRDefault="00D26F28" w:rsidP="00D26F28">
                      <w:pPr>
                        <w:rPr>
                          <w:sz w:val="20"/>
                        </w:rPr>
                      </w:pPr>
                      <w:r w:rsidRPr="00D02C75">
                        <w:rPr>
                          <w:sz w:val="20"/>
                        </w:rPr>
                        <w:t xml:space="preserve">Reliable </w:t>
                      </w:r>
                      <w:r>
                        <w:rPr>
                          <w:sz w:val="20"/>
                        </w:rPr>
                        <w:t>5-axis</w:t>
                      </w:r>
                      <w:r w:rsidRPr="00D02C75">
                        <w:rPr>
                          <w:sz w:val="20"/>
                        </w:rPr>
                        <w:t xml:space="preserve"> machining with defined clearance angle between the tool chank and workpiece.</w:t>
                      </w:r>
                    </w:p>
                  </w:txbxContent>
                </v:textbox>
                <w10:wrap type="square"/>
              </v:shape>
            </w:pict>
          </mc:Fallback>
        </mc:AlternateContent>
      </w:r>
      <w:r>
        <w:rPr>
          <w:rFonts w:cs="Arial"/>
          <w:noProof/>
        </w:rPr>
        <w:drawing>
          <wp:anchor distT="0" distB="0" distL="114300" distR="114300" simplePos="0" relativeHeight="251661312" behindDoc="0" locked="0" layoutInCell="1" allowOverlap="1" wp14:anchorId="254719B1" wp14:editId="1FE50A99">
            <wp:simplePos x="0" y="0"/>
            <wp:positionH relativeFrom="column">
              <wp:posOffset>-340995</wp:posOffset>
            </wp:positionH>
            <wp:positionV relativeFrom="paragraph">
              <wp:posOffset>953770</wp:posOffset>
            </wp:positionV>
            <wp:extent cx="1485900" cy="1444625"/>
            <wp:effectExtent l="0" t="0" r="0" b="3175"/>
            <wp:wrapSquare wrapText="bothSides"/>
            <wp:docPr id="12424622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85900" cy="1444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7B08" w:rsidRPr="00067B08">
        <w:rPr>
          <w:rFonts w:cs="Arial"/>
          <w:b w:val="0"/>
          <w:bCs w:val="0"/>
        </w:rPr>
        <w:t>Further improvements include optimized 5-axis cutter orientation determination and enhanced collision avoidance for smoother simultaneous movements. A new “Minimum Clearance Angle” option gives programmers even greater tool control by ensuring machining is performed with a defined clearance angle between the tool shank and workpiece.</w:t>
      </w:r>
    </w:p>
    <w:p w14:paraId="38FA6E88" w14:textId="1A137B26" w:rsidR="00067B08" w:rsidRPr="00067B08" w:rsidRDefault="00067B08" w:rsidP="005C74B1">
      <w:pPr>
        <w:pStyle w:val="PILead"/>
        <w:spacing w:after="240" w:line="360" w:lineRule="auto"/>
        <w:ind w:left="-540" w:right="-360"/>
        <w:jc w:val="left"/>
        <w:rPr>
          <w:rFonts w:cs="Arial"/>
          <w:b w:val="0"/>
          <w:bCs w:val="0"/>
        </w:rPr>
      </w:pPr>
      <w:r w:rsidRPr="00067B08">
        <w:rPr>
          <w:rFonts w:cs="Arial"/>
          <w:b w:val="0"/>
          <w:bCs w:val="0"/>
        </w:rPr>
        <w:t>For more reliable deburring of cross holes and internal threads, a newly designed “Hole Brush” tool improves the “Hole Brushing” strategy. New capabilities automatically alternate spindle rotation direction during multiple brushing passes to further improve process reliability. In addition, both the 5-axis Deburring and 5-axis Hole Deburring strategies now automatically optimize contour sequences and milling directions, significantly reducing programming time.</w:t>
      </w:r>
    </w:p>
    <w:p w14:paraId="7A6F34FD" w14:textId="363BCF55" w:rsidR="00067B08" w:rsidRPr="00067B08" w:rsidRDefault="00067B08" w:rsidP="005C74B1">
      <w:pPr>
        <w:pStyle w:val="PILead"/>
        <w:spacing w:after="240" w:line="360" w:lineRule="auto"/>
        <w:ind w:left="-540" w:right="-360"/>
        <w:jc w:val="left"/>
        <w:rPr>
          <w:rFonts w:cs="Arial"/>
          <w:b w:val="0"/>
          <w:bCs w:val="0"/>
        </w:rPr>
      </w:pPr>
      <w:r w:rsidRPr="00067B08">
        <w:rPr>
          <w:rFonts w:cs="Arial"/>
          <w:b w:val="0"/>
          <w:bCs w:val="0"/>
        </w:rPr>
        <w:t xml:space="preserve">When performing 5-axis multi-blade point milling, </w:t>
      </w:r>
      <w:r w:rsidR="00C35FCE" w:rsidRPr="00C35FCE">
        <w:rPr>
          <w:rFonts w:cs="Arial"/>
          <w:b w:val="0"/>
          <w:bCs w:val="0"/>
          <w:i/>
        </w:rPr>
        <w:t>hyper</w:t>
      </w:r>
      <w:r w:rsidRPr="00067B08">
        <w:rPr>
          <w:rFonts w:cs="Arial"/>
          <w:b w:val="0"/>
          <w:bCs w:val="0"/>
        </w:rPr>
        <w:t>MILL® 2026 delivers more robust toolpaths and smoother machine movements for complex impeller and blisk geometries. The completely redesigned camberline mode for tool orientation determination now supports additional applications including fuel pump and inducer geometries.</w:t>
      </w:r>
    </w:p>
    <w:p w14:paraId="1750C918" w14:textId="0A7505BA" w:rsidR="00067B08" w:rsidRPr="00067B08" w:rsidRDefault="00067B08" w:rsidP="005C74B1">
      <w:pPr>
        <w:pStyle w:val="PILead"/>
        <w:spacing w:after="240" w:line="360" w:lineRule="auto"/>
        <w:ind w:left="-540" w:right="-360"/>
        <w:jc w:val="left"/>
        <w:rPr>
          <w:rFonts w:cs="Arial"/>
          <w:b w:val="0"/>
          <w:bCs w:val="0"/>
        </w:rPr>
      </w:pPr>
      <w:r w:rsidRPr="00067B08">
        <w:rPr>
          <w:rFonts w:cs="Arial"/>
          <w:b w:val="0"/>
          <w:bCs w:val="0"/>
        </w:rPr>
        <w:t xml:space="preserve">A new “2D Hale Machining” strategy produces flawless surfaces without processing marks across the sealing direction, making it ideal for scratch-free finishing applications such as </w:t>
      </w:r>
      <w:r w:rsidR="007D1B04">
        <w:rPr>
          <w:rFonts w:cs="Arial"/>
          <w:b w:val="0"/>
          <w:bCs w:val="0"/>
        </w:rPr>
        <w:t xml:space="preserve">semiconductor and </w:t>
      </w:r>
      <w:r w:rsidRPr="00067B08">
        <w:rPr>
          <w:rFonts w:cs="Arial"/>
          <w:b w:val="0"/>
          <w:bCs w:val="0"/>
        </w:rPr>
        <w:t>watch</w:t>
      </w:r>
      <w:r w:rsidR="0069633E">
        <w:rPr>
          <w:rFonts w:cs="Arial"/>
          <w:b w:val="0"/>
          <w:bCs w:val="0"/>
        </w:rPr>
        <w:t xml:space="preserve"> </w:t>
      </w:r>
      <w:r w:rsidRPr="00067B08">
        <w:rPr>
          <w:rFonts w:cs="Arial"/>
          <w:b w:val="0"/>
          <w:bCs w:val="0"/>
        </w:rPr>
        <w:t>manufacturing. The strategy provides an alternative to conventional milling because material removal occurs without active spindle speed while the spindle axis continuously aligns the tool edge to the contour. Hale Machining is currently available for machines equipped with Siemens controls.</w:t>
      </w:r>
    </w:p>
    <w:p w14:paraId="113F68E0" w14:textId="04CCC799" w:rsidR="00067B08" w:rsidRPr="00670FE0" w:rsidRDefault="00067B08" w:rsidP="005C74B1">
      <w:pPr>
        <w:pStyle w:val="PILead"/>
        <w:spacing w:after="240" w:line="360" w:lineRule="auto"/>
        <w:ind w:left="-540" w:right="-360"/>
        <w:jc w:val="left"/>
        <w:rPr>
          <w:rFonts w:cs="Arial"/>
        </w:rPr>
      </w:pPr>
      <w:r w:rsidRPr="00670FE0">
        <w:rPr>
          <w:rFonts w:cs="Arial"/>
        </w:rPr>
        <w:t>Expanded Programming and Automation Capabilities</w:t>
      </w:r>
    </w:p>
    <w:p w14:paraId="48A713F8" w14:textId="73A4027C" w:rsidR="00067B08" w:rsidRPr="00067B08" w:rsidRDefault="00067B08" w:rsidP="005C74B1">
      <w:pPr>
        <w:pStyle w:val="PILead"/>
        <w:spacing w:after="240" w:line="360" w:lineRule="auto"/>
        <w:ind w:left="-540" w:right="-360"/>
        <w:jc w:val="left"/>
        <w:rPr>
          <w:rFonts w:cs="Arial"/>
          <w:b w:val="0"/>
          <w:bCs w:val="0"/>
        </w:rPr>
      </w:pPr>
      <w:r w:rsidRPr="00067B08">
        <w:rPr>
          <w:rFonts w:cs="Arial"/>
          <w:b w:val="0"/>
          <w:bCs w:val="0"/>
        </w:rPr>
        <w:t xml:space="preserve">Programming in </w:t>
      </w:r>
      <w:r w:rsidR="00C35FCE" w:rsidRPr="00C35FCE">
        <w:rPr>
          <w:rFonts w:cs="Arial"/>
          <w:b w:val="0"/>
          <w:bCs w:val="0"/>
          <w:i/>
        </w:rPr>
        <w:t>hyper</w:t>
      </w:r>
      <w:r w:rsidRPr="00067B08">
        <w:rPr>
          <w:rFonts w:cs="Arial"/>
          <w:b w:val="0"/>
          <w:bCs w:val="0"/>
        </w:rPr>
        <w:t xml:space="preserve">MILL® 2026 has also been significantly enhanced with new capabilities for complex machining applications. For the first time in </w:t>
      </w:r>
      <w:r w:rsidR="00C35FCE" w:rsidRPr="00C35FCE">
        <w:rPr>
          <w:rFonts w:cs="Arial"/>
          <w:b w:val="0"/>
          <w:bCs w:val="0"/>
          <w:i/>
        </w:rPr>
        <w:t>hyper</w:t>
      </w:r>
      <w:r w:rsidRPr="00067B08">
        <w:rPr>
          <w:rFonts w:cs="Arial"/>
          <w:b w:val="0"/>
          <w:bCs w:val="0"/>
        </w:rPr>
        <w:t xml:space="preserve">MILL® and </w:t>
      </w:r>
      <w:r w:rsidR="00C35FCE" w:rsidRPr="00C35FCE">
        <w:rPr>
          <w:rFonts w:cs="Arial"/>
          <w:b w:val="0"/>
          <w:bCs w:val="0"/>
          <w:i/>
        </w:rPr>
        <w:t>hyper</w:t>
      </w:r>
      <w:r w:rsidRPr="00067B08">
        <w:rPr>
          <w:rFonts w:cs="Arial"/>
          <w:b w:val="0"/>
          <w:bCs w:val="0"/>
        </w:rPr>
        <w:t xml:space="preserve">MILL® VIRTUAL Machining, programmers can easily program right-angle heads in </w:t>
      </w:r>
      <w:r w:rsidR="00C35FCE" w:rsidRPr="00C35FCE">
        <w:rPr>
          <w:rFonts w:cs="Arial"/>
          <w:b w:val="0"/>
          <w:bCs w:val="0"/>
          <w:i/>
        </w:rPr>
        <w:t>hyper</w:t>
      </w:r>
      <w:r w:rsidRPr="00067B08">
        <w:rPr>
          <w:rFonts w:cs="Arial"/>
          <w:b w:val="0"/>
          <w:bCs w:val="0"/>
        </w:rPr>
        <w:t>MILL® TOOL Builder while avoiding costly collisions through detailed simulation and collision tracking.</w:t>
      </w:r>
    </w:p>
    <w:p w14:paraId="4CB5EC95" w14:textId="77777777" w:rsidR="00067B08" w:rsidRPr="00067B08" w:rsidRDefault="00067B08" w:rsidP="005C74B1">
      <w:pPr>
        <w:pStyle w:val="PILead"/>
        <w:spacing w:after="240" w:line="360" w:lineRule="auto"/>
        <w:ind w:left="-540" w:right="-360"/>
        <w:jc w:val="left"/>
        <w:rPr>
          <w:rFonts w:cs="Arial"/>
          <w:b w:val="0"/>
          <w:bCs w:val="0"/>
        </w:rPr>
      </w:pPr>
      <w:r w:rsidRPr="00067B08">
        <w:rPr>
          <w:rFonts w:cs="Arial"/>
          <w:b w:val="0"/>
          <w:bCs w:val="0"/>
        </w:rPr>
        <w:t>New tool types with complex geometries can now be created more quickly and reliably using enhanced automation features in TOOL Builder. New tool types include Hole Brush, Hale Tool, Indexable Cutter with Shoulder Mill Inserts, Indexable Cutter with Face Mill Inserts, Helical Thread Drill/Mill Cutter and Front/Back Chamfered Cutter.</w:t>
      </w:r>
    </w:p>
    <w:p w14:paraId="7A41E1A6" w14:textId="54E87E91" w:rsidR="00067B08" w:rsidRPr="00067B08" w:rsidRDefault="00C47153" w:rsidP="005C74B1">
      <w:pPr>
        <w:pStyle w:val="PILead"/>
        <w:spacing w:after="240" w:line="360" w:lineRule="auto"/>
        <w:ind w:left="-540" w:right="-360"/>
        <w:jc w:val="left"/>
        <w:rPr>
          <w:rFonts w:cs="Arial"/>
          <w:b w:val="0"/>
          <w:bCs w:val="0"/>
        </w:rPr>
      </w:pPr>
      <w:r>
        <w:rPr>
          <w:rFonts w:cs="Arial"/>
          <w:b w:val="0"/>
          <w:bCs w:val="0"/>
        </w:rPr>
        <w:t>The</w:t>
      </w:r>
      <w:r w:rsidR="00067B08" w:rsidRPr="00067B08">
        <w:rPr>
          <w:rFonts w:cs="Arial"/>
          <w:b w:val="0"/>
          <w:bCs w:val="0"/>
        </w:rPr>
        <w:t xml:space="preserve"> new “Minimum Clearance Angle” capability in </w:t>
      </w:r>
      <w:r w:rsidR="00C35FCE" w:rsidRPr="00C35FCE">
        <w:rPr>
          <w:rFonts w:cs="Arial"/>
          <w:b w:val="0"/>
          <w:bCs w:val="0"/>
          <w:i/>
        </w:rPr>
        <w:t>hyper</w:t>
      </w:r>
      <w:r w:rsidR="00067B08" w:rsidRPr="00067B08">
        <w:rPr>
          <w:rFonts w:cs="Arial"/>
          <w:b w:val="0"/>
          <w:bCs w:val="0"/>
        </w:rPr>
        <w:t xml:space="preserve">MILL® “5-axis Automatic Mode” </w:t>
      </w:r>
      <w:r>
        <w:rPr>
          <w:rFonts w:cs="Arial"/>
          <w:b w:val="0"/>
          <w:bCs w:val="0"/>
        </w:rPr>
        <w:t xml:space="preserve">also </w:t>
      </w:r>
      <w:r w:rsidR="00067B08" w:rsidRPr="00067B08">
        <w:rPr>
          <w:rFonts w:cs="Arial"/>
          <w:b w:val="0"/>
          <w:bCs w:val="0"/>
        </w:rPr>
        <w:t>further simplifies reliable 5-axis programming by automatically determining optimal tool positions and efficiently utilizing indexed and simultaneous machine movements based on analysis of the complete toolpath.</w:t>
      </w:r>
    </w:p>
    <w:p w14:paraId="4C7A8F1F" w14:textId="115F24BE" w:rsidR="00067B08" w:rsidRPr="00067B08" w:rsidRDefault="00067B08" w:rsidP="005C74B1">
      <w:pPr>
        <w:pStyle w:val="PILead"/>
        <w:spacing w:after="240" w:line="360" w:lineRule="auto"/>
        <w:ind w:left="-540" w:right="-360"/>
        <w:jc w:val="left"/>
        <w:rPr>
          <w:rFonts w:cs="Arial"/>
          <w:b w:val="0"/>
          <w:bCs w:val="0"/>
        </w:rPr>
      </w:pPr>
      <w:r w:rsidRPr="00067B08">
        <w:rPr>
          <w:rFonts w:cs="Arial"/>
          <w:b w:val="0"/>
          <w:bCs w:val="0"/>
        </w:rPr>
        <w:lastRenderedPageBreak/>
        <w:t xml:space="preserve">Also new in </w:t>
      </w:r>
      <w:r w:rsidR="00C35FCE" w:rsidRPr="00C35FCE">
        <w:rPr>
          <w:rFonts w:cs="Arial"/>
          <w:b w:val="0"/>
          <w:bCs w:val="0"/>
          <w:i/>
        </w:rPr>
        <w:t>hyper</w:t>
      </w:r>
      <w:r w:rsidRPr="00067B08">
        <w:rPr>
          <w:rFonts w:cs="Arial"/>
          <w:b w:val="0"/>
          <w:bCs w:val="0"/>
        </w:rPr>
        <w:t>MILL® 2026, the enhanced “CAM Plan Turning” strategy for turned and mill-turned parts significantly reduces programming time and increases accuracy. CAM Plan Turning automatically generates production-ready contours, recognizes machining features and provides the required machining areas for NC programming, allowing programmers to consistently enrich turning contours with all relevant manufacturing information.</w:t>
      </w:r>
    </w:p>
    <w:p w14:paraId="54E91940" w14:textId="77777777" w:rsidR="00BB6FBE" w:rsidRPr="00067B08" w:rsidRDefault="00BB6FBE" w:rsidP="00BB6FBE">
      <w:pPr>
        <w:pStyle w:val="PILead"/>
        <w:spacing w:after="240" w:line="360" w:lineRule="auto"/>
        <w:ind w:left="-540" w:right="-360"/>
        <w:jc w:val="left"/>
        <w:rPr>
          <w:rFonts w:cs="Arial"/>
          <w:b w:val="0"/>
          <w:bCs w:val="0"/>
        </w:rPr>
      </w:pPr>
      <w:r w:rsidRPr="00067B08">
        <w:rPr>
          <w:rFonts w:cs="Arial"/>
          <w:b w:val="0"/>
          <w:bCs w:val="0"/>
        </w:rPr>
        <w:t xml:space="preserve">“OPEN MIND continuously invests in research and development based on customer feedback and evolving market requirements,” said Alan Levine, Managing Director of OPEN MIND Technologies USA, Inc. “With </w:t>
      </w:r>
      <w:r w:rsidRPr="00C35FCE">
        <w:rPr>
          <w:rFonts w:cs="Arial"/>
          <w:b w:val="0"/>
          <w:bCs w:val="0"/>
          <w:i/>
        </w:rPr>
        <w:t>hyper</w:t>
      </w:r>
      <w:r w:rsidRPr="00067B08">
        <w:rPr>
          <w:rFonts w:cs="Arial"/>
          <w:b w:val="0"/>
          <w:bCs w:val="0"/>
        </w:rPr>
        <w:t>MILL® 2026, we are providing customers with powerful new programming technologies, enhanced finishing strategies and improved automation capabilities that significantly increase machining efficiency, accuracy and reliability.”</w:t>
      </w:r>
    </w:p>
    <w:p w14:paraId="585E5671" w14:textId="1F3CCC25" w:rsidR="00BD38F1" w:rsidRDefault="00067B08" w:rsidP="00BD38F1">
      <w:pPr>
        <w:pStyle w:val="PILead"/>
        <w:spacing w:after="240" w:line="360" w:lineRule="auto"/>
        <w:ind w:left="-540" w:right="-360"/>
        <w:jc w:val="left"/>
        <w:rPr>
          <w:rFonts w:cs="Arial"/>
          <w:b w:val="0"/>
          <w:bCs w:val="0"/>
          <w:lang w:val="en-US" w:eastAsia="en-US"/>
        </w:rPr>
      </w:pPr>
      <w:r w:rsidRPr="00D91708">
        <w:rPr>
          <w:rFonts w:cs="Arial"/>
        </w:rPr>
        <w:t>For more information</w:t>
      </w:r>
      <w:r w:rsidRPr="00067B08">
        <w:rPr>
          <w:rFonts w:cs="Arial"/>
          <w:b w:val="0"/>
          <w:bCs w:val="0"/>
        </w:rPr>
        <w:t xml:space="preserve"> about </w:t>
      </w:r>
      <w:r w:rsidR="00C35FCE" w:rsidRPr="00C35FCE">
        <w:rPr>
          <w:rFonts w:cs="Arial"/>
          <w:b w:val="0"/>
          <w:bCs w:val="0"/>
          <w:i/>
        </w:rPr>
        <w:t>hyper</w:t>
      </w:r>
      <w:r w:rsidRPr="00067B08">
        <w:rPr>
          <w:rFonts w:cs="Arial"/>
          <w:b w:val="0"/>
          <w:bCs w:val="0"/>
        </w:rPr>
        <w:t xml:space="preserve">MILL® 2026, visit </w:t>
      </w:r>
      <w:r w:rsidRPr="00067B08">
        <w:rPr>
          <w:rFonts w:cs="Arial"/>
          <w:b w:val="0"/>
          <w:bCs w:val="0"/>
        </w:rPr>
        <w:fldChar w:fldCharType="begin"/>
      </w:r>
      <w:r w:rsidRPr="00067B08">
        <w:rPr>
          <w:rFonts w:cs="Arial"/>
          <w:b w:val="0"/>
          <w:bCs w:val="0"/>
        </w:rPr>
        <w:instrText>HYPERLINK "https://www.openmind-tech.com/en-us/" \t "_new"</w:instrText>
      </w:r>
      <w:r w:rsidRPr="00067B08">
        <w:rPr>
          <w:rFonts w:cs="Arial"/>
          <w:b w:val="0"/>
          <w:bCs w:val="0"/>
        </w:rPr>
      </w:r>
      <w:r w:rsidRPr="00067B08">
        <w:rPr>
          <w:rFonts w:cs="Arial"/>
          <w:b w:val="0"/>
          <w:bCs w:val="0"/>
        </w:rPr>
        <w:fldChar w:fldCharType="separate"/>
      </w:r>
      <w:r w:rsidRPr="00067B08">
        <w:rPr>
          <w:rStyle w:val="Hyperlink"/>
          <w:rFonts w:cs="Arial"/>
          <w:b w:val="0"/>
          <w:bCs w:val="0"/>
        </w:rPr>
        <w:t>https://www.openmind-tech.com/en-us/</w:t>
      </w:r>
      <w:r w:rsidRPr="00067B08">
        <w:rPr>
          <w:rFonts w:cs="Arial"/>
          <w:b w:val="0"/>
          <w:bCs w:val="0"/>
        </w:rPr>
        <w:fldChar w:fldCharType="end"/>
      </w:r>
      <w:r w:rsidRPr="00067B08">
        <w:rPr>
          <w:rFonts w:cs="Arial"/>
          <w:b w:val="0"/>
          <w:bCs w:val="0"/>
        </w:rPr>
        <w:t>.</w:t>
      </w:r>
    </w:p>
    <w:p w14:paraId="6484A552" w14:textId="75A50FDC" w:rsidR="005475FB" w:rsidRDefault="00B44B43" w:rsidP="00BD38F1">
      <w:pPr>
        <w:pStyle w:val="PILead"/>
        <w:spacing w:after="240" w:line="360" w:lineRule="auto"/>
        <w:ind w:left="-540" w:right="-360"/>
        <w:jc w:val="left"/>
        <w:rPr>
          <w:rFonts w:cs="Arial"/>
          <w:b w:val="0"/>
          <w:bCs w:val="0"/>
        </w:rPr>
      </w:pPr>
      <w:r>
        <w:rPr>
          <w:rFonts w:cs="Arial"/>
          <w:b w:val="0"/>
          <w:bCs w:val="0"/>
          <w:lang w:val="en-US" w:eastAsia="en-US"/>
        </w:rPr>
        <w:t xml:space="preserve">To see </w:t>
      </w:r>
      <w:r w:rsidR="00C35FCE" w:rsidRPr="00C35FCE">
        <w:rPr>
          <w:rFonts w:cs="Arial"/>
          <w:b w:val="0"/>
          <w:bCs w:val="0"/>
          <w:i/>
          <w:iCs/>
          <w:lang w:val="en-US"/>
        </w:rPr>
        <w:t>hyper</w:t>
      </w:r>
      <w:r w:rsidRPr="002E3EE9">
        <w:rPr>
          <w:rFonts w:cs="Arial"/>
          <w:b w:val="0"/>
          <w:bCs w:val="0"/>
          <w:lang w:val="en-US"/>
        </w:rPr>
        <w:t>MILL</w:t>
      </w:r>
      <w:r w:rsidRPr="002E3EE9">
        <w:rPr>
          <w:rFonts w:cs="Arial"/>
          <w:b w:val="0"/>
          <w:bCs w:val="0"/>
          <w:vertAlign w:val="superscript"/>
          <w:lang w:val="en-US"/>
        </w:rPr>
        <w:t>®</w:t>
      </w:r>
      <w:r w:rsidRPr="002F28B7">
        <w:rPr>
          <w:rFonts w:cs="Arial"/>
          <w:b w:val="0"/>
          <w:bCs w:val="0"/>
          <w:lang w:val="en-US"/>
        </w:rPr>
        <w:t xml:space="preserve"> </w:t>
      </w:r>
      <w:r>
        <w:rPr>
          <w:rFonts w:cs="Arial"/>
          <w:b w:val="0"/>
          <w:bCs w:val="0"/>
          <w:lang w:val="en-US"/>
        </w:rPr>
        <w:t xml:space="preserve">2026 </w:t>
      </w:r>
      <w:r w:rsidRPr="00A22129">
        <w:rPr>
          <w:rFonts w:cs="Arial"/>
          <w:lang w:val="en-US"/>
        </w:rPr>
        <w:t>Tutorial Vi</w:t>
      </w:r>
      <w:r w:rsidR="00451035" w:rsidRPr="00A22129">
        <w:rPr>
          <w:rFonts w:cs="Arial"/>
          <w:lang w:val="en-US"/>
        </w:rPr>
        <w:t>deos</w:t>
      </w:r>
      <w:r w:rsidR="00451035">
        <w:rPr>
          <w:rFonts w:cs="Arial"/>
          <w:b w:val="0"/>
          <w:bCs w:val="0"/>
          <w:lang w:val="en-US"/>
        </w:rPr>
        <w:t xml:space="preserve">, </w:t>
      </w:r>
      <w:hyperlink r:id="rId14" w:history="1">
        <w:r w:rsidR="00451035" w:rsidRPr="00A22129">
          <w:rPr>
            <w:rStyle w:val="Hyperlink"/>
            <w:rFonts w:cs="Arial"/>
            <w:b w:val="0"/>
            <w:bCs w:val="0"/>
            <w:lang w:val="en-US"/>
          </w:rPr>
          <w:t>click here</w:t>
        </w:r>
      </w:hyperlink>
      <w:r w:rsidR="00451035">
        <w:rPr>
          <w:rFonts w:cs="Arial"/>
          <w:b w:val="0"/>
          <w:bCs w:val="0"/>
          <w:lang w:val="en-US"/>
        </w:rPr>
        <w:t>.</w:t>
      </w:r>
    </w:p>
    <w:p w14:paraId="09B366B0" w14:textId="3DCBE810" w:rsidR="00C30DDB" w:rsidRDefault="00594021" w:rsidP="005475FB">
      <w:pPr>
        <w:pStyle w:val="PILead"/>
        <w:spacing w:after="240" w:line="360" w:lineRule="auto"/>
        <w:ind w:left="-540" w:right="-360"/>
        <w:jc w:val="left"/>
        <w:rPr>
          <w:rFonts w:cs="Arial"/>
          <w:b w:val="0"/>
          <w:bCs w:val="0"/>
        </w:rPr>
      </w:pPr>
      <w:r w:rsidRPr="00020666">
        <w:rPr>
          <w:rFonts w:cs="Arial"/>
          <w:lang w:val="en-US"/>
        </w:rPr>
        <w:t>Follow OPEN MIND</w:t>
      </w:r>
      <w:r>
        <w:rPr>
          <w:rFonts w:cs="Arial"/>
          <w:b w:val="0"/>
          <w:bCs w:val="0"/>
          <w:lang w:val="en-US"/>
        </w:rPr>
        <w:t xml:space="preserve"> on </w:t>
      </w:r>
      <w:hyperlink r:id="rId15" w:history="1">
        <w:r w:rsidRPr="00DA5393">
          <w:rPr>
            <w:rStyle w:val="Hyperlink"/>
            <w:rFonts w:cs="Arial"/>
            <w:b w:val="0"/>
            <w:bCs w:val="0"/>
            <w:lang w:val="en-US"/>
          </w:rPr>
          <w:t>LinkedIn</w:t>
        </w:r>
      </w:hyperlink>
      <w:r>
        <w:rPr>
          <w:rFonts w:cs="Arial"/>
          <w:b w:val="0"/>
          <w:bCs w:val="0"/>
          <w:lang w:val="en-US"/>
        </w:rPr>
        <w:t xml:space="preserve">, </w:t>
      </w:r>
      <w:hyperlink r:id="rId16" w:history="1">
        <w:r w:rsidRPr="00140DE6">
          <w:rPr>
            <w:rStyle w:val="Hyperlink"/>
            <w:rFonts w:cs="Arial"/>
            <w:b w:val="0"/>
            <w:bCs w:val="0"/>
            <w:lang w:val="en-US"/>
          </w:rPr>
          <w:t>Facebook</w:t>
        </w:r>
      </w:hyperlink>
      <w:r>
        <w:rPr>
          <w:rFonts w:cs="Arial"/>
          <w:b w:val="0"/>
          <w:bCs w:val="0"/>
          <w:lang w:val="en-US"/>
        </w:rPr>
        <w:t xml:space="preserve">, </w:t>
      </w:r>
      <w:hyperlink r:id="rId17" w:history="1">
        <w:r w:rsidRPr="00331C26">
          <w:rPr>
            <w:rStyle w:val="Hyperlink"/>
            <w:rFonts w:cs="Arial"/>
            <w:b w:val="0"/>
            <w:bCs w:val="0"/>
            <w:lang w:val="en-US"/>
          </w:rPr>
          <w:t>YouTube</w:t>
        </w:r>
      </w:hyperlink>
      <w:r w:rsidR="00761022">
        <w:rPr>
          <w:rFonts w:cs="Arial"/>
          <w:b w:val="0"/>
          <w:bCs w:val="0"/>
          <w:lang w:val="en-US"/>
        </w:rPr>
        <w:t xml:space="preserve">, </w:t>
      </w:r>
      <w:hyperlink r:id="rId18" w:history="1">
        <w:r w:rsidR="00761022" w:rsidRPr="00761022">
          <w:rPr>
            <w:rStyle w:val="Hyperlink"/>
            <w:rFonts w:cs="Arial"/>
            <w:b w:val="0"/>
            <w:bCs w:val="0"/>
            <w:lang w:val="en-US"/>
          </w:rPr>
          <w:t>Instagram</w:t>
        </w:r>
      </w:hyperlink>
      <w:r>
        <w:rPr>
          <w:rFonts w:cs="Arial"/>
          <w:b w:val="0"/>
          <w:bCs w:val="0"/>
          <w:lang w:val="en-US"/>
        </w:rPr>
        <w:t>.</w:t>
      </w:r>
    </w:p>
    <w:p w14:paraId="42771AAB" w14:textId="77777777" w:rsidR="009421BB" w:rsidRPr="00F7168C" w:rsidRDefault="009421BB" w:rsidP="005C74B1">
      <w:pPr>
        <w:pStyle w:val="BodyText"/>
        <w:spacing w:line="360" w:lineRule="auto"/>
        <w:ind w:right="-907" w:hanging="540"/>
        <w:rPr>
          <w:rFonts w:ascii="Arial" w:hAnsi="Arial" w:cs="Arial"/>
          <w:sz w:val="22"/>
          <w:szCs w:val="22"/>
        </w:rPr>
      </w:pPr>
      <w:r w:rsidRPr="00F7168C">
        <w:rPr>
          <w:rFonts w:ascii="Arial" w:hAnsi="Arial" w:cs="Arial"/>
          <w:sz w:val="22"/>
          <w:szCs w:val="22"/>
          <w:lang w:val="en-GB"/>
        </w:rPr>
        <w:t>About OPEN MIND Technologies AG</w:t>
      </w:r>
    </w:p>
    <w:p w14:paraId="6E46FCD1" w14:textId="2C656E5D" w:rsidR="009421BB" w:rsidRPr="00EA5EF7" w:rsidRDefault="009421BB" w:rsidP="005C74B1">
      <w:pPr>
        <w:pStyle w:val="PITextkrper"/>
        <w:spacing w:line="360" w:lineRule="auto"/>
        <w:ind w:left="-540"/>
        <w:jc w:val="left"/>
        <w:rPr>
          <w:bCs/>
          <w:lang w:val="en-US"/>
        </w:rPr>
      </w:pPr>
      <w:r w:rsidRPr="00EA5EF7">
        <w:rPr>
          <w:bCs/>
          <w:lang w:val="en-US"/>
        </w:rPr>
        <w:t xml:space="preserve">OPEN MIND Technologies AG is one of the world’s leading developers of powerful CAD/CAM </w:t>
      </w:r>
      <w:r>
        <w:rPr>
          <w:bCs/>
          <w:lang w:val="en-US"/>
        </w:rPr>
        <w:t xml:space="preserve">software </w:t>
      </w:r>
      <w:r w:rsidRPr="00EA5EF7">
        <w:rPr>
          <w:bCs/>
          <w:lang w:val="en-US"/>
        </w:rPr>
        <w:t xml:space="preserve">solutions for machine and controller-independent programming. OPEN MIND develops optimized CAD/CAM solutions that include innovative and unique features that can deliver significantly higher performance in both programming and machining. </w:t>
      </w:r>
      <w:r w:rsidR="00C35FCE" w:rsidRPr="00C35FCE">
        <w:rPr>
          <w:bCs/>
          <w:i/>
          <w:iCs/>
          <w:lang w:val="en-US"/>
        </w:rPr>
        <w:t>hyper</w:t>
      </w:r>
      <w:r w:rsidRPr="00EA5EF7">
        <w:rPr>
          <w:bCs/>
          <w:lang w:val="en-US"/>
        </w:rPr>
        <w:t>MILL</w:t>
      </w:r>
      <w:r w:rsidRPr="00EA5EF7">
        <w:rPr>
          <w:vertAlign w:val="superscript"/>
          <w:lang w:val="en-US"/>
        </w:rPr>
        <w:t>®</w:t>
      </w:r>
      <w:r w:rsidRPr="00EA5EF7">
        <w:rPr>
          <w:lang w:val="en-US"/>
        </w:rPr>
        <w:t xml:space="preserve"> </w:t>
      </w:r>
      <w:r w:rsidRPr="00EA5EF7">
        <w:rPr>
          <w:bCs/>
          <w:lang w:val="en-US"/>
        </w:rPr>
        <w:t xml:space="preserve">is a completely modular CAD/CAM solution that provides state-of-the-art CAM technologies on its own CAD platform: from 2.5D, 3D and </w:t>
      </w:r>
      <w:r w:rsidR="0076124A">
        <w:rPr>
          <w:bCs/>
          <w:lang w:val="en-US"/>
        </w:rPr>
        <w:t>5-axis</w:t>
      </w:r>
      <w:r w:rsidRPr="00EA5EF7">
        <w:rPr>
          <w:bCs/>
          <w:lang w:val="en-US"/>
        </w:rPr>
        <w:t xml:space="preserve"> machining as well as turning strategies and solutions for additive manufacturing, HSC and HPC machining. Whether automation, simulation or virtual machine</w:t>
      </w:r>
      <w:r w:rsidR="00AA39C5">
        <w:rPr>
          <w:bCs/>
          <w:lang w:val="en-US"/>
        </w:rPr>
        <w:t xml:space="preserve">, </w:t>
      </w:r>
      <w:r w:rsidRPr="00EA5EF7">
        <w:rPr>
          <w:bCs/>
          <w:lang w:val="en-US"/>
        </w:rPr>
        <w:t xml:space="preserve">trendsetting technologies expand the product range and enable continuous digital process chains. Special applications, </w:t>
      </w:r>
      <w:r>
        <w:rPr>
          <w:bCs/>
          <w:lang w:val="en-US"/>
        </w:rPr>
        <w:t>seamless</w:t>
      </w:r>
      <w:r w:rsidRPr="00EA5EF7">
        <w:rPr>
          <w:bCs/>
          <w:lang w:val="en-US"/>
        </w:rPr>
        <w:t xml:space="preserve"> interaction with all popular CAD solutions and </w:t>
      </w:r>
      <w:r>
        <w:rPr>
          <w:bCs/>
          <w:lang w:val="en-US"/>
        </w:rPr>
        <w:t>exceptional customer</w:t>
      </w:r>
      <w:r w:rsidRPr="00EA5EF7">
        <w:rPr>
          <w:bCs/>
          <w:lang w:val="en-US"/>
        </w:rPr>
        <w:t xml:space="preserve"> service </w:t>
      </w:r>
      <w:proofErr w:type="gramStart"/>
      <w:r>
        <w:rPr>
          <w:bCs/>
          <w:lang w:val="en-US"/>
        </w:rPr>
        <w:t>rounds</w:t>
      </w:r>
      <w:proofErr w:type="gramEnd"/>
      <w:r>
        <w:rPr>
          <w:bCs/>
          <w:lang w:val="en-US"/>
        </w:rPr>
        <w:t xml:space="preserve"> out the company’s products and capabilities</w:t>
      </w:r>
      <w:r w:rsidRPr="00EA5EF7">
        <w:rPr>
          <w:bCs/>
          <w:lang w:val="en-US"/>
        </w:rPr>
        <w:t xml:space="preserve">. </w:t>
      </w:r>
    </w:p>
    <w:p w14:paraId="6A69471F" w14:textId="3B6747A1" w:rsidR="00797180" w:rsidRDefault="009421BB" w:rsidP="00670FE0">
      <w:pPr>
        <w:pStyle w:val="PITextkrper"/>
        <w:spacing w:line="360" w:lineRule="auto"/>
        <w:ind w:left="-540"/>
        <w:jc w:val="left"/>
        <w:rPr>
          <w:lang w:val="en-US"/>
        </w:rPr>
      </w:pPr>
      <w:r w:rsidRPr="00EA5EF7">
        <w:rPr>
          <w:bCs/>
          <w:lang w:val="en-US"/>
        </w:rPr>
        <w:t>According to the "NC Market Analysis Report 202</w:t>
      </w:r>
      <w:r w:rsidR="001F5AB8">
        <w:rPr>
          <w:bCs/>
          <w:lang w:val="en-US"/>
        </w:rPr>
        <w:t>5</w:t>
      </w:r>
      <w:r w:rsidRPr="00EA5EF7">
        <w:rPr>
          <w:bCs/>
          <w:lang w:val="en-US"/>
        </w:rPr>
        <w:t xml:space="preserve">" compiled by </w:t>
      </w:r>
      <w:proofErr w:type="spellStart"/>
      <w:r w:rsidRPr="00EA5EF7">
        <w:rPr>
          <w:bCs/>
          <w:lang w:val="en-US"/>
        </w:rPr>
        <w:t>CIMdata</w:t>
      </w:r>
      <w:proofErr w:type="spellEnd"/>
      <w:r w:rsidRPr="00EA5EF7">
        <w:rPr>
          <w:bCs/>
          <w:lang w:val="en-US"/>
        </w:rPr>
        <w:t xml:space="preserve">, </w:t>
      </w:r>
      <w:r w:rsidR="00C35FCE" w:rsidRPr="00C35FCE">
        <w:rPr>
          <w:bCs/>
          <w:i/>
          <w:iCs/>
          <w:lang w:val="en-US"/>
        </w:rPr>
        <w:t>hyper</w:t>
      </w:r>
      <w:r w:rsidRPr="00EA5EF7">
        <w:rPr>
          <w:bCs/>
          <w:lang w:val="en-US"/>
        </w:rPr>
        <w:t>MILL</w:t>
      </w:r>
      <w:r w:rsidRPr="00EA5EF7">
        <w:rPr>
          <w:vertAlign w:val="superscript"/>
          <w:lang w:val="en-US"/>
        </w:rPr>
        <w:t>®</w:t>
      </w:r>
      <w:r w:rsidRPr="00EA5EF7">
        <w:rPr>
          <w:bCs/>
          <w:lang w:val="en-US"/>
        </w:rPr>
        <w:t xml:space="preserve"> is </w:t>
      </w:r>
      <w:r>
        <w:rPr>
          <w:bCs/>
          <w:lang w:val="en-US"/>
        </w:rPr>
        <w:t>a leading, worldwide</w:t>
      </w:r>
      <w:r w:rsidRPr="00EA5EF7">
        <w:rPr>
          <w:bCs/>
          <w:lang w:val="en-US"/>
        </w:rPr>
        <w:t xml:space="preserve"> CAD/CAM solution. </w:t>
      </w:r>
      <w:r>
        <w:rPr>
          <w:bCs/>
          <w:lang w:val="en-US"/>
        </w:rPr>
        <w:t>I</w:t>
      </w:r>
      <w:r w:rsidRPr="00EA5EF7">
        <w:rPr>
          <w:bCs/>
          <w:lang w:val="en-US"/>
        </w:rPr>
        <w:t xml:space="preserve">nnovative CAD/CAM technologies </w:t>
      </w:r>
      <w:r>
        <w:rPr>
          <w:bCs/>
          <w:lang w:val="en-US"/>
        </w:rPr>
        <w:t>fulfill</w:t>
      </w:r>
      <w:r w:rsidRPr="00EA5EF7">
        <w:rPr>
          <w:bCs/>
          <w:lang w:val="en-US"/>
        </w:rPr>
        <w:t xml:space="preserve"> the highest demands in the automotive, tool and mold manufacturing, production machining, medical, job shops, energy, semiconductor and aerospace industries.</w:t>
      </w:r>
      <w:r w:rsidRPr="00EA5EF7">
        <w:rPr>
          <w:b/>
          <w:bCs/>
          <w:lang w:val="en-GB"/>
        </w:rPr>
        <w:t xml:space="preserve"> </w:t>
      </w:r>
      <w:r w:rsidRPr="00EA5EF7">
        <w:rPr>
          <w:bCs/>
          <w:lang w:val="en-US"/>
        </w:rPr>
        <w:t>OPEN MIND is a Mensch und Maschine company and has subsidiaries and qualified sales partners on all continents.</w:t>
      </w:r>
      <w:r>
        <w:rPr>
          <w:bCs/>
          <w:lang w:val="en-US"/>
        </w:rPr>
        <w:t xml:space="preserve"> </w:t>
      </w:r>
      <w:r w:rsidRPr="00EA5EF7">
        <w:rPr>
          <w:lang w:val="en-US"/>
        </w:rPr>
        <w:t>You can find more information at</w:t>
      </w:r>
      <w:r w:rsidRPr="00EA5EF7">
        <w:rPr>
          <w:b/>
          <w:bCs/>
          <w:lang w:val="en-US"/>
        </w:rPr>
        <w:t xml:space="preserve"> </w:t>
      </w:r>
      <w:hyperlink r:id="rId19" w:history="1">
        <w:r w:rsidR="00797180" w:rsidRPr="006A5B10">
          <w:rPr>
            <w:rStyle w:val="Hyperlink"/>
            <w:lang w:val="en-US"/>
          </w:rPr>
          <w:t>https://www.openmind-tech.com/en-us</w:t>
        </w:r>
      </w:hyperlink>
      <w:r w:rsidR="00797180">
        <w:rPr>
          <w:lang w:val="en-US"/>
        </w:rPr>
        <w:t>.</w:t>
      </w:r>
    </w:p>
    <w:p w14:paraId="215D2CA9" w14:textId="08D02A07" w:rsidR="00FB3951" w:rsidRPr="00FB3951" w:rsidRDefault="003E431D" w:rsidP="00CD32C8">
      <w:pPr>
        <w:spacing w:line="360" w:lineRule="auto"/>
        <w:ind w:left="-540" w:right="-288"/>
        <w:jc w:val="center"/>
        <w:rPr>
          <w:rFonts w:ascii="Arial" w:hAnsi="Arial" w:cs="Arial"/>
          <w:sz w:val="22"/>
          <w:szCs w:val="22"/>
        </w:rPr>
      </w:pPr>
      <w:r>
        <w:rPr>
          <w:rFonts w:ascii="Arial" w:hAnsi="Arial" w:cs="Arial"/>
          <w:sz w:val="22"/>
          <w:szCs w:val="22"/>
        </w:rPr>
        <w:t>#</w:t>
      </w:r>
      <w:r w:rsidR="00EC562B">
        <w:rPr>
          <w:rFonts w:ascii="Arial" w:hAnsi="Arial" w:cs="Arial"/>
          <w:sz w:val="22"/>
          <w:szCs w:val="22"/>
        </w:rPr>
        <w:t xml:space="preserve"> </w:t>
      </w:r>
      <w:r>
        <w:rPr>
          <w:rFonts w:ascii="Arial" w:hAnsi="Arial" w:cs="Arial"/>
          <w:sz w:val="22"/>
          <w:szCs w:val="22"/>
        </w:rPr>
        <w:t>#</w:t>
      </w:r>
      <w:r w:rsidR="00EC562B">
        <w:rPr>
          <w:rFonts w:ascii="Arial" w:hAnsi="Arial" w:cs="Arial"/>
          <w:sz w:val="22"/>
          <w:szCs w:val="22"/>
        </w:rPr>
        <w:t xml:space="preserve"> </w:t>
      </w:r>
      <w:r>
        <w:rPr>
          <w:rFonts w:ascii="Arial" w:hAnsi="Arial" w:cs="Arial"/>
          <w:sz w:val="22"/>
          <w:szCs w:val="22"/>
        </w:rPr>
        <w:t>#</w:t>
      </w:r>
      <w:r w:rsidR="00EC562B">
        <w:rPr>
          <w:rFonts w:ascii="Arial" w:hAnsi="Arial" w:cs="Arial"/>
          <w:sz w:val="22"/>
          <w:szCs w:val="22"/>
        </w:rPr>
        <w:t xml:space="preserve"> </w:t>
      </w:r>
      <w:r>
        <w:rPr>
          <w:rFonts w:ascii="Arial" w:hAnsi="Arial" w:cs="Arial"/>
          <w:sz w:val="22"/>
          <w:szCs w:val="22"/>
        </w:rPr>
        <w:t>#</w:t>
      </w:r>
      <w:r w:rsidR="00EC562B">
        <w:rPr>
          <w:rFonts w:ascii="Arial" w:hAnsi="Arial" w:cs="Arial"/>
          <w:sz w:val="22"/>
          <w:szCs w:val="22"/>
        </w:rPr>
        <w:t xml:space="preserve"> </w:t>
      </w:r>
      <w:r>
        <w:rPr>
          <w:rFonts w:ascii="Arial" w:hAnsi="Arial" w:cs="Arial"/>
          <w:sz w:val="22"/>
          <w:szCs w:val="22"/>
        </w:rPr>
        <w:t>#</w:t>
      </w:r>
    </w:p>
    <w:sectPr w:rsidR="00FB3951" w:rsidRPr="00FB3951" w:rsidSect="006D28F7">
      <w:footerReference w:type="even" r:id="rId20"/>
      <w:footerReference w:type="first" r:id="rId21"/>
      <w:pgSz w:w="12240" w:h="15840" w:code="1"/>
      <w:pgMar w:top="432" w:right="1440" w:bottom="432" w:left="1152" w:header="288"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13A10" w14:textId="77777777" w:rsidR="003C03EF" w:rsidRDefault="003C03EF">
      <w:r>
        <w:separator/>
      </w:r>
    </w:p>
  </w:endnote>
  <w:endnote w:type="continuationSeparator" w:id="0">
    <w:p w14:paraId="2117C4C5" w14:textId="77777777" w:rsidR="003C03EF" w:rsidRDefault="003C0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800000EB" w:usb1="380160EA" w:usb2="14400000" w:usb3="00000000" w:csb0="80000001" w:csb1="00000000"/>
  </w:font>
  <w:font w:name="Arial MT">
    <w:altName w:val="Times New Roman"/>
    <w:charset w:val="00"/>
    <w:family w:val="auto"/>
    <w:pitch w:val="variable"/>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04719" w14:textId="4FF38546" w:rsidR="00757DFE" w:rsidRPr="0078528D" w:rsidRDefault="00757DFE" w:rsidP="00757DFE">
    <w:pPr>
      <w:pStyle w:val="Footer"/>
      <w:jc w:val="center"/>
      <w:rPr>
        <w:rFonts w:ascii="Arial" w:hAnsi="Arial" w:cs="Arial"/>
        <w:i/>
        <w:sz w:val="22"/>
        <w:szCs w:val="22"/>
      </w:rPr>
    </w:pPr>
    <w:r w:rsidRPr="0078528D">
      <w:rPr>
        <w:rFonts w:ascii="Arial" w:hAnsi="Arial" w:cs="Arial"/>
        <w:i/>
        <w:sz w:val="22"/>
        <w:szCs w:val="22"/>
      </w:rPr>
      <w:t>- more -</w:t>
    </w:r>
  </w:p>
  <w:p w14:paraId="5E16FED1" w14:textId="708F9928" w:rsidR="00757DFE" w:rsidRDefault="00757D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A57B6" w14:textId="77777777" w:rsidR="006359A2" w:rsidRPr="0078528D" w:rsidRDefault="006359A2" w:rsidP="009945E0">
    <w:pPr>
      <w:pStyle w:val="Footer"/>
      <w:jc w:val="center"/>
      <w:rPr>
        <w:rFonts w:ascii="Arial" w:hAnsi="Arial" w:cs="Arial"/>
        <w:i/>
        <w:sz w:val="22"/>
        <w:szCs w:val="22"/>
      </w:rPr>
    </w:pPr>
    <w:bookmarkStart w:id="0" w:name="_Hlk170282087"/>
    <w:bookmarkStart w:id="1" w:name="_Hlk170282088"/>
    <w:r w:rsidRPr="0078528D">
      <w:rPr>
        <w:rFonts w:ascii="Arial" w:hAnsi="Arial" w:cs="Arial"/>
        <w:i/>
        <w:sz w:val="22"/>
        <w:szCs w:val="22"/>
      </w:rPr>
      <w:t>- more -</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B199B" w14:textId="77777777" w:rsidR="003C03EF" w:rsidRDefault="003C03EF">
      <w:r>
        <w:separator/>
      </w:r>
    </w:p>
  </w:footnote>
  <w:footnote w:type="continuationSeparator" w:id="0">
    <w:p w14:paraId="456D7B0B" w14:textId="77777777" w:rsidR="003C03EF" w:rsidRDefault="003C03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216DB"/>
    <w:multiLevelType w:val="hybridMultilevel"/>
    <w:tmpl w:val="7A8820DE"/>
    <w:lvl w:ilvl="0" w:tplc="16425F4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6F5E2B"/>
    <w:multiLevelType w:val="hybridMultilevel"/>
    <w:tmpl w:val="B320705A"/>
    <w:lvl w:ilvl="0" w:tplc="9474C72C">
      <w:start w:val="1"/>
      <w:numFmt w:val="bullet"/>
      <w:lvlText w:val=""/>
      <w:lvlJc w:val="left"/>
      <w:pPr>
        <w:tabs>
          <w:tab w:val="num" w:pos="720"/>
        </w:tabs>
        <w:ind w:left="720" w:hanging="360"/>
      </w:pPr>
      <w:rPr>
        <w:rFonts w:ascii="Wingdings" w:hAnsi="Wingdings" w:hint="default"/>
      </w:rPr>
    </w:lvl>
    <w:lvl w:ilvl="1" w:tplc="5E9A9E28" w:tentative="1">
      <w:start w:val="1"/>
      <w:numFmt w:val="bullet"/>
      <w:lvlText w:val=""/>
      <w:lvlJc w:val="left"/>
      <w:pPr>
        <w:tabs>
          <w:tab w:val="num" w:pos="1440"/>
        </w:tabs>
        <w:ind w:left="1440" w:hanging="360"/>
      </w:pPr>
      <w:rPr>
        <w:rFonts w:ascii="Wingdings" w:hAnsi="Wingdings" w:hint="default"/>
      </w:rPr>
    </w:lvl>
    <w:lvl w:ilvl="2" w:tplc="111A5204" w:tentative="1">
      <w:start w:val="1"/>
      <w:numFmt w:val="bullet"/>
      <w:lvlText w:val=""/>
      <w:lvlJc w:val="left"/>
      <w:pPr>
        <w:tabs>
          <w:tab w:val="num" w:pos="2160"/>
        </w:tabs>
        <w:ind w:left="2160" w:hanging="360"/>
      </w:pPr>
      <w:rPr>
        <w:rFonts w:ascii="Wingdings" w:hAnsi="Wingdings" w:hint="default"/>
      </w:rPr>
    </w:lvl>
    <w:lvl w:ilvl="3" w:tplc="E8B4F810" w:tentative="1">
      <w:start w:val="1"/>
      <w:numFmt w:val="bullet"/>
      <w:lvlText w:val=""/>
      <w:lvlJc w:val="left"/>
      <w:pPr>
        <w:tabs>
          <w:tab w:val="num" w:pos="2880"/>
        </w:tabs>
        <w:ind w:left="2880" w:hanging="360"/>
      </w:pPr>
      <w:rPr>
        <w:rFonts w:ascii="Wingdings" w:hAnsi="Wingdings" w:hint="default"/>
      </w:rPr>
    </w:lvl>
    <w:lvl w:ilvl="4" w:tplc="03787826" w:tentative="1">
      <w:start w:val="1"/>
      <w:numFmt w:val="bullet"/>
      <w:lvlText w:val=""/>
      <w:lvlJc w:val="left"/>
      <w:pPr>
        <w:tabs>
          <w:tab w:val="num" w:pos="3600"/>
        </w:tabs>
        <w:ind w:left="3600" w:hanging="360"/>
      </w:pPr>
      <w:rPr>
        <w:rFonts w:ascii="Wingdings" w:hAnsi="Wingdings" w:hint="default"/>
      </w:rPr>
    </w:lvl>
    <w:lvl w:ilvl="5" w:tplc="B8506342" w:tentative="1">
      <w:start w:val="1"/>
      <w:numFmt w:val="bullet"/>
      <w:lvlText w:val=""/>
      <w:lvlJc w:val="left"/>
      <w:pPr>
        <w:tabs>
          <w:tab w:val="num" w:pos="4320"/>
        </w:tabs>
        <w:ind w:left="4320" w:hanging="360"/>
      </w:pPr>
      <w:rPr>
        <w:rFonts w:ascii="Wingdings" w:hAnsi="Wingdings" w:hint="default"/>
      </w:rPr>
    </w:lvl>
    <w:lvl w:ilvl="6" w:tplc="6A0CDDB2" w:tentative="1">
      <w:start w:val="1"/>
      <w:numFmt w:val="bullet"/>
      <w:lvlText w:val=""/>
      <w:lvlJc w:val="left"/>
      <w:pPr>
        <w:tabs>
          <w:tab w:val="num" w:pos="5040"/>
        </w:tabs>
        <w:ind w:left="5040" w:hanging="360"/>
      </w:pPr>
      <w:rPr>
        <w:rFonts w:ascii="Wingdings" w:hAnsi="Wingdings" w:hint="default"/>
      </w:rPr>
    </w:lvl>
    <w:lvl w:ilvl="7" w:tplc="763C7156" w:tentative="1">
      <w:start w:val="1"/>
      <w:numFmt w:val="bullet"/>
      <w:lvlText w:val=""/>
      <w:lvlJc w:val="left"/>
      <w:pPr>
        <w:tabs>
          <w:tab w:val="num" w:pos="5760"/>
        </w:tabs>
        <w:ind w:left="5760" w:hanging="360"/>
      </w:pPr>
      <w:rPr>
        <w:rFonts w:ascii="Wingdings" w:hAnsi="Wingdings" w:hint="default"/>
      </w:rPr>
    </w:lvl>
    <w:lvl w:ilvl="8" w:tplc="75444DB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D494C98"/>
    <w:multiLevelType w:val="hybridMultilevel"/>
    <w:tmpl w:val="5DC26C1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3FBC582C"/>
    <w:multiLevelType w:val="hybridMultilevel"/>
    <w:tmpl w:val="F0A6B6D8"/>
    <w:lvl w:ilvl="0" w:tplc="FFFFFFFF">
      <w:start w:val="1"/>
      <w:numFmt w:val="decimal"/>
      <w:lvlText w:val="%1."/>
      <w:lvlJc w:val="left"/>
      <w:pPr>
        <w:tabs>
          <w:tab w:val="num" w:pos="720"/>
        </w:tabs>
        <w:ind w:left="720" w:hanging="360"/>
      </w:pPr>
      <w:rPr>
        <w:rFonts w:hint="default"/>
        <w:b/>
        <w:color w:val="FF660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529F703C"/>
    <w:multiLevelType w:val="hybridMultilevel"/>
    <w:tmpl w:val="E17A8032"/>
    <w:lvl w:ilvl="0" w:tplc="9A1244FC">
      <w:start w:val="1"/>
      <w:numFmt w:val="bullet"/>
      <w:lvlText w:val="•"/>
      <w:lvlJc w:val="left"/>
      <w:pPr>
        <w:tabs>
          <w:tab w:val="num" w:pos="720"/>
        </w:tabs>
        <w:ind w:left="720" w:hanging="360"/>
      </w:pPr>
      <w:rPr>
        <w:rFonts w:ascii="Times New Roman" w:hAnsi="Times New Roman" w:hint="default"/>
      </w:rPr>
    </w:lvl>
    <w:lvl w:ilvl="1" w:tplc="C2CA4346" w:tentative="1">
      <w:start w:val="1"/>
      <w:numFmt w:val="bullet"/>
      <w:lvlText w:val="•"/>
      <w:lvlJc w:val="left"/>
      <w:pPr>
        <w:tabs>
          <w:tab w:val="num" w:pos="1440"/>
        </w:tabs>
        <w:ind w:left="1440" w:hanging="360"/>
      </w:pPr>
      <w:rPr>
        <w:rFonts w:ascii="Times New Roman" w:hAnsi="Times New Roman" w:hint="default"/>
      </w:rPr>
    </w:lvl>
    <w:lvl w:ilvl="2" w:tplc="363AC034" w:tentative="1">
      <w:start w:val="1"/>
      <w:numFmt w:val="bullet"/>
      <w:lvlText w:val="•"/>
      <w:lvlJc w:val="left"/>
      <w:pPr>
        <w:tabs>
          <w:tab w:val="num" w:pos="2160"/>
        </w:tabs>
        <w:ind w:left="2160" w:hanging="360"/>
      </w:pPr>
      <w:rPr>
        <w:rFonts w:ascii="Times New Roman" w:hAnsi="Times New Roman" w:hint="default"/>
      </w:rPr>
    </w:lvl>
    <w:lvl w:ilvl="3" w:tplc="FDD443E8" w:tentative="1">
      <w:start w:val="1"/>
      <w:numFmt w:val="bullet"/>
      <w:lvlText w:val="•"/>
      <w:lvlJc w:val="left"/>
      <w:pPr>
        <w:tabs>
          <w:tab w:val="num" w:pos="2880"/>
        </w:tabs>
        <w:ind w:left="2880" w:hanging="360"/>
      </w:pPr>
      <w:rPr>
        <w:rFonts w:ascii="Times New Roman" w:hAnsi="Times New Roman" w:hint="default"/>
      </w:rPr>
    </w:lvl>
    <w:lvl w:ilvl="4" w:tplc="9514A5DE" w:tentative="1">
      <w:start w:val="1"/>
      <w:numFmt w:val="bullet"/>
      <w:lvlText w:val="•"/>
      <w:lvlJc w:val="left"/>
      <w:pPr>
        <w:tabs>
          <w:tab w:val="num" w:pos="3600"/>
        </w:tabs>
        <w:ind w:left="3600" w:hanging="360"/>
      </w:pPr>
      <w:rPr>
        <w:rFonts w:ascii="Times New Roman" w:hAnsi="Times New Roman" w:hint="default"/>
      </w:rPr>
    </w:lvl>
    <w:lvl w:ilvl="5" w:tplc="E4924E38" w:tentative="1">
      <w:start w:val="1"/>
      <w:numFmt w:val="bullet"/>
      <w:lvlText w:val="•"/>
      <w:lvlJc w:val="left"/>
      <w:pPr>
        <w:tabs>
          <w:tab w:val="num" w:pos="4320"/>
        </w:tabs>
        <w:ind w:left="4320" w:hanging="360"/>
      </w:pPr>
      <w:rPr>
        <w:rFonts w:ascii="Times New Roman" w:hAnsi="Times New Roman" w:hint="default"/>
      </w:rPr>
    </w:lvl>
    <w:lvl w:ilvl="6" w:tplc="4618624C" w:tentative="1">
      <w:start w:val="1"/>
      <w:numFmt w:val="bullet"/>
      <w:lvlText w:val="•"/>
      <w:lvlJc w:val="left"/>
      <w:pPr>
        <w:tabs>
          <w:tab w:val="num" w:pos="5040"/>
        </w:tabs>
        <w:ind w:left="5040" w:hanging="360"/>
      </w:pPr>
      <w:rPr>
        <w:rFonts w:ascii="Times New Roman" w:hAnsi="Times New Roman" w:hint="default"/>
      </w:rPr>
    </w:lvl>
    <w:lvl w:ilvl="7" w:tplc="681EA03C" w:tentative="1">
      <w:start w:val="1"/>
      <w:numFmt w:val="bullet"/>
      <w:lvlText w:val="•"/>
      <w:lvlJc w:val="left"/>
      <w:pPr>
        <w:tabs>
          <w:tab w:val="num" w:pos="5760"/>
        </w:tabs>
        <w:ind w:left="5760" w:hanging="360"/>
      </w:pPr>
      <w:rPr>
        <w:rFonts w:ascii="Times New Roman" w:hAnsi="Times New Roman" w:hint="default"/>
      </w:rPr>
    </w:lvl>
    <w:lvl w:ilvl="8" w:tplc="CE260A88"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56DC0770"/>
    <w:multiLevelType w:val="hybridMultilevel"/>
    <w:tmpl w:val="B5BA1522"/>
    <w:lvl w:ilvl="0" w:tplc="2C5C2988">
      <w:start w:val="56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46809C4"/>
    <w:multiLevelType w:val="hybridMultilevel"/>
    <w:tmpl w:val="8B747C5E"/>
    <w:lvl w:ilvl="0" w:tplc="9796EDC2">
      <w:start w:val="1"/>
      <w:numFmt w:val="bullet"/>
      <w:lvlText w:val=""/>
      <w:lvlJc w:val="left"/>
      <w:pPr>
        <w:tabs>
          <w:tab w:val="num" w:pos="720"/>
        </w:tabs>
        <w:ind w:left="720" w:hanging="360"/>
      </w:pPr>
      <w:rPr>
        <w:rFonts w:ascii="Wingdings" w:hAnsi="Wingdings" w:hint="default"/>
      </w:rPr>
    </w:lvl>
    <w:lvl w:ilvl="1" w:tplc="C2469B58" w:tentative="1">
      <w:start w:val="1"/>
      <w:numFmt w:val="bullet"/>
      <w:lvlText w:val=""/>
      <w:lvlJc w:val="left"/>
      <w:pPr>
        <w:tabs>
          <w:tab w:val="num" w:pos="1440"/>
        </w:tabs>
        <w:ind w:left="1440" w:hanging="360"/>
      </w:pPr>
      <w:rPr>
        <w:rFonts w:ascii="Wingdings" w:hAnsi="Wingdings" w:hint="default"/>
      </w:rPr>
    </w:lvl>
    <w:lvl w:ilvl="2" w:tplc="EE8298E8" w:tentative="1">
      <w:start w:val="1"/>
      <w:numFmt w:val="bullet"/>
      <w:lvlText w:val=""/>
      <w:lvlJc w:val="left"/>
      <w:pPr>
        <w:tabs>
          <w:tab w:val="num" w:pos="2160"/>
        </w:tabs>
        <w:ind w:left="2160" w:hanging="360"/>
      </w:pPr>
      <w:rPr>
        <w:rFonts w:ascii="Wingdings" w:hAnsi="Wingdings" w:hint="default"/>
      </w:rPr>
    </w:lvl>
    <w:lvl w:ilvl="3" w:tplc="7898E316" w:tentative="1">
      <w:start w:val="1"/>
      <w:numFmt w:val="bullet"/>
      <w:lvlText w:val=""/>
      <w:lvlJc w:val="left"/>
      <w:pPr>
        <w:tabs>
          <w:tab w:val="num" w:pos="2880"/>
        </w:tabs>
        <w:ind w:left="2880" w:hanging="360"/>
      </w:pPr>
      <w:rPr>
        <w:rFonts w:ascii="Wingdings" w:hAnsi="Wingdings" w:hint="default"/>
      </w:rPr>
    </w:lvl>
    <w:lvl w:ilvl="4" w:tplc="60287D1E" w:tentative="1">
      <w:start w:val="1"/>
      <w:numFmt w:val="bullet"/>
      <w:lvlText w:val=""/>
      <w:lvlJc w:val="left"/>
      <w:pPr>
        <w:tabs>
          <w:tab w:val="num" w:pos="3600"/>
        </w:tabs>
        <w:ind w:left="3600" w:hanging="360"/>
      </w:pPr>
      <w:rPr>
        <w:rFonts w:ascii="Wingdings" w:hAnsi="Wingdings" w:hint="default"/>
      </w:rPr>
    </w:lvl>
    <w:lvl w:ilvl="5" w:tplc="525ADAAC" w:tentative="1">
      <w:start w:val="1"/>
      <w:numFmt w:val="bullet"/>
      <w:lvlText w:val=""/>
      <w:lvlJc w:val="left"/>
      <w:pPr>
        <w:tabs>
          <w:tab w:val="num" w:pos="4320"/>
        </w:tabs>
        <w:ind w:left="4320" w:hanging="360"/>
      </w:pPr>
      <w:rPr>
        <w:rFonts w:ascii="Wingdings" w:hAnsi="Wingdings" w:hint="default"/>
      </w:rPr>
    </w:lvl>
    <w:lvl w:ilvl="6" w:tplc="A03A79FC" w:tentative="1">
      <w:start w:val="1"/>
      <w:numFmt w:val="bullet"/>
      <w:lvlText w:val=""/>
      <w:lvlJc w:val="left"/>
      <w:pPr>
        <w:tabs>
          <w:tab w:val="num" w:pos="5040"/>
        </w:tabs>
        <w:ind w:left="5040" w:hanging="360"/>
      </w:pPr>
      <w:rPr>
        <w:rFonts w:ascii="Wingdings" w:hAnsi="Wingdings" w:hint="default"/>
      </w:rPr>
    </w:lvl>
    <w:lvl w:ilvl="7" w:tplc="548262EA" w:tentative="1">
      <w:start w:val="1"/>
      <w:numFmt w:val="bullet"/>
      <w:lvlText w:val=""/>
      <w:lvlJc w:val="left"/>
      <w:pPr>
        <w:tabs>
          <w:tab w:val="num" w:pos="5760"/>
        </w:tabs>
        <w:ind w:left="5760" w:hanging="360"/>
      </w:pPr>
      <w:rPr>
        <w:rFonts w:ascii="Wingdings" w:hAnsi="Wingdings" w:hint="default"/>
      </w:rPr>
    </w:lvl>
    <w:lvl w:ilvl="8" w:tplc="3C0CFF2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D352A8E"/>
    <w:multiLevelType w:val="hybridMultilevel"/>
    <w:tmpl w:val="14929DD8"/>
    <w:lvl w:ilvl="0" w:tplc="FFFFFFFF">
      <w:numFmt w:val="bullet"/>
      <w:lvlText w:val=""/>
      <w:lvlJc w:val="left"/>
      <w:pPr>
        <w:tabs>
          <w:tab w:val="num" w:pos="720"/>
        </w:tabs>
        <w:ind w:left="720" w:hanging="360"/>
      </w:pPr>
      <w:rPr>
        <w:rFonts w:ascii="Wingdings" w:eastAsia="Arial MT"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685092725">
    <w:abstractNumId w:val="3"/>
  </w:num>
  <w:num w:numId="2" w16cid:durableId="1495341356">
    <w:abstractNumId w:val="7"/>
  </w:num>
  <w:num w:numId="3" w16cid:durableId="1661616054">
    <w:abstractNumId w:val="5"/>
  </w:num>
  <w:num w:numId="4" w16cid:durableId="1697997477">
    <w:abstractNumId w:val="6"/>
  </w:num>
  <w:num w:numId="5" w16cid:durableId="576668979">
    <w:abstractNumId w:val="1"/>
  </w:num>
  <w:num w:numId="6" w16cid:durableId="65420247">
    <w:abstractNumId w:val="4"/>
  </w:num>
  <w:num w:numId="7" w16cid:durableId="1779791678">
    <w:abstractNumId w:val="0"/>
  </w:num>
  <w:num w:numId="8" w16cid:durableId="11738391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BED"/>
    <w:rsid w:val="00000881"/>
    <w:rsid w:val="000034A5"/>
    <w:rsid w:val="00004716"/>
    <w:rsid w:val="00005666"/>
    <w:rsid w:val="00006888"/>
    <w:rsid w:val="0000797F"/>
    <w:rsid w:val="00011281"/>
    <w:rsid w:val="00012176"/>
    <w:rsid w:val="0001279E"/>
    <w:rsid w:val="00013C27"/>
    <w:rsid w:val="00013F73"/>
    <w:rsid w:val="00015F08"/>
    <w:rsid w:val="00020666"/>
    <w:rsid w:val="00030482"/>
    <w:rsid w:val="0003048C"/>
    <w:rsid w:val="00030744"/>
    <w:rsid w:val="00031233"/>
    <w:rsid w:val="00032800"/>
    <w:rsid w:val="00032D66"/>
    <w:rsid w:val="000345D8"/>
    <w:rsid w:val="0003668E"/>
    <w:rsid w:val="00040AE0"/>
    <w:rsid w:val="000415BF"/>
    <w:rsid w:val="00041977"/>
    <w:rsid w:val="00044923"/>
    <w:rsid w:val="00046198"/>
    <w:rsid w:val="0004676F"/>
    <w:rsid w:val="00046D78"/>
    <w:rsid w:val="000509A1"/>
    <w:rsid w:val="00055C9B"/>
    <w:rsid w:val="00057B3C"/>
    <w:rsid w:val="000616FB"/>
    <w:rsid w:val="00062BDF"/>
    <w:rsid w:val="00062D44"/>
    <w:rsid w:val="000635B8"/>
    <w:rsid w:val="00064FFB"/>
    <w:rsid w:val="0006756F"/>
    <w:rsid w:val="00067B08"/>
    <w:rsid w:val="000708FC"/>
    <w:rsid w:val="00071B06"/>
    <w:rsid w:val="00072583"/>
    <w:rsid w:val="00074298"/>
    <w:rsid w:val="0007515E"/>
    <w:rsid w:val="000779B8"/>
    <w:rsid w:val="00077ED5"/>
    <w:rsid w:val="00077FD2"/>
    <w:rsid w:val="0008168A"/>
    <w:rsid w:val="0008438F"/>
    <w:rsid w:val="0008629D"/>
    <w:rsid w:val="00087134"/>
    <w:rsid w:val="0009482B"/>
    <w:rsid w:val="000954B9"/>
    <w:rsid w:val="0009614B"/>
    <w:rsid w:val="0009734A"/>
    <w:rsid w:val="000A491E"/>
    <w:rsid w:val="000A66F5"/>
    <w:rsid w:val="000A770A"/>
    <w:rsid w:val="000B0000"/>
    <w:rsid w:val="000B0418"/>
    <w:rsid w:val="000B5E32"/>
    <w:rsid w:val="000B6D4A"/>
    <w:rsid w:val="000C223D"/>
    <w:rsid w:val="000C65A7"/>
    <w:rsid w:val="000C7BBB"/>
    <w:rsid w:val="000D0730"/>
    <w:rsid w:val="000D458D"/>
    <w:rsid w:val="000D79EF"/>
    <w:rsid w:val="000E1B56"/>
    <w:rsid w:val="000E2C0E"/>
    <w:rsid w:val="000E3163"/>
    <w:rsid w:val="000E38E6"/>
    <w:rsid w:val="000E465A"/>
    <w:rsid w:val="000E61A7"/>
    <w:rsid w:val="000F34B7"/>
    <w:rsid w:val="000F6185"/>
    <w:rsid w:val="000F6A96"/>
    <w:rsid w:val="001020EB"/>
    <w:rsid w:val="00102162"/>
    <w:rsid w:val="00104D36"/>
    <w:rsid w:val="0010510D"/>
    <w:rsid w:val="001057EF"/>
    <w:rsid w:val="00105BDE"/>
    <w:rsid w:val="00110F5F"/>
    <w:rsid w:val="001133B7"/>
    <w:rsid w:val="00115553"/>
    <w:rsid w:val="00115F54"/>
    <w:rsid w:val="00117044"/>
    <w:rsid w:val="001202B1"/>
    <w:rsid w:val="00120428"/>
    <w:rsid w:val="00122B28"/>
    <w:rsid w:val="00122F89"/>
    <w:rsid w:val="001236E9"/>
    <w:rsid w:val="00127219"/>
    <w:rsid w:val="001276BD"/>
    <w:rsid w:val="00130479"/>
    <w:rsid w:val="0013142B"/>
    <w:rsid w:val="0013150C"/>
    <w:rsid w:val="00140DE6"/>
    <w:rsid w:val="00143DDE"/>
    <w:rsid w:val="00143E9D"/>
    <w:rsid w:val="001449F5"/>
    <w:rsid w:val="0014789B"/>
    <w:rsid w:val="0015254F"/>
    <w:rsid w:val="001529EB"/>
    <w:rsid w:val="00152F6C"/>
    <w:rsid w:val="00157E7B"/>
    <w:rsid w:val="001619D8"/>
    <w:rsid w:val="00164343"/>
    <w:rsid w:val="001665DA"/>
    <w:rsid w:val="00167F32"/>
    <w:rsid w:val="00173587"/>
    <w:rsid w:val="0017778B"/>
    <w:rsid w:val="00182D58"/>
    <w:rsid w:val="001879CE"/>
    <w:rsid w:val="001977D0"/>
    <w:rsid w:val="001A0037"/>
    <w:rsid w:val="001A27D0"/>
    <w:rsid w:val="001A2BE0"/>
    <w:rsid w:val="001A36A5"/>
    <w:rsid w:val="001A439E"/>
    <w:rsid w:val="001B09F4"/>
    <w:rsid w:val="001B39CE"/>
    <w:rsid w:val="001B41A2"/>
    <w:rsid w:val="001B4B7E"/>
    <w:rsid w:val="001B5479"/>
    <w:rsid w:val="001B6EFA"/>
    <w:rsid w:val="001D0BD3"/>
    <w:rsid w:val="001D0BE7"/>
    <w:rsid w:val="001D196C"/>
    <w:rsid w:val="001D1D83"/>
    <w:rsid w:val="001D1FC5"/>
    <w:rsid w:val="001D2EEC"/>
    <w:rsid w:val="001D5D0D"/>
    <w:rsid w:val="001E20FF"/>
    <w:rsid w:val="001E2367"/>
    <w:rsid w:val="001E2DF0"/>
    <w:rsid w:val="001E3429"/>
    <w:rsid w:val="001E55E2"/>
    <w:rsid w:val="001E5C18"/>
    <w:rsid w:val="001E7E07"/>
    <w:rsid w:val="001F1F15"/>
    <w:rsid w:val="001F3649"/>
    <w:rsid w:val="001F5AB8"/>
    <w:rsid w:val="001F7005"/>
    <w:rsid w:val="002012AA"/>
    <w:rsid w:val="002025AA"/>
    <w:rsid w:val="00204CC4"/>
    <w:rsid w:val="00216516"/>
    <w:rsid w:val="00216CD3"/>
    <w:rsid w:val="00221392"/>
    <w:rsid w:val="00224CC9"/>
    <w:rsid w:val="002250DF"/>
    <w:rsid w:val="00226DFE"/>
    <w:rsid w:val="0023264B"/>
    <w:rsid w:val="00236762"/>
    <w:rsid w:val="0023731F"/>
    <w:rsid w:val="00237694"/>
    <w:rsid w:val="00237BBF"/>
    <w:rsid w:val="00242093"/>
    <w:rsid w:val="00242801"/>
    <w:rsid w:val="00245DA1"/>
    <w:rsid w:val="00251422"/>
    <w:rsid w:val="002547F9"/>
    <w:rsid w:val="00254A9E"/>
    <w:rsid w:val="00256566"/>
    <w:rsid w:val="00262166"/>
    <w:rsid w:val="00263823"/>
    <w:rsid w:val="002679BF"/>
    <w:rsid w:val="00270D94"/>
    <w:rsid w:val="002727C2"/>
    <w:rsid w:val="00274DEE"/>
    <w:rsid w:val="00275794"/>
    <w:rsid w:val="0027588C"/>
    <w:rsid w:val="00275CCF"/>
    <w:rsid w:val="00275E2F"/>
    <w:rsid w:val="002813D0"/>
    <w:rsid w:val="00282B06"/>
    <w:rsid w:val="00287C8D"/>
    <w:rsid w:val="00287FA9"/>
    <w:rsid w:val="002938D4"/>
    <w:rsid w:val="00295CD5"/>
    <w:rsid w:val="00297A64"/>
    <w:rsid w:val="002A062F"/>
    <w:rsid w:val="002A245F"/>
    <w:rsid w:val="002A3830"/>
    <w:rsid w:val="002A51BB"/>
    <w:rsid w:val="002B05ED"/>
    <w:rsid w:val="002B0F08"/>
    <w:rsid w:val="002B5947"/>
    <w:rsid w:val="002C0367"/>
    <w:rsid w:val="002C0C7A"/>
    <w:rsid w:val="002C724B"/>
    <w:rsid w:val="002D73E6"/>
    <w:rsid w:val="002D7D4B"/>
    <w:rsid w:val="002E3529"/>
    <w:rsid w:val="002E3EE9"/>
    <w:rsid w:val="002E49C5"/>
    <w:rsid w:val="002E5CD4"/>
    <w:rsid w:val="002F0D8C"/>
    <w:rsid w:val="002F28B7"/>
    <w:rsid w:val="002F3C16"/>
    <w:rsid w:val="002F72C5"/>
    <w:rsid w:val="002F7325"/>
    <w:rsid w:val="0030218B"/>
    <w:rsid w:val="00304B6F"/>
    <w:rsid w:val="00305AE4"/>
    <w:rsid w:val="00311E40"/>
    <w:rsid w:val="003136D2"/>
    <w:rsid w:val="003147F3"/>
    <w:rsid w:val="00314DD4"/>
    <w:rsid w:val="00325338"/>
    <w:rsid w:val="00327064"/>
    <w:rsid w:val="003314F7"/>
    <w:rsid w:val="00331C26"/>
    <w:rsid w:val="00331F7D"/>
    <w:rsid w:val="00333063"/>
    <w:rsid w:val="00335382"/>
    <w:rsid w:val="00336DDE"/>
    <w:rsid w:val="0034256D"/>
    <w:rsid w:val="00343269"/>
    <w:rsid w:val="00344BDA"/>
    <w:rsid w:val="00346BD9"/>
    <w:rsid w:val="00346E4F"/>
    <w:rsid w:val="003552A1"/>
    <w:rsid w:val="00355D50"/>
    <w:rsid w:val="00357705"/>
    <w:rsid w:val="003627F1"/>
    <w:rsid w:val="00362C39"/>
    <w:rsid w:val="00364B7D"/>
    <w:rsid w:val="00373F97"/>
    <w:rsid w:val="00374CAE"/>
    <w:rsid w:val="00375CAC"/>
    <w:rsid w:val="00375F5A"/>
    <w:rsid w:val="00383934"/>
    <w:rsid w:val="00384F47"/>
    <w:rsid w:val="003858B0"/>
    <w:rsid w:val="00393ADD"/>
    <w:rsid w:val="00394556"/>
    <w:rsid w:val="0039602C"/>
    <w:rsid w:val="003A0697"/>
    <w:rsid w:val="003A13C0"/>
    <w:rsid w:val="003A17CB"/>
    <w:rsid w:val="003A1ED4"/>
    <w:rsid w:val="003A2E52"/>
    <w:rsid w:val="003A64E9"/>
    <w:rsid w:val="003B5130"/>
    <w:rsid w:val="003B550D"/>
    <w:rsid w:val="003C03EF"/>
    <w:rsid w:val="003C275C"/>
    <w:rsid w:val="003C2EF1"/>
    <w:rsid w:val="003C39ED"/>
    <w:rsid w:val="003D1ACA"/>
    <w:rsid w:val="003D3344"/>
    <w:rsid w:val="003D5FDC"/>
    <w:rsid w:val="003E0C2F"/>
    <w:rsid w:val="003E2BA0"/>
    <w:rsid w:val="003E4134"/>
    <w:rsid w:val="003E431D"/>
    <w:rsid w:val="003E4B1C"/>
    <w:rsid w:val="003E59AE"/>
    <w:rsid w:val="003E79F8"/>
    <w:rsid w:val="003F71C6"/>
    <w:rsid w:val="00406C69"/>
    <w:rsid w:val="004074BB"/>
    <w:rsid w:val="004126AB"/>
    <w:rsid w:val="00413C54"/>
    <w:rsid w:val="004163D1"/>
    <w:rsid w:val="0042055C"/>
    <w:rsid w:val="00421E93"/>
    <w:rsid w:val="00422C12"/>
    <w:rsid w:val="004312D0"/>
    <w:rsid w:val="004313E6"/>
    <w:rsid w:val="00432FB9"/>
    <w:rsid w:val="00434C71"/>
    <w:rsid w:val="00437DDE"/>
    <w:rsid w:val="004432EB"/>
    <w:rsid w:val="00443D08"/>
    <w:rsid w:val="00443D6E"/>
    <w:rsid w:val="00445234"/>
    <w:rsid w:val="004464DC"/>
    <w:rsid w:val="004466C0"/>
    <w:rsid w:val="00451035"/>
    <w:rsid w:val="00452B28"/>
    <w:rsid w:val="0045593F"/>
    <w:rsid w:val="004573A1"/>
    <w:rsid w:val="004631F0"/>
    <w:rsid w:val="00463311"/>
    <w:rsid w:val="0046656A"/>
    <w:rsid w:val="004732AF"/>
    <w:rsid w:val="0047506B"/>
    <w:rsid w:val="00480F85"/>
    <w:rsid w:val="00481820"/>
    <w:rsid w:val="004830FA"/>
    <w:rsid w:val="00484D86"/>
    <w:rsid w:val="00485590"/>
    <w:rsid w:val="00485AF6"/>
    <w:rsid w:val="00490890"/>
    <w:rsid w:val="00490BA9"/>
    <w:rsid w:val="0049110E"/>
    <w:rsid w:val="0049267F"/>
    <w:rsid w:val="004949E3"/>
    <w:rsid w:val="0049750E"/>
    <w:rsid w:val="004A3463"/>
    <w:rsid w:val="004A3D15"/>
    <w:rsid w:val="004A4833"/>
    <w:rsid w:val="004B0446"/>
    <w:rsid w:val="004B1152"/>
    <w:rsid w:val="004B14B3"/>
    <w:rsid w:val="004B22D5"/>
    <w:rsid w:val="004B3C47"/>
    <w:rsid w:val="004B56E4"/>
    <w:rsid w:val="004B7099"/>
    <w:rsid w:val="004C6BC1"/>
    <w:rsid w:val="004D10D8"/>
    <w:rsid w:val="004D1D80"/>
    <w:rsid w:val="004D2839"/>
    <w:rsid w:val="004D3546"/>
    <w:rsid w:val="004D4E7A"/>
    <w:rsid w:val="004D4EE2"/>
    <w:rsid w:val="004D640B"/>
    <w:rsid w:val="004E04CC"/>
    <w:rsid w:val="004E13C0"/>
    <w:rsid w:val="004E2094"/>
    <w:rsid w:val="004E212F"/>
    <w:rsid w:val="004E23EE"/>
    <w:rsid w:val="004E4514"/>
    <w:rsid w:val="004E4AED"/>
    <w:rsid w:val="004F0A8D"/>
    <w:rsid w:val="004F1B80"/>
    <w:rsid w:val="0050285D"/>
    <w:rsid w:val="00505B0C"/>
    <w:rsid w:val="005072D9"/>
    <w:rsid w:val="005079FF"/>
    <w:rsid w:val="00507C35"/>
    <w:rsid w:val="00510545"/>
    <w:rsid w:val="00510C29"/>
    <w:rsid w:val="00511146"/>
    <w:rsid w:val="005140FA"/>
    <w:rsid w:val="00514703"/>
    <w:rsid w:val="00517B0B"/>
    <w:rsid w:val="0052255D"/>
    <w:rsid w:val="005232E8"/>
    <w:rsid w:val="00527481"/>
    <w:rsid w:val="00530567"/>
    <w:rsid w:val="00532013"/>
    <w:rsid w:val="00532DB0"/>
    <w:rsid w:val="00533C09"/>
    <w:rsid w:val="00535A8F"/>
    <w:rsid w:val="00536EB7"/>
    <w:rsid w:val="00537CA8"/>
    <w:rsid w:val="0054072F"/>
    <w:rsid w:val="0054075F"/>
    <w:rsid w:val="005442ED"/>
    <w:rsid w:val="00545BED"/>
    <w:rsid w:val="005467B9"/>
    <w:rsid w:val="005475FB"/>
    <w:rsid w:val="00550F23"/>
    <w:rsid w:val="0055144B"/>
    <w:rsid w:val="00553EA7"/>
    <w:rsid w:val="005567EF"/>
    <w:rsid w:val="005606EC"/>
    <w:rsid w:val="00566900"/>
    <w:rsid w:val="00571EF8"/>
    <w:rsid w:val="0057573B"/>
    <w:rsid w:val="00581238"/>
    <w:rsid w:val="00583680"/>
    <w:rsid w:val="005849EC"/>
    <w:rsid w:val="0059263D"/>
    <w:rsid w:val="00593FF3"/>
    <w:rsid w:val="00594021"/>
    <w:rsid w:val="005943AC"/>
    <w:rsid w:val="00594447"/>
    <w:rsid w:val="005A1499"/>
    <w:rsid w:val="005B0FA5"/>
    <w:rsid w:val="005B3D8F"/>
    <w:rsid w:val="005B6477"/>
    <w:rsid w:val="005B70C6"/>
    <w:rsid w:val="005C1595"/>
    <w:rsid w:val="005C1B74"/>
    <w:rsid w:val="005C23F6"/>
    <w:rsid w:val="005C46C3"/>
    <w:rsid w:val="005C5D89"/>
    <w:rsid w:val="005C6342"/>
    <w:rsid w:val="005C74B1"/>
    <w:rsid w:val="005D3090"/>
    <w:rsid w:val="005D4C75"/>
    <w:rsid w:val="005D6758"/>
    <w:rsid w:val="005D7B41"/>
    <w:rsid w:val="005D7CF3"/>
    <w:rsid w:val="005E1F3F"/>
    <w:rsid w:val="005E33A6"/>
    <w:rsid w:val="005E341E"/>
    <w:rsid w:val="005E4860"/>
    <w:rsid w:val="005E530B"/>
    <w:rsid w:val="005E7C69"/>
    <w:rsid w:val="005E7D1D"/>
    <w:rsid w:val="005F51C5"/>
    <w:rsid w:val="005F62E5"/>
    <w:rsid w:val="005F7230"/>
    <w:rsid w:val="006000D4"/>
    <w:rsid w:val="00602156"/>
    <w:rsid w:val="006043EC"/>
    <w:rsid w:val="00604705"/>
    <w:rsid w:val="00604C0E"/>
    <w:rsid w:val="0060635D"/>
    <w:rsid w:val="006071B9"/>
    <w:rsid w:val="00607976"/>
    <w:rsid w:val="00612F21"/>
    <w:rsid w:val="00615216"/>
    <w:rsid w:val="006165CA"/>
    <w:rsid w:val="006217D8"/>
    <w:rsid w:val="006218D1"/>
    <w:rsid w:val="00621F92"/>
    <w:rsid w:val="00622DAC"/>
    <w:rsid w:val="00623965"/>
    <w:rsid w:val="00623E2F"/>
    <w:rsid w:val="0062562B"/>
    <w:rsid w:val="006300D1"/>
    <w:rsid w:val="006307B9"/>
    <w:rsid w:val="006359A2"/>
    <w:rsid w:val="006363D5"/>
    <w:rsid w:val="006441B5"/>
    <w:rsid w:val="006464E3"/>
    <w:rsid w:val="00652A03"/>
    <w:rsid w:val="006532F4"/>
    <w:rsid w:val="00655A14"/>
    <w:rsid w:val="00656A47"/>
    <w:rsid w:val="0066053E"/>
    <w:rsid w:val="00663577"/>
    <w:rsid w:val="006662A2"/>
    <w:rsid w:val="00667217"/>
    <w:rsid w:val="00667708"/>
    <w:rsid w:val="00670D03"/>
    <w:rsid w:val="00670FE0"/>
    <w:rsid w:val="00672866"/>
    <w:rsid w:val="00673694"/>
    <w:rsid w:val="006744D1"/>
    <w:rsid w:val="0067552B"/>
    <w:rsid w:val="0067710C"/>
    <w:rsid w:val="00677653"/>
    <w:rsid w:val="00684139"/>
    <w:rsid w:val="00685C77"/>
    <w:rsid w:val="00685F5F"/>
    <w:rsid w:val="0069010A"/>
    <w:rsid w:val="00691277"/>
    <w:rsid w:val="00691968"/>
    <w:rsid w:val="0069633E"/>
    <w:rsid w:val="00696DC8"/>
    <w:rsid w:val="006A1AAF"/>
    <w:rsid w:val="006A3900"/>
    <w:rsid w:val="006A3AA1"/>
    <w:rsid w:val="006A3C60"/>
    <w:rsid w:val="006A4953"/>
    <w:rsid w:val="006A5EC2"/>
    <w:rsid w:val="006A6102"/>
    <w:rsid w:val="006A708A"/>
    <w:rsid w:val="006B37D6"/>
    <w:rsid w:val="006B43D3"/>
    <w:rsid w:val="006B49D6"/>
    <w:rsid w:val="006B4FB4"/>
    <w:rsid w:val="006B5486"/>
    <w:rsid w:val="006B7D0F"/>
    <w:rsid w:val="006B7D29"/>
    <w:rsid w:val="006C1D79"/>
    <w:rsid w:val="006D1D70"/>
    <w:rsid w:val="006D1E44"/>
    <w:rsid w:val="006D28F7"/>
    <w:rsid w:val="006D3C9C"/>
    <w:rsid w:val="006D46DC"/>
    <w:rsid w:val="006D49BE"/>
    <w:rsid w:val="006D6D67"/>
    <w:rsid w:val="006D7AE6"/>
    <w:rsid w:val="006E3525"/>
    <w:rsid w:val="006E4EFC"/>
    <w:rsid w:val="006E5333"/>
    <w:rsid w:val="006E578E"/>
    <w:rsid w:val="006E6F6A"/>
    <w:rsid w:val="006F06FF"/>
    <w:rsid w:val="006F0B7E"/>
    <w:rsid w:val="006F1914"/>
    <w:rsid w:val="006F1EAF"/>
    <w:rsid w:val="006F2BFA"/>
    <w:rsid w:val="006F4305"/>
    <w:rsid w:val="006F67B1"/>
    <w:rsid w:val="006F6B99"/>
    <w:rsid w:val="006F6E33"/>
    <w:rsid w:val="006F7EC0"/>
    <w:rsid w:val="00702767"/>
    <w:rsid w:val="00702770"/>
    <w:rsid w:val="00707D41"/>
    <w:rsid w:val="00710906"/>
    <w:rsid w:val="0071149C"/>
    <w:rsid w:val="00712299"/>
    <w:rsid w:val="00715D69"/>
    <w:rsid w:val="00721CB8"/>
    <w:rsid w:val="00730C01"/>
    <w:rsid w:val="00730F27"/>
    <w:rsid w:val="007337E6"/>
    <w:rsid w:val="00734EC2"/>
    <w:rsid w:val="00737393"/>
    <w:rsid w:val="0074092B"/>
    <w:rsid w:val="00741E56"/>
    <w:rsid w:val="0074247F"/>
    <w:rsid w:val="00743407"/>
    <w:rsid w:val="0074353F"/>
    <w:rsid w:val="007439DB"/>
    <w:rsid w:val="00743D85"/>
    <w:rsid w:val="00744D81"/>
    <w:rsid w:val="007455A8"/>
    <w:rsid w:val="00757DFE"/>
    <w:rsid w:val="00760019"/>
    <w:rsid w:val="00761022"/>
    <w:rsid w:val="0076124A"/>
    <w:rsid w:val="007617D8"/>
    <w:rsid w:val="00763910"/>
    <w:rsid w:val="0076423F"/>
    <w:rsid w:val="00764D24"/>
    <w:rsid w:val="00771225"/>
    <w:rsid w:val="00777FC3"/>
    <w:rsid w:val="00780308"/>
    <w:rsid w:val="00780483"/>
    <w:rsid w:val="007815B7"/>
    <w:rsid w:val="00783A41"/>
    <w:rsid w:val="0078528D"/>
    <w:rsid w:val="00787F16"/>
    <w:rsid w:val="00796BFB"/>
    <w:rsid w:val="00797180"/>
    <w:rsid w:val="007A0B95"/>
    <w:rsid w:val="007A1F5C"/>
    <w:rsid w:val="007A2144"/>
    <w:rsid w:val="007A21A7"/>
    <w:rsid w:val="007A278B"/>
    <w:rsid w:val="007A6AB4"/>
    <w:rsid w:val="007B0BB5"/>
    <w:rsid w:val="007B3D26"/>
    <w:rsid w:val="007B4061"/>
    <w:rsid w:val="007B40DF"/>
    <w:rsid w:val="007B73BF"/>
    <w:rsid w:val="007C13D6"/>
    <w:rsid w:val="007C2276"/>
    <w:rsid w:val="007D02E0"/>
    <w:rsid w:val="007D15CB"/>
    <w:rsid w:val="007D1B04"/>
    <w:rsid w:val="007E1429"/>
    <w:rsid w:val="007E174E"/>
    <w:rsid w:val="007E226C"/>
    <w:rsid w:val="007E3D51"/>
    <w:rsid w:val="007E42CF"/>
    <w:rsid w:val="007E48B8"/>
    <w:rsid w:val="007F286C"/>
    <w:rsid w:val="007F4DC8"/>
    <w:rsid w:val="007F6BCF"/>
    <w:rsid w:val="00800DFD"/>
    <w:rsid w:val="00801CD3"/>
    <w:rsid w:val="00802520"/>
    <w:rsid w:val="00805C43"/>
    <w:rsid w:val="00805DD9"/>
    <w:rsid w:val="00806BE2"/>
    <w:rsid w:val="0080792D"/>
    <w:rsid w:val="00810750"/>
    <w:rsid w:val="0081129E"/>
    <w:rsid w:val="0081497E"/>
    <w:rsid w:val="00815C54"/>
    <w:rsid w:val="008167D1"/>
    <w:rsid w:val="008168F0"/>
    <w:rsid w:val="00817581"/>
    <w:rsid w:val="00821252"/>
    <w:rsid w:val="00821573"/>
    <w:rsid w:val="00821600"/>
    <w:rsid w:val="008248AD"/>
    <w:rsid w:val="00825486"/>
    <w:rsid w:val="00825FF0"/>
    <w:rsid w:val="00826AE3"/>
    <w:rsid w:val="00830735"/>
    <w:rsid w:val="00830D4F"/>
    <w:rsid w:val="00840EE1"/>
    <w:rsid w:val="00841CD7"/>
    <w:rsid w:val="00843C86"/>
    <w:rsid w:val="00845902"/>
    <w:rsid w:val="00846CDF"/>
    <w:rsid w:val="00850701"/>
    <w:rsid w:val="00850B33"/>
    <w:rsid w:val="00851A3B"/>
    <w:rsid w:val="00855C29"/>
    <w:rsid w:val="00860E8E"/>
    <w:rsid w:val="008660B8"/>
    <w:rsid w:val="00866733"/>
    <w:rsid w:val="0087073F"/>
    <w:rsid w:val="00870DED"/>
    <w:rsid w:val="00870F06"/>
    <w:rsid w:val="008719B3"/>
    <w:rsid w:val="00872812"/>
    <w:rsid w:val="00873979"/>
    <w:rsid w:val="00875D10"/>
    <w:rsid w:val="008760EE"/>
    <w:rsid w:val="00880372"/>
    <w:rsid w:val="0088082D"/>
    <w:rsid w:val="00882260"/>
    <w:rsid w:val="00882FDD"/>
    <w:rsid w:val="00892B86"/>
    <w:rsid w:val="00893C59"/>
    <w:rsid w:val="008940D1"/>
    <w:rsid w:val="008954B2"/>
    <w:rsid w:val="00895BCF"/>
    <w:rsid w:val="008A04CA"/>
    <w:rsid w:val="008A34CD"/>
    <w:rsid w:val="008A3C11"/>
    <w:rsid w:val="008B1927"/>
    <w:rsid w:val="008B1C45"/>
    <w:rsid w:val="008B204A"/>
    <w:rsid w:val="008B28BB"/>
    <w:rsid w:val="008B2AFD"/>
    <w:rsid w:val="008B5249"/>
    <w:rsid w:val="008B53AB"/>
    <w:rsid w:val="008B71A6"/>
    <w:rsid w:val="008C11EA"/>
    <w:rsid w:val="008C26F6"/>
    <w:rsid w:val="008C4032"/>
    <w:rsid w:val="008C49B1"/>
    <w:rsid w:val="008C4E67"/>
    <w:rsid w:val="008C4FD7"/>
    <w:rsid w:val="008C58EE"/>
    <w:rsid w:val="008C5E71"/>
    <w:rsid w:val="008C6005"/>
    <w:rsid w:val="008C604B"/>
    <w:rsid w:val="008D12BA"/>
    <w:rsid w:val="008E1228"/>
    <w:rsid w:val="008E189B"/>
    <w:rsid w:val="008E3FDD"/>
    <w:rsid w:val="008E41DF"/>
    <w:rsid w:val="008E59E2"/>
    <w:rsid w:val="008E618E"/>
    <w:rsid w:val="008F0055"/>
    <w:rsid w:val="008F0727"/>
    <w:rsid w:val="008F086D"/>
    <w:rsid w:val="008F0B09"/>
    <w:rsid w:val="008F11FE"/>
    <w:rsid w:val="008F222B"/>
    <w:rsid w:val="00900231"/>
    <w:rsid w:val="00904744"/>
    <w:rsid w:val="00904CD6"/>
    <w:rsid w:val="00907C54"/>
    <w:rsid w:val="009208E5"/>
    <w:rsid w:val="00920F11"/>
    <w:rsid w:val="0092157B"/>
    <w:rsid w:val="00923786"/>
    <w:rsid w:val="009237B6"/>
    <w:rsid w:val="00924162"/>
    <w:rsid w:val="00924AD1"/>
    <w:rsid w:val="00924D7C"/>
    <w:rsid w:val="00924FCD"/>
    <w:rsid w:val="009354A2"/>
    <w:rsid w:val="009421BB"/>
    <w:rsid w:val="00945F44"/>
    <w:rsid w:val="00946336"/>
    <w:rsid w:val="00947D52"/>
    <w:rsid w:val="00947FFD"/>
    <w:rsid w:val="009513F4"/>
    <w:rsid w:val="00951EB7"/>
    <w:rsid w:val="00952165"/>
    <w:rsid w:val="00954D1B"/>
    <w:rsid w:val="00956386"/>
    <w:rsid w:val="00956840"/>
    <w:rsid w:val="00957E62"/>
    <w:rsid w:val="00960D64"/>
    <w:rsid w:val="00963F01"/>
    <w:rsid w:val="009646FB"/>
    <w:rsid w:val="00964D45"/>
    <w:rsid w:val="00964F97"/>
    <w:rsid w:val="00966B81"/>
    <w:rsid w:val="00967931"/>
    <w:rsid w:val="00975331"/>
    <w:rsid w:val="00976E65"/>
    <w:rsid w:val="00976F4B"/>
    <w:rsid w:val="0098073A"/>
    <w:rsid w:val="00980845"/>
    <w:rsid w:val="009808C3"/>
    <w:rsid w:val="00980C82"/>
    <w:rsid w:val="009814EB"/>
    <w:rsid w:val="0098442B"/>
    <w:rsid w:val="00984F27"/>
    <w:rsid w:val="009878F2"/>
    <w:rsid w:val="009906BB"/>
    <w:rsid w:val="009924CF"/>
    <w:rsid w:val="00993855"/>
    <w:rsid w:val="009945E0"/>
    <w:rsid w:val="00994BFC"/>
    <w:rsid w:val="00995DB6"/>
    <w:rsid w:val="009A1E56"/>
    <w:rsid w:val="009A754B"/>
    <w:rsid w:val="009A7E51"/>
    <w:rsid w:val="009B1244"/>
    <w:rsid w:val="009B128E"/>
    <w:rsid w:val="009B2225"/>
    <w:rsid w:val="009B4269"/>
    <w:rsid w:val="009B73C4"/>
    <w:rsid w:val="009B75CD"/>
    <w:rsid w:val="009B7C37"/>
    <w:rsid w:val="009C069D"/>
    <w:rsid w:val="009C2342"/>
    <w:rsid w:val="009C3F55"/>
    <w:rsid w:val="009C4243"/>
    <w:rsid w:val="009C754C"/>
    <w:rsid w:val="009C7E18"/>
    <w:rsid w:val="009D2391"/>
    <w:rsid w:val="009D520B"/>
    <w:rsid w:val="009D71ED"/>
    <w:rsid w:val="009D7F2C"/>
    <w:rsid w:val="009E1570"/>
    <w:rsid w:val="009E47E1"/>
    <w:rsid w:val="009E4DE8"/>
    <w:rsid w:val="009E4EAA"/>
    <w:rsid w:val="009E661F"/>
    <w:rsid w:val="009E6C47"/>
    <w:rsid w:val="009F07A6"/>
    <w:rsid w:val="009F1166"/>
    <w:rsid w:val="009F3013"/>
    <w:rsid w:val="009F72E6"/>
    <w:rsid w:val="00A02EDB"/>
    <w:rsid w:val="00A04EE6"/>
    <w:rsid w:val="00A05F8F"/>
    <w:rsid w:val="00A0747A"/>
    <w:rsid w:val="00A10391"/>
    <w:rsid w:val="00A111B8"/>
    <w:rsid w:val="00A113D6"/>
    <w:rsid w:val="00A11658"/>
    <w:rsid w:val="00A11999"/>
    <w:rsid w:val="00A177D3"/>
    <w:rsid w:val="00A22129"/>
    <w:rsid w:val="00A24585"/>
    <w:rsid w:val="00A24A59"/>
    <w:rsid w:val="00A26F4D"/>
    <w:rsid w:val="00A306A5"/>
    <w:rsid w:val="00A316CA"/>
    <w:rsid w:val="00A31A28"/>
    <w:rsid w:val="00A324C6"/>
    <w:rsid w:val="00A33A37"/>
    <w:rsid w:val="00A374B2"/>
    <w:rsid w:val="00A513C0"/>
    <w:rsid w:val="00A55739"/>
    <w:rsid w:val="00A57A04"/>
    <w:rsid w:val="00A57CF0"/>
    <w:rsid w:val="00A62B72"/>
    <w:rsid w:val="00A65FDF"/>
    <w:rsid w:val="00A67A53"/>
    <w:rsid w:val="00A72218"/>
    <w:rsid w:val="00A73784"/>
    <w:rsid w:val="00A749B7"/>
    <w:rsid w:val="00A7628C"/>
    <w:rsid w:val="00A77882"/>
    <w:rsid w:val="00A81213"/>
    <w:rsid w:val="00A81A84"/>
    <w:rsid w:val="00A83621"/>
    <w:rsid w:val="00A8444D"/>
    <w:rsid w:val="00A8583B"/>
    <w:rsid w:val="00A864F6"/>
    <w:rsid w:val="00A867CD"/>
    <w:rsid w:val="00A90DC7"/>
    <w:rsid w:val="00A920A6"/>
    <w:rsid w:val="00A94AF6"/>
    <w:rsid w:val="00A96F6F"/>
    <w:rsid w:val="00A972E4"/>
    <w:rsid w:val="00AA18CE"/>
    <w:rsid w:val="00AA284F"/>
    <w:rsid w:val="00AA35D1"/>
    <w:rsid w:val="00AA39C5"/>
    <w:rsid w:val="00AA3DCA"/>
    <w:rsid w:val="00AA56DA"/>
    <w:rsid w:val="00AA5A37"/>
    <w:rsid w:val="00AB094E"/>
    <w:rsid w:val="00AB10A9"/>
    <w:rsid w:val="00AB7B8A"/>
    <w:rsid w:val="00AC1BFC"/>
    <w:rsid w:val="00AC30CE"/>
    <w:rsid w:val="00AC3A30"/>
    <w:rsid w:val="00AC436D"/>
    <w:rsid w:val="00AC4612"/>
    <w:rsid w:val="00AC6498"/>
    <w:rsid w:val="00AC6C24"/>
    <w:rsid w:val="00AD1ECF"/>
    <w:rsid w:val="00AD1F3A"/>
    <w:rsid w:val="00AD3371"/>
    <w:rsid w:val="00AD36EE"/>
    <w:rsid w:val="00AD755E"/>
    <w:rsid w:val="00AD778A"/>
    <w:rsid w:val="00AE023D"/>
    <w:rsid w:val="00AE2FDC"/>
    <w:rsid w:val="00AF056E"/>
    <w:rsid w:val="00AF14AF"/>
    <w:rsid w:val="00AF26EF"/>
    <w:rsid w:val="00AF4F11"/>
    <w:rsid w:val="00AF5EE0"/>
    <w:rsid w:val="00AF730A"/>
    <w:rsid w:val="00B0493F"/>
    <w:rsid w:val="00B138DA"/>
    <w:rsid w:val="00B141DB"/>
    <w:rsid w:val="00B158E0"/>
    <w:rsid w:val="00B169BC"/>
    <w:rsid w:val="00B2037C"/>
    <w:rsid w:val="00B22929"/>
    <w:rsid w:val="00B22B89"/>
    <w:rsid w:val="00B249D8"/>
    <w:rsid w:val="00B26171"/>
    <w:rsid w:val="00B27536"/>
    <w:rsid w:val="00B344F6"/>
    <w:rsid w:val="00B3523E"/>
    <w:rsid w:val="00B373B7"/>
    <w:rsid w:val="00B37785"/>
    <w:rsid w:val="00B42155"/>
    <w:rsid w:val="00B44B43"/>
    <w:rsid w:val="00B46319"/>
    <w:rsid w:val="00B47198"/>
    <w:rsid w:val="00B522C6"/>
    <w:rsid w:val="00B549C6"/>
    <w:rsid w:val="00B55E6B"/>
    <w:rsid w:val="00B56870"/>
    <w:rsid w:val="00B61F3A"/>
    <w:rsid w:val="00B65F21"/>
    <w:rsid w:val="00B66788"/>
    <w:rsid w:val="00B72FFA"/>
    <w:rsid w:val="00B80C70"/>
    <w:rsid w:val="00B849DF"/>
    <w:rsid w:val="00B86993"/>
    <w:rsid w:val="00B86D06"/>
    <w:rsid w:val="00B87297"/>
    <w:rsid w:val="00B873DD"/>
    <w:rsid w:val="00B87BCD"/>
    <w:rsid w:val="00B959CD"/>
    <w:rsid w:val="00BA1C1E"/>
    <w:rsid w:val="00BA2FDE"/>
    <w:rsid w:val="00BA3530"/>
    <w:rsid w:val="00BA55C6"/>
    <w:rsid w:val="00BB1B87"/>
    <w:rsid w:val="00BB21BE"/>
    <w:rsid w:val="00BB54A7"/>
    <w:rsid w:val="00BB6FBE"/>
    <w:rsid w:val="00BC1350"/>
    <w:rsid w:val="00BC3B78"/>
    <w:rsid w:val="00BC4A94"/>
    <w:rsid w:val="00BC5E71"/>
    <w:rsid w:val="00BC7B2F"/>
    <w:rsid w:val="00BD36F0"/>
    <w:rsid w:val="00BD38F1"/>
    <w:rsid w:val="00BD3B99"/>
    <w:rsid w:val="00BD555E"/>
    <w:rsid w:val="00BD6009"/>
    <w:rsid w:val="00BD7A33"/>
    <w:rsid w:val="00BE28D3"/>
    <w:rsid w:val="00BE3A64"/>
    <w:rsid w:val="00BE50B0"/>
    <w:rsid w:val="00BE5433"/>
    <w:rsid w:val="00BE5EEF"/>
    <w:rsid w:val="00BE6814"/>
    <w:rsid w:val="00BE7869"/>
    <w:rsid w:val="00BF6CA1"/>
    <w:rsid w:val="00C07298"/>
    <w:rsid w:val="00C07F8B"/>
    <w:rsid w:val="00C07F9B"/>
    <w:rsid w:val="00C13528"/>
    <w:rsid w:val="00C20B14"/>
    <w:rsid w:val="00C210E7"/>
    <w:rsid w:val="00C23EB6"/>
    <w:rsid w:val="00C249B8"/>
    <w:rsid w:val="00C26E45"/>
    <w:rsid w:val="00C30DDB"/>
    <w:rsid w:val="00C340F5"/>
    <w:rsid w:val="00C346D0"/>
    <w:rsid w:val="00C35FCE"/>
    <w:rsid w:val="00C40776"/>
    <w:rsid w:val="00C41329"/>
    <w:rsid w:val="00C42678"/>
    <w:rsid w:val="00C456B4"/>
    <w:rsid w:val="00C461C4"/>
    <w:rsid w:val="00C47153"/>
    <w:rsid w:val="00C5067B"/>
    <w:rsid w:val="00C507BC"/>
    <w:rsid w:val="00C5132B"/>
    <w:rsid w:val="00C548F1"/>
    <w:rsid w:val="00C55AEA"/>
    <w:rsid w:val="00C60063"/>
    <w:rsid w:val="00C60C24"/>
    <w:rsid w:val="00C64C1E"/>
    <w:rsid w:val="00C65268"/>
    <w:rsid w:val="00C65BED"/>
    <w:rsid w:val="00C714EB"/>
    <w:rsid w:val="00C72DA4"/>
    <w:rsid w:val="00C771F8"/>
    <w:rsid w:val="00C81A62"/>
    <w:rsid w:val="00C86B4B"/>
    <w:rsid w:val="00C93E21"/>
    <w:rsid w:val="00C944BB"/>
    <w:rsid w:val="00C9673F"/>
    <w:rsid w:val="00C967BD"/>
    <w:rsid w:val="00C97148"/>
    <w:rsid w:val="00C97E86"/>
    <w:rsid w:val="00CA2F5B"/>
    <w:rsid w:val="00CA415C"/>
    <w:rsid w:val="00CA56F4"/>
    <w:rsid w:val="00CA6873"/>
    <w:rsid w:val="00CB230C"/>
    <w:rsid w:val="00CB5691"/>
    <w:rsid w:val="00CB575C"/>
    <w:rsid w:val="00CB732F"/>
    <w:rsid w:val="00CC038F"/>
    <w:rsid w:val="00CC06C9"/>
    <w:rsid w:val="00CC13B0"/>
    <w:rsid w:val="00CC13E1"/>
    <w:rsid w:val="00CC1740"/>
    <w:rsid w:val="00CC1C7C"/>
    <w:rsid w:val="00CC4332"/>
    <w:rsid w:val="00CD0C7E"/>
    <w:rsid w:val="00CD20D2"/>
    <w:rsid w:val="00CD246A"/>
    <w:rsid w:val="00CD32C8"/>
    <w:rsid w:val="00CD6C11"/>
    <w:rsid w:val="00CD775B"/>
    <w:rsid w:val="00CD7AD2"/>
    <w:rsid w:val="00CD7FBA"/>
    <w:rsid w:val="00CE21FF"/>
    <w:rsid w:val="00CE5C97"/>
    <w:rsid w:val="00CF25E7"/>
    <w:rsid w:val="00CF3683"/>
    <w:rsid w:val="00CF5502"/>
    <w:rsid w:val="00CF6612"/>
    <w:rsid w:val="00CF74E3"/>
    <w:rsid w:val="00D02C75"/>
    <w:rsid w:val="00D0466E"/>
    <w:rsid w:val="00D072D6"/>
    <w:rsid w:val="00D10497"/>
    <w:rsid w:val="00D1166B"/>
    <w:rsid w:val="00D1445D"/>
    <w:rsid w:val="00D152A3"/>
    <w:rsid w:val="00D170CA"/>
    <w:rsid w:val="00D26F28"/>
    <w:rsid w:val="00D27343"/>
    <w:rsid w:val="00D274A3"/>
    <w:rsid w:val="00D36F6F"/>
    <w:rsid w:val="00D37ECD"/>
    <w:rsid w:val="00D37F1F"/>
    <w:rsid w:val="00D41A92"/>
    <w:rsid w:val="00D42271"/>
    <w:rsid w:val="00D437F6"/>
    <w:rsid w:val="00D43F38"/>
    <w:rsid w:val="00D444D3"/>
    <w:rsid w:val="00D44CCE"/>
    <w:rsid w:val="00D45CBA"/>
    <w:rsid w:val="00D463E3"/>
    <w:rsid w:val="00D469F2"/>
    <w:rsid w:val="00D473DB"/>
    <w:rsid w:val="00D50B75"/>
    <w:rsid w:val="00D53A8A"/>
    <w:rsid w:val="00D554A3"/>
    <w:rsid w:val="00D555BE"/>
    <w:rsid w:val="00D56025"/>
    <w:rsid w:val="00D56480"/>
    <w:rsid w:val="00D61E53"/>
    <w:rsid w:val="00D6302B"/>
    <w:rsid w:val="00D6422E"/>
    <w:rsid w:val="00D71103"/>
    <w:rsid w:val="00D77466"/>
    <w:rsid w:val="00D80A23"/>
    <w:rsid w:val="00D80EBB"/>
    <w:rsid w:val="00D816A6"/>
    <w:rsid w:val="00D819FA"/>
    <w:rsid w:val="00D85682"/>
    <w:rsid w:val="00D8602E"/>
    <w:rsid w:val="00D91708"/>
    <w:rsid w:val="00D94F3B"/>
    <w:rsid w:val="00D96C54"/>
    <w:rsid w:val="00DA01EE"/>
    <w:rsid w:val="00DA1D39"/>
    <w:rsid w:val="00DA2D1E"/>
    <w:rsid w:val="00DA510E"/>
    <w:rsid w:val="00DA52A5"/>
    <w:rsid w:val="00DA5393"/>
    <w:rsid w:val="00DA7A63"/>
    <w:rsid w:val="00DB05C2"/>
    <w:rsid w:val="00DB4B43"/>
    <w:rsid w:val="00DB5B60"/>
    <w:rsid w:val="00DC0430"/>
    <w:rsid w:val="00DC443F"/>
    <w:rsid w:val="00DD0177"/>
    <w:rsid w:val="00DD1A8E"/>
    <w:rsid w:val="00DD6A18"/>
    <w:rsid w:val="00DD7B34"/>
    <w:rsid w:val="00DE3C10"/>
    <w:rsid w:val="00DE3FCB"/>
    <w:rsid w:val="00DE67E5"/>
    <w:rsid w:val="00DE6A4E"/>
    <w:rsid w:val="00DF08A5"/>
    <w:rsid w:val="00DF544B"/>
    <w:rsid w:val="00DF55DD"/>
    <w:rsid w:val="00DF5D46"/>
    <w:rsid w:val="00DF7D94"/>
    <w:rsid w:val="00E015A0"/>
    <w:rsid w:val="00E03BFB"/>
    <w:rsid w:val="00E0486B"/>
    <w:rsid w:val="00E05577"/>
    <w:rsid w:val="00E06445"/>
    <w:rsid w:val="00E06FBE"/>
    <w:rsid w:val="00E11444"/>
    <w:rsid w:val="00E12321"/>
    <w:rsid w:val="00E124CC"/>
    <w:rsid w:val="00E13AC2"/>
    <w:rsid w:val="00E162DC"/>
    <w:rsid w:val="00E1632B"/>
    <w:rsid w:val="00E24420"/>
    <w:rsid w:val="00E24632"/>
    <w:rsid w:val="00E24B99"/>
    <w:rsid w:val="00E26F0C"/>
    <w:rsid w:val="00E27EEC"/>
    <w:rsid w:val="00E302C3"/>
    <w:rsid w:val="00E32DEB"/>
    <w:rsid w:val="00E34973"/>
    <w:rsid w:val="00E41E1D"/>
    <w:rsid w:val="00E425EB"/>
    <w:rsid w:val="00E427A1"/>
    <w:rsid w:val="00E4366B"/>
    <w:rsid w:val="00E460AC"/>
    <w:rsid w:val="00E4647C"/>
    <w:rsid w:val="00E4690C"/>
    <w:rsid w:val="00E46A3C"/>
    <w:rsid w:val="00E47B0D"/>
    <w:rsid w:val="00E5028A"/>
    <w:rsid w:val="00E506E3"/>
    <w:rsid w:val="00E516A0"/>
    <w:rsid w:val="00E55C4F"/>
    <w:rsid w:val="00E567CC"/>
    <w:rsid w:val="00E568F6"/>
    <w:rsid w:val="00E56BB8"/>
    <w:rsid w:val="00E57C71"/>
    <w:rsid w:val="00E57DF7"/>
    <w:rsid w:val="00E628F5"/>
    <w:rsid w:val="00E641B1"/>
    <w:rsid w:val="00E66ED5"/>
    <w:rsid w:val="00E6777D"/>
    <w:rsid w:val="00E67C87"/>
    <w:rsid w:val="00E7072A"/>
    <w:rsid w:val="00E7107B"/>
    <w:rsid w:val="00E74C45"/>
    <w:rsid w:val="00E75F58"/>
    <w:rsid w:val="00E80339"/>
    <w:rsid w:val="00E83DE8"/>
    <w:rsid w:val="00E84187"/>
    <w:rsid w:val="00E86501"/>
    <w:rsid w:val="00E86B41"/>
    <w:rsid w:val="00E87B58"/>
    <w:rsid w:val="00E90BFE"/>
    <w:rsid w:val="00E92FD3"/>
    <w:rsid w:val="00E93E90"/>
    <w:rsid w:val="00E941EE"/>
    <w:rsid w:val="00E9440F"/>
    <w:rsid w:val="00EA32CE"/>
    <w:rsid w:val="00EA58A6"/>
    <w:rsid w:val="00EA61D3"/>
    <w:rsid w:val="00EB102B"/>
    <w:rsid w:val="00EB28F0"/>
    <w:rsid w:val="00EB5309"/>
    <w:rsid w:val="00EB6D9B"/>
    <w:rsid w:val="00EC2E4B"/>
    <w:rsid w:val="00EC3B9A"/>
    <w:rsid w:val="00EC4417"/>
    <w:rsid w:val="00EC4871"/>
    <w:rsid w:val="00EC54D2"/>
    <w:rsid w:val="00EC562B"/>
    <w:rsid w:val="00EC7012"/>
    <w:rsid w:val="00EC711A"/>
    <w:rsid w:val="00ED0B22"/>
    <w:rsid w:val="00ED3FBF"/>
    <w:rsid w:val="00ED5456"/>
    <w:rsid w:val="00ED6982"/>
    <w:rsid w:val="00EE29F5"/>
    <w:rsid w:val="00EE2EA1"/>
    <w:rsid w:val="00EE4446"/>
    <w:rsid w:val="00EE5D5D"/>
    <w:rsid w:val="00EE5EDA"/>
    <w:rsid w:val="00EF13A9"/>
    <w:rsid w:val="00EF32B6"/>
    <w:rsid w:val="00EF397C"/>
    <w:rsid w:val="00EF49B9"/>
    <w:rsid w:val="00EF7639"/>
    <w:rsid w:val="00F0159D"/>
    <w:rsid w:val="00F051D4"/>
    <w:rsid w:val="00F0545D"/>
    <w:rsid w:val="00F060EF"/>
    <w:rsid w:val="00F07D66"/>
    <w:rsid w:val="00F10341"/>
    <w:rsid w:val="00F11574"/>
    <w:rsid w:val="00F12197"/>
    <w:rsid w:val="00F1309D"/>
    <w:rsid w:val="00F14A53"/>
    <w:rsid w:val="00F210F0"/>
    <w:rsid w:val="00F212A1"/>
    <w:rsid w:val="00F242BC"/>
    <w:rsid w:val="00F25FD5"/>
    <w:rsid w:val="00F2653C"/>
    <w:rsid w:val="00F3006B"/>
    <w:rsid w:val="00F307A0"/>
    <w:rsid w:val="00F31616"/>
    <w:rsid w:val="00F3233E"/>
    <w:rsid w:val="00F323B5"/>
    <w:rsid w:val="00F350C9"/>
    <w:rsid w:val="00F35F29"/>
    <w:rsid w:val="00F37555"/>
    <w:rsid w:val="00F4450D"/>
    <w:rsid w:val="00F45DDC"/>
    <w:rsid w:val="00F46509"/>
    <w:rsid w:val="00F50555"/>
    <w:rsid w:val="00F5237E"/>
    <w:rsid w:val="00F527C3"/>
    <w:rsid w:val="00F53E0F"/>
    <w:rsid w:val="00F54974"/>
    <w:rsid w:val="00F55948"/>
    <w:rsid w:val="00F55DB4"/>
    <w:rsid w:val="00F56195"/>
    <w:rsid w:val="00F569ED"/>
    <w:rsid w:val="00F62E1E"/>
    <w:rsid w:val="00F65076"/>
    <w:rsid w:val="00F65619"/>
    <w:rsid w:val="00F67EC7"/>
    <w:rsid w:val="00F71019"/>
    <w:rsid w:val="00F73FC7"/>
    <w:rsid w:val="00F745BC"/>
    <w:rsid w:val="00F76A59"/>
    <w:rsid w:val="00F9405B"/>
    <w:rsid w:val="00F97748"/>
    <w:rsid w:val="00FA11E6"/>
    <w:rsid w:val="00FA13F4"/>
    <w:rsid w:val="00FA1DF1"/>
    <w:rsid w:val="00FA28F5"/>
    <w:rsid w:val="00FA4A77"/>
    <w:rsid w:val="00FA6769"/>
    <w:rsid w:val="00FB1701"/>
    <w:rsid w:val="00FB3951"/>
    <w:rsid w:val="00FB5BA9"/>
    <w:rsid w:val="00FC0BC5"/>
    <w:rsid w:val="00FC30DE"/>
    <w:rsid w:val="00FC3969"/>
    <w:rsid w:val="00FC3D07"/>
    <w:rsid w:val="00FC58E6"/>
    <w:rsid w:val="00FD12D5"/>
    <w:rsid w:val="00FD274B"/>
    <w:rsid w:val="00FD4E38"/>
    <w:rsid w:val="00FF00D3"/>
    <w:rsid w:val="00FF1C0B"/>
    <w:rsid w:val="00FF2773"/>
    <w:rsid w:val="00FF352D"/>
    <w:rsid w:val="00FF7397"/>
    <w:rsid w:val="00FF7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530570"/>
  <w15:chartTrackingRefBased/>
  <w15:docId w15:val="{5F5704C6-4976-4545-A90A-C1E20A4B5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rFonts w:ascii="Arial" w:hAnsi="Arial" w:cs="Arial"/>
      <w:b/>
      <w:i/>
      <w:iCs/>
      <w:sz w:val="22"/>
      <w:szCs w:val="24"/>
    </w:rPr>
  </w:style>
  <w:style w:type="paragraph" w:styleId="Heading2">
    <w:name w:val="heading 2"/>
    <w:basedOn w:val="Normal"/>
    <w:next w:val="Normal"/>
    <w:link w:val="Heading2Char"/>
    <w:semiHidden/>
    <w:unhideWhenUsed/>
    <w:qFormat/>
    <w:rsid w:val="00067B08"/>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semiHidden/>
    <w:unhideWhenUsed/>
    <w:qFormat/>
    <w:rsid w:val="00067B08"/>
    <w:pPr>
      <w:keepNext/>
      <w:keepLines/>
      <w:spacing w:before="40"/>
      <w:outlineLvl w:val="2"/>
    </w:pPr>
    <w:rPr>
      <w:rFonts w:asciiTheme="majorHAnsi" w:eastAsiaTheme="majorEastAsia" w:hAnsiTheme="majorHAnsi" w:cstheme="majorBidi"/>
      <w:color w:val="0A2F4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paragraph" w:styleId="BodyText">
    <w:name w:val="Body Text"/>
    <w:basedOn w:val="Normal"/>
    <w:link w:val="BodyTextChar"/>
    <w:rPr>
      <w:rFonts w:ascii="Times" w:eastAsia="Arial MT" w:hAnsi="Times"/>
      <w:b/>
      <w:lang w:val="x-none" w:eastAsia="x-none"/>
    </w:rPr>
  </w:style>
  <w:style w:type="paragraph" w:styleId="BodyText3">
    <w:name w:val="Body Text 3"/>
    <w:basedOn w:val="Normal"/>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pPr>
    <w:rPr>
      <w:rFonts w:ascii="Arial" w:eastAsia="Arial MT" w:hAnsi="Arial"/>
      <w:sz w:val="23"/>
    </w:rPr>
  </w:style>
  <w:style w:type="paragraph" w:styleId="BodyText2">
    <w:name w:val="Body Text 2"/>
    <w:basedOn w:val="Normal"/>
    <w:pPr>
      <w:spacing w:line="360" w:lineRule="auto"/>
    </w:pPr>
    <w:rPr>
      <w:rFonts w:ascii="Arial" w:hAnsi="Arial" w:cs="Arial"/>
      <w:sz w:val="22"/>
      <w:szCs w:val="24"/>
    </w:rPr>
  </w:style>
  <w:style w:type="paragraph" w:styleId="BalloonText">
    <w:name w:val="Balloon Text"/>
    <w:basedOn w:val="Normal"/>
    <w:semiHidden/>
    <w:rPr>
      <w:rFonts w:ascii="Tahoma" w:hAnsi="Tahoma" w:cs="Tahoma"/>
      <w:sz w:val="16"/>
      <w:szCs w:val="16"/>
    </w:rPr>
  </w:style>
  <w:style w:type="character" w:styleId="Mention">
    <w:name w:val="Mention"/>
    <w:uiPriority w:val="99"/>
    <w:semiHidden/>
    <w:unhideWhenUsed/>
    <w:rsid w:val="004A4833"/>
    <w:rPr>
      <w:color w:val="2B579A"/>
      <w:shd w:val="clear" w:color="auto" w:fill="E6E6E6"/>
    </w:rPr>
  </w:style>
  <w:style w:type="paragraph" w:customStyle="1" w:styleId="PITextkrper">
    <w:name w:val="PI_Textkörper"/>
    <w:basedOn w:val="Normal"/>
    <w:link w:val="PITextkrperZchn"/>
    <w:rsid w:val="003C2EF1"/>
    <w:pPr>
      <w:overflowPunct w:val="0"/>
      <w:autoSpaceDE w:val="0"/>
      <w:autoSpaceDN w:val="0"/>
      <w:adjustRightInd w:val="0"/>
      <w:spacing w:after="120" w:line="280" w:lineRule="exact"/>
      <w:jc w:val="both"/>
      <w:textAlignment w:val="baseline"/>
    </w:pPr>
    <w:rPr>
      <w:rFonts w:ascii="Arial" w:hAnsi="Arial"/>
      <w:snapToGrid w:val="0"/>
      <w:sz w:val="22"/>
      <w:szCs w:val="22"/>
      <w:lang w:val="de-CH" w:eastAsia="de-DE"/>
    </w:rPr>
  </w:style>
  <w:style w:type="character" w:styleId="FollowedHyperlink">
    <w:name w:val="FollowedHyperlink"/>
    <w:rsid w:val="001D2EEC"/>
    <w:rPr>
      <w:color w:val="954F72"/>
      <w:u w:val="single"/>
    </w:rPr>
  </w:style>
  <w:style w:type="character" w:customStyle="1" w:styleId="BodyTextChar">
    <w:name w:val="Body Text Char"/>
    <w:link w:val="BodyText"/>
    <w:rsid w:val="00E641B1"/>
    <w:rPr>
      <w:rFonts w:ascii="Times" w:eastAsia="Arial MT" w:hAnsi="Times"/>
      <w:b/>
      <w:sz w:val="24"/>
    </w:rPr>
  </w:style>
  <w:style w:type="paragraph" w:styleId="ListParagraph">
    <w:name w:val="List Paragraph"/>
    <w:basedOn w:val="Normal"/>
    <w:uiPriority w:val="34"/>
    <w:qFormat/>
    <w:rsid w:val="00BB1B87"/>
    <w:pPr>
      <w:ind w:left="720"/>
    </w:pPr>
  </w:style>
  <w:style w:type="character" w:styleId="CommentReference">
    <w:name w:val="annotation reference"/>
    <w:rsid w:val="008C58EE"/>
    <w:rPr>
      <w:sz w:val="16"/>
      <w:szCs w:val="16"/>
    </w:rPr>
  </w:style>
  <w:style w:type="paragraph" w:styleId="CommentText">
    <w:name w:val="annotation text"/>
    <w:basedOn w:val="Normal"/>
    <w:link w:val="CommentTextChar"/>
    <w:rsid w:val="008C58EE"/>
    <w:rPr>
      <w:sz w:val="20"/>
    </w:rPr>
  </w:style>
  <w:style w:type="character" w:customStyle="1" w:styleId="CommentTextChar">
    <w:name w:val="Comment Text Char"/>
    <w:basedOn w:val="DefaultParagraphFont"/>
    <w:link w:val="CommentText"/>
    <w:rsid w:val="008C58EE"/>
  </w:style>
  <w:style w:type="paragraph" w:styleId="CommentSubject">
    <w:name w:val="annotation subject"/>
    <w:basedOn w:val="CommentText"/>
    <w:next w:val="CommentText"/>
    <w:link w:val="CommentSubjectChar"/>
    <w:rsid w:val="008C58EE"/>
    <w:rPr>
      <w:b/>
      <w:bCs/>
      <w:lang w:val="x-none" w:eastAsia="x-none"/>
    </w:rPr>
  </w:style>
  <w:style w:type="character" w:customStyle="1" w:styleId="CommentSubjectChar">
    <w:name w:val="Comment Subject Char"/>
    <w:link w:val="CommentSubject"/>
    <w:rsid w:val="008C58EE"/>
    <w:rPr>
      <w:b/>
      <w:bCs/>
    </w:rPr>
  </w:style>
  <w:style w:type="paragraph" w:customStyle="1" w:styleId="PILead">
    <w:name w:val="PI_Lead"/>
    <w:basedOn w:val="PITextkrper"/>
    <w:rsid w:val="00DF544B"/>
    <w:rPr>
      <w:b/>
      <w:bCs/>
      <w:snapToGrid/>
      <w:lang w:val="de-DE"/>
    </w:rPr>
  </w:style>
  <w:style w:type="paragraph" w:customStyle="1" w:styleId="PIAbspann">
    <w:name w:val="PI_Abspann"/>
    <w:basedOn w:val="Normal"/>
    <w:rsid w:val="00DF544B"/>
    <w:pPr>
      <w:overflowPunct w:val="0"/>
      <w:autoSpaceDE w:val="0"/>
      <w:autoSpaceDN w:val="0"/>
      <w:adjustRightInd w:val="0"/>
      <w:spacing w:after="120" w:line="280" w:lineRule="exact"/>
      <w:jc w:val="both"/>
      <w:textAlignment w:val="baseline"/>
    </w:pPr>
    <w:rPr>
      <w:rFonts w:ascii="Arial" w:hAnsi="Arial" w:cs="Arial"/>
      <w:sz w:val="18"/>
      <w:szCs w:val="18"/>
      <w:lang w:val="de-CH" w:eastAsia="de-DE"/>
    </w:rPr>
  </w:style>
  <w:style w:type="character" w:customStyle="1" w:styleId="PITextkrperZchn">
    <w:name w:val="PI_Textkörper Zchn"/>
    <w:link w:val="PITextkrper"/>
    <w:locked/>
    <w:rsid w:val="00DF544B"/>
    <w:rPr>
      <w:rFonts w:ascii="Arial" w:hAnsi="Arial" w:cs="Arial"/>
      <w:snapToGrid w:val="0"/>
      <w:sz w:val="22"/>
      <w:szCs w:val="22"/>
      <w:lang w:val="de-CH" w:eastAsia="de-DE"/>
    </w:rPr>
  </w:style>
  <w:style w:type="character" w:styleId="UnresolvedMention">
    <w:name w:val="Unresolved Mention"/>
    <w:uiPriority w:val="99"/>
    <w:semiHidden/>
    <w:unhideWhenUsed/>
    <w:rsid w:val="00BE5433"/>
    <w:rPr>
      <w:color w:val="605E5C"/>
      <w:shd w:val="clear" w:color="auto" w:fill="E1DFDD"/>
    </w:rPr>
  </w:style>
  <w:style w:type="paragraph" w:styleId="Revision">
    <w:name w:val="Revision"/>
    <w:hidden/>
    <w:uiPriority w:val="99"/>
    <w:semiHidden/>
    <w:rsid w:val="00B373B7"/>
    <w:rPr>
      <w:sz w:val="24"/>
    </w:rPr>
  </w:style>
  <w:style w:type="table" w:styleId="TableGrid">
    <w:name w:val="Table Grid"/>
    <w:basedOn w:val="TableNormal"/>
    <w:rsid w:val="003A1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semiHidden/>
    <w:rsid w:val="00067B08"/>
    <w:rPr>
      <w:rFonts w:asciiTheme="majorHAnsi" w:eastAsiaTheme="majorEastAsia" w:hAnsiTheme="majorHAnsi" w:cstheme="majorBidi"/>
      <w:color w:val="0F4761" w:themeColor="accent1" w:themeShade="BF"/>
      <w:sz w:val="26"/>
      <w:szCs w:val="26"/>
    </w:rPr>
  </w:style>
  <w:style w:type="character" w:customStyle="1" w:styleId="Heading3Char">
    <w:name w:val="Heading 3 Char"/>
    <w:basedOn w:val="DefaultParagraphFont"/>
    <w:link w:val="Heading3"/>
    <w:semiHidden/>
    <w:rsid w:val="00067B08"/>
    <w:rPr>
      <w:rFonts w:asciiTheme="majorHAnsi" w:eastAsiaTheme="majorEastAsia" w:hAnsiTheme="majorHAnsi" w:cstheme="majorBidi"/>
      <w:color w:val="0A2F40" w:themeColor="accent1" w:themeShade="7F"/>
      <w:sz w:val="24"/>
      <w:szCs w:val="24"/>
    </w:rPr>
  </w:style>
  <w:style w:type="paragraph" w:styleId="Caption">
    <w:name w:val="caption"/>
    <w:basedOn w:val="Normal"/>
    <w:next w:val="Normal"/>
    <w:unhideWhenUsed/>
    <w:qFormat/>
    <w:rsid w:val="008E1228"/>
    <w:pPr>
      <w:spacing w:after="200"/>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007038">
      <w:bodyDiv w:val="1"/>
      <w:marLeft w:val="0"/>
      <w:marRight w:val="0"/>
      <w:marTop w:val="0"/>
      <w:marBottom w:val="0"/>
      <w:divBdr>
        <w:top w:val="none" w:sz="0" w:space="0" w:color="auto"/>
        <w:left w:val="none" w:sz="0" w:space="0" w:color="auto"/>
        <w:bottom w:val="none" w:sz="0" w:space="0" w:color="auto"/>
        <w:right w:val="none" w:sz="0" w:space="0" w:color="auto"/>
      </w:divBdr>
    </w:div>
    <w:div w:id="406877983">
      <w:bodyDiv w:val="1"/>
      <w:marLeft w:val="0"/>
      <w:marRight w:val="0"/>
      <w:marTop w:val="0"/>
      <w:marBottom w:val="0"/>
      <w:divBdr>
        <w:top w:val="none" w:sz="0" w:space="0" w:color="auto"/>
        <w:left w:val="none" w:sz="0" w:space="0" w:color="auto"/>
        <w:bottom w:val="none" w:sz="0" w:space="0" w:color="auto"/>
        <w:right w:val="none" w:sz="0" w:space="0" w:color="auto"/>
      </w:divBdr>
    </w:div>
    <w:div w:id="465707488">
      <w:bodyDiv w:val="1"/>
      <w:marLeft w:val="0"/>
      <w:marRight w:val="0"/>
      <w:marTop w:val="0"/>
      <w:marBottom w:val="0"/>
      <w:divBdr>
        <w:top w:val="none" w:sz="0" w:space="0" w:color="auto"/>
        <w:left w:val="none" w:sz="0" w:space="0" w:color="auto"/>
        <w:bottom w:val="none" w:sz="0" w:space="0" w:color="auto"/>
        <w:right w:val="none" w:sz="0" w:space="0" w:color="auto"/>
      </w:divBdr>
    </w:div>
    <w:div w:id="858931783">
      <w:bodyDiv w:val="1"/>
      <w:marLeft w:val="0"/>
      <w:marRight w:val="0"/>
      <w:marTop w:val="0"/>
      <w:marBottom w:val="0"/>
      <w:divBdr>
        <w:top w:val="none" w:sz="0" w:space="0" w:color="auto"/>
        <w:left w:val="none" w:sz="0" w:space="0" w:color="auto"/>
        <w:bottom w:val="none" w:sz="0" w:space="0" w:color="auto"/>
        <w:right w:val="none" w:sz="0" w:space="0" w:color="auto"/>
      </w:divBdr>
    </w:div>
    <w:div w:id="886603001">
      <w:bodyDiv w:val="1"/>
      <w:marLeft w:val="0"/>
      <w:marRight w:val="0"/>
      <w:marTop w:val="0"/>
      <w:marBottom w:val="0"/>
      <w:divBdr>
        <w:top w:val="none" w:sz="0" w:space="0" w:color="auto"/>
        <w:left w:val="none" w:sz="0" w:space="0" w:color="auto"/>
        <w:bottom w:val="none" w:sz="0" w:space="0" w:color="auto"/>
        <w:right w:val="none" w:sz="0" w:space="0" w:color="auto"/>
      </w:divBdr>
    </w:div>
    <w:div w:id="1285844499">
      <w:bodyDiv w:val="1"/>
      <w:marLeft w:val="0"/>
      <w:marRight w:val="0"/>
      <w:marTop w:val="0"/>
      <w:marBottom w:val="0"/>
      <w:divBdr>
        <w:top w:val="none" w:sz="0" w:space="0" w:color="auto"/>
        <w:left w:val="none" w:sz="0" w:space="0" w:color="auto"/>
        <w:bottom w:val="none" w:sz="0" w:space="0" w:color="auto"/>
        <w:right w:val="none" w:sz="0" w:space="0" w:color="auto"/>
      </w:divBdr>
    </w:div>
    <w:div w:id="1439527597">
      <w:bodyDiv w:val="1"/>
      <w:marLeft w:val="0"/>
      <w:marRight w:val="0"/>
      <w:marTop w:val="0"/>
      <w:marBottom w:val="0"/>
      <w:divBdr>
        <w:top w:val="none" w:sz="0" w:space="0" w:color="auto"/>
        <w:left w:val="none" w:sz="0" w:space="0" w:color="auto"/>
        <w:bottom w:val="none" w:sz="0" w:space="0" w:color="auto"/>
        <w:right w:val="none" w:sz="0" w:space="0" w:color="auto"/>
      </w:divBdr>
    </w:div>
    <w:div w:id="1610623234">
      <w:bodyDiv w:val="1"/>
      <w:marLeft w:val="0"/>
      <w:marRight w:val="0"/>
      <w:marTop w:val="0"/>
      <w:marBottom w:val="0"/>
      <w:divBdr>
        <w:top w:val="none" w:sz="0" w:space="0" w:color="auto"/>
        <w:left w:val="none" w:sz="0" w:space="0" w:color="auto"/>
        <w:bottom w:val="none" w:sz="0" w:space="0" w:color="auto"/>
        <w:right w:val="none" w:sz="0" w:space="0" w:color="auto"/>
      </w:divBdr>
    </w:div>
    <w:div w:id="1614480138">
      <w:bodyDiv w:val="1"/>
      <w:marLeft w:val="0"/>
      <w:marRight w:val="0"/>
      <w:marTop w:val="0"/>
      <w:marBottom w:val="0"/>
      <w:divBdr>
        <w:top w:val="none" w:sz="0" w:space="0" w:color="auto"/>
        <w:left w:val="none" w:sz="0" w:space="0" w:color="auto"/>
        <w:bottom w:val="none" w:sz="0" w:space="0" w:color="auto"/>
        <w:right w:val="none" w:sz="0" w:space="0" w:color="auto"/>
      </w:divBdr>
    </w:div>
    <w:div w:id="1679311190">
      <w:bodyDiv w:val="1"/>
      <w:marLeft w:val="0"/>
      <w:marRight w:val="0"/>
      <w:marTop w:val="0"/>
      <w:marBottom w:val="0"/>
      <w:divBdr>
        <w:top w:val="none" w:sz="0" w:space="0" w:color="auto"/>
        <w:left w:val="none" w:sz="0" w:space="0" w:color="auto"/>
        <w:bottom w:val="none" w:sz="0" w:space="0" w:color="auto"/>
        <w:right w:val="none" w:sz="0" w:space="0" w:color="auto"/>
      </w:divBdr>
    </w:div>
    <w:div w:id="1982688065">
      <w:bodyDiv w:val="1"/>
      <w:marLeft w:val="0"/>
      <w:marRight w:val="0"/>
      <w:marTop w:val="0"/>
      <w:marBottom w:val="0"/>
      <w:divBdr>
        <w:top w:val="none" w:sz="0" w:space="0" w:color="auto"/>
        <w:left w:val="none" w:sz="0" w:space="0" w:color="auto"/>
        <w:bottom w:val="none" w:sz="0" w:space="0" w:color="auto"/>
        <w:right w:val="none" w:sz="0" w:space="0" w:color="auto"/>
      </w:divBdr>
    </w:div>
    <w:div w:id="212371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https://www.instagram.com/hypermill?utm_source=ig_web_button_share_sheet&amp;igsh=YW5zZnB1bGFuZ2Qx"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openmind-tech.com/en-us/" TargetMode="External"/><Relationship Id="rId17" Type="http://schemas.openxmlformats.org/officeDocument/2006/relationships/hyperlink" Target="https://www.youtube.com/@OPENMIND-Technologies" TargetMode="External"/><Relationship Id="rId2" Type="http://schemas.openxmlformats.org/officeDocument/2006/relationships/numbering" Target="numbering.xml"/><Relationship Id="rId16" Type="http://schemas.openxmlformats.org/officeDocument/2006/relationships/hyperlink" Target="https://facebook.com/CAM.software.hyperMIL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s://linkedin.com/company/open-mind-technologies-ag/" TargetMode="External"/><Relationship Id="rId23" Type="http://schemas.openxmlformats.org/officeDocument/2006/relationships/theme" Target="theme/theme1.xml"/><Relationship Id="rId10" Type="http://schemas.openxmlformats.org/officeDocument/2006/relationships/hyperlink" Target="mailto:alan.levine@openmind-tech.com" TargetMode="External"/><Relationship Id="rId19" Type="http://schemas.openxmlformats.org/officeDocument/2006/relationships/hyperlink" Target="https://www.openmind-tech.com/en-us" TargetMode="External"/><Relationship Id="rId4" Type="http://schemas.openxmlformats.org/officeDocument/2006/relationships/settings" Target="settings.xml"/><Relationship Id="rId9" Type="http://schemas.openxmlformats.org/officeDocument/2006/relationships/hyperlink" Target="mailto:mmccue@mccueassociates.com" TargetMode="External"/><Relationship Id="rId14" Type="http://schemas.openxmlformats.org/officeDocument/2006/relationships/hyperlink" Target="https://www.youtube.com/playlist?list=PLUailaIP92EsBFJjKdYWY7U1cOvyPOmsG"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anne\Application%20Data\Microsoft\Templates\GUARANTEE%20LET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4A8E3-B7FB-44B5-9DBC-76249438A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GUARANTEE LETTER.dot</Template>
  <TotalTime>174</TotalTime>
  <Pages>3</Pages>
  <Words>1254</Words>
  <Characters>6974</Characters>
  <Application>Microsoft Office Word</Application>
  <DocSecurity>0</DocSecurity>
  <Lines>332</Lines>
  <Paragraphs>205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NEWS RELEASE</vt:lpstr>
      <vt:lpstr>NEWS RELEASE</vt:lpstr>
    </vt:vector>
  </TitlesOfParts>
  <Company>McCue &amp; Associates</Company>
  <LinksUpToDate>false</LinksUpToDate>
  <CharactersWithSpaces>8023</CharactersWithSpaces>
  <SharedDoc>false</SharedDoc>
  <HLinks>
    <vt:vector size="30" baseType="variant">
      <vt:variant>
        <vt:i4>1441884</vt:i4>
      </vt:variant>
      <vt:variant>
        <vt:i4>12</vt:i4>
      </vt:variant>
      <vt:variant>
        <vt:i4>0</vt:i4>
      </vt:variant>
      <vt:variant>
        <vt:i4>5</vt:i4>
      </vt:variant>
      <vt:variant>
        <vt:lpwstr>https://www.openmind-tech.com/en-us/</vt:lpwstr>
      </vt:variant>
      <vt:variant>
        <vt:lpwstr/>
      </vt:variant>
      <vt:variant>
        <vt:i4>7143485</vt:i4>
      </vt:variant>
      <vt:variant>
        <vt:i4>9</vt:i4>
      </vt:variant>
      <vt:variant>
        <vt:i4>0</vt:i4>
      </vt:variant>
      <vt:variant>
        <vt:i4>5</vt:i4>
      </vt:variant>
      <vt:variant>
        <vt:lpwstr>https://www.openmind-tech.com/en-us/cam/hypermill-2025/</vt:lpwstr>
      </vt:variant>
      <vt:variant>
        <vt:lpwstr/>
      </vt:variant>
      <vt:variant>
        <vt:i4>1441884</vt:i4>
      </vt:variant>
      <vt:variant>
        <vt:i4>6</vt:i4>
      </vt:variant>
      <vt:variant>
        <vt:i4>0</vt:i4>
      </vt:variant>
      <vt:variant>
        <vt:i4>5</vt:i4>
      </vt:variant>
      <vt:variant>
        <vt:lpwstr>https://www.openmind-tech.com/en-us/</vt:lpwstr>
      </vt:variant>
      <vt:variant>
        <vt:lpwstr/>
      </vt:variant>
      <vt:variant>
        <vt:i4>131129</vt:i4>
      </vt:variant>
      <vt:variant>
        <vt:i4>3</vt:i4>
      </vt:variant>
      <vt:variant>
        <vt:i4>0</vt:i4>
      </vt:variant>
      <vt:variant>
        <vt:i4>5</vt:i4>
      </vt:variant>
      <vt:variant>
        <vt:lpwstr>mailto:alan.levine@openmind-tech.com</vt:lpwstr>
      </vt:variant>
      <vt:variant>
        <vt:lpwstr/>
      </vt:variant>
      <vt:variant>
        <vt:i4>8061019</vt:i4>
      </vt:variant>
      <vt:variant>
        <vt:i4>0</vt:i4>
      </vt:variant>
      <vt:variant>
        <vt:i4>0</vt:i4>
      </vt:variant>
      <vt:variant>
        <vt:i4>5</vt:i4>
      </vt:variant>
      <vt:variant>
        <vt:lpwstr>mailto:mmccue@mccueassociates.com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subject/>
  <dc:creator>McCue</dc:creator>
  <cp:keywords/>
  <cp:lastModifiedBy>Sarah Cacciapouti</cp:lastModifiedBy>
  <cp:revision>156</cp:revision>
  <cp:lastPrinted>2026-05-13T17:23:00Z</cp:lastPrinted>
  <dcterms:created xsi:type="dcterms:W3CDTF">2026-05-08T12:30:00Z</dcterms:created>
  <dcterms:modified xsi:type="dcterms:W3CDTF">2026-07-10T19:33:00Z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190c8154672b0af6d53f73c589d9193e6e15756a9dc3f839042dff4f10453f34</vt:lpwstr>
  </property>
</Properties>
</file>