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81C626C" w:rsidR="00E44AB6" w:rsidRPr="002A73B7" w:rsidRDefault="009A2F8C" w:rsidP="006B381A">
      <w:pPr>
        <w:pStyle w:val="PITitel"/>
      </w:pPr>
      <w:r w:rsidRPr="002A73B7">
        <w:t>MEDIEN</w:t>
      </w:r>
      <w:r w:rsidR="00EA5933" w:rsidRPr="002A73B7">
        <w:t>I</w:t>
      </w:r>
      <w:r w:rsidR="00E44AB6" w:rsidRPr="002A73B7">
        <w:t>NFORMATION</w:t>
      </w:r>
    </w:p>
    <w:p w14:paraId="0E80F860" w14:textId="41704D84" w:rsidR="00B22C1E" w:rsidRPr="002A73B7" w:rsidRDefault="002A73B7" w:rsidP="003A3EE8">
      <w:pPr>
        <w:pStyle w:val="PISubhead"/>
        <w:spacing w:after="240"/>
      </w:pPr>
      <w:r w:rsidRPr="002A73B7">
        <w:t>AI-Server-Boards treiben Nachfrage bei ASMPT SMT Solutions</w:t>
      </w:r>
    </w:p>
    <w:p w14:paraId="52D5A254" w14:textId="0DCCEB23" w:rsidR="003A3EE8" w:rsidRPr="00C171AA" w:rsidRDefault="002A73B7" w:rsidP="003A3EE8">
      <w:pPr>
        <w:pStyle w:val="PIHead"/>
        <w:spacing w:after="240"/>
      </w:pPr>
      <w:r w:rsidRPr="002A73B7">
        <w:t>Rekordquartal durch KI-Boom</w:t>
      </w:r>
    </w:p>
    <w:p w14:paraId="1B88926E" w14:textId="224F856A" w:rsidR="00CB50AC" w:rsidRPr="00C171AA" w:rsidRDefault="00F3665A" w:rsidP="00CB50AC">
      <w:pPr>
        <w:pStyle w:val="PILead"/>
      </w:pPr>
      <w:r w:rsidRPr="00C171AA">
        <w:t>München</w:t>
      </w:r>
      <w:r w:rsidR="00965A98" w:rsidRPr="00C171AA">
        <w:t xml:space="preserve">, </w:t>
      </w:r>
      <w:r w:rsidR="00A07A37">
        <w:t>11</w:t>
      </w:r>
      <w:r w:rsidR="00093732">
        <w:t>.</w:t>
      </w:r>
      <w:r w:rsidR="00C171AA">
        <w:t xml:space="preserve"> </w:t>
      </w:r>
      <w:r w:rsidR="00093732">
        <w:t>Juni</w:t>
      </w:r>
      <w:r w:rsidR="00DF2D85" w:rsidRPr="00C171AA">
        <w:t xml:space="preserve"> </w:t>
      </w:r>
      <w:r w:rsidR="00D04B34" w:rsidRPr="00C171AA">
        <w:t>20</w:t>
      </w:r>
      <w:r w:rsidR="00FF7F2F" w:rsidRPr="00C171AA">
        <w:t>2</w:t>
      </w:r>
      <w:r w:rsidR="00C171AA">
        <w:t>6</w:t>
      </w:r>
      <w:r w:rsidR="00BA4F55" w:rsidRPr="00C171AA">
        <w:t xml:space="preserve"> </w:t>
      </w:r>
      <w:r w:rsidR="009A10D7" w:rsidRPr="00C171AA">
        <w:t>–</w:t>
      </w:r>
      <w:r w:rsidR="00CB50AC" w:rsidRPr="00C171AA">
        <w:t xml:space="preserve"> </w:t>
      </w:r>
      <w:r w:rsidR="002A73B7" w:rsidRPr="002A73B7">
        <w:t>ASMPT SMT Solutions, globaler Technologie- und Marktführer bei integrierten Hard- und Softwarelösungen für die Elektronik</w:t>
      </w:r>
      <w:r w:rsidR="00D736DA">
        <w:t>fertigung</w:t>
      </w:r>
      <w:r w:rsidR="002A73B7" w:rsidRPr="002A73B7">
        <w:t xml:space="preserve">, hat das erste Quartal 2026 mit dem höchsten jemals verzeichneten Auftragseingang abgeschlossen. Wesentliche Treiber dieser Entwicklung sind die weltweit hohen Investitionen in KI-Infrastrukturen und KI-Server-Anwendungen. </w:t>
      </w:r>
      <w:r w:rsidR="00D736DA" w:rsidRPr="00D736DA">
        <w:t>Aktuell führt insbesondere die hohe Nachfrage nach hochkomplexen Server-Boards zu einem erhöhten Bedarf an SMT-Lösungen für technologisch anspruchsvolle Fertigungsprozesse.</w:t>
      </w:r>
    </w:p>
    <w:p w14:paraId="26501EDC" w14:textId="69739489" w:rsidR="002A73B7" w:rsidRPr="00874559" w:rsidRDefault="00093732" w:rsidP="001D73CC">
      <w:pPr>
        <w:pStyle w:val="PITextkrper"/>
      </w:pPr>
      <w:r w:rsidRPr="00A07A37">
        <w:rPr>
          <w:lang w:val="de-DE"/>
        </w:rPr>
        <w:t>Der Auftragseingang im ersten Quartal erreichte mehr als das Doppelte des Vorjahreswerts und lag damit deutlich über den ursprünglichen Erwartungen von ASMPT SMT Solutions.</w:t>
      </w:r>
      <w:r w:rsidR="002A73B7" w:rsidRPr="00A07A37">
        <w:t xml:space="preserve"> Besonders dynamisch entwickelte sich das Geschäft in Asien. Gleichzeitig </w:t>
      </w:r>
      <w:r w:rsidR="00627DD6" w:rsidRPr="00A07A37">
        <w:t>konnte</w:t>
      </w:r>
      <w:r w:rsidR="002A73B7" w:rsidRPr="00A07A37">
        <w:t xml:space="preserve"> das Unternehmen </w:t>
      </w:r>
      <w:r w:rsidR="00627DD6" w:rsidRPr="00A07A37">
        <w:t xml:space="preserve">aber </w:t>
      </w:r>
      <w:r w:rsidR="00E5577F" w:rsidRPr="00A07A37">
        <w:t xml:space="preserve">auch </w:t>
      </w:r>
      <w:r w:rsidR="002A73B7" w:rsidRPr="00A07A37">
        <w:t xml:space="preserve">in den Regionen </w:t>
      </w:r>
      <w:proofErr w:type="spellStart"/>
      <w:r w:rsidR="002A73B7" w:rsidRPr="00A07A37">
        <w:t>Ameri</w:t>
      </w:r>
      <w:r w:rsidR="00E5577F" w:rsidRPr="00A07A37">
        <w:t>c</w:t>
      </w:r>
      <w:r w:rsidR="002A73B7" w:rsidRPr="00A07A37">
        <w:t>a</w:t>
      </w:r>
      <w:r w:rsidR="00E5577F" w:rsidRPr="00A07A37">
        <w:t>s</w:t>
      </w:r>
      <w:proofErr w:type="spellEnd"/>
      <w:r w:rsidR="002A73B7" w:rsidRPr="00A07A37">
        <w:t xml:space="preserve"> und Europa eine spürbar </w:t>
      </w:r>
      <w:r w:rsidR="00627DD6" w:rsidRPr="00A07A37">
        <w:t xml:space="preserve">gestiegene </w:t>
      </w:r>
      <w:r w:rsidR="002A73B7" w:rsidRPr="00A07A37">
        <w:t xml:space="preserve">Nachfrage nach SIPLACE </w:t>
      </w:r>
      <w:proofErr w:type="spellStart"/>
      <w:r w:rsidR="002A73B7" w:rsidRPr="00A07A37">
        <w:t>Bestücklösungen</w:t>
      </w:r>
      <w:proofErr w:type="spellEnd"/>
      <w:r w:rsidR="00627DD6" w:rsidRPr="00A07A37">
        <w:t xml:space="preserve"> verzeichnen</w:t>
      </w:r>
      <w:r w:rsidR="002A73B7" w:rsidRPr="00A07A37">
        <w:t>.</w:t>
      </w:r>
      <w:r w:rsidRPr="00A07A37">
        <w:t xml:space="preserve"> </w:t>
      </w:r>
      <w:r w:rsidRPr="00A07A37">
        <w:rPr>
          <w:lang w:val="de-DE"/>
        </w:rPr>
        <w:t>Vor dem Hintergrund dieser erfreulichen Entwicklung geht ASMPT SMT Solutions auch für das Gesamtjahr 2026 von einer anhaltend starken Geschäftsentwicklung aus.</w:t>
      </w:r>
    </w:p>
    <w:p w14:paraId="58093561" w14:textId="3F24662E" w:rsidR="001D73CC" w:rsidRPr="001D73CC" w:rsidRDefault="001D73CC" w:rsidP="001D73CC">
      <w:pPr>
        <w:pStyle w:val="PITextkrper"/>
      </w:pPr>
      <w:r w:rsidRPr="00874559">
        <w:t>„</w:t>
      </w:r>
      <w:r w:rsidR="00D94D68" w:rsidRPr="00D94D68">
        <w:rPr>
          <w:lang w:val="de-DE"/>
        </w:rPr>
        <w:t>AI-Server-Anwendungen verzeichnen eine Marktdynamik, die unsere bereits hohen Erwartungen noch übertrifft</w:t>
      </w:r>
      <w:r w:rsidRPr="00874559">
        <w:t>“, erklärt Josef Ernst</w:t>
      </w:r>
      <w:r w:rsidRPr="001D73CC">
        <w:t xml:space="preserve">, CEO von ASMPT SMT Solutions. „Gerade bei </w:t>
      </w:r>
      <w:r w:rsidR="00627DD6">
        <w:t xml:space="preserve">der Bestückung von </w:t>
      </w:r>
      <w:r w:rsidRPr="001D73CC">
        <w:t>hochkomplexen Server-Boards steigen die Anforderungen an Präzision, Prozessstabilität und Produktivität massiv. Genau in diesen Anwendungen spielen unsere Lösungen derzeit weltweit ihre Stärken aus.“</w:t>
      </w:r>
    </w:p>
    <w:p w14:paraId="2FC81B3C" w14:textId="77777777" w:rsidR="002A73B7" w:rsidRDefault="002A73B7" w:rsidP="002A73B7">
      <w:pPr>
        <w:pStyle w:val="PITextkrper"/>
        <w:jc w:val="left"/>
        <w:rPr>
          <w:b/>
          <w:bCs/>
        </w:rPr>
      </w:pPr>
      <w:r w:rsidRPr="002A73B7">
        <w:rPr>
          <w:b/>
          <w:bCs/>
        </w:rPr>
        <w:t>KI-Server stellen neue Anforderungen an die Elektronikfertigung.</w:t>
      </w:r>
    </w:p>
    <w:p w14:paraId="779C8565" w14:textId="77479F60" w:rsidR="002A73B7" w:rsidRDefault="00627DD6" w:rsidP="002A73B7">
      <w:pPr>
        <w:pStyle w:val="PITextkrper"/>
        <w:rPr>
          <w:lang w:val="de-DE"/>
        </w:rPr>
      </w:pPr>
      <w:proofErr w:type="spellStart"/>
      <w:r>
        <w:rPr>
          <w:lang w:val="de-DE"/>
        </w:rPr>
        <w:t>Bestücklösungen</w:t>
      </w:r>
      <w:proofErr w:type="spellEnd"/>
      <w:r>
        <w:rPr>
          <w:lang w:val="de-DE"/>
        </w:rPr>
        <w:t xml:space="preserve"> für m</w:t>
      </w:r>
      <w:r w:rsidR="002A73B7" w:rsidRPr="002A73B7">
        <w:rPr>
          <w:lang w:val="de-DE"/>
        </w:rPr>
        <w:t xml:space="preserve">oderne KI-Server-Boards müssen heute </w:t>
      </w:r>
      <w:r w:rsidR="00E5577F" w:rsidRPr="00E5577F">
        <w:rPr>
          <w:lang w:val="de-DE"/>
        </w:rPr>
        <w:t xml:space="preserve">sowohl </w:t>
      </w:r>
      <w:r w:rsidR="00D736DA">
        <w:rPr>
          <w:lang w:val="de-DE"/>
        </w:rPr>
        <w:t xml:space="preserve">schwere, </w:t>
      </w:r>
      <w:r w:rsidR="00E5577F" w:rsidRPr="00E5577F">
        <w:rPr>
          <w:lang w:val="de-DE"/>
        </w:rPr>
        <w:t>großformatige Hochleistungs-BGAs als auch Tausende hochminiaturisierter Bauelemente</w:t>
      </w:r>
      <w:r w:rsidR="002A73B7" w:rsidRPr="002A73B7">
        <w:rPr>
          <w:lang w:val="de-DE"/>
        </w:rPr>
        <w:t xml:space="preserve"> </w:t>
      </w:r>
      <w:r w:rsidR="00D736DA">
        <w:rPr>
          <w:lang w:val="de-DE"/>
        </w:rPr>
        <w:t xml:space="preserve">bis hin zu </w:t>
      </w:r>
      <w:r w:rsidR="00D736DA" w:rsidRPr="00D736DA">
        <w:rPr>
          <w:lang w:val="de-DE"/>
        </w:rPr>
        <w:t>016008M</w:t>
      </w:r>
      <w:r w:rsidR="00D736DA">
        <w:rPr>
          <w:lang w:val="de-DE"/>
        </w:rPr>
        <w:t xml:space="preserve">-Komponenten </w:t>
      </w:r>
      <w:r w:rsidR="002A73B7" w:rsidRPr="002A73B7">
        <w:rPr>
          <w:lang w:val="de-DE"/>
        </w:rPr>
        <w:t>prozesssicher, präzise und hochproduktiv verarbeiten können.</w:t>
      </w:r>
    </w:p>
    <w:p w14:paraId="72EDF374" w14:textId="0CAAFD72" w:rsidR="001D73CC" w:rsidRPr="001D73CC" w:rsidRDefault="009E2D3C" w:rsidP="001D73CC">
      <w:pPr>
        <w:pStyle w:val="PITextkrper"/>
        <w:rPr>
          <w:lang w:val="de-DE"/>
        </w:rPr>
      </w:pPr>
      <w:r w:rsidRPr="009E2D3C">
        <w:rPr>
          <w:lang w:val="de-DE"/>
        </w:rPr>
        <w:lastRenderedPageBreak/>
        <w:t xml:space="preserve">Die Kombination aus immer größeren Leiterplatten, steigender Bauelementkomplexität und höchsten Anforderungen an Genauigkeit und Prozessstabilität stellt die SMT-Fertigung vor neue Herausforderungen. Gefragt sind deshalb </w:t>
      </w:r>
      <w:proofErr w:type="spellStart"/>
      <w:r w:rsidRPr="009E2D3C">
        <w:rPr>
          <w:lang w:val="de-DE"/>
        </w:rPr>
        <w:t>Bestücklösungen</w:t>
      </w:r>
      <w:proofErr w:type="spellEnd"/>
      <w:r w:rsidRPr="009E2D3C">
        <w:rPr>
          <w:lang w:val="de-DE"/>
        </w:rPr>
        <w:t xml:space="preserve">, die hohe Geschwindigkeit, maximale Präzision und stabile Prozesse </w:t>
      </w:r>
      <w:r>
        <w:rPr>
          <w:lang w:val="de-DE"/>
        </w:rPr>
        <w:t>intelligent verbinden</w:t>
      </w:r>
      <w:r w:rsidR="001D73CC" w:rsidRPr="001D73CC">
        <w:rPr>
          <w:lang w:val="de-DE"/>
        </w:rPr>
        <w:t>.</w:t>
      </w:r>
      <w:r w:rsidR="002A73B7">
        <w:rPr>
          <w:lang w:val="de-DE"/>
        </w:rPr>
        <w:t xml:space="preserve"> </w:t>
      </w:r>
      <w:r w:rsidR="001D73CC" w:rsidRPr="001D73CC">
        <w:rPr>
          <w:lang w:val="de-DE"/>
        </w:rPr>
        <w:t>Dabei gewinnt insbesondere das Zusammenspiel aus integrierter Hard- und Software sowie globalem Service zunehmend an Bedeutung.</w:t>
      </w:r>
    </w:p>
    <w:p w14:paraId="2DA1939D" w14:textId="6F023DB6" w:rsidR="001D73CC" w:rsidRPr="001D73CC" w:rsidRDefault="001D73CC" w:rsidP="001D73CC">
      <w:pPr>
        <w:pStyle w:val="PITextkrper"/>
        <w:rPr>
          <w:lang w:val="de-DE"/>
        </w:rPr>
      </w:pPr>
      <w:r w:rsidRPr="001D73CC">
        <w:rPr>
          <w:lang w:val="de-DE"/>
        </w:rPr>
        <w:t>„</w:t>
      </w:r>
      <w:r w:rsidR="00F95775" w:rsidRPr="00F95775">
        <w:rPr>
          <w:lang w:val="de-DE"/>
        </w:rPr>
        <w:t>Unsere Kunden bewerten heute nicht mehr nur einzelne Maschinen, sondern die Leistungsfähigkeit kompletter Lösungsumgebungen</w:t>
      </w:r>
      <w:r w:rsidRPr="001D73CC">
        <w:rPr>
          <w:lang w:val="de-DE"/>
        </w:rPr>
        <w:t>“, so Josef Ernst. „Globale Präsenz, lokale Unterstützung sowie die enge Verzahnung von Hardware, Software und Service werden immer wichtiger.“</w:t>
      </w:r>
    </w:p>
    <w:p w14:paraId="3FC04911" w14:textId="1D7465D4" w:rsidR="00C171AA" w:rsidRPr="00C171AA" w:rsidRDefault="00C171AA" w:rsidP="00C171AA">
      <w:pPr>
        <w:pStyle w:val="PITextkrper"/>
        <w:rPr>
          <w:b/>
          <w:bCs/>
        </w:rPr>
      </w:pPr>
      <w:r w:rsidRPr="00C171AA">
        <w:rPr>
          <w:b/>
          <w:bCs/>
        </w:rPr>
        <w:t>Supply Chain und Lieferfähigkeit i</w:t>
      </w:r>
      <w:r w:rsidR="001D73CC">
        <w:rPr>
          <w:b/>
          <w:bCs/>
        </w:rPr>
        <w:t>m</w:t>
      </w:r>
      <w:r w:rsidRPr="00C171AA">
        <w:rPr>
          <w:b/>
          <w:bCs/>
        </w:rPr>
        <w:t xml:space="preserve"> Fokus</w:t>
      </w:r>
    </w:p>
    <w:p w14:paraId="4536EAA0" w14:textId="77DFD6DE" w:rsidR="001D73CC" w:rsidRPr="001D73CC" w:rsidRDefault="001D73CC" w:rsidP="001D73CC">
      <w:pPr>
        <w:pStyle w:val="PITextkrper"/>
        <w:pBdr>
          <w:bottom w:val="single" w:sz="4" w:space="1" w:color="auto"/>
        </w:pBdr>
      </w:pPr>
      <w:r w:rsidRPr="001D73CC">
        <w:t>Die hohe Nachfrage bringt gleichzeitig neue Herausforderungen für globale Lieferketten mit sich. Geopolitische Unsicherheiten, steigende Logistikkosten und die hohe Dynamik im Markt erhöhen den Druck auf Supply Chain, Fertigung und Serviceorganisationen.</w:t>
      </w:r>
      <w:r w:rsidR="00D736DA">
        <w:t xml:space="preserve"> </w:t>
      </w:r>
      <w:r w:rsidRPr="001D73CC">
        <w:t>ASMPT SMT Solutions investiert deshalb gezielt in den Ausbau globaler Liefer- und Servicekapazitäten, um Kunden weltweit zuverlässig unterstützen zu können.</w:t>
      </w:r>
    </w:p>
    <w:p w14:paraId="66D3E6E5" w14:textId="6E6DC69F" w:rsidR="001D73CC" w:rsidRPr="001D73CC" w:rsidRDefault="001D73CC" w:rsidP="001D73CC">
      <w:pPr>
        <w:pStyle w:val="PITextkrper"/>
        <w:pBdr>
          <w:bottom w:val="single" w:sz="4" w:space="1" w:color="auto"/>
        </w:pBdr>
      </w:pPr>
      <w:r w:rsidRPr="001D73CC">
        <w:t xml:space="preserve">„In solchen Marktphasen zeigt sich sehr schnell, wie resilient ein Hersteller wirklich ist“, erklärt </w:t>
      </w:r>
      <w:r>
        <w:t xml:space="preserve">Josef </w:t>
      </w:r>
      <w:r w:rsidRPr="001D73CC">
        <w:t>Ernst. „Unsere Kunden verlassen sich darauf, dass wir liefern können</w:t>
      </w:r>
      <w:r w:rsidR="009E2D3C">
        <w:t xml:space="preserve"> und weltweit erstklassigen Service bieten</w:t>
      </w:r>
      <w:r w:rsidRPr="001D73CC">
        <w:t xml:space="preserve">. </w:t>
      </w:r>
      <w:r w:rsidR="00E5577F" w:rsidRPr="00E5577F">
        <w:rPr>
          <w:lang w:val="de-DE"/>
        </w:rPr>
        <w:t>Genau darauf liegt derzeit unser Fokus</w:t>
      </w:r>
      <w:r w:rsidRPr="001D73CC">
        <w:t>.“</w:t>
      </w:r>
    </w:p>
    <w:p w14:paraId="1B15A29B" w14:textId="77777777" w:rsidR="00A43FBE" w:rsidRPr="001D73CC" w:rsidRDefault="00A43FBE" w:rsidP="00BB1557">
      <w:pPr>
        <w:pStyle w:val="PITextkrper"/>
        <w:pBdr>
          <w:bottom w:val="single" w:sz="4" w:space="1" w:color="auto"/>
        </w:pBdr>
      </w:pPr>
    </w:p>
    <w:p w14:paraId="6B318A05" w14:textId="0AB11A6E" w:rsidR="004243CE" w:rsidRDefault="004243CE" w:rsidP="004243CE">
      <w:pPr>
        <w:pStyle w:val="PITextkrper"/>
      </w:pPr>
    </w:p>
    <w:p w14:paraId="474FA974" w14:textId="77777777" w:rsidR="00BD5407" w:rsidRPr="00BD5407" w:rsidRDefault="00BD5407" w:rsidP="004243CE">
      <w:pPr>
        <w:pStyle w:val="PITextkrper"/>
      </w:pPr>
    </w:p>
    <w:p w14:paraId="5788401C" w14:textId="77777777" w:rsidR="00BD5407" w:rsidRDefault="00BD5407">
      <w:pPr>
        <w:rPr>
          <w:rFonts w:ascii="Arial" w:hAnsi="Arial"/>
          <w:b/>
          <w:bCs/>
          <w:sz w:val="18"/>
          <w:szCs w:val="18"/>
        </w:rPr>
      </w:pPr>
      <w:r>
        <w:rPr>
          <w:b/>
          <w:bCs/>
          <w:sz w:val="18"/>
          <w:szCs w:val="18"/>
        </w:rPr>
        <w:br w:type="page"/>
      </w:r>
    </w:p>
    <w:p w14:paraId="6688DB59" w14:textId="5624A985" w:rsidR="00852645" w:rsidRPr="00F24926" w:rsidRDefault="00852645" w:rsidP="00852645">
      <w:pPr>
        <w:pStyle w:val="PITextkrper"/>
        <w:rPr>
          <w:b/>
          <w:bCs/>
          <w:sz w:val="18"/>
          <w:szCs w:val="18"/>
          <w:lang w:val="de-DE"/>
        </w:rPr>
      </w:pPr>
      <w:r w:rsidRPr="00F24926">
        <w:rPr>
          <w:b/>
          <w:bCs/>
          <w:sz w:val="18"/>
          <w:szCs w:val="18"/>
          <w:lang w:val="de-DE"/>
        </w:rPr>
        <w:lastRenderedPageBreak/>
        <w:t>Verfügbares Bildmaterial</w:t>
      </w:r>
    </w:p>
    <w:p w14:paraId="2B53D726" w14:textId="6B8B9840" w:rsidR="00852645" w:rsidRPr="00E056AA" w:rsidRDefault="00852645" w:rsidP="00852645">
      <w:pPr>
        <w:pStyle w:val="PIAbspann"/>
        <w:jc w:val="left"/>
        <w:rPr>
          <w:rStyle w:val="Hyperlink"/>
          <w:rFonts w:cs="Arial"/>
          <w:color w:val="auto"/>
          <w:u w:val="none"/>
          <w:lang w:val="de-DE"/>
        </w:rPr>
      </w:pPr>
      <w:r w:rsidRPr="00F24926">
        <w:rPr>
          <w:lang w:val="de-DE"/>
        </w:rPr>
        <w:t xml:space="preserve">Folgendes Bildmaterial steht druckfähig im Internet zum Download bereit: </w:t>
      </w:r>
      <w:r w:rsidRPr="00F24926">
        <w:rPr>
          <w:lang w:val="de-DE"/>
        </w:rPr>
        <w:br/>
      </w:r>
      <w:hyperlink r:id="rId8" w:history="1">
        <w:r w:rsidR="00E056AA" w:rsidRPr="00E056AA">
          <w:rPr>
            <w:rStyle w:val="Hyperlink"/>
            <w:rFonts w:cs="Arial"/>
            <w:lang w:val="de-DE"/>
          </w:rPr>
          <w:t>https://kk.htcm.de/press-releases/asmpt/</w:t>
        </w:r>
      </w:hyperlink>
    </w:p>
    <w:p w14:paraId="6A06B4B9" w14:textId="77777777" w:rsidR="00303AA7" w:rsidRPr="00274FE7" w:rsidRDefault="00303AA7" w:rsidP="00852645">
      <w:pPr>
        <w:pStyle w:val="PIAbspann"/>
        <w:jc w:val="left"/>
        <w:rPr>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tblGrid>
      <w:tr w:rsidR="00B71D7A" w:rsidRPr="00796AF8" w14:paraId="7DD56307" w14:textId="77777777" w:rsidTr="00B71D7A">
        <w:tc>
          <w:tcPr>
            <w:tcW w:w="4423" w:type="dxa"/>
            <w:tcBorders>
              <w:top w:val="single" w:sz="4" w:space="0" w:color="auto"/>
              <w:left w:val="single" w:sz="4" w:space="0" w:color="auto"/>
              <w:bottom w:val="single" w:sz="4" w:space="0" w:color="auto"/>
              <w:right w:val="single" w:sz="4" w:space="0" w:color="auto"/>
            </w:tcBorders>
          </w:tcPr>
          <w:p w14:paraId="1F1B460D" w14:textId="3B351465" w:rsidR="00B71D7A" w:rsidRDefault="00E305D5" w:rsidP="00F14DDD">
            <w:pPr>
              <w:rPr>
                <w:noProof/>
              </w:rPr>
            </w:pPr>
            <w:r>
              <w:rPr>
                <w:noProof/>
              </w:rPr>
              <w:drawing>
                <wp:inline distT="0" distB="0" distL="0" distR="0" wp14:anchorId="7E5C33DD" wp14:editId="323EA8EF">
                  <wp:extent cx="2667000" cy="2667000"/>
                  <wp:effectExtent l="0" t="0" r="0" b="0"/>
                  <wp:docPr id="7361001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14:paraId="745B1E03" w14:textId="77777777" w:rsidR="00B71D7A" w:rsidRPr="005B1A8D" w:rsidRDefault="00B71D7A" w:rsidP="00F14DDD">
            <w:pPr>
              <w:rPr>
                <w:noProof/>
              </w:rPr>
            </w:pPr>
          </w:p>
        </w:tc>
      </w:tr>
      <w:tr w:rsidR="00B71D7A" w:rsidRPr="00796AF8" w14:paraId="6A40E887" w14:textId="77777777" w:rsidTr="00B71D7A">
        <w:tc>
          <w:tcPr>
            <w:tcW w:w="4423" w:type="dxa"/>
            <w:tcBorders>
              <w:top w:val="single" w:sz="4" w:space="0" w:color="auto"/>
              <w:left w:val="single" w:sz="4" w:space="0" w:color="auto"/>
              <w:bottom w:val="single" w:sz="4" w:space="0" w:color="auto"/>
              <w:right w:val="single" w:sz="4" w:space="0" w:color="auto"/>
            </w:tcBorders>
          </w:tcPr>
          <w:p w14:paraId="7E44F08F" w14:textId="77777777" w:rsidR="00B71D7A" w:rsidRPr="00A41015" w:rsidRDefault="00B71D7A" w:rsidP="00346B28">
            <w:pPr>
              <w:rPr>
                <w:rFonts w:ascii="Arial" w:hAnsi="Arial"/>
                <w:b/>
                <w:snapToGrid w:val="0"/>
                <w:sz w:val="18"/>
                <w:lang w:eastAsia="ko-KR"/>
              </w:rPr>
            </w:pPr>
          </w:p>
          <w:p w14:paraId="55005CCB" w14:textId="57434F0D" w:rsidR="00B71D7A" w:rsidRPr="005269F8" w:rsidRDefault="00B71D7A" w:rsidP="00346B28">
            <w:pPr>
              <w:rPr>
                <w:rFonts w:ascii="Arial" w:hAnsi="Arial"/>
                <w:b/>
                <w:snapToGrid w:val="0"/>
                <w:sz w:val="18"/>
                <w:lang w:eastAsia="ko-KR"/>
              </w:rPr>
            </w:pPr>
            <w:r w:rsidRPr="005269F8">
              <w:rPr>
                <w:rFonts w:ascii="Arial" w:hAnsi="Arial"/>
                <w:b/>
                <w:snapToGrid w:val="0"/>
                <w:sz w:val="18"/>
                <w:lang w:eastAsia="ko-KR"/>
              </w:rPr>
              <w:t>Josef Ernst, CEO von ASMPT SMT Solutions</w:t>
            </w:r>
          </w:p>
          <w:p w14:paraId="35CDA93E" w14:textId="09F4B6AF" w:rsidR="00B71D7A" w:rsidRPr="00346B28" w:rsidRDefault="00B71D7A" w:rsidP="00346B28">
            <w:pPr>
              <w:rPr>
                <w:rFonts w:ascii="Arial" w:hAnsi="Arial"/>
                <w:b/>
                <w:snapToGrid w:val="0"/>
                <w:sz w:val="18"/>
                <w:lang w:eastAsia="ko-KR"/>
              </w:rPr>
            </w:pPr>
          </w:p>
          <w:p w14:paraId="2DE27CC7" w14:textId="11AF4DC4" w:rsidR="00B71D7A" w:rsidRDefault="00B71D7A" w:rsidP="00346B28">
            <w:pPr>
              <w:rPr>
                <w:rFonts w:ascii="Arial" w:hAnsi="Arial"/>
                <w:snapToGrid w:val="0"/>
                <w:sz w:val="16"/>
                <w:szCs w:val="16"/>
                <w:lang w:eastAsia="ko-KR"/>
              </w:rPr>
            </w:pPr>
            <w:r>
              <w:rPr>
                <w:rFonts w:ascii="Arial" w:hAnsi="Arial"/>
                <w:snapToGrid w:val="0"/>
                <w:sz w:val="16"/>
                <w:szCs w:val="16"/>
                <w:lang w:eastAsia="ko-KR"/>
              </w:rPr>
              <w:t>Bildquelle</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64D99C2F" w14:textId="77777777" w:rsidR="00B71D7A" w:rsidRPr="00E4563A" w:rsidRDefault="00B71D7A" w:rsidP="00346B28">
            <w:pPr>
              <w:rPr>
                <w:rFonts w:ascii="Arial" w:hAnsi="Arial"/>
                <w:snapToGrid w:val="0"/>
                <w:sz w:val="16"/>
                <w:szCs w:val="16"/>
                <w:lang w:eastAsia="ko-KR"/>
              </w:rPr>
            </w:pPr>
          </w:p>
        </w:tc>
      </w:tr>
    </w:tbl>
    <w:p w14:paraId="572569B2" w14:textId="77777777" w:rsidR="00A41015" w:rsidRPr="00796AF8" w:rsidRDefault="00A41015" w:rsidP="00A41015">
      <w:pPr>
        <w:pStyle w:val="PIAbspann"/>
        <w:jc w:val="left"/>
        <w:rPr>
          <w:lang w:val="en-US"/>
        </w:rPr>
      </w:pPr>
    </w:p>
    <w:p w14:paraId="4AA15069" w14:textId="2996A144" w:rsidR="004E32EA" w:rsidRPr="00796AF8" w:rsidRDefault="004E32EA" w:rsidP="00303AA7">
      <w:pPr>
        <w:pStyle w:val="PIAbspann"/>
        <w:jc w:val="left"/>
        <w:rPr>
          <w:lang w:val="en-US"/>
        </w:rPr>
      </w:pPr>
    </w:p>
    <w:p w14:paraId="12B56E5F" w14:textId="77777777" w:rsidR="004E32EA" w:rsidRPr="00796AF8" w:rsidRDefault="004E32EA" w:rsidP="00303AA7">
      <w:pPr>
        <w:pStyle w:val="PIAbspann"/>
        <w:jc w:val="left"/>
        <w:rPr>
          <w:lang w:val="en-US"/>
        </w:rPr>
      </w:pPr>
    </w:p>
    <w:p w14:paraId="4DCE7199" w14:textId="72FBB3A5" w:rsidR="00DB5789" w:rsidRDefault="00DB5789">
      <w:pPr>
        <w:rPr>
          <w:lang w:val="en-US" w:eastAsia="x-none"/>
        </w:rPr>
      </w:pPr>
      <w:r>
        <w:rPr>
          <w:lang w:val="en-US" w:eastAsia="x-none"/>
        </w:rPr>
        <w:br w:type="page"/>
      </w:r>
    </w:p>
    <w:p w14:paraId="0D1AF68F" w14:textId="77777777" w:rsidR="00921CE9" w:rsidRPr="00921CE9" w:rsidRDefault="00921CE9"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r w:rsidRPr="00921CE9">
        <w:rPr>
          <w:rFonts w:ascii="Arial" w:eastAsia="SimSun" w:hAnsi="Arial" w:cs="Open Sans"/>
          <w:b/>
          <w:color w:val="000000" w:themeColor="text1"/>
          <w:sz w:val="18"/>
          <w:szCs w:val="18"/>
          <w:lang w:eastAsia="x-none"/>
        </w:rPr>
        <w:lastRenderedPageBreak/>
        <w:t>Über ASMPT Limited („ASMPT“)</w:t>
      </w:r>
    </w:p>
    <w:p w14:paraId="2B98EF73" w14:textId="0DEEBD3F" w:rsidR="005940FB" w:rsidRPr="005940FB"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val="x-none" w:eastAsia="x-none"/>
        </w:rPr>
      </w:pPr>
      <w:bookmarkStart w:id="0" w:name="_Hlk109986664"/>
      <w:r w:rsidRPr="005940FB">
        <w:rPr>
          <w:rFonts w:ascii="Arial" w:eastAsia="SimSun" w:hAnsi="Arial" w:cs="Open Sans"/>
          <w:sz w:val="18"/>
          <w:szCs w:val="18"/>
          <w:lang w:eastAsia="x-none"/>
        </w:rPr>
        <w:t xml:space="preserve">ASMPT mit Hauptsitz in Singapur ist weltweit führender Anbieter von Hard- und Softwarelösungen für die Semiconductor- und Elektronikfertigung. Das Angebot von ASMPT umfasst die Bereiche Semiconductor Assembly und </w:t>
      </w:r>
      <w:proofErr w:type="spellStart"/>
      <w:r w:rsidRPr="005940FB">
        <w:rPr>
          <w:rFonts w:ascii="Arial" w:eastAsia="SimSun" w:hAnsi="Arial" w:cs="Open Sans"/>
          <w:sz w:val="18"/>
          <w:szCs w:val="18"/>
          <w:lang w:eastAsia="x-none"/>
        </w:rPr>
        <w:t>Packaging</w:t>
      </w:r>
      <w:proofErr w:type="spellEnd"/>
      <w:r w:rsidRPr="005940FB">
        <w:rPr>
          <w:rFonts w:ascii="Arial" w:eastAsia="SimSun" w:hAnsi="Arial" w:cs="Open Sans"/>
          <w:sz w:val="18"/>
          <w:szCs w:val="18"/>
          <w:lang w:eastAsia="x-none"/>
        </w:rPr>
        <w:t xml:space="preserve"> sowie SMT (Surface Mount Technology): von der Wafer-Beschichtung bis hin zu den verschiedensten Lösungen für Assembly und </w:t>
      </w:r>
      <w:proofErr w:type="spellStart"/>
      <w:r w:rsidRPr="005940FB">
        <w:rPr>
          <w:rFonts w:ascii="Arial" w:eastAsia="SimSun" w:hAnsi="Arial" w:cs="Open Sans"/>
          <w:sz w:val="18"/>
          <w:szCs w:val="18"/>
          <w:lang w:eastAsia="x-none"/>
        </w:rPr>
        <w:t>Packaging</w:t>
      </w:r>
      <w:proofErr w:type="spellEnd"/>
      <w:r w:rsidRPr="005940FB">
        <w:rPr>
          <w:rFonts w:ascii="Arial" w:eastAsia="SimSun" w:hAnsi="Arial" w:cs="Open Sans"/>
          <w:sz w:val="18"/>
          <w:szCs w:val="18"/>
          <w:lang w:eastAsia="x-none"/>
        </w:rPr>
        <w:t xml:space="preserve"> empfindlicher elektronischer Komponenten in einer breiten Palette von Endverbrauchergeräten. Engste Zusammenarbeit von ASMPT mit seinen Kunden und kontinuierliche Investitionen des Unternehmens in Forschung und Entwicklung tragen erheblich dazu bei, dass ASMPT innovative und kosteneffiziente Lösungen und Systeme anbietet, mit denen Anwender höhere Produktivität, höhere Zuverlässigkeit und verbesserte Qualität erzielen. ASMPT ist ein Gründungsmitglied des </w:t>
      </w:r>
      <w:hyperlink r:id="rId10" w:history="1">
        <w:r w:rsidR="002C1546" w:rsidRPr="002C1546">
          <w:rPr>
            <w:rFonts w:ascii="Arial" w:eastAsia="SimSun" w:hAnsi="Arial"/>
            <w:sz w:val="18"/>
            <w:szCs w:val="18"/>
            <w:u w:val="single"/>
            <w:lang w:eastAsia="x-none"/>
          </w:rPr>
          <w:t xml:space="preserve">Semiconductor Climate </w:t>
        </w:r>
        <w:proofErr w:type="spellStart"/>
        <w:r w:rsidR="002C1546" w:rsidRPr="002C1546">
          <w:rPr>
            <w:rFonts w:ascii="Arial" w:eastAsia="SimSun" w:hAnsi="Arial"/>
            <w:sz w:val="18"/>
            <w:szCs w:val="18"/>
            <w:u w:val="single"/>
            <w:lang w:eastAsia="x-none"/>
          </w:rPr>
          <w:t>Consortium</w:t>
        </w:r>
        <w:proofErr w:type="spellEnd"/>
      </w:hyperlink>
      <w:r w:rsidRPr="005940FB">
        <w:rPr>
          <w:rFonts w:ascii="Arial" w:eastAsia="SimSun" w:hAnsi="Arial" w:cs="Open Sans"/>
          <w:sz w:val="18"/>
          <w:szCs w:val="18"/>
          <w:lang w:eastAsia="x-none"/>
        </w:rPr>
        <w:t>.</w:t>
      </w:r>
    </w:p>
    <w:bookmarkEnd w:id="0"/>
    <w:p w14:paraId="6F14EE52" w14:textId="77777777" w:rsidR="00921CE9" w:rsidRPr="00921CE9" w:rsidRDefault="00921CE9" w:rsidP="005A024B">
      <w:pPr>
        <w:pStyle w:val="Textkrper"/>
        <w:spacing w:before="120" w:after="120" w:line="280" w:lineRule="atLeast"/>
        <w:rPr>
          <w:rFonts w:eastAsia="SimSun" w:cs="Open Sans"/>
          <w:b w:val="0"/>
          <w:color w:val="000000" w:themeColor="text1"/>
        </w:rPr>
      </w:pPr>
      <w:r w:rsidRPr="005A024B">
        <w:rPr>
          <w:color w:val="000000" w:themeColor="text1"/>
          <w:lang w:val="de-DE"/>
        </w:rPr>
        <w:t>Mehr Informationen zu ASMPT finden Sie auf asmpt.com.</w:t>
      </w:r>
    </w:p>
    <w:p w14:paraId="176E335B" w14:textId="77777777" w:rsidR="0085301F" w:rsidRDefault="0085301F" w:rsidP="00574BC5">
      <w:pPr>
        <w:pStyle w:val="Textkrper"/>
        <w:spacing w:before="120" w:after="120" w:line="280" w:lineRule="atLeast"/>
        <w:jc w:val="both"/>
        <w:rPr>
          <w:b w:val="0"/>
          <w:bCs w:val="0"/>
          <w:color w:val="000000" w:themeColor="text1"/>
          <w:lang w:val="de-DE"/>
        </w:rPr>
      </w:pPr>
    </w:p>
    <w:p w14:paraId="79B4D98F" w14:textId="77777777" w:rsidR="0085301F" w:rsidRPr="00A646E6" w:rsidRDefault="0085301F" w:rsidP="00574BC5">
      <w:pPr>
        <w:pStyle w:val="Textkrper"/>
        <w:spacing w:before="120" w:after="120" w:line="280" w:lineRule="atLeast"/>
        <w:rPr>
          <w:color w:val="000000" w:themeColor="text1"/>
          <w:lang w:val="de-DE"/>
        </w:rPr>
      </w:pPr>
      <w:bookmarkStart w:id="1" w:name="_Hlk131065309"/>
      <w:r w:rsidRPr="00A646E6">
        <w:rPr>
          <w:color w:val="000000" w:themeColor="text1"/>
          <w:lang w:val="de-DE"/>
        </w:rPr>
        <w:t>Das Geschäftssegment ASMPT SMT Solutions</w:t>
      </w:r>
    </w:p>
    <w:p w14:paraId="2A0B494C" w14:textId="331501FF" w:rsidR="0085301F" w:rsidRPr="004C4ECB" w:rsidRDefault="0085301F" w:rsidP="00574BC5">
      <w:pPr>
        <w:pStyle w:val="Textkrper"/>
        <w:spacing w:before="120" w:after="120" w:line="280" w:lineRule="atLeast"/>
        <w:jc w:val="both"/>
        <w:rPr>
          <w:b w:val="0"/>
          <w:bCs w:val="0"/>
          <w:color w:val="auto"/>
          <w:lang w:val="de-DE"/>
        </w:rPr>
      </w:pPr>
      <w:r w:rsidRPr="004C4ECB">
        <w:rPr>
          <w:b w:val="0"/>
          <w:bCs w:val="0"/>
          <w:color w:val="auto"/>
          <w:lang w:val="de-DE"/>
        </w:rPr>
        <w:t xml:space="preserve">Der Auftrag des Geschäftssegments </w:t>
      </w:r>
      <w:r w:rsidR="008C28EB" w:rsidRPr="004C4ECB">
        <w:rPr>
          <w:b w:val="0"/>
          <w:bCs w:val="0"/>
          <w:color w:val="auto"/>
          <w:lang w:val="de-DE"/>
        </w:rPr>
        <w:t xml:space="preserve">ASMPT </w:t>
      </w:r>
      <w:r w:rsidRPr="004C4ECB">
        <w:rPr>
          <w:b w:val="0"/>
          <w:bCs w:val="0"/>
          <w:color w:val="auto"/>
          <w:lang w:val="de-DE"/>
        </w:rPr>
        <w:t xml:space="preserve">SMT Solutions ist der Support, die Implementierung und die Realisierung der </w:t>
      </w:r>
      <w:r w:rsidR="00F33C15">
        <w:rPr>
          <w:b w:val="0"/>
          <w:bCs w:val="0"/>
          <w:color w:val="auto"/>
          <w:lang w:val="de-DE"/>
        </w:rPr>
        <w:t>Intelligent</w:t>
      </w:r>
      <w:r w:rsidRPr="004C4ECB">
        <w:rPr>
          <w:b w:val="0"/>
          <w:bCs w:val="0"/>
          <w:color w:val="auto"/>
          <w:lang w:val="de-DE"/>
        </w:rPr>
        <w:t xml:space="preserve"> Factory bei </w:t>
      </w:r>
      <w:proofErr w:type="spellStart"/>
      <w:r w:rsidRPr="004C4ECB">
        <w:rPr>
          <w:b w:val="0"/>
          <w:bCs w:val="0"/>
          <w:color w:val="auto"/>
          <w:lang w:val="de-DE"/>
        </w:rPr>
        <w:t>Elektronikfertigern</w:t>
      </w:r>
      <w:proofErr w:type="spellEnd"/>
      <w:r w:rsidRPr="004C4ECB">
        <w:rPr>
          <w:b w:val="0"/>
          <w:bCs w:val="0"/>
          <w:color w:val="auto"/>
          <w:lang w:val="de-DE"/>
        </w:rPr>
        <w:t xml:space="preserve"> weltweit. </w:t>
      </w:r>
    </w:p>
    <w:p w14:paraId="0E07B650" w14:textId="657D184A" w:rsidR="0085301F" w:rsidRPr="004C4ECB" w:rsidRDefault="0085301F" w:rsidP="00574BC5">
      <w:pPr>
        <w:pStyle w:val="Textkrper"/>
        <w:spacing w:before="120" w:after="120" w:line="280" w:lineRule="atLeast"/>
        <w:jc w:val="both"/>
        <w:rPr>
          <w:b w:val="0"/>
          <w:bCs w:val="0"/>
          <w:color w:val="auto"/>
          <w:lang w:val="de-DE"/>
        </w:rPr>
      </w:pPr>
      <w:r w:rsidRPr="004C4ECB">
        <w:rPr>
          <w:b w:val="0"/>
          <w:bCs w:val="0"/>
          <w:color w:val="auto"/>
          <w:lang w:val="de-DE"/>
        </w:rPr>
        <w:t xml:space="preserve">ASMPT Lösungen unterstützen auf Linien- und Fabrikebene mit Hardware, Software und Services die Vernetzung, Optimierung und Automatisierung von zentralen Workflows und erlauben </w:t>
      </w:r>
      <w:proofErr w:type="spellStart"/>
      <w:r w:rsidRPr="004C4ECB">
        <w:rPr>
          <w:b w:val="0"/>
          <w:bCs w:val="0"/>
          <w:color w:val="auto"/>
          <w:lang w:val="de-DE"/>
        </w:rPr>
        <w:t>Elektronikfertigern</w:t>
      </w:r>
      <w:proofErr w:type="spellEnd"/>
      <w:r w:rsidRPr="004C4ECB">
        <w:rPr>
          <w:b w:val="0"/>
          <w:bCs w:val="0"/>
          <w:color w:val="auto"/>
          <w:lang w:val="de-DE"/>
        </w:rPr>
        <w:t xml:space="preserve"> somit den schrittweisen Übergang zur </w:t>
      </w:r>
      <w:r w:rsidR="00F33C15">
        <w:rPr>
          <w:b w:val="0"/>
          <w:bCs w:val="0"/>
          <w:color w:val="auto"/>
          <w:lang w:val="de-DE"/>
        </w:rPr>
        <w:t>Intelligent</w:t>
      </w:r>
      <w:r w:rsidRPr="004C4ECB">
        <w:rPr>
          <w:b w:val="0"/>
          <w:bCs w:val="0"/>
          <w:color w:val="auto"/>
          <w:lang w:val="de-DE"/>
        </w:rPr>
        <w:t xml:space="preserve"> Factory mit dramatischen Verbesserungen bei Kennzahlen/KPIs für Produktivität, Flexibilität und Qualität. </w:t>
      </w:r>
      <w:r w:rsidRPr="00434529">
        <w:rPr>
          <w:b w:val="0"/>
          <w:bCs w:val="0"/>
          <w:color w:val="auto"/>
          <w:lang w:val="de-DE"/>
        </w:rPr>
        <w:t xml:space="preserve">Mit </w:t>
      </w:r>
      <w:r w:rsidR="00AB3008" w:rsidRPr="00434529">
        <w:rPr>
          <w:b w:val="0"/>
          <w:bCs w:val="0"/>
          <w:color w:val="auto"/>
          <w:lang w:val="de-DE"/>
        </w:rPr>
        <w:t>seinem</w:t>
      </w:r>
      <w:r w:rsidRPr="00434529">
        <w:rPr>
          <w:b w:val="0"/>
          <w:bCs w:val="0"/>
          <w:color w:val="auto"/>
          <w:lang w:val="de-DE"/>
        </w:rPr>
        <w:t xml:space="preserve"> ganzheitlichen </w:t>
      </w:r>
      <w:r w:rsidR="00F33C15">
        <w:rPr>
          <w:b w:val="0"/>
          <w:bCs w:val="0"/>
          <w:color w:val="auto"/>
          <w:lang w:val="de-DE"/>
        </w:rPr>
        <w:t xml:space="preserve">und offenen </w:t>
      </w:r>
      <w:r w:rsidR="00AB3008" w:rsidRPr="00434529">
        <w:rPr>
          <w:b w:val="0"/>
          <w:bCs w:val="0"/>
          <w:color w:val="auto"/>
          <w:lang w:val="de-DE"/>
        </w:rPr>
        <w:t xml:space="preserve">Automatisierungskonzept </w:t>
      </w:r>
      <w:r w:rsidRPr="00434529">
        <w:rPr>
          <w:b w:val="0"/>
          <w:bCs w:val="0"/>
          <w:color w:val="auto"/>
          <w:lang w:val="de-DE"/>
        </w:rPr>
        <w:t>öffnet</w:t>
      </w:r>
      <w:r w:rsidRPr="004C4ECB">
        <w:rPr>
          <w:b w:val="0"/>
          <w:bCs w:val="0"/>
          <w:color w:val="auto"/>
          <w:lang w:val="de-DE"/>
        </w:rPr>
        <w:t xml:space="preserve"> ASM</w:t>
      </w:r>
      <w:r w:rsidR="00822C32">
        <w:rPr>
          <w:b w:val="0"/>
          <w:bCs w:val="0"/>
          <w:color w:val="auto"/>
          <w:lang w:val="de-DE"/>
        </w:rPr>
        <w:t>PT</w:t>
      </w:r>
      <w:r w:rsidRPr="004C4ECB">
        <w:rPr>
          <w:b w:val="0"/>
          <w:bCs w:val="0"/>
          <w:color w:val="auto"/>
          <w:lang w:val="de-DE"/>
        </w:rPr>
        <w:t xml:space="preserve"> seinen Kunden die Tür zur wirtschaftlich sinnvollen Automatisierung ganz nach ihren individuellen Bedürfnissen – modular, flexibel und herstellerunabhängig.</w:t>
      </w:r>
    </w:p>
    <w:p w14:paraId="1EB91DE2" w14:textId="2FD9961D" w:rsidR="0085301F" w:rsidRDefault="0085301F" w:rsidP="00574BC5">
      <w:pPr>
        <w:pStyle w:val="Textkrper"/>
        <w:spacing w:before="120" w:after="120" w:line="280" w:lineRule="atLeast"/>
        <w:jc w:val="both"/>
        <w:rPr>
          <w:b w:val="0"/>
          <w:bCs w:val="0"/>
          <w:color w:val="auto"/>
          <w:lang w:val="de-DE"/>
        </w:rPr>
      </w:pPr>
      <w:r w:rsidRPr="004C4ECB">
        <w:rPr>
          <w:b w:val="0"/>
          <w:bCs w:val="0"/>
          <w:color w:val="auto"/>
          <w:lang w:val="de-DE"/>
        </w:rPr>
        <w:t xml:space="preserve">Das Produktangebot umfasst Hard- und Software wie SIPLACE </w:t>
      </w:r>
      <w:proofErr w:type="spellStart"/>
      <w:r w:rsidRPr="004C4ECB">
        <w:rPr>
          <w:b w:val="0"/>
          <w:bCs w:val="0"/>
          <w:color w:val="auto"/>
          <w:lang w:val="de-DE"/>
        </w:rPr>
        <w:t>Bestückautomaten</w:t>
      </w:r>
      <w:proofErr w:type="spellEnd"/>
      <w:r w:rsidRPr="004C4ECB">
        <w:rPr>
          <w:b w:val="0"/>
          <w:bCs w:val="0"/>
          <w:color w:val="auto"/>
          <w:lang w:val="de-DE"/>
        </w:rPr>
        <w:t xml:space="preserve">, </w:t>
      </w:r>
      <w:proofErr w:type="gramStart"/>
      <w:r w:rsidRPr="004C4ECB">
        <w:rPr>
          <w:b w:val="0"/>
          <w:bCs w:val="0"/>
          <w:color w:val="auto"/>
          <w:lang w:val="de-DE"/>
        </w:rPr>
        <w:t>DEK Drucker</w:t>
      </w:r>
      <w:proofErr w:type="gramEnd"/>
      <w:r w:rsidRPr="004C4ECB">
        <w:rPr>
          <w:b w:val="0"/>
          <w:bCs w:val="0"/>
          <w:color w:val="auto"/>
          <w:lang w:val="de-DE"/>
        </w:rPr>
        <w:t xml:space="preserve">, Inspektions- und Materiallager-Lösungen sowie die </w:t>
      </w:r>
      <w:r w:rsidR="00187175">
        <w:rPr>
          <w:b w:val="0"/>
          <w:bCs w:val="0"/>
          <w:color w:val="auto"/>
          <w:lang w:val="de-DE"/>
        </w:rPr>
        <w:t>Software</w:t>
      </w:r>
      <w:r w:rsidRPr="004C4ECB">
        <w:rPr>
          <w:b w:val="0"/>
          <w:bCs w:val="0"/>
          <w:color w:val="auto"/>
          <w:lang w:val="de-DE"/>
        </w:rPr>
        <w:t xml:space="preserve"> Suite </w:t>
      </w:r>
      <w:r w:rsidR="008C28EB">
        <w:rPr>
          <w:b w:val="0"/>
          <w:bCs w:val="0"/>
          <w:color w:val="auto"/>
          <w:lang w:val="de-DE"/>
        </w:rPr>
        <w:t>WORKS</w:t>
      </w:r>
      <w:r w:rsidRPr="004C4ECB">
        <w:rPr>
          <w:b w:val="0"/>
          <w:bCs w:val="0"/>
          <w:color w:val="auto"/>
          <w:lang w:val="de-DE"/>
        </w:rPr>
        <w:t xml:space="preserve">. Mit </w:t>
      </w:r>
      <w:r w:rsidR="008C28EB">
        <w:rPr>
          <w:b w:val="0"/>
          <w:bCs w:val="0"/>
          <w:color w:val="auto"/>
          <w:lang w:val="de-DE"/>
        </w:rPr>
        <w:t>WORKS</w:t>
      </w:r>
      <w:r w:rsidRPr="004C4ECB">
        <w:rPr>
          <w:b w:val="0"/>
          <w:bCs w:val="0"/>
          <w:color w:val="auto"/>
          <w:lang w:val="de-DE"/>
        </w:rPr>
        <w:t xml:space="preserve"> bietet ASMPT </w:t>
      </w:r>
      <w:proofErr w:type="spellStart"/>
      <w:r w:rsidRPr="004C4ECB">
        <w:rPr>
          <w:b w:val="0"/>
          <w:bCs w:val="0"/>
          <w:color w:val="auto"/>
          <w:lang w:val="de-DE"/>
        </w:rPr>
        <w:t>Elektronikfertigern</w:t>
      </w:r>
      <w:proofErr w:type="spellEnd"/>
      <w:r w:rsidRPr="004C4ECB">
        <w:rPr>
          <w:b w:val="0"/>
          <w:bCs w:val="0"/>
          <w:color w:val="auto"/>
          <w:lang w:val="de-DE"/>
        </w:rPr>
        <w:t xml:space="preserve"> hochwertige Software zur Planung, Steuerung, Analyse und Optimierung aller Prozesse auf dem Shopfloor.</w:t>
      </w:r>
      <w:r w:rsidR="00F33C15">
        <w:rPr>
          <w:b w:val="0"/>
          <w:bCs w:val="0"/>
          <w:color w:val="auto"/>
          <w:lang w:val="de-DE"/>
        </w:rPr>
        <w:t xml:space="preserve"> </w:t>
      </w:r>
      <w:r w:rsidRPr="004C4ECB">
        <w:rPr>
          <w:b w:val="0"/>
          <w:bCs w:val="0"/>
          <w:color w:val="auto"/>
          <w:lang w:val="de-DE"/>
        </w:rPr>
        <w:t>Zentrales Strategieelement bei ASM</w:t>
      </w:r>
      <w:r w:rsidR="008C28EB">
        <w:rPr>
          <w:b w:val="0"/>
          <w:bCs w:val="0"/>
          <w:color w:val="auto"/>
          <w:lang w:val="de-DE"/>
        </w:rPr>
        <w:t>PT</w:t>
      </w:r>
      <w:r w:rsidRPr="004C4ECB">
        <w:rPr>
          <w:b w:val="0"/>
          <w:bCs w:val="0"/>
          <w:color w:val="auto"/>
          <w:lang w:val="de-DE"/>
        </w:rPr>
        <w:t xml:space="preserve"> ist </w:t>
      </w:r>
      <w:r w:rsidR="00F33C15">
        <w:rPr>
          <w:b w:val="0"/>
          <w:bCs w:val="0"/>
          <w:color w:val="auto"/>
          <w:lang w:val="de-DE"/>
        </w:rPr>
        <w:t xml:space="preserve">dabei </w:t>
      </w:r>
      <w:r w:rsidRPr="004C4ECB">
        <w:rPr>
          <w:b w:val="0"/>
          <w:bCs w:val="0"/>
          <w:color w:val="auto"/>
          <w:lang w:val="de-DE"/>
        </w:rPr>
        <w:t xml:space="preserve">die enge Zusammenarbeit mit Kunden und </w:t>
      </w:r>
      <w:r w:rsidR="00F33C15">
        <w:rPr>
          <w:b w:val="0"/>
          <w:bCs w:val="0"/>
          <w:color w:val="auto"/>
          <w:lang w:val="de-DE"/>
        </w:rPr>
        <w:t>Technologiep</w:t>
      </w:r>
      <w:r w:rsidRPr="004C4ECB">
        <w:rPr>
          <w:b w:val="0"/>
          <w:bCs w:val="0"/>
          <w:color w:val="auto"/>
          <w:lang w:val="de-DE"/>
        </w:rPr>
        <w:t>artnern.</w:t>
      </w:r>
    </w:p>
    <w:p w14:paraId="51FE09CE" w14:textId="78FFE666" w:rsidR="0085301F" w:rsidRPr="00A646E6" w:rsidRDefault="0085301F" w:rsidP="00574BC5">
      <w:pPr>
        <w:pStyle w:val="Textkrper"/>
        <w:spacing w:before="120" w:after="120" w:line="280" w:lineRule="atLeast"/>
        <w:rPr>
          <w:color w:val="000000" w:themeColor="text1"/>
          <w:lang w:val="de-DE"/>
        </w:rPr>
      </w:pPr>
      <w:r w:rsidRPr="00A646E6">
        <w:rPr>
          <w:color w:val="000000" w:themeColor="text1"/>
          <w:lang w:val="de-DE"/>
        </w:rPr>
        <w:t xml:space="preserve">Mehr Informationen zu ASMPT </w:t>
      </w:r>
      <w:r w:rsidR="00120AC4">
        <w:rPr>
          <w:color w:val="000000" w:themeColor="text1"/>
          <w:lang w:val="de-DE"/>
        </w:rPr>
        <w:t xml:space="preserve">SMT Solutions </w:t>
      </w:r>
      <w:r w:rsidRPr="00A646E6">
        <w:rPr>
          <w:color w:val="000000" w:themeColor="text1"/>
          <w:lang w:val="de-DE"/>
        </w:rPr>
        <w:t>finden Sie auf smt.asmpt.com.</w:t>
      </w:r>
      <w:bookmarkEnd w:id="1"/>
    </w:p>
    <w:p w14:paraId="5F7346A0" w14:textId="2FA3F5B0" w:rsidR="0009477A" w:rsidRPr="00625794" w:rsidRDefault="002642D7" w:rsidP="008A425E">
      <w:pPr>
        <w:pStyle w:val="PIAbspann"/>
        <w:spacing w:after="240" w:line="240" w:lineRule="auto"/>
        <w:rPr>
          <w:b/>
          <w:bCs/>
          <w:sz w:val="22"/>
          <w:szCs w:val="22"/>
          <w:lang w:val="de-DE"/>
        </w:rPr>
      </w:pPr>
      <w:r w:rsidRPr="00625794">
        <w:rPr>
          <w:b/>
          <w:bCs/>
          <w:sz w:val="22"/>
          <w:szCs w:val="22"/>
          <w:lang w:val="de-DE"/>
        </w:rPr>
        <w:br w:type="column"/>
      </w:r>
      <w:r w:rsidR="0009477A" w:rsidRPr="00625794">
        <w:rPr>
          <w:b/>
          <w:bCs/>
          <w:sz w:val="22"/>
          <w:szCs w:val="22"/>
          <w:lang w:val="de-DE"/>
        </w:rPr>
        <w:lastRenderedPageBreak/>
        <w:t>Pressekontakte:</w:t>
      </w:r>
    </w:p>
    <w:p w14:paraId="46424BA3" w14:textId="301C13A9" w:rsidR="00434529" w:rsidRPr="00625794" w:rsidRDefault="00434529" w:rsidP="00434529">
      <w:pPr>
        <w:pStyle w:val="PIAbspann"/>
        <w:jc w:val="left"/>
        <w:rPr>
          <w:lang w:val="de-DE"/>
        </w:rPr>
      </w:pPr>
      <w:bookmarkStart w:id="2" w:name="_Hlk110240856"/>
      <w:r w:rsidRPr="00625794">
        <w:rPr>
          <w:color w:val="000000"/>
          <w:lang w:val="de-DE"/>
        </w:rPr>
        <w:t>Global ASMPT Press Office</w:t>
      </w:r>
      <w:r w:rsidRPr="00625794">
        <w:rPr>
          <w:color w:val="000000"/>
          <w:lang w:val="de-DE"/>
        </w:rPr>
        <w:br/>
        <w:t>ASMPT L</w:t>
      </w:r>
      <w:r w:rsidR="005A024B" w:rsidRPr="00625794">
        <w:rPr>
          <w:color w:val="000000"/>
          <w:lang w:val="de-DE"/>
        </w:rPr>
        <w:t>imited</w:t>
      </w:r>
      <w:r w:rsidRPr="00625794">
        <w:rPr>
          <w:color w:val="000000"/>
          <w:lang w:val="de-DE"/>
        </w:rPr>
        <w:t xml:space="preserve"> </w:t>
      </w:r>
      <w:r w:rsidRPr="00625794">
        <w:rPr>
          <w:color w:val="000000"/>
          <w:lang w:val="de-DE"/>
        </w:rPr>
        <w:br/>
      </w:r>
      <w:r w:rsidRPr="00625794">
        <w:rPr>
          <w:lang w:val="de-DE"/>
        </w:rPr>
        <w:t>Susanne Oswald</w:t>
      </w:r>
      <w:r w:rsidRPr="00625794">
        <w:rPr>
          <w:lang w:val="de-DE"/>
        </w:rPr>
        <w:br/>
        <w:t>Rupert-Mayer-Straße 48</w:t>
      </w:r>
      <w:r w:rsidRPr="00625794">
        <w:rPr>
          <w:lang w:val="de-DE"/>
        </w:rPr>
        <w:br/>
        <w:t>81379 München</w:t>
      </w:r>
      <w:r w:rsidRPr="00625794">
        <w:rPr>
          <w:lang w:val="de-DE"/>
        </w:rPr>
        <w:br/>
        <w:t>Deutschland</w:t>
      </w:r>
      <w:r w:rsidRPr="00625794">
        <w:rPr>
          <w:lang w:val="de-DE"/>
        </w:rPr>
        <w:br/>
        <w:t>Tel: +49 89 20800-26439</w:t>
      </w:r>
      <w:r w:rsidRPr="00625794">
        <w:rPr>
          <w:lang w:val="de-DE"/>
        </w:rPr>
        <w:br/>
        <w:t xml:space="preserve">E-Mail: </w:t>
      </w:r>
      <w:hyperlink r:id="rId11" w:history="1">
        <w:r w:rsidRPr="00625794">
          <w:rPr>
            <w:rStyle w:val="Hyperlink"/>
            <w:lang w:val="de-DE"/>
          </w:rPr>
          <w:t>susanne.oswald@asmpt.com</w:t>
        </w:r>
      </w:hyperlink>
      <w:r w:rsidRPr="00625794">
        <w:rPr>
          <w:lang w:val="de-DE"/>
        </w:rPr>
        <w:br/>
        <w:t>Website: asmpt.com</w:t>
      </w:r>
    </w:p>
    <w:p w14:paraId="44BE7B95" w14:textId="26087423" w:rsidR="008A425E" w:rsidRPr="00625794" w:rsidRDefault="008A425E" w:rsidP="0009477A">
      <w:pPr>
        <w:pStyle w:val="PIAbspann"/>
        <w:jc w:val="left"/>
        <w:rPr>
          <w:color w:val="000000" w:themeColor="text1"/>
          <w:lang w:val="de-DE"/>
        </w:rPr>
      </w:pPr>
    </w:p>
    <w:p w14:paraId="0A194886" w14:textId="4F959B5D" w:rsidR="00872E20" w:rsidRPr="00574BC5" w:rsidRDefault="0085301F" w:rsidP="0009477A">
      <w:pPr>
        <w:pStyle w:val="PIAbspann"/>
        <w:jc w:val="left"/>
        <w:rPr>
          <w:lang w:val="de-DE"/>
        </w:rPr>
      </w:pPr>
      <w:r w:rsidRPr="00F3665A">
        <w:rPr>
          <w:lang w:val="de-DE"/>
        </w:rPr>
        <w:t>HighTech communications GmbH</w:t>
      </w:r>
      <w:r w:rsidRPr="00F3665A">
        <w:rPr>
          <w:lang w:val="de-DE"/>
        </w:rPr>
        <w:br/>
      </w:r>
      <w:r>
        <w:rPr>
          <w:lang w:val="de-DE"/>
        </w:rPr>
        <w:t>Barbara Ostermeier</w:t>
      </w:r>
      <w:r w:rsidRPr="00F3665A">
        <w:rPr>
          <w:lang w:val="de-DE"/>
        </w:rPr>
        <w:br/>
      </w:r>
      <w:proofErr w:type="spellStart"/>
      <w:r w:rsidRPr="00F3665A">
        <w:rPr>
          <w:lang w:val="de-DE"/>
        </w:rPr>
        <w:t>Brunhamstra</w:t>
      </w:r>
      <w:r>
        <w:rPr>
          <w:lang w:val="de-DE"/>
        </w:rPr>
        <w:t>ß</w:t>
      </w:r>
      <w:r w:rsidRPr="00F3665A">
        <w:rPr>
          <w:lang w:val="de-DE"/>
        </w:rPr>
        <w:t>e</w:t>
      </w:r>
      <w:proofErr w:type="spellEnd"/>
      <w:r w:rsidRPr="00F3665A">
        <w:rPr>
          <w:lang w:val="de-DE"/>
        </w:rPr>
        <w:t xml:space="preserve"> 21</w:t>
      </w:r>
      <w:r w:rsidRPr="00F3665A">
        <w:rPr>
          <w:lang w:val="de-DE"/>
        </w:rPr>
        <w:br/>
        <w:t>81249 München</w:t>
      </w:r>
      <w:r w:rsidRPr="00F3665A">
        <w:rPr>
          <w:lang w:val="de-DE"/>
        </w:rPr>
        <w:br/>
      </w:r>
      <w:r>
        <w:rPr>
          <w:lang w:val="de-DE"/>
        </w:rPr>
        <w:t>Deutschland</w:t>
      </w:r>
      <w:r w:rsidRPr="00F3665A">
        <w:rPr>
          <w:lang w:val="de-DE"/>
        </w:rPr>
        <w:br/>
        <w:t>Tel.: +49</w:t>
      </w:r>
      <w:r w:rsidR="005118B1">
        <w:rPr>
          <w:lang w:val="de-DE"/>
        </w:rPr>
        <w:t xml:space="preserve"> </w:t>
      </w:r>
      <w:r w:rsidRPr="00F3665A">
        <w:rPr>
          <w:lang w:val="de-DE"/>
        </w:rPr>
        <w:t>89 500778-</w:t>
      </w:r>
      <w:r>
        <w:rPr>
          <w:lang w:val="de-DE"/>
        </w:rPr>
        <w:t>10</w:t>
      </w:r>
      <w:r w:rsidRPr="00F3665A">
        <w:rPr>
          <w:lang w:val="de-DE"/>
        </w:rPr>
        <w:br/>
        <w:t>E-</w:t>
      </w:r>
      <w:r>
        <w:rPr>
          <w:lang w:val="de-DE"/>
        </w:rPr>
        <w:t>M</w:t>
      </w:r>
      <w:r w:rsidRPr="00F3665A">
        <w:rPr>
          <w:lang w:val="de-DE"/>
        </w:rPr>
        <w:t xml:space="preserve">ail: </w:t>
      </w:r>
      <w:r>
        <w:rPr>
          <w:lang w:val="de-DE"/>
        </w:rPr>
        <w:t>b.ostermeier</w:t>
      </w:r>
      <w:r w:rsidRPr="00F3665A">
        <w:rPr>
          <w:lang w:val="de-DE"/>
        </w:rPr>
        <w:t>@htcm.de</w:t>
      </w:r>
      <w:r w:rsidRPr="00F3665A">
        <w:rPr>
          <w:lang w:val="de-DE"/>
        </w:rPr>
        <w:br/>
        <w:t>Website: www.htcm.de</w:t>
      </w:r>
      <w:bookmarkEnd w:id="2"/>
    </w:p>
    <w:sectPr w:rsidR="00872E20" w:rsidRPr="00574BC5" w:rsidSect="003F3DB6">
      <w:headerReference w:type="default" r:id="rId12"/>
      <w:footerReference w:type="default" r:id="rId13"/>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1D8F" w14:textId="77777777" w:rsidR="00005C63" w:rsidRDefault="00005C63">
      <w:r>
        <w:separator/>
      </w:r>
    </w:p>
  </w:endnote>
  <w:endnote w:type="continuationSeparator" w:id="0">
    <w:p w14:paraId="4735B252" w14:textId="77777777" w:rsidR="00005C63" w:rsidRDefault="0000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27715020" w:rsidR="00C1019C" w:rsidRPr="00CB0EBA" w:rsidRDefault="00B71D7A" w:rsidP="003F3DB6">
    <w:pPr>
      <w:pStyle w:val="PIFusszeile"/>
      <w:rPr>
        <w:lang w:val="de-DE"/>
      </w:rPr>
    </w:pPr>
    <w:r>
      <w:rPr>
        <w:rStyle w:val="Seitenzahl"/>
        <w:rFonts w:cs="Arial"/>
        <w:lang w:val="de-DE"/>
      </w:rPr>
      <w:t>ASMPT2PI1195_DACH</w:t>
    </w:r>
    <w:r w:rsidR="00C1019C" w:rsidRPr="00DB5789">
      <w:rPr>
        <w:rStyle w:val="Seitenzahl"/>
        <w:rFonts w:cs="Arial"/>
        <w:lang w:val="de-DE"/>
      </w:rPr>
      <w:tab/>
    </w:r>
    <w:r w:rsidR="00726AAB" w:rsidRPr="00726AAB">
      <w:rPr>
        <w:rStyle w:val="Seitenzahl"/>
        <w:rFonts w:cs="Arial"/>
      </w:rPr>
      <w:fldChar w:fldCharType="begin"/>
    </w:r>
    <w:r w:rsidR="00726AAB" w:rsidRPr="00DB5789">
      <w:rPr>
        <w:rStyle w:val="Seitenzahl"/>
        <w:rFonts w:cs="Arial"/>
        <w:lang w:val="de-DE"/>
      </w:rPr>
      <w:instrText>PAGE   \* MERGEFORMAT</w:instrText>
    </w:r>
    <w:r w:rsidR="00726AAB" w:rsidRPr="00726AAB">
      <w:rPr>
        <w:rStyle w:val="Seitenzahl"/>
        <w:rFonts w:cs="Arial"/>
      </w:rPr>
      <w:fldChar w:fldCharType="separate"/>
    </w:r>
    <w:r w:rsidR="00726AAB" w:rsidRPr="00DB5789">
      <w:rPr>
        <w:rStyle w:val="Seitenzahl"/>
        <w:rFonts w:cs="Arial"/>
        <w:lang w:val="de-DE"/>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21A8" w14:textId="77777777" w:rsidR="00005C63" w:rsidRDefault="00005C63">
      <w:r>
        <w:separator/>
      </w:r>
    </w:p>
  </w:footnote>
  <w:footnote w:type="continuationSeparator" w:id="0">
    <w:p w14:paraId="26E7C280" w14:textId="77777777" w:rsidR="00005C63" w:rsidRDefault="0000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5C63"/>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3732"/>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101ED6"/>
    <w:rsid w:val="00102A05"/>
    <w:rsid w:val="00102D83"/>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7C2"/>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D73CC"/>
    <w:rsid w:val="001E071E"/>
    <w:rsid w:val="001E10E9"/>
    <w:rsid w:val="001E2677"/>
    <w:rsid w:val="001E6240"/>
    <w:rsid w:val="001F02E3"/>
    <w:rsid w:val="001F03AA"/>
    <w:rsid w:val="001F089B"/>
    <w:rsid w:val="001F0ECE"/>
    <w:rsid w:val="001F168D"/>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A73B7"/>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07FE2"/>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4D"/>
    <w:rsid w:val="00384352"/>
    <w:rsid w:val="00387D97"/>
    <w:rsid w:val="00387F34"/>
    <w:rsid w:val="003911E1"/>
    <w:rsid w:val="00392574"/>
    <w:rsid w:val="003943C9"/>
    <w:rsid w:val="00394772"/>
    <w:rsid w:val="00395B9E"/>
    <w:rsid w:val="0039652E"/>
    <w:rsid w:val="003A2D65"/>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26179"/>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96400"/>
    <w:rsid w:val="004A0546"/>
    <w:rsid w:val="004A1106"/>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E7"/>
    <w:rsid w:val="005103FD"/>
    <w:rsid w:val="00510CB9"/>
    <w:rsid w:val="005118B1"/>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269F8"/>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24B"/>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2999"/>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6721"/>
    <w:rsid w:val="00616D10"/>
    <w:rsid w:val="0062012A"/>
    <w:rsid w:val="00621E3F"/>
    <w:rsid w:val="00622679"/>
    <w:rsid w:val="00622B61"/>
    <w:rsid w:val="00624081"/>
    <w:rsid w:val="00625794"/>
    <w:rsid w:val="00627DD6"/>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232F"/>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627"/>
    <w:rsid w:val="007D1F47"/>
    <w:rsid w:val="007D29AD"/>
    <w:rsid w:val="007D6592"/>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32F3"/>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04A"/>
    <w:rsid w:val="00872419"/>
    <w:rsid w:val="00872980"/>
    <w:rsid w:val="00872E20"/>
    <w:rsid w:val="00873C5F"/>
    <w:rsid w:val="00874559"/>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14B"/>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2F2"/>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139"/>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2D3C"/>
    <w:rsid w:val="009E390F"/>
    <w:rsid w:val="009E3A32"/>
    <w:rsid w:val="009E506C"/>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07A37"/>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767"/>
    <w:rsid w:val="00AB2B34"/>
    <w:rsid w:val="00AB3008"/>
    <w:rsid w:val="00AB33D3"/>
    <w:rsid w:val="00AB5378"/>
    <w:rsid w:val="00AB58F9"/>
    <w:rsid w:val="00AB62D8"/>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D7A"/>
    <w:rsid w:val="00B671F3"/>
    <w:rsid w:val="00B67C67"/>
    <w:rsid w:val="00B70094"/>
    <w:rsid w:val="00B704B1"/>
    <w:rsid w:val="00B71D7A"/>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1AA"/>
    <w:rsid w:val="00C1726A"/>
    <w:rsid w:val="00C237C8"/>
    <w:rsid w:val="00C23DA7"/>
    <w:rsid w:val="00C242BE"/>
    <w:rsid w:val="00C26DDD"/>
    <w:rsid w:val="00C312DD"/>
    <w:rsid w:val="00C32B1B"/>
    <w:rsid w:val="00C32F5E"/>
    <w:rsid w:val="00C33B91"/>
    <w:rsid w:val="00C3442B"/>
    <w:rsid w:val="00C346AD"/>
    <w:rsid w:val="00C364B4"/>
    <w:rsid w:val="00C41321"/>
    <w:rsid w:val="00C42DE9"/>
    <w:rsid w:val="00C47CAE"/>
    <w:rsid w:val="00C47FAA"/>
    <w:rsid w:val="00C52609"/>
    <w:rsid w:val="00C55D6D"/>
    <w:rsid w:val="00C603E8"/>
    <w:rsid w:val="00C61F2B"/>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AB6"/>
    <w:rsid w:val="00CB50AC"/>
    <w:rsid w:val="00CB5F02"/>
    <w:rsid w:val="00CB62C4"/>
    <w:rsid w:val="00CB6B08"/>
    <w:rsid w:val="00CB6BBF"/>
    <w:rsid w:val="00CC05E5"/>
    <w:rsid w:val="00CC2040"/>
    <w:rsid w:val="00CC49C8"/>
    <w:rsid w:val="00CC514F"/>
    <w:rsid w:val="00CC5655"/>
    <w:rsid w:val="00CC5BAD"/>
    <w:rsid w:val="00CC5E91"/>
    <w:rsid w:val="00CC67B2"/>
    <w:rsid w:val="00CD0E16"/>
    <w:rsid w:val="00CD1D01"/>
    <w:rsid w:val="00CD2FC8"/>
    <w:rsid w:val="00CD3B7C"/>
    <w:rsid w:val="00CD3C21"/>
    <w:rsid w:val="00CD3F97"/>
    <w:rsid w:val="00CD5405"/>
    <w:rsid w:val="00CD7D28"/>
    <w:rsid w:val="00CE0197"/>
    <w:rsid w:val="00CE048E"/>
    <w:rsid w:val="00CE3228"/>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4042"/>
    <w:rsid w:val="00D6720D"/>
    <w:rsid w:val="00D711EB"/>
    <w:rsid w:val="00D71C56"/>
    <w:rsid w:val="00D736DA"/>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4D68"/>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05D5"/>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77F"/>
    <w:rsid w:val="00E55B95"/>
    <w:rsid w:val="00E565C7"/>
    <w:rsid w:val="00E565CF"/>
    <w:rsid w:val="00E566D6"/>
    <w:rsid w:val="00E56E56"/>
    <w:rsid w:val="00E5728B"/>
    <w:rsid w:val="00E5744D"/>
    <w:rsid w:val="00E5770F"/>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3528"/>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C6429"/>
    <w:rsid w:val="00ED0CA0"/>
    <w:rsid w:val="00ED14D1"/>
    <w:rsid w:val="00ED1D6B"/>
    <w:rsid w:val="00ED2E15"/>
    <w:rsid w:val="00ED41F7"/>
    <w:rsid w:val="00ED54F9"/>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4AD"/>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1B4"/>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3997"/>
    <w:rsid w:val="00F54052"/>
    <w:rsid w:val="00F54BF7"/>
    <w:rsid w:val="00F5561E"/>
    <w:rsid w:val="00F55C15"/>
    <w:rsid w:val="00F562FF"/>
    <w:rsid w:val="00F564BE"/>
    <w:rsid w:val="00F57D90"/>
    <w:rsid w:val="00F63869"/>
    <w:rsid w:val="00F66754"/>
    <w:rsid w:val="00F67B64"/>
    <w:rsid w:val="00F71191"/>
    <w:rsid w:val="00F7206B"/>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5775"/>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ne.oswald@asmp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nkedin.com/showcase/semiconductor-climate-consortium/abou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847</Words>
  <Characters>5490</Characters>
  <Application>Microsoft Office Word</Application>
  <DocSecurity>0</DocSecurity>
  <Lines>219</Lines>
  <Paragraphs>154</Paragraphs>
  <ScaleCrop>false</ScaleCrop>
  <HeadingPairs>
    <vt:vector size="2" baseType="variant">
      <vt:variant>
        <vt:lpstr>Titel</vt:lpstr>
      </vt:variant>
      <vt:variant>
        <vt:i4>1</vt:i4>
      </vt:variant>
    </vt:vector>
  </HeadingPairs>
  <TitlesOfParts>
    <vt:vector size="1" baseType="lpstr">
      <vt:lpstr>Presseinformation</vt:lpstr>
    </vt:vector>
  </TitlesOfParts>
  <Manager/>
  <Company/>
  <LinksUpToDate>false</LinksUpToDate>
  <CharactersWithSpaces>6183</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2013-08-22T07:31:00Z</cp:lastPrinted>
  <dcterms:created xsi:type="dcterms:W3CDTF">2026-06-09T12:25:00Z</dcterms:created>
  <dcterms:modified xsi:type="dcterms:W3CDTF">2026-06-09T12:26:00Z</dcterms:modified>
</cp:coreProperties>
</file>