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E51" w14:textId="78A15F01" w:rsidR="00E44AB6" w:rsidRPr="00061156" w:rsidRDefault="004C534E" w:rsidP="00962D62">
      <w:pPr>
        <w:pStyle w:val="PITitel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E9C72CD" wp14:editId="1DB0DE8F">
            <wp:simplePos x="0" y="0"/>
            <wp:positionH relativeFrom="column">
              <wp:posOffset>4701540</wp:posOffset>
            </wp:positionH>
            <wp:positionV relativeFrom="paragraph">
              <wp:posOffset>771525</wp:posOffset>
            </wp:positionV>
            <wp:extent cx="1416252" cy="720000"/>
            <wp:effectExtent l="0" t="0" r="0" b="4445"/>
            <wp:wrapNone/>
            <wp:docPr id="1218351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25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F8C" w:rsidRPr="00061156">
        <w:t>MEDIEN</w:t>
      </w:r>
      <w:r w:rsidR="00EA5933" w:rsidRPr="00061156">
        <w:t>I</w:t>
      </w:r>
      <w:r w:rsidR="00E44AB6" w:rsidRPr="00061156">
        <w:t>NFORMATION</w:t>
      </w:r>
    </w:p>
    <w:p w14:paraId="08B6F7B2" w14:textId="77E53205" w:rsidR="00B22C1E" w:rsidRPr="00061156" w:rsidRDefault="008D2CFE" w:rsidP="000815F1">
      <w:pPr>
        <w:pStyle w:val="PISubhead"/>
      </w:pPr>
      <w:r w:rsidRPr="00061156">
        <w:t>OPEN MIND auf der ILA 2026 in Berlin</w:t>
      </w:r>
    </w:p>
    <w:p w14:paraId="6E4918F7" w14:textId="4A35518F" w:rsidR="00B22C1E" w:rsidRPr="00061156" w:rsidRDefault="004C534E" w:rsidP="006B381A">
      <w:pPr>
        <w:pStyle w:val="PIHead"/>
      </w:pPr>
      <w:r w:rsidRPr="002B4BCE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BBC889A" wp14:editId="32470A80">
                <wp:simplePos x="0" y="0"/>
                <wp:positionH relativeFrom="column">
                  <wp:posOffset>4676775</wp:posOffset>
                </wp:positionH>
                <wp:positionV relativeFrom="paragraph">
                  <wp:posOffset>416560</wp:posOffset>
                </wp:positionV>
                <wp:extent cx="1469390" cy="518160"/>
                <wp:effectExtent l="0" t="0" r="16510" b="152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33EAB" w14:textId="77777777" w:rsidR="004C534E" w:rsidRPr="00C30C7E" w:rsidRDefault="004C534E" w:rsidP="004C53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Juni 2026</w:t>
                            </w:r>
                          </w:p>
                          <w:p w14:paraId="4BC80AC0" w14:textId="77777777" w:rsidR="004C534E" w:rsidRPr="00C30C7E" w:rsidRDefault="004C534E" w:rsidP="004C53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Stand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411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C88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8.25pt;margin-top:32.8pt;width:115.7pt;height:40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" strokecolor="white [3212]">
                <v:textbox>
                  <w:txbxContent>
                    <w:p w14:paraId="41433EAB" w14:textId="77777777" w:rsidR="004C534E" w:rsidRPr="00C30C7E" w:rsidRDefault="004C534E" w:rsidP="004C534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.–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Juni 2026</w:t>
                      </w:r>
                    </w:p>
                    <w:p w14:paraId="4BC80AC0" w14:textId="77777777" w:rsidR="004C534E" w:rsidRPr="00C30C7E" w:rsidRDefault="004C534E" w:rsidP="004C534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Halle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, Stand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411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2CFE" w:rsidRPr="00061156">
        <w:t xml:space="preserve">CAD/CAM-Lösung </w:t>
      </w:r>
      <w:proofErr w:type="spellStart"/>
      <w:r w:rsidR="008D2CFE" w:rsidRPr="005B105D">
        <w:rPr>
          <w:i/>
          <w:iCs/>
        </w:rPr>
        <w:t>hyper</w:t>
      </w:r>
      <w:r w:rsidR="008D2CFE" w:rsidRPr="00061156">
        <w:t>MILL</w:t>
      </w:r>
      <w:proofErr w:type="spellEnd"/>
      <w:r w:rsidR="008D2CFE" w:rsidRPr="00061156">
        <w:t xml:space="preserve"> für die Luft- und Raumfahrt</w:t>
      </w:r>
    </w:p>
    <w:p w14:paraId="6AF58D59" w14:textId="78308126" w:rsidR="008D2CFE" w:rsidRPr="00061156" w:rsidRDefault="009A2F8C" w:rsidP="008D2CFE">
      <w:pPr>
        <w:pStyle w:val="PILead"/>
      </w:pPr>
      <w:proofErr w:type="spellStart"/>
      <w:r w:rsidRPr="00061156">
        <w:t>Wessling</w:t>
      </w:r>
      <w:proofErr w:type="spellEnd"/>
      <w:r w:rsidR="00965A98" w:rsidRPr="00061156">
        <w:t xml:space="preserve">, </w:t>
      </w:r>
      <w:r w:rsidR="00F53F48">
        <w:t>21</w:t>
      </w:r>
      <w:r w:rsidR="00BA4F55" w:rsidRPr="00061156">
        <w:t>.</w:t>
      </w:r>
      <w:r w:rsidR="00D04B34" w:rsidRPr="00061156">
        <w:t xml:space="preserve"> M</w:t>
      </w:r>
      <w:r w:rsidR="00F53F48">
        <w:t>ai</w:t>
      </w:r>
      <w:r w:rsidR="00D04B34" w:rsidRPr="00061156">
        <w:t xml:space="preserve"> 20</w:t>
      </w:r>
      <w:r w:rsidR="00F02138" w:rsidRPr="00061156">
        <w:t>2</w:t>
      </w:r>
      <w:r w:rsidR="009D1179" w:rsidRPr="00061156">
        <w:t>6</w:t>
      </w:r>
      <w:r w:rsidR="00BA4F55" w:rsidRPr="00061156">
        <w:t xml:space="preserve"> </w:t>
      </w:r>
      <w:r w:rsidR="009A10D7" w:rsidRPr="00061156">
        <w:t>–</w:t>
      </w:r>
      <w:r w:rsidR="001C6691" w:rsidRPr="00061156">
        <w:t xml:space="preserve"> </w:t>
      </w:r>
      <w:r w:rsidR="008D2CFE" w:rsidRPr="00061156">
        <w:t xml:space="preserve">OPEN MIND Technologies AG nimmt erstmals an der ILA </w:t>
      </w:r>
      <w:r w:rsidR="00962D62">
        <w:t xml:space="preserve">in </w:t>
      </w:r>
      <w:r w:rsidR="008D2CFE" w:rsidRPr="00061156">
        <w:t xml:space="preserve">Berlin teil und </w:t>
      </w:r>
      <w:r w:rsidR="00061156" w:rsidRPr="00061156">
        <w:t xml:space="preserve">zeigt, was die </w:t>
      </w:r>
      <w:r w:rsidR="008D2CFE" w:rsidRPr="00061156">
        <w:t xml:space="preserve">CAD/CAM-Suite </w:t>
      </w:r>
      <w:proofErr w:type="spellStart"/>
      <w:r w:rsidR="008D2CFE" w:rsidRPr="005B105D">
        <w:rPr>
          <w:i/>
          <w:iCs/>
        </w:rPr>
        <w:t>hyper</w:t>
      </w:r>
      <w:r w:rsidR="008D2CFE" w:rsidRPr="00061156">
        <w:t>MILL</w:t>
      </w:r>
      <w:proofErr w:type="spellEnd"/>
      <w:r w:rsidR="008D2CFE" w:rsidRPr="00061156">
        <w:t xml:space="preserve"> </w:t>
      </w:r>
      <w:r w:rsidR="00061156" w:rsidRPr="00061156">
        <w:t xml:space="preserve">der </w:t>
      </w:r>
      <w:r w:rsidR="008D2CFE" w:rsidRPr="00061156">
        <w:t>Luft- und Raumfahrt</w:t>
      </w:r>
      <w:r w:rsidR="00061156" w:rsidRPr="00061156">
        <w:t>branche zu bieten hat</w:t>
      </w:r>
      <w:r w:rsidR="008D2CFE" w:rsidRPr="00061156">
        <w:t xml:space="preserve">. Am Stand 411 in Halle A </w:t>
      </w:r>
      <w:r w:rsidR="00061156">
        <w:t>demonstriert</w:t>
      </w:r>
      <w:r w:rsidR="008D2CFE" w:rsidRPr="00061156">
        <w:t xml:space="preserve"> OPEN MIND, wie moderne CAD/CAM-Technologie die effiziente, präzise Fertigung komplexer Aerospace-Komponenten unterstützt</w:t>
      </w:r>
      <w:r w:rsidR="00061156">
        <w:t xml:space="preserve"> und sich in sichere Prozesse integriert.</w:t>
      </w:r>
      <w:r w:rsidR="00F36928">
        <w:t xml:space="preserve"> Als Praxisbeispiele </w:t>
      </w:r>
      <w:r w:rsidR="005B105D">
        <w:t xml:space="preserve">am Stand </w:t>
      </w:r>
      <w:r w:rsidR="00F36928">
        <w:t xml:space="preserve">dienen Bauteile wie ein </w:t>
      </w:r>
      <w:proofErr w:type="spellStart"/>
      <w:r w:rsidR="00F36928" w:rsidRPr="00F36928">
        <w:t>Shrouded</w:t>
      </w:r>
      <w:proofErr w:type="spellEnd"/>
      <w:r w:rsidR="00F36928" w:rsidRPr="00F36928">
        <w:t xml:space="preserve"> Impeller</w:t>
      </w:r>
      <w:r w:rsidR="003D7190">
        <w:t xml:space="preserve"> oder ein</w:t>
      </w:r>
      <w:r w:rsidR="00300D96">
        <w:t xml:space="preserve">e </w:t>
      </w:r>
      <w:r w:rsidR="003D7190">
        <w:t>Propeller</w:t>
      </w:r>
      <w:r w:rsidR="00300D96">
        <w:t>nabe</w:t>
      </w:r>
      <w:r w:rsidR="00F36928">
        <w:t>.</w:t>
      </w:r>
    </w:p>
    <w:p w14:paraId="1B7D1135" w14:textId="2E0B74AF" w:rsidR="000A5478" w:rsidRDefault="00061156" w:rsidP="00061156">
      <w:pPr>
        <w:pStyle w:val="PILead"/>
        <w:rPr>
          <w:b w:val="0"/>
          <w:bCs w:val="0"/>
        </w:rPr>
      </w:pPr>
      <w:r w:rsidRPr="00C10AB4">
        <w:rPr>
          <w:b w:val="0"/>
          <w:bCs w:val="0"/>
        </w:rPr>
        <w:t>Die Luft- und Raumfahrtindustrie stellt höchste Anforderungen an die zerspanende Fertigung. Komplexe Geometrien</w:t>
      </w:r>
      <w:r w:rsidR="00CE14F5" w:rsidRPr="00C10AB4">
        <w:rPr>
          <w:b w:val="0"/>
          <w:bCs w:val="0"/>
        </w:rPr>
        <w:t xml:space="preserve"> und </w:t>
      </w:r>
      <w:r w:rsidR="00C10AB4">
        <w:rPr>
          <w:b w:val="0"/>
          <w:bCs w:val="0"/>
        </w:rPr>
        <w:t>strenge</w:t>
      </w:r>
      <w:r w:rsidR="00CE14F5" w:rsidRPr="00C10AB4">
        <w:rPr>
          <w:b w:val="0"/>
          <w:bCs w:val="0"/>
        </w:rPr>
        <w:t xml:space="preserve"> Qualitäts</w:t>
      </w:r>
      <w:r w:rsidR="00C10AB4">
        <w:rPr>
          <w:b w:val="0"/>
          <w:bCs w:val="0"/>
        </w:rPr>
        <w:t>vorgaben</w:t>
      </w:r>
      <w:r w:rsidR="00CE14F5" w:rsidRPr="00C10AB4">
        <w:rPr>
          <w:b w:val="0"/>
          <w:bCs w:val="0"/>
        </w:rPr>
        <w:t xml:space="preserve"> müssen fehlerfrei erreicht werden.</w:t>
      </w:r>
      <w:r w:rsidR="00FF7F04">
        <w:rPr>
          <w:b w:val="0"/>
          <w:bCs w:val="0"/>
        </w:rPr>
        <w:t xml:space="preserve"> Ob</w:t>
      </w:r>
      <w:r w:rsidR="00FF7F04" w:rsidRPr="00FF7F04">
        <w:rPr>
          <w:b w:val="0"/>
          <w:bCs w:val="0"/>
        </w:rPr>
        <w:t xml:space="preserve"> Triebwerks- und Fahrwerkskomponenten, Strukturteile, </w:t>
      </w:r>
      <w:proofErr w:type="spellStart"/>
      <w:r w:rsidR="00FF7F04" w:rsidRPr="00FF7F04">
        <w:rPr>
          <w:b w:val="0"/>
          <w:bCs w:val="0"/>
        </w:rPr>
        <w:t>eVTOL</w:t>
      </w:r>
      <w:proofErr w:type="spellEnd"/>
      <w:r w:rsidR="00FF7F04" w:rsidRPr="00FF7F04">
        <w:rPr>
          <w:b w:val="0"/>
          <w:bCs w:val="0"/>
        </w:rPr>
        <w:t xml:space="preserve">-Komponenten </w:t>
      </w:r>
      <w:r w:rsidR="00FF7F04">
        <w:rPr>
          <w:b w:val="0"/>
          <w:bCs w:val="0"/>
        </w:rPr>
        <w:t xml:space="preserve">oder </w:t>
      </w:r>
      <w:r w:rsidR="00FF7F04" w:rsidRPr="00FF7F04">
        <w:rPr>
          <w:b w:val="0"/>
          <w:bCs w:val="0"/>
        </w:rPr>
        <w:t xml:space="preserve">Bauteile für den Raketenbau, </w:t>
      </w:r>
      <w:r w:rsidR="00FF7F04">
        <w:rPr>
          <w:b w:val="0"/>
          <w:bCs w:val="0"/>
        </w:rPr>
        <w:t>wie</w:t>
      </w:r>
      <w:r w:rsidR="00FF7F04" w:rsidRPr="00FF7F04">
        <w:rPr>
          <w:b w:val="0"/>
          <w:bCs w:val="0"/>
        </w:rPr>
        <w:t xml:space="preserve"> Schubrahmen, Verbindungselemente, Tank- und Strukturteile</w:t>
      </w:r>
      <w:r w:rsidR="00FF7F04">
        <w:rPr>
          <w:b w:val="0"/>
          <w:bCs w:val="0"/>
        </w:rPr>
        <w:t xml:space="preserve"> – die Aufgaben sind vielfältig. OPEN MIND zeigt auf der ILA</w:t>
      </w:r>
      <w:r w:rsidR="00CF2824">
        <w:rPr>
          <w:b w:val="0"/>
          <w:bCs w:val="0"/>
        </w:rPr>
        <w:t>,</w:t>
      </w:r>
      <w:r w:rsidR="00FF7F04">
        <w:rPr>
          <w:b w:val="0"/>
          <w:bCs w:val="0"/>
        </w:rPr>
        <w:t xml:space="preserve"> wie </w:t>
      </w:r>
      <w:proofErr w:type="spellStart"/>
      <w:r w:rsidR="00FF7F04" w:rsidRPr="00FF7F04">
        <w:rPr>
          <w:b w:val="0"/>
          <w:bCs w:val="0"/>
          <w:i/>
          <w:iCs/>
        </w:rPr>
        <w:t>hyper</w:t>
      </w:r>
      <w:r w:rsidR="00FF7F04" w:rsidRPr="00FF7F04">
        <w:rPr>
          <w:b w:val="0"/>
          <w:bCs w:val="0"/>
        </w:rPr>
        <w:t>MILL</w:t>
      </w:r>
      <w:proofErr w:type="spellEnd"/>
      <w:r w:rsidR="00A31E81">
        <w:rPr>
          <w:b w:val="0"/>
          <w:bCs w:val="0"/>
        </w:rPr>
        <w:t>-</w:t>
      </w:r>
      <w:r w:rsidR="00FF7F04" w:rsidRPr="00FF7F04">
        <w:rPr>
          <w:b w:val="0"/>
          <w:bCs w:val="0"/>
        </w:rPr>
        <w:t xml:space="preserve">Anwender </w:t>
      </w:r>
      <w:r w:rsidR="00FF7F04">
        <w:rPr>
          <w:b w:val="0"/>
          <w:bCs w:val="0"/>
        </w:rPr>
        <w:t>m</w:t>
      </w:r>
      <w:r w:rsidR="00FF7F04" w:rsidRPr="00FF7F04">
        <w:rPr>
          <w:b w:val="0"/>
          <w:bCs w:val="0"/>
        </w:rPr>
        <w:t xml:space="preserve">it </w:t>
      </w:r>
      <w:r w:rsidR="007C7B67">
        <w:rPr>
          <w:b w:val="0"/>
          <w:bCs w:val="0"/>
        </w:rPr>
        <w:t>einzigartigen</w:t>
      </w:r>
      <w:r w:rsidR="003D7190">
        <w:rPr>
          <w:b w:val="0"/>
          <w:bCs w:val="0"/>
        </w:rPr>
        <w:t xml:space="preserve"> </w:t>
      </w:r>
      <w:r w:rsidR="00FF7F04" w:rsidRPr="00FF7F04">
        <w:rPr>
          <w:b w:val="0"/>
          <w:bCs w:val="0"/>
        </w:rPr>
        <w:t xml:space="preserve">5-Achs-Strategien, </w:t>
      </w:r>
      <w:r w:rsidR="007C7B67">
        <w:rPr>
          <w:b w:val="0"/>
          <w:bCs w:val="0"/>
        </w:rPr>
        <w:t xml:space="preserve">leistungsstarken </w:t>
      </w:r>
      <w:hyperlink r:id="rId9" w:history="1">
        <w:r w:rsidR="00FF7F04" w:rsidRPr="00FF7F04">
          <w:rPr>
            <w:rStyle w:val="Hyperlink"/>
            <w:b w:val="0"/>
            <w:bCs w:val="0"/>
          </w:rPr>
          <w:t>Dreh- und Frässtrategien</w:t>
        </w:r>
      </w:hyperlink>
      <w:r w:rsidR="00FF7F04" w:rsidRPr="00FF7F04">
        <w:rPr>
          <w:b w:val="0"/>
          <w:bCs w:val="0"/>
        </w:rPr>
        <w:t xml:space="preserve"> sowie </w:t>
      </w:r>
      <w:r w:rsidR="003D7190">
        <w:rPr>
          <w:b w:val="0"/>
          <w:bCs w:val="0"/>
        </w:rPr>
        <w:t xml:space="preserve">speziellen </w:t>
      </w:r>
      <w:r w:rsidR="00FF7F04" w:rsidRPr="00FF7F04">
        <w:rPr>
          <w:b w:val="0"/>
          <w:bCs w:val="0"/>
        </w:rPr>
        <w:t>Lösung</w:t>
      </w:r>
      <w:r w:rsidR="00FF7F04">
        <w:rPr>
          <w:b w:val="0"/>
          <w:bCs w:val="0"/>
        </w:rPr>
        <w:t>spaketen</w:t>
      </w:r>
      <w:r w:rsidR="00FF7F04" w:rsidRPr="00FF7F04">
        <w:rPr>
          <w:b w:val="0"/>
          <w:bCs w:val="0"/>
        </w:rPr>
        <w:t xml:space="preserve"> für </w:t>
      </w:r>
      <w:hyperlink r:id="rId10" w:history="1">
        <w:proofErr w:type="spellStart"/>
        <w:r w:rsidR="00FF7F04" w:rsidRPr="00C10AB4">
          <w:rPr>
            <w:rStyle w:val="Hyperlink"/>
            <w:b w:val="0"/>
            <w:bCs w:val="0"/>
          </w:rPr>
          <w:t>Blisks</w:t>
        </w:r>
        <w:proofErr w:type="spellEnd"/>
        <w:r w:rsidR="00FF7F04" w:rsidRPr="00C10AB4">
          <w:rPr>
            <w:rStyle w:val="Hyperlink"/>
            <w:b w:val="0"/>
            <w:bCs w:val="0"/>
          </w:rPr>
          <w:t xml:space="preserve"> und Impeller</w:t>
        </w:r>
      </w:hyperlink>
      <w:r w:rsidR="00FF7F04" w:rsidRPr="00C10AB4">
        <w:rPr>
          <w:b w:val="0"/>
          <w:bCs w:val="0"/>
        </w:rPr>
        <w:t xml:space="preserve"> </w:t>
      </w:r>
      <w:r w:rsidR="00FF7F04" w:rsidRPr="00FF7F04">
        <w:rPr>
          <w:b w:val="0"/>
          <w:bCs w:val="0"/>
        </w:rPr>
        <w:t>unterstützt</w:t>
      </w:r>
      <w:r w:rsidR="00962D62">
        <w:rPr>
          <w:b w:val="0"/>
          <w:bCs w:val="0"/>
        </w:rPr>
        <w:t xml:space="preserve"> werden</w:t>
      </w:r>
      <w:r w:rsidR="00FF7F04" w:rsidRPr="00FF7F04">
        <w:rPr>
          <w:b w:val="0"/>
          <w:bCs w:val="0"/>
        </w:rPr>
        <w:t xml:space="preserve">, </w:t>
      </w:r>
      <w:r w:rsidR="007C7B67">
        <w:rPr>
          <w:b w:val="0"/>
          <w:bCs w:val="0"/>
        </w:rPr>
        <w:t>selbst</w:t>
      </w:r>
      <w:r w:rsidR="007C7B67" w:rsidRPr="00FF7F04">
        <w:rPr>
          <w:b w:val="0"/>
          <w:bCs w:val="0"/>
        </w:rPr>
        <w:t xml:space="preserve"> </w:t>
      </w:r>
      <w:r w:rsidR="00FF7F04" w:rsidRPr="00FF7F04">
        <w:rPr>
          <w:b w:val="0"/>
          <w:bCs w:val="0"/>
        </w:rPr>
        <w:t xml:space="preserve">anspruchsvollste Bauteile zuverlässig </w:t>
      </w:r>
      <w:r w:rsidR="00962D62">
        <w:rPr>
          <w:b w:val="0"/>
          <w:bCs w:val="0"/>
        </w:rPr>
        <w:t xml:space="preserve">zu </w:t>
      </w:r>
      <w:r w:rsidR="00FF7F04" w:rsidRPr="00FF7F04">
        <w:rPr>
          <w:b w:val="0"/>
          <w:bCs w:val="0"/>
        </w:rPr>
        <w:t xml:space="preserve">programmieren und </w:t>
      </w:r>
      <w:r w:rsidR="00962D62">
        <w:rPr>
          <w:b w:val="0"/>
          <w:bCs w:val="0"/>
        </w:rPr>
        <w:t>zu</w:t>
      </w:r>
      <w:r w:rsidR="00962D62" w:rsidRPr="00FF7F04">
        <w:rPr>
          <w:b w:val="0"/>
          <w:bCs w:val="0"/>
        </w:rPr>
        <w:t xml:space="preserve"> </w:t>
      </w:r>
      <w:r w:rsidR="00FF7F04" w:rsidRPr="00FF7F04">
        <w:rPr>
          <w:b w:val="0"/>
          <w:bCs w:val="0"/>
        </w:rPr>
        <w:t xml:space="preserve">fertigen. </w:t>
      </w:r>
      <w:r w:rsidR="005B105D">
        <w:rPr>
          <w:b w:val="0"/>
          <w:bCs w:val="0"/>
        </w:rPr>
        <w:t xml:space="preserve">Auch </w:t>
      </w:r>
      <w:r w:rsidR="00FF7F04" w:rsidRPr="00C10AB4">
        <w:rPr>
          <w:b w:val="0"/>
          <w:bCs w:val="0"/>
        </w:rPr>
        <w:t xml:space="preserve">Herausforderungen durch </w:t>
      </w:r>
      <w:hyperlink r:id="rId11" w:history="1">
        <w:r w:rsidR="00FF7F04" w:rsidRPr="00C10AB4">
          <w:rPr>
            <w:rStyle w:val="Hyperlink"/>
            <w:b w:val="0"/>
            <w:bCs w:val="0"/>
          </w:rPr>
          <w:t>additive</w:t>
        </w:r>
      </w:hyperlink>
      <w:r w:rsidR="00FF7F04" w:rsidRPr="00C10AB4">
        <w:rPr>
          <w:b w:val="0"/>
          <w:bCs w:val="0"/>
        </w:rPr>
        <w:t xml:space="preserve"> und hybride Fertigung lassen sich mit </w:t>
      </w:r>
      <w:proofErr w:type="spellStart"/>
      <w:r w:rsidR="00FF7F04" w:rsidRPr="00FF7F04">
        <w:rPr>
          <w:b w:val="0"/>
          <w:bCs w:val="0"/>
          <w:i/>
          <w:iCs/>
        </w:rPr>
        <w:t>hyper</w:t>
      </w:r>
      <w:r w:rsidR="00FF7F04" w:rsidRPr="00C10AB4">
        <w:rPr>
          <w:b w:val="0"/>
          <w:bCs w:val="0"/>
        </w:rPr>
        <w:t>MILL</w:t>
      </w:r>
      <w:proofErr w:type="spellEnd"/>
      <w:r w:rsidR="00FF7F04" w:rsidRPr="00C10AB4">
        <w:rPr>
          <w:b w:val="0"/>
          <w:bCs w:val="0"/>
        </w:rPr>
        <w:t xml:space="preserve"> bewältigen</w:t>
      </w:r>
      <w:r w:rsidR="000A5478">
        <w:rPr>
          <w:b w:val="0"/>
          <w:bCs w:val="0"/>
        </w:rPr>
        <w:t>.</w:t>
      </w:r>
    </w:p>
    <w:p w14:paraId="5A2108DC" w14:textId="77777777" w:rsidR="000A5478" w:rsidRPr="00F36928" w:rsidRDefault="000A5478" w:rsidP="00061156">
      <w:pPr>
        <w:pStyle w:val="PILead"/>
      </w:pPr>
      <w:r w:rsidRPr="00F36928">
        <w:t>Effizienz und Kontrolle</w:t>
      </w:r>
    </w:p>
    <w:p w14:paraId="6502CC10" w14:textId="4C256966" w:rsidR="00FF7F04" w:rsidRDefault="000A5478" w:rsidP="00061156">
      <w:pPr>
        <w:pStyle w:val="PILead"/>
        <w:rPr>
          <w:b w:val="0"/>
          <w:bCs w:val="0"/>
        </w:rPr>
      </w:pPr>
      <w:r>
        <w:rPr>
          <w:b w:val="0"/>
          <w:bCs w:val="0"/>
        </w:rPr>
        <w:t>F</w:t>
      </w:r>
      <w:r w:rsidR="00FF7F04">
        <w:rPr>
          <w:b w:val="0"/>
          <w:bCs w:val="0"/>
        </w:rPr>
        <w:t>ür b</w:t>
      </w:r>
      <w:r w:rsidR="00FF7F04" w:rsidRPr="00C10AB4">
        <w:rPr>
          <w:b w:val="0"/>
          <w:bCs w:val="0"/>
        </w:rPr>
        <w:t>ranchentypische</w:t>
      </w:r>
      <w:r w:rsidR="00DC5995">
        <w:rPr>
          <w:b w:val="0"/>
          <w:bCs w:val="0"/>
        </w:rPr>
        <w:t>,</w:t>
      </w:r>
      <w:r w:rsidR="00FF7F04" w:rsidRPr="00C10AB4">
        <w:rPr>
          <w:b w:val="0"/>
          <w:bCs w:val="0"/>
        </w:rPr>
        <w:t xml:space="preserve"> schwer </w:t>
      </w:r>
      <w:proofErr w:type="spellStart"/>
      <w:r w:rsidR="00FF7F04" w:rsidRPr="00C10AB4">
        <w:rPr>
          <w:b w:val="0"/>
          <w:bCs w:val="0"/>
        </w:rPr>
        <w:t>zerspanbare</w:t>
      </w:r>
      <w:proofErr w:type="spellEnd"/>
      <w:r w:rsidR="00FF7F04" w:rsidRPr="00C10AB4">
        <w:rPr>
          <w:b w:val="0"/>
          <w:bCs w:val="0"/>
        </w:rPr>
        <w:t xml:space="preserve"> Materialien wie Titan, Inconel, Superlegierungen und Faserverbundwerkstoffe </w:t>
      </w:r>
      <w:r>
        <w:rPr>
          <w:b w:val="0"/>
          <w:bCs w:val="0"/>
        </w:rPr>
        <w:t xml:space="preserve">lässt sich in </w:t>
      </w:r>
      <w:proofErr w:type="spellStart"/>
      <w:r w:rsidRPr="005B105D">
        <w:rPr>
          <w:b w:val="0"/>
          <w:bCs w:val="0"/>
          <w:i/>
          <w:iCs/>
        </w:rPr>
        <w:t>hyper</w:t>
      </w:r>
      <w:r>
        <w:rPr>
          <w:b w:val="0"/>
          <w:bCs w:val="0"/>
        </w:rPr>
        <w:t>MILL</w:t>
      </w:r>
      <w:proofErr w:type="spellEnd"/>
      <w:r>
        <w:rPr>
          <w:b w:val="0"/>
          <w:bCs w:val="0"/>
        </w:rPr>
        <w:t xml:space="preserve"> </w:t>
      </w:r>
      <w:r w:rsidR="00175C3B">
        <w:rPr>
          <w:b w:val="0"/>
          <w:bCs w:val="0"/>
        </w:rPr>
        <w:t>durch</w:t>
      </w:r>
      <w:r w:rsidR="00175C3B" w:rsidRPr="00C10AB4">
        <w:rPr>
          <w:b w:val="0"/>
          <w:bCs w:val="0"/>
        </w:rPr>
        <w:t xml:space="preserve"> </w:t>
      </w:r>
      <w:r w:rsidR="00FF7F04" w:rsidRPr="00C10AB4">
        <w:rPr>
          <w:b w:val="0"/>
          <w:bCs w:val="0"/>
        </w:rPr>
        <w:t xml:space="preserve">optimierte Strategien des </w:t>
      </w:r>
      <w:hyperlink r:id="rId12" w:history="1">
        <w:r w:rsidR="00FF7F04" w:rsidRPr="00C10AB4">
          <w:rPr>
            <w:rStyle w:val="Hyperlink"/>
            <w:b w:val="0"/>
            <w:bCs w:val="0"/>
          </w:rPr>
          <w:t>High-Performance-Cutting (HPC)</w:t>
        </w:r>
      </w:hyperlink>
      <w:r>
        <w:rPr>
          <w:b w:val="0"/>
          <w:bCs w:val="0"/>
        </w:rPr>
        <w:t xml:space="preserve"> der Werkzeugverschleiß reduzieren</w:t>
      </w:r>
      <w:r w:rsidR="00FF7F04" w:rsidRPr="00C10AB4">
        <w:rPr>
          <w:b w:val="0"/>
          <w:bCs w:val="0"/>
        </w:rPr>
        <w:t>.</w:t>
      </w:r>
      <w:r>
        <w:rPr>
          <w:b w:val="0"/>
          <w:bCs w:val="0"/>
        </w:rPr>
        <w:t xml:space="preserve"> „Wir adressieren mit </w:t>
      </w:r>
      <w:proofErr w:type="spellStart"/>
      <w:r w:rsidRPr="005B105D">
        <w:rPr>
          <w:b w:val="0"/>
          <w:bCs w:val="0"/>
          <w:i/>
          <w:iCs/>
        </w:rPr>
        <w:t>hyper</w:t>
      </w:r>
      <w:r>
        <w:rPr>
          <w:b w:val="0"/>
          <w:bCs w:val="0"/>
        </w:rPr>
        <w:t>MILL</w:t>
      </w:r>
      <w:proofErr w:type="spellEnd"/>
      <w:r>
        <w:rPr>
          <w:b w:val="0"/>
          <w:bCs w:val="0"/>
        </w:rPr>
        <w:t xml:space="preserve"> viele typische technische Herausforderungen der Branche, doch </w:t>
      </w:r>
      <w:r w:rsidR="005253BD">
        <w:rPr>
          <w:b w:val="0"/>
          <w:bCs w:val="0"/>
        </w:rPr>
        <w:t xml:space="preserve">sehen sich gerade Unternehmen, die neu einsteigen, auch mit den </w:t>
      </w:r>
      <w:proofErr w:type="gramStart"/>
      <w:r w:rsidR="005253BD">
        <w:rPr>
          <w:b w:val="0"/>
          <w:bCs w:val="0"/>
        </w:rPr>
        <w:t>extrem hohen</w:t>
      </w:r>
      <w:proofErr w:type="gramEnd"/>
      <w:r w:rsidR="005253BD">
        <w:rPr>
          <w:b w:val="0"/>
          <w:bCs w:val="0"/>
        </w:rPr>
        <w:t xml:space="preserve"> Sicherheits- und Dokumentationsstandards der Luft- und Raumfahrt konfrontiert. Auch hier ist </w:t>
      </w:r>
      <w:proofErr w:type="spellStart"/>
      <w:r w:rsidR="005253BD" w:rsidRPr="005B105D">
        <w:rPr>
          <w:b w:val="0"/>
          <w:bCs w:val="0"/>
          <w:i/>
          <w:iCs/>
        </w:rPr>
        <w:t>hyper</w:t>
      </w:r>
      <w:r w:rsidR="005253BD">
        <w:rPr>
          <w:b w:val="0"/>
          <w:bCs w:val="0"/>
        </w:rPr>
        <w:t>MILL</w:t>
      </w:r>
      <w:proofErr w:type="spellEnd"/>
      <w:r w:rsidR="005253BD">
        <w:rPr>
          <w:b w:val="0"/>
          <w:bCs w:val="0"/>
        </w:rPr>
        <w:t xml:space="preserve"> perfekt geeignet, denn </w:t>
      </w:r>
      <w:r w:rsidR="005B105D">
        <w:rPr>
          <w:b w:val="0"/>
          <w:bCs w:val="0"/>
        </w:rPr>
        <w:t xml:space="preserve">es </w:t>
      </w:r>
      <w:r w:rsidR="005253BD">
        <w:rPr>
          <w:b w:val="0"/>
          <w:bCs w:val="0"/>
        </w:rPr>
        <w:t xml:space="preserve">lässt sich nahtlos in </w:t>
      </w:r>
      <w:r w:rsidR="005253BD" w:rsidRPr="005253BD">
        <w:rPr>
          <w:b w:val="0"/>
          <w:bCs w:val="0"/>
        </w:rPr>
        <w:t>AS9100</w:t>
      </w:r>
      <w:r w:rsidR="005253BD">
        <w:rPr>
          <w:b w:val="0"/>
          <w:bCs w:val="0"/>
        </w:rPr>
        <w:t>/</w:t>
      </w:r>
      <w:r w:rsidR="005253BD" w:rsidRPr="005253BD">
        <w:rPr>
          <w:b w:val="0"/>
          <w:bCs w:val="0"/>
        </w:rPr>
        <w:t>EN9100-konforme Prozesse</w:t>
      </w:r>
      <w:r w:rsidR="005253BD">
        <w:rPr>
          <w:b w:val="0"/>
          <w:bCs w:val="0"/>
        </w:rPr>
        <w:t xml:space="preserve"> einbinden“, erklärt </w:t>
      </w:r>
      <w:r w:rsidR="008A31BD">
        <w:rPr>
          <w:b w:val="0"/>
          <w:bCs w:val="0"/>
        </w:rPr>
        <w:t>Dirk Lehmann, Teamleiter Vertrieb Nord</w:t>
      </w:r>
      <w:r w:rsidR="005253BD">
        <w:rPr>
          <w:b w:val="0"/>
          <w:bCs w:val="0"/>
        </w:rPr>
        <w:t xml:space="preserve"> </w:t>
      </w:r>
      <w:r w:rsidR="005253BD">
        <w:rPr>
          <w:b w:val="0"/>
          <w:bCs w:val="0"/>
        </w:rPr>
        <w:lastRenderedPageBreak/>
        <w:t xml:space="preserve">bei </w:t>
      </w:r>
      <w:r w:rsidR="005253BD" w:rsidRPr="005253BD">
        <w:rPr>
          <w:b w:val="0"/>
          <w:bCs w:val="0"/>
        </w:rPr>
        <w:t>OPEN MIND Technologies AG</w:t>
      </w:r>
      <w:r w:rsidR="005253BD">
        <w:rPr>
          <w:b w:val="0"/>
          <w:bCs w:val="0"/>
        </w:rPr>
        <w:t xml:space="preserve">. Ein wichtiger Aspekt im Qualitätsmanagement ist dabei zum Beispiel die NC-Code-basierte vorherige Simulation von Bearbeitungsprozessen mit </w:t>
      </w:r>
      <w:hyperlink r:id="rId13" w:history="1">
        <w:proofErr w:type="spellStart"/>
        <w:r w:rsidR="00CF2824" w:rsidRPr="008D1560">
          <w:rPr>
            <w:rStyle w:val="Hyperlink"/>
            <w:b w:val="0"/>
            <w:bCs w:val="0"/>
            <w:i/>
            <w:iCs/>
          </w:rPr>
          <w:t>hyper</w:t>
        </w:r>
        <w:r w:rsidR="00CF2824">
          <w:rPr>
            <w:rStyle w:val="Hyperlink"/>
            <w:b w:val="0"/>
            <w:bCs w:val="0"/>
          </w:rPr>
          <w:t>MILL</w:t>
        </w:r>
        <w:proofErr w:type="spellEnd"/>
        <w:r w:rsidR="00CF2824">
          <w:rPr>
            <w:rStyle w:val="Hyperlink"/>
            <w:b w:val="0"/>
            <w:bCs w:val="0"/>
          </w:rPr>
          <w:t xml:space="preserve"> VIRTUAL </w:t>
        </w:r>
        <w:proofErr w:type="spellStart"/>
        <w:r w:rsidR="00CF2824">
          <w:rPr>
            <w:rStyle w:val="Hyperlink"/>
            <w:b w:val="0"/>
            <w:bCs w:val="0"/>
          </w:rPr>
          <w:t>Machining</w:t>
        </w:r>
        <w:proofErr w:type="spellEnd"/>
      </w:hyperlink>
      <w:r w:rsidR="005253BD">
        <w:rPr>
          <w:b w:val="0"/>
          <w:bCs w:val="0"/>
        </w:rPr>
        <w:t>.</w:t>
      </w:r>
    </w:p>
    <w:p w14:paraId="586C0106" w14:textId="61D418F7" w:rsidR="00CE14F5" w:rsidRPr="00F36928" w:rsidRDefault="00F36928" w:rsidP="00061156">
      <w:pPr>
        <w:pStyle w:val="PILead"/>
      </w:pPr>
      <w:r w:rsidRPr="00F36928">
        <w:t>Gut vernetzt und etabliert</w:t>
      </w:r>
    </w:p>
    <w:p w14:paraId="4877FB5B" w14:textId="07DB12E5" w:rsidR="00F36928" w:rsidRDefault="00F36928" w:rsidP="00F36928">
      <w:pPr>
        <w:pStyle w:val="PILead"/>
        <w:rPr>
          <w:b w:val="0"/>
          <w:bCs w:val="0"/>
        </w:rPr>
      </w:pPr>
      <w:r>
        <w:rPr>
          <w:b w:val="0"/>
          <w:bCs w:val="0"/>
        </w:rPr>
        <w:t>OPEN MIND ist zwar zum ersten Mal auf der ILA</w:t>
      </w:r>
      <w:r w:rsidR="00CF2824">
        <w:rPr>
          <w:b w:val="0"/>
          <w:bCs w:val="0"/>
        </w:rPr>
        <w:t>,</w:t>
      </w:r>
      <w:r>
        <w:rPr>
          <w:b w:val="0"/>
          <w:bCs w:val="0"/>
        </w:rPr>
        <w:t xml:space="preserve"> aber bei weitem kein Neuling in der Branche. Das Unternehmen ist</w:t>
      </w:r>
      <w:r w:rsidRPr="00F36928">
        <w:rPr>
          <w:b w:val="0"/>
          <w:bCs w:val="0"/>
        </w:rPr>
        <w:t xml:space="preserve"> eng mit der internationalen Aerospace-Forschung vernetzt und arbeitet weltweit mit renommierten Forschungsinstituten zusammen. Diese Kooperationen sichern den Zugang zu neuesten Fertigungsmethoden. </w:t>
      </w:r>
      <w:r>
        <w:rPr>
          <w:b w:val="0"/>
          <w:bCs w:val="0"/>
        </w:rPr>
        <w:t>Zudem</w:t>
      </w:r>
      <w:r w:rsidRPr="00F36928">
        <w:rPr>
          <w:b w:val="0"/>
          <w:bCs w:val="0"/>
        </w:rPr>
        <w:t xml:space="preserve"> pflegt OPEN MIND enge Partnerschaften mit führenden Maschinen- und Werkzeugherstellern, um Bearbeitungsstrategien optimal auf Material, Werkzeug und Maschine abzustimmen. So entstehen durchgängig validierte Prozesse für höchste Präzision, maximale Effizienz und zuverlässige Prozesssicherheit.</w:t>
      </w:r>
    </w:p>
    <w:p w14:paraId="206077BF" w14:textId="588DBA32" w:rsidR="00F36928" w:rsidRPr="00F36928" w:rsidRDefault="00F36928" w:rsidP="00F36928">
      <w:pPr>
        <w:pStyle w:val="PILead"/>
      </w:pPr>
      <w:r w:rsidRPr="00F36928">
        <w:t>Bereits auf Mission</w:t>
      </w:r>
    </w:p>
    <w:p w14:paraId="77B89922" w14:textId="55E4C9DF" w:rsidR="00F36928" w:rsidRPr="00F36928" w:rsidRDefault="00F36928" w:rsidP="00F36928">
      <w:pPr>
        <w:pStyle w:val="PILead"/>
        <w:rPr>
          <w:b w:val="0"/>
          <w:bCs w:val="0"/>
        </w:rPr>
      </w:pPr>
      <w:r w:rsidRPr="00F36928">
        <w:rPr>
          <w:b w:val="0"/>
          <w:bCs w:val="0"/>
        </w:rPr>
        <w:t xml:space="preserve">Viele namhafte </w:t>
      </w:r>
      <w:r w:rsidR="005B105D">
        <w:rPr>
          <w:b w:val="0"/>
          <w:bCs w:val="0"/>
        </w:rPr>
        <w:t>Luftfahrtu</w:t>
      </w:r>
      <w:r w:rsidRPr="00F36928">
        <w:rPr>
          <w:b w:val="0"/>
          <w:bCs w:val="0"/>
        </w:rPr>
        <w:t xml:space="preserve">nternehmen vertrauen bereits auf </w:t>
      </w:r>
      <w:proofErr w:type="spellStart"/>
      <w:r w:rsidRPr="005B105D">
        <w:rPr>
          <w:b w:val="0"/>
          <w:bCs w:val="0"/>
          <w:i/>
          <w:iCs/>
        </w:rPr>
        <w:t>hyper</w:t>
      </w:r>
      <w:r w:rsidRPr="00F36928">
        <w:rPr>
          <w:b w:val="0"/>
          <w:bCs w:val="0"/>
        </w:rPr>
        <w:t>MILL</w:t>
      </w:r>
      <w:proofErr w:type="spellEnd"/>
      <w:r w:rsidRPr="00F36928">
        <w:rPr>
          <w:b w:val="0"/>
          <w:bCs w:val="0"/>
        </w:rPr>
        <w:t xml:space="preserve"> und setzen die Software erfolgreich in sicherheitskritischen Fertigungsumgebungen ein. Auch im Space-Bereich ist </w:t>
      </w:r>
      <w:proofErr w:type="spellStart"/>
      <w:r w:rsidRPr="005B105D">
        <w:rPr>
          <w:b w:val="0"/>
          <w:bCs w:val="0"/>
          <w:i/>
          <w:iCs/>
        </w:rPr>
        <w:t>hyper</w:t>
      </w:r>
      <w:r w:rsidRPr="00F36928">
        <w:rPr>
          <w:b w:val="0"/>
          <w:bCs w:val="0"/>
        </w:rPr>
        <w:t>MILL</w:t>
      </w:r>
      <w:proofErr w:type="spellEnd"/>
      <w:r w:rsidRPr="00F36928">
        <w:rPr>
          <w:b w:val="0"/>
          <w:bCs w:val="0"/>
        </w:rPr>
        <w:t xml:space="preserve"> Teil realer Missionen: Mit </w:t>
      </w:r>
      <w:proofErr w:type="spellStart"/>
      <w:r w:rsidRPr="005B105D">
        <w:rPr>
          <w:b w:val="0"/>
          <w:bCs w:val="0"/>
          <w:i/>
          <w:iCs/>
        </w:rPr>
        <w:t>hyper</w:t>
      </w:r>
      <w:r w:rsidRPr="00F36928">
        <w:rPr>
          <w:b w:val="0"/>
          <w:bCs w:val="0"/>
        </w:rPr>
        <w:t>MILL</w:t>
      </w:r>
      <w:proofErr w:type="spellEnd"/>
      <w:r w:rsidRPr="00F36928">
        <w:rPr>
          <w:b w:val="0"/>
          <w:bCs w:val="0"/>
        </w:rPr>
        <w:t xml:space="preserve"> gefertigte Bauteile sind erfolgreich im Weltraum im Einsatz, unter anderem in Kommunikationssatelliten.</w:t>
      </w:r>
    </w:p>
    <w:p w14:paraId="7CFDEE14" w14:textId="77777777" w:rsidR="00545A48" w:rsidRDefault="00545A48" w:rsidP="00BB1557">
      <w:pPr>
        <w:pStyle w:val="PITextkrper"/>
        <w:pBdr>
          <w:bottom w:val="single" w:sz="4" w:space="1" w:color="auto"/>
        </w:pBdr>
        <w:rPr>
          <w:lang w:val="de-DE"/>
        </w:rPr>
      </w:pPr>
    </w:p>
    <w:p w14:paraId="2CC2FEB2" w14:textId="77777777" w:rsidR="004C534E" w:rsidRPr="00061156" w:rsidRDefault="004C534E" w:rsidP="00BB1557">
      <w:pPr>
        <w:pStyle w:val="PITextkrper"/>
        <w:pBdr>
          <w:bottom w:val="single" w:sz="4" w:space="1" w:color="auto"/>
        </w:pBdr>
        <w:rPr>
          <w:lang w:val="de-DE"/>
        </w:rPr>
      </w:pPr>
    </w:p>
    <w:p w14:paraId="34A37864" w14:textId="77777777" w:rsidR="004243CE" w:rsidRPr="00061156" w:rsidRDefault="004243CE" w:rsidP="004243CE">
      <w:pPr>
        <w:pStyle w:val="PITextkrper"/>
        <w:rPr>
          <w:b/>
          <w:bCs/>
          <w:sz w:val="18"/>
          <w:szCs w:val="18"/>
          <w:lang w:val="de-DE"/>
        </w:rPr>
      </w:pPr>
    </w:p>
    <w:p w14:paraId="7E4E695E" w14:textId="77777777" w:rsidR="00852645" w:rsidRPr="00061156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061156">
        <w:rPr>
          <w:b/>
          <w:bCs/>
          <w:sz w:val="18"/>
          <w:szCs w:val="18"/>
          <w:lang w:val="de-DE"/>
        </w:rPr>
        <w:t>Verfügbares Bildmaterial</w:t>
      </w:r>
    </w:p>
    <w:p w14:paraId="212D4192" w14:textId="6474A267" w:rsidR="00852645" w:rsidRPr="00061156" w:rsidRDefault="00852645" w:rsidP="00852645">
      <w:pPr>
        <w:pStyle w:val="PIAbspann"/>
        <w:jc w:val="left"/>
        <w:rPr>
          <w:lang w:val="de-DE"/>
        </w:rPr>
      </w:pPr>
      <w:r w:rsidRPr="00061156">
        <w:rPr>
          <w:lang w:val="de-DE"/>
        </w:rPr>
        <w:t xml:space="preserve">Folgendes Bildmaterial steht druckfähig im Internet zum Download bereit: </w:t>
      </w:r>
      <w:r w:rsidRPr="00061156">
        <w:rPr>
          <w:lang w:val="de-DE"/>
        </w:rPr>
        <w:br/>
      </w:r>
      <w:hyperlink r:id="rId14" w:history="1">
        <w:r w:rsidR="00BD00AD" w:rsidRPr="00061156">
          <w:rPr>
            <w:rStyle w:val="Hyperlink"/>
            <w:lang w:val="de-DE"/>
          </w:rPr>
          <w:t>https://kk.htcm.de/press-releases/open-mind/</w:t>
        </w:r>
      </w:hyperlink>
    </w:p>
    <w:tbl>
      <w:tblPr>
        <w:tblW w:w="5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</w:tblGrid>
      <w:tr w:rsidR="00EC3B4B" w:rsidRPr="00061156" w14:paraId="2D3D8D47" w14:textId="3D535495" w:rsidTr="00000343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2C8" w14:textId="6264FCB7" w:rsidR="00EC3B4B" w:rsidRPr="00061156" w:rsidRDefault="00000343" w:rsidP="00912639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/>
                <w:b/>
                <w:noProof/>
                <w:snapToGrid w:val="0"/>
                <w:sz w:val="18"/>
                <w:lang w:eastAsia="ko-KR"/>
              </w:rPr>
              <w:drawing>
                <wp:anchor distT="0" distB="0" distL="114300" distR="114300" simplePos="0" relativeHeight="251660288" behindDoc="1" locked="0" layoutInCell="1" allowOverlap="1" wp14:anchorId="687CEAA1" wp14:editId="11AB84D5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68580</wp:posOffset>
                  </wp:positionV>
                  <wp:extent cx="1447200" cy="1933200"/>
                  <wp:effectExtent l="0" t="0" r="635" b="0"/>
                  <wp:wrapTight wrapText="bothSides">
                    <wp:wrapPolygon edited="0">
                      <wp:start x="0" y="0"/>
                      <wp:lineTo x="0" y="21288"/>
                      <wp:lineTo x="21325" y="21288"/>
                      <wp:lineTo x="21325" y="0"/>
                      <wp:lineTo x="0" y="0"/>
                    </wp:wrapPolygon>
                  </wp:wrapTight>
                  <wp:docPr id="17417366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00" cy="193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4B011E" w14:textId="77777777" w:rsidR="00EC3B4B" w:rsidRDefault="00EC3B4B" w:rsidP="00912639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0420F925" w14:textId="77777777" w:rsidR="00000343" w:rsidRPr="00061156" w:rsidRDefault="00000343" w:rsidP="00912639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3B27F394" w14:textId="3D7C7C3E" w:rsidR="00000343" w:rsidRDefault="00A44845" w:rsidP="00912639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A44845">
              <w:rPr>
                <w:rFonts w:ascii="Arial" w:hAnsi="Arial"/>
                <w:b/>
                <w:snapToGrid w:val="0"/>
                <w:sz w:val="18"/>
                <w:lang w:eastAsia="ko-KR"/>
              </w:rPr>
              <w:t>Mit den HPC-Strategien in</w:t>
            </w:r>
            <w:r w:rsidR="00000343">
              <w:rPr>
                <w:rFonts w:ascii="Arial" w:hAnsi="Arial"/>
                <w:b/>
                <w:snapToGrid w:val="0"/>
                <w:sz w:val="18"/>
                <w:lang w:eastAsia="ko-KR"/>
              </w:rPr>
              <w:t> </w:t>
            </w:r>
            <w:proofErr w:type="spellStart"/>
            <w:r w:rsidRPr="004C534E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 w:rsidRPr="00A44845">
              <w:rPr>
                <w:rFonts w:ascii="Arial" w:hAnsi="Arial"/>
                <w:b/>
                <w:snapToGrid w:val="0"/>
                <w:sz w:val="18"/>
                <w:lang w:eastAsia="ko-KR"/>
              </w:rPr>
              <w:t>MILL</w:t>
            </w:r>
            <w:proofErr w:type="spellEnd"/>
            <w:r w:rsidRPr="00A44845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las</w:t>
            </w:r>
            <w:r w:rsidR="00000343">
              <w:rPr>
                <w:rFonts w:ascii="Arial" w:hAnsi="Arial"/>
                <w:b/>
                <w:snapToGrid w:val="0"/>
                <w:sz w:val="18"/>
                <w:lang w:eastAsia="ko-KR"/>
              </w:rPr>
              <w:t>s</w:t>
            </w:r>
            <w:r w:rsidRPr="00A44845">
              <w:rPr>
                <w:rFonts w:ascii="Arial" w:hAnsi="Arial"/>
                <w:b/>
                <w:snapToGrid w:val="0"/>
                <w:sz w:val="18"/>
                <w:lang w:eastAsia="ko-KR"/>
              </w:rPr>
              <w:t>en sich Fahrwerkskomponenten aus hochfestem Titan sicher</w:t>
            </w:r>
            <w:r w:rsidR="00000343">
              <w:rPr>
                <w:rFonts w:ascii="Arial" w:hAnsi="Arial"/>
                <w:b/>
                <w:snapToGrid w:val="0"/>
                <w:sz w:val="18"/>
                <w:lang w:eastAsia="ko-KR"/>
              </w:rPr>
              <w:t> </w:t>
            </w:r>
            <w:r w:rsidRPr="00A44845">
              <w:rPr>
                <w:rFonts w:ascii="Arial" w:hAnsi="Arial"/>
                <w:b/>
                <w:snapToGrid w:val="0"/>
                <w:sz w:val="18"/>
                <w:lang w:eastAsia="ko-KR"/>
              </w:rPr>
              <w:t>fertigen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</w:p>
          <w:p w14:paraId="68CBD50C" w14:textId="77777777" w:rsidR="00000343" w:rsidRDefault="00000343" w:rsidP="00912639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6EB910A3" w14:textId="77777777" w:rsidR="00000343" w:rsidRPr="00061156" w:rsidRDefault="00000343" w:rsidP="00000343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061156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0252B4D5" w14:textId="0C20BBB4" w:rsidR="00EC3B4B" w:rsidRDefault="00000343" w:rsidP="00912639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 w:rsidR="00EC3B4B" w:rsidRPr="00061156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  <w:p w14:paraId="64E9A866" w14:textId="77777777" w:rsidR="00000343" w:rsidRDefault="00000343" w:rsidP="00912639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3AC46D41" w14:textId="77777777" w:rsidR="00000343" w:rsidRDefault="00000343" w:rsidP="00912639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7E76C3AC" w14:textId="06B8561A" w:rsidR="00000343" w:rsidRPr="00061156" w:rsidRDefault="00000343" w:rsidP="00912639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</w:tc>
      </w:tr>
      <w:tr w:rsidR="0077508D" w:rsidRPr="00061156" w14:paraId="7B31D311" w14:textId="77777777" w:rsidTr="004C534E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431E" w14:textId="2AF280E7" w:rsidR="0077508D" w:rsidRPr="004C534E" w:rsidRDefault="00000343" w:rsidP="005F2D51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/>
                <w:noProof/>
                <w:snapToGrid w:val="0"/>
                <w:sz w:val="16"/>
                <w:szCs w:val="16"/>
                <w:lang w:eastAsia="ko-K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15BE60D2" wp14:editId="7CA8A61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66040</wp:posOffset>
                  </wp:positionV>
                  <wp:extent cx="1009650" cy="1514475"/>
                  <wp:effectExtent l="0" t="0" r="0" b="9525"/>
                  <wp:wrapTopAndBottom/>
                  <wp:docPr id="10164647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noProof/>
                <w:snapToGrid w:val="0"/>
                <w:sz w:val="18"/>
                <w:lang w:eastAsia="ko-KR"/>
              </w:rPr>
              <w:drawing>
                <wp:anchor distT="0" distB="0" distL="114300" distR="114300" simplePos="0" relativeHeight="251657216" behindDoc="0" locked="0" layoutInCell="1" allowOverlap="1" wp14:anchorId="4D068E17" wp14:editId="3447EE8B">
                  <wp:simplePos x="0" y="0"/>
                  <wp:positionH relativeFrom="column">
                    <wp:posOffset>1021080</wp:posOffset>
                  </wp:positionH>
                  <wp:positionV relativeFrom="paragraph">
                    <wp:posOffset>66040</wp:posOffset>
                  </wp:positionV>
                  <wp:extent cx="2063750" cy="1515745"/>
                  <wp:effectExtent l="0" t="0" r="0" b="8255"/>
                  <wp:wrapTopAndBottom/>
                  <wp:docPr id="28547495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151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08D" w:rsidRPr="00061156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5B3D9835" w14:textId="77777777" w:rsidR="0077508D" w:rsidRPr="00061156" w:rsidRDefault="0077508D" w:rsidP="005F2D51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65051FF0" w14:textId="7E3F8A0C" w:rsidR="0077508D" w:rsidRPr="00061156" w:rsidRDefault="00F476D0" w:rsidP="005F2D51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F476D0">
              <w:rPr>
                <w:rFonts w:ascii="Arial" w:hAnsi="Arial"/>
                <w:b/>
                <w:snapToGrid w:val="0"/>
                <w:sz w:val="18"/>
                <w:lang w:eastAsia="ko-KR"/>
              </w:rPr>
              <w:t>Dünnwandige Strukturbauteil</w:t>
            </w:r>
            <w:r w:rsidR="00000343">
              <w:rPr>
                <w:rFonts w:ascii="Arial" w:hAnsi="Arial"/>
                <w:b/>
                <w:snapToGrid w:val="0"/>
                <w:sz w:val="18"/>
                <w:lang w:eastAsia="ko-KR"/>
              </w:rPr>
              <w:t>e</w:t>
            </w:r>
            <w:r w:rsidRPr="00F476D0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stellen höchste Anforderungen an Programmierung und Zerspanung sowie maximale Präzision in puncto Maßhaltigkeit und Oberflächenqualität.</w:t>
            </w:r>
            <w:r w:rsidR="0077508D" w:rsidRPr="00061156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</w:tbl>
    <w:p w14:paraId="5A2D8A24" w14:textId="77777777" w:rsidR="00000343" w:rsidRPr="00000343" w:rsidRDefault="00000343" w:rsidP="00000343">
      <w:pPr>
        <w:pStyle w:val="PIAbspann"/>
        <w:spacing w:after="0" w:line="240" w:lineRule="auto"/>
        <w:jc w:val="left"/>
        <w:rPr>
          <w:lang w:val="de-DE"/>
        </w:rPr>
      </w:pPr>
    </w:p>
    <w:tbl>
      <w:tblPr>
        <w:tblW w:w="5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</w:tblGrid>
      <w:tr w:rsidR="00A83D0B" w:rsidRPr="00061156" w14:paraId="3795B10E" w14:textId="77777777" w:rsidTr="005F2D51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990" w14:textId="3B5C563D" w:rsidR="00F476D0" w:rsidRDefault="00954A2A" w:rsidP="005F2D51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>
              <w:rPr>
                <w:rFonts w:ascii="Arial" w:hAnsi="Arial"/>
                <w:noProof/>
                <w:snapToGrid w:val="0"/>
                <w:sz w:val="16"/>
                <w:szCs w:val="16"/>
                <w:lang w:eastAsia="ko-KR"/>
              </w:rPr>
              <w:drawing>
                <wp:anchor distT="0" distB="0" distL="114300" distR="114300" simplePos="0" relativeHeight="251678720" behindDoc="0" locked="0" layoutInCell="1" allowOverlap="1" wp14:anchorId="70AAF6D1" wp14:editId="5F496AE2">
                  <wp:simplePos x="0" y="0"/>
                  <wp:positionH relativeFrom="column">
                    <wp:posOffset>1351280</wp:posOffset>
                  </wp:positionH>
                  <wp:positionV relativeFrom="paragraph">
                    <wp:posOffset>60325</wp:posOffset>
                  </wp:positionV>
                  <wp:extent cx="1771650" cy="1179195"/>
                  <wp:effectExtent l="0" t="0" r="0" b="1905"/>
                  <wp:wrapTopAndBottom/>
                  <wp:docPr id="322256720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noProof/>
                <w:snapToGrid w:val="0"/>
                <w:sz w:val="16"/>
                <w:szCs w:val="16"/>
                <w:lang w:eastAsia="ko-KR"/>
              </w:rPr>
              <w:drawing>
                <wp:anchor distT="0" distB="0" distL="114300" distR="114300" simplePos="0" relativeHeight="251672576" behindDoc="0" locked="0" layoutInCell="1" allowOverlap="1" wp14:anchorId="0D1C111D" wp14:editId="5A9D4ABF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60325</wp:posOffset>
                  </wp:positionV>
                  <wp:extent cx="1384300" cy="1187450"/>
                  <wp:effectExtent l="0" t="0" r="6350" b="0"/>
                  <wp:wrapTopAndBottom/>
                  <wp:docPr id="1053764340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1108BD" w14:textId="69632637" w:rsidR="00A83D0B" w:rsidRPr="005F2D51" w:rsidRDefault="00A83D0B" w:rsidP="005F2D51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061156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00890704" w14:textId="77777777" w:rsidR="00A83D0B" w:rsidRPr="00061156" w:rsidRDefault="00A83D0B" w:rsidP="005F2D51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23DEDB74" w14:textId="03CFA9D7" w:rsidR="00A83D0B" w:rsidRPr="00061156" w:rsidRDefault="00826D88" w:rsidP="005F2D51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826D88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Leistungsstarke </w:t>
            </w:r>
            <w:proofErr w:type="spellStart"/>
            <w:r w:rsidRPr="004C534E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 w:rsidRPr="00826D88">
              <w:rPr>
                <w:rFonts w:ascii="Arial" w:hAnsi="Arial"/>
                <w:b/>
                <w:snapToGrid w:val="0"/>
                <w:sz w:val="18"/>
                <w:lang w:eastAsia="ko-KR"/>
              </w:rPr>
              <w:t>MILL</w:t>
            </w:r>
            <w:proofErr w:type="spellEnd"/>
            <w:r w:rsidRPr="00826D88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Fräs- und Drehstrategien sorgen auch bei schwer </w:t>
            </w:r>
            <w:proofErr w:type="spellStart"/>
            <w:r w:rsidRPr="00826D88">
              <w:rPr>
                <w:rFonts w:ascii="Arial" w:hAnsi="Arial"/>
                <w:b/>
                <w:snapToGrid w:val="0"/>
                <w:sz w:val="18"/>
                <w:lang w:eastAsia="ko-KR"/>
              </w:rPr>
              <w:t>zerspanbaren</w:t>
            </w:r>
            <w:proofErr w:type="spellEnd"/>
            <w:r w:rsidRPr="00826D88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Materialien für höchste Prozesssicherheit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  <w:r w:rsidR="00A83D0B" w:rsidRPr="00061156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</w:tbl>
    <w:p w14:paraId="01B98B48" w14:textId="77777777" w:rsidR="00A83D0B" w:rsidRPr="00061156" w:rsidRDefault="00A83D0B" w:rsidP="00852645">
      <w:pPr>
        <w:pStyle w:val="PIAbspann"/>
        <w:jc w:val="left"/>
        <w:rPr>
          <w:lang w:val="de-DE"/>
        </w:rPr>
      </w:pPr>
    </w:p>
    <w:p w14:paraId="18B3B602" w14:textId="77777777" w:rsidR="00852645" w:rsidRPr="00061156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061156">
        <w:rPr>
          <w:b/>
          <w:bCs/>
          <w:sz w:val="18"/>
          <w:szCs w:val="18"/>
          <w:lang w:val="de-DE"/>
        </w:rPr>
        <w:t>Verfügbares Videomaterial</w:t>
      </w:r>
    </w:p>
    <w:p w14:paraId="415A33A2" w14:textId="15548CF5" w:rsidR="00852645" w:rsidRDefault="00852645" w:rsidP="00852645">
      <w:pPr>
        <w:pStyle w:val="PIAbspann"/>
        <w:jc w:val="left"/>
      </w:pPr>
      <w:r w:rsidRPr="00061156">
        <w:rPr>
          <w:lang w:val="de-DE"/>
        </w:rPr>
        <w:t xml:space="preserve">Folgendes Videomaterial finden Sie in unserem YouTube-Kanal: </w:t>
      </w:r>
      <w:r w:rsidRPr="00061156">
        <w:rPr>
          <w:lang w:val="de-DE"/>
        </w:rPr>
        <w:br/>
      </w:r>
      <w:hyperlink r:id="rId20" w:history="1">
        <w:r w:rsidR="004C534E" w:rsidRPr="00054CE9">
          <w:rPr>
            <w:rStyle w:val="Hyperlink"/>
            <w:rFonts w:cs="Arial"/>
          </w:rPr>
          <w:t>https://youtu.be/8DFTug-BiYQ?si=y1euiL1F672-LZuI</w:t>
        </w:r>
      </w:hyperlink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852645" w:rsidRPr="00061156" w14:paraId="22520C0C" w14:textId="77777777" w:rsidTr="004831C8">
        <w:tc>
          <w:tcPr>
            <w:tcW w:w="3402" w:type="dxa"/>
          </w:tcPr>
          <w:p w14:paraId="0E2AA51C" w14:textId="770D4598" w:rsidR="00D70A01" w:rsidRPr="00061156" w:rsidRDefault="0007316C" w:rsidP="004831C8">
            <w:pPr>
              <w:rPr>
                <w:rFonts w:ascii="Arial" w:hAnsi="Arial"/>
                <w:b/>
                <w:snapToGrid w:val="0"/>
                <w:sz w:val="18"/>
                <w:highlight w:val="green"/>
                <w:lang w:eastAsia="ko-K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noProof/>
              </w:rPr>
              <w:drawing>
                <wp:inline distT="0" distB="0" distL="0" distR="0" wp14:anchorId="135C1330" wp14:editId="5021D7DB">
                  <wp:extent cx="2023110" cy="1137920"/>
                  <wp:effectExtent l="0" t="0" r="0" b="5080"/>
                  <wp:docPr id="1342423056" name="Grafik 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423056" name="Grafik 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949A21" w14:textId="77777777" w:rsidR="00852645" w:rsidRPr="00061156" w:rsidRDefault="00852645" w:rsidP="004831C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061156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44E9BB48" w14:textId="77777777" w:rsidR="00852645" w:rsidRPr="00061156" w:rsidRDefault="00852645" w:rsidP="004831C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</w:p>
          <w:p w14:paraId="1713FA84" w14:textId="669FE0D9" w:rsidR="00D70A01" w:rsidRDefault="00757605" w:rsidP="0085264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Mit</w:t>
            </w:r>
            <w:r w:rsidRPr="00757605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</w:t>
            </w:r>
            <w:proofErr w:type="spellStart"/>
            <w:r w:rsidRPr="004C534E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 w:rsidRPr="00757605">
              <w:rPr>
                <w:rFonts w:ascii="Arial" w:hAnsi="Arial"/>
                <w:b/>
                <w:snapToGrid w:val="0"/>
                <w:sz w:val="18"/>
                <w:lang w:eastAsia="ko-KR"/>
              </w:rPr>
              <w:t>MILL</w:t>
            </w:r>
            <w:proofErr w:type="spellEnd"/>
            <w:r w:rsidRPr="00757605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zuverlässig </w:t>
            </w:r>
            <w:r w:rsidRPr="00757605">
              <w:rPr>
                <w:rFonts w:ascii="Arial" w:hAnsi="Arial"/>
                <w:b/>
                <w:snapToGrid w:val="0"/>
                <w:sz w:val="18"/>
                <w:lang w:eastAsia="ko-KR"/>
              </w:rPr>
              <w:t>Bauteile für die nächste Generation der Luft- und Raumfahrttechnik fertigen</w:t>
            </w:r>
            <w:r w:rsidR="00000343"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  <w:r w:rsidRPr="00757605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</w:t>
            </w:r>
          </w:p>
          <w:p w14:paraId="55C28415" w14:textId="28231235" w:rsidR="004C534E" w:rsidRPr="00061156" w:rsidRDefault="004C534E" w:rsidP="0085264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</w:tc>
      </w:tr>
    </w:tbl>
    <w:p w14:paraId="297F961A" w14:textId="191E7D36" w:rsidR="00AC3D71" w:rsidRPr="00061156" w:rsidRDefault="00AC3D71" w:rsidP="00AC3D71">
      <w:pPr>
        <w:pStyle w:val="Textkrper"/>
        <w:spacing w:line="360" w:lineRule="auto"/>
        <w:jc w:val="both"/>
        <w:rPr>
          <w:bCs w:val="0"/>
          <w:color w:val="auto"/>
          <w:lang w:val="de-DE"/>
        </w:rPr>
      </w:pPr>
      <w:r w:rsidRPr="00061156">
        <w:rPr>
          <w:bCs w:val="0"/>
          <w:color w:val="auto"/>
          <w:lang w:val="de-DE"/>
        </w:rPr>
        <w:lastRenderedPageBreak/>
        <w:t>Über die OPEN MIND Technologies AG</w:t>
      </w:r>
    </w:p>
    <w:p w14:paraId="1EAE1FD7" w14:textId="77777777" w:rsidR="00AC3D71" w:rsidRPr="00061156" w:rsidRDefault="00AC3D71" w:rsidP="00AC3D71">
      <w:pPr>
        <w:pStyle w:val="PITextkrper"/>
        <w:spacing w:line="360" w:lineRule="auto"/>
        <w:rPr>
          <w:bCs/>
          <w:sz w:val="18"/>
          <w:szCs w:val="18"/>
          <w:lang w:val="de-DE"/>
        </w:rPr>
      </w:pPr>
      <w:r w:rsidRPr="00061156">
        <w:rPr>
          <w:bCs/>
          <w:sz w:val="18"/>
          <w:szCs w:val="18"/>
          <w:lang w:val="de-DE"/>
        </w:rPr>
        <w:t xml:space="preserve">Die OPEN MIND Technologies AG ist einer der weltweit führenden Hersteller von leistungsstarken CAD/CAM-Lösungen für die maschinen- und steuerungsunabhängige Programmierung. </w:t>
      </w:r>
    </w:p>
    <w:p w14:paraId="19083E05" w14:textId="77777777" w:rsidR="00AC3D71" w:rsidRPr="00061156" w:rsidRDefault="00AC3D71" w:rsidP="00AC3D71">
      <w:pPr>
        <w:pStyle w:val="PITextkrper"/>
        <w:spacing w:line="360" w:lineRule="auto"/>
        <w:rPr>
          <w:sz w:val="18"/>
          <w:szCs w:val="18"/>
          <w:lang w:val="de-DE"/>
        </w:rPr>
      </w:pPr>
      <w:r w:rsidRPr="00061156">
        <w:rPr>
          <w:sz w:val="18"/>
          <w:szCs w:val="18"/>
          <w:lang w:val="de-DE"/>
        </w:rPr>
        <w:t xml:space="preserve">OPEN MIND entwickelt bestens abgestimmte CAD/CAM-Lösungen mit einem hohen Anteil an einzigartigen Innovationen für deutlich mehr Performance – bei der Programmierung und in der zerspanenden Fertigung. </w:t>
      </w:r>
      <w:proofErr w:type="spellStart"/>
      <w:r w:rsidRPr="00061156">
        <w:rPr>
          <w:i/>
          <w:iCs/>
          <w:sz w:val="18"/>
          <w:szCs w:val="18"/>
          <w:lang w:val="de-DE"/>
        </w:rPr>
        <w:t>hyper</w:t>
      </w:r>
      <w:r w:rsidRPr="00061156">
        <w:rPr>
          <w:sz w:val="18"/>
          <w:szCs w:val="18"/>
          <w:lang w:val="de-DE"/>
        </w:rPr>
        <w:t>MILL</w:t>
      </w:r>
      <w:proofErr w:type="spellEnd"/>
      <w:r w:rsidRPr="00061156">
        <w:rPr>
          <w:sz w:val="18"/>
          <w:szCs w:val="18"/>
          <w:lang w:val="de-DE"/>
        </w:rPr>
        <w:t xml:space="preserve"> ist eine modulare CAD/CAM-Komplettlösung, die modernste CAM-Technologien auf der eigenen CAD-Plattform bereitstellt: von 2,5D-, 3D-, 5-Achs- und Drehstrategien bis zu Lösungen für die additive Fertigung sowie HSC- und HPC-Bearbeitungen. Ob Automatisierung, Simulation oder virtuelle Maschine – zukunftsweisende Technologien erweitern die Produktpalette und ermöglichen durchgängige digitale Prozessketten. Spezialapplikationen, das perfekte Zusammenspiel mit allen gängigen CAD-Lösungen sowie ein kundenorientiertes Serviceangebot vervollständigen das Leistungsspektrum. </w:t>
      </w:r>
    </w:p>
    <w:p w14:paraId="6C400128" w14:textId="07C1D98A" w:rsidR="00AC3D71" w:rsidRPr="00061156" w:rsidRDefault="00AC3D71" w:rsidP="00AC3D71">
      <w:pPr>
        <w:pStyle w:val="PITextkrper"/>
        <w:spacing w:line="360" w:lineRule="auto"/>
        <w:rPr>
          <w:rFonts w:cs="Arial"/>
          <w:sz w:val="18"/>
          <w:szCs w:val="18"/>
          <w:lang w:val="de-DE"/>
        </w:rPr>
      </w:pPr>
      <w:proofErr w:type="spellStart"/>
      <w:r w:rsidRPr="00061156">
        <w:rPr>
          <w:rFonts w:cs="Arial"/>
          <w:i/>
          <w:iCs/>
          <w:sz w:val="18"/>
          <w:szCs w:val="18"/>
          <w:lang w:val="de-DE"/>
        </w:rPr>
        <w:t>hyper</w:t>
      </w:r>
      <w:r w:rsidRPr="00061156">
        <w:rPr>
          <w:rFonts w:cs="Arial"/>
          <w:sz w:val="18"/>
          <w:szCs w:val="18"/>
          <w:lang w:val="de-DE"/>
        </w:rPr>
        <w:t>MILL</w:t>
      </w:r>
      <w:proofErr w:type="spellEnd"/>
      <w:r w:rsidRPr="00061156">
        <w:rPr>
          <w:rFonts w:cs="Arial"/>
          <w:sz w:val="18"/>
          <w:szCs w:val="18"/>
          <w:lang w:val="de-DE"/>
        </w:rPr>
        <w:t xml:space="preserve"> zählt laut dem „NC Market Analysis Report 2025“ von </w:t>
      </w:r>
      <w:proofErr w:type="spellStart"/>
      <w:r w:rsidRPr="00061156">
        <w:rPr>
          <w:rFonts w:cs="Arial"/>
          <w:sz w:val="18"/>
          <w:szCs w:val="18"/>
          <w:lang w:val="de-DE"/>
        </w:rPr>
        <w:t>CIMdata</w:t>
      </w:r>
      <w:proofErr w:type="spellEnd"/>
      <w:r w:rsidRPr="00061156">
        <w:rPr>
          <w:rFonts w:cs="Arial"/>
          <w:sz w:val="18"/>
          <w:szCs w:val="18"/>
          <w:lang w:val="de-DE"/>
        </w:rPr>
        <w:t xml:space="preserve"> international zu den </w:t>
      </w:r>
      <w:proofErr w:type="spellStart"/>
      <w:r w:rsidRPr="00061156">
        <w:rPr>
          <w:rFonts w:cs="Arial"/>
          <w:sz w:val="18"/>
          <w:szCs w:val="18"/>
          <w:lang w:val="de-DE"/>
        </w:rPr>
        <w:t>Top</w:t>
      </w:r>
      <w:proofErr w:type="spellEnd"/>
      <w:r w:rsidRPr="00061156">
        <w:rPr>
          <w:rFonts w:cs="Arial"/>
          <w:sz w:val="18"/>
          <w:szCs w:val="18"/>
          <w:lang w:val="de-DE"/>
        </w:rPr>
        <w:t xml:space="preserve"> 4 CAD/CAM-Lösungen. Die innovativen CAD/CAM-Technologien erfüllen höchste Anforderungen im Werkzeug-, Formen- und Maschinenbau, in der </w:t>
      </w:r>
      <w:r w:rsidR="000B4BE4" w:rsidRPr="00061156">
        <w:rPr>
          <w:rFonts w:cs="Arial"/>
          <w:sz w:val="18"/>
          <w:szCs w:val="18"/>
          <w:lang w:val="de-DE"/>
        </w:rPr>
        <w:br/>
      </w:r>
      <w:r w:rsidRPr="00061156">
        <w:rPr>
          <w:rFonts w:cs="Arial"/>
          <w:sz w:val="18"/>
          <w:szCs w:val="18"/>
          <w:lang w:val="de-DE"/>
        </w:rPr>
        <w:t xml:space="preserve">Automobil-, Aerospace- und Halbleiterindustrie sowie in der Medizintechnik. </w:t>
      </w:r>
    </w:p>
    <w:p w14:paraId="6E795656" w14:textId="77777777" w:rsidR="00AC3D71" w:rsidRPr="00061156" w:rsidRDefault="00AC3D71" w:rsidP="00AC3D71">
      <w:pPr>
        <w:pStyle w:val="PITextkrper"/>
        <w:spacing w:line="360" w:lineRule="auto"/>
        <w:rPr>
          <w:sz w:val="18"/>
          <w:szCs w:val="18"/>
          <w:lang w:val="de-DE"/>
        </w:rPr>
      </w:pPr>
      <w:r w:rsidRPr="00061156">
        <w:rPr>
          <w:sz w:val="18"/>
          <w:szCs w:val="18"/>
          <w:lang w:val="de-DE"/>
        </w:rPr>
        <w:t xml:space="preserve">Durch die Mehrheitsbeteiligung an dem Manufacturing </w:t>
      </w:r>
      <w:proofErr w:type="spellStart"/>
      <w:r w:rsidRPr="00061156">
        <w:rPr>
          <w:sz w:val="18"/>
          <w:szCs w:val="18"/>
          <w:lang w:val="de-DE"/>
        </w:rPr>
        <w:t>Execution</w:t>
      </w:r>
      <w:proofErr w:type="spellEnd"/>
      <w:r w:rsidRPr="00061156">
        <w:rPr>
          <w:sz w:val="18"/>
          <w:szCs w:val="18"/>
          <w:lang w:val="de-DE"/>
        </w:rPr>
        <w:t xml:space="preserve"> System-Hersteller (MES) Hummingbird erweitert OPEN MIND sein Produktportfolio als CAD/CAM-Entwickler und verstärkt das Angebot für vernetzte digitalisierte Fertigungsprozesse.</w:t>
      </w:r>
    </w:p>
    <w:p w14:paraId="5C03B522" w14:textId="3FF2165B" w:rsidR="005D6DD4" w:rsidRPr="00061156" w:rsidRDefault="00AC3D71" w:rsidP="00AC3D71">
      <w:pPr>
        <w:pStyle w:val="PITextkrper"/>
        <w:spacing w:line="360" w:lineRule="auto"/>
        <w:rPr>
          <w:sz w:val="18"/>
          <w:szCs w:val="18"/>
          <w:lang w:val="de-DE"/>
        </w:rPr>
      </w:pPr>
      <w:r w:rsidRPr="00061156">
        <w:rPr>
          <w:sz w:val="18"/>
          <w:szCs w:val="18"/>
          <w:lang w:val="de-DE"/>
        </w:rPr>
        <w:t xml:space="preserve">OPEN MIND ist auf allen Kontinenten mit eigenen Tochtergesellschaften sowie qualifizierten Vertriebspartnern präsent und gehört </w:t>
      </w:r>
      <w:proofErr w:type="gramStart"/>
      <w:r w:rsidRPr="00061156">
        <w:rPr>
          <w:sz w:val="18"/>
          <w:szCs w:val="18"/>
          <w:lang w:val="de-DE"/>
        </w:rPr>
        <w:t>zur Mensch</w:t>
      </w:r>
      <w:proofErr w:type="gramEnd"/>
      <w:r w:rsidRPr="00061156">
        <w:rPr>
          <w:sz w:val="18"/>
          <w:szCs w:val="18"/>
          <w:lang w:val="de-DE"/>
        </w:rPr>
        <w:t xml:space="preserve"> und Maschine Unternehmensgruppe.</w:t>
      </w:r>
    </w:p>
    <w:p w14:paraId="4386F83F" w14:textId="69C89853" w:rsidR="000E287F" w:rsidRPr="00061156" w:rsidRDefault="000E287F" w:rsidP="000E287F">
      <w:pPr>
        <w:pStyle w:val="PIAbspann"/>
        <w:jc w:val="left"/>
        <w:rPr>
          <w:color w:val="000000"/>
          <w:lang w:val="de-DE"/>
        </w:rPr>
      </w:pPr>
      <w:r w:rsidRPr="00061156">
        <w:rPr>
          <w:color w:val="000000"/>
          <w:lang w:val="de-DE"/>
        </w:rPr>
        <w:t xml:space="preserve">Hauptsitz: </w:t>
      </w:r>
      <w:r w:rsidRPr="00061156">
        <w:rPr>
          <w:color w:val="000000"/>
          <w:lang w:val="de-DE"/>
        </w:rPr>
        <w:br/>
      </w:r>
      <w:r w:rsidRPr="00061156">
        <w:rPr>
          <w:lang w:val="de-DE"/>
        </w:rPr>
        <w:t>OPEN MIND Technologies AG</w:t>
      </w:r>
      <w:r w:rsidRPr="00061156">
        <w:rPr>
          <w:color w:val="000000"/>
          <w:lang w:val="de-DE"/>
        </w:rPr>
        <w:t xml:space="preserve">, </w:t>
      </w:r>
      <w:proofErr w:type="spellStart"/>
      <w:r w:rsidRPr="00061156">
        <w:rPr>
          <w:lang w:val="de-DE"/>
        </w:rPr>
        <w:t>Argelsrieder</w:t>
      </w:r>
      <w:proofErr w:type="spellEnd"/>
      <w:r w:rsidRPr="00061156">
        <w:rPr>
          <w:lang w:val="de-DE"/>
        </w:rPr>
        <w:t xml:space="preserve"> Feld 5</w:t>
      </w:r>
      <w:r w:rsidRPr="00061156">
        <w:rPr>
          <w:color w:val="000000"/>
          <w:lang w:val="de-DE"/>
        </w:rPr>
        <w:t xml:space="preserve">, </w:t>
      </w:r>
      <w:r w:rsidRPr="00061156">
        <w:rPr>
          <w:lang w:val="de-DE"/>
        </w:rPr>
        <w:t>82234</w:t>
      </w:r>
      <w:r w:rsidRPr="00061156">
        <w:rPr>
          <w:color w:val="000000"/>
          <w:lang w:val="de-DE"/>
        </w:rPr>
        <w:t xml:space="preserve"> Weßling, Deutschland</w:t>
      </w:r>
      <w:r w:rsidRPr="00061156">
        <w:rPr>
          <w:color w:val="000000"/>
          <w:lang w:val="de-DE"/>
        </w:rPr>
        <w:br/>
        <w:t>Tel.: +49 8153 933-500, Fax: +49 8153 933-501</w:t>
      </w:r>
      <w:r w:rsidRPr="00061156">
        <w:rPr>
          <w:color w:val="000000"/>
          <w:lang w:val="de-DE"/>
        </w:rPr>
        <w:br/>
        <w:t xml:space="preserve">E-Mail: </w:t>
      </w:r>
      <w:r w:rsidRPr="00061156">
        <w:rPr>
          <w:rFonts w:cs="Times New Roman"/>
          <w:color w:val="000000"/>
          <w:lang w:val="de-DE"/>
        </w:rPr>
        <w:t>Info@openmind-tech.com</w:t>
      </w:r>
      <w:r w:rsidRPr="00061156">
        <w:rPr>
          <w:color w:val="000000"/>
          <w:lang w:val="de-DE"/>
        </w:rPr>
        <w:t>, Homepage: www.openmind-tech.com</w:t>
      </w:r>
    </w:p>
    <w:p w14:paraId="743720C4" w14:textId="77777777" w:rsidR="000E287F" w:rsidRPr="00061156" w:rsidRDefault="000E287F" w:rsidP="000E287F">
      <w:pPr>
        <w:pStyle w:val="PIAbspann"/>
        <w:rPr>
          <w:b/>
          <w:bCs/>
          <w:lang w:val="de-DE"/>
        </w:rPr>
      </w:pPr>
      <w:r w:rsidRPr="00061156">
        <w:rPr>
          <w:b/>
          <w:bCs/>
          <w:lang w:val="de-DE"/>
        </w:rPr>
        <w:t>Ansprechpartner für die Presse:</w:t>
      </w:r>
    </w:p>
    <w:p w14:paraId="3A87419C" w14:textId="05083B87" w:rsidR="00521E7D" w:rsidRPr="00061156" w:rsidRDefault="000E287F" w:rsidP="00000343">
      <w:pPr>
        <w:pStyle w:val="PIAbspann"/>
        <w:jc w:val="left"/>
        <w:rPr>
          <w:sz w:val="16"/>
          <w:szCs w:val="16"/>
          <w:lang w:val="de-DE"/>
        </w:rPr>
      </w:pPr>
      <w:r w:rsidRPr="00061156">
        <w:rPr>
          <w:lang w:val="de-DE"/>
        </w:rPr>
        <w:t>HighTech communications GmbH</w:t>
      </w:r>
      <w:r w:rsidRPr="00061156">
        <w:rPr>
          <w:lang w:val="de-DE"/>
        </w:rPr>
        <w:br/>
        <w:t>Brigitte Basilio</w:t>
      </w:r>
      <w:r w:rsidRPr="00061156">
        <w:rPr>
          <w:lang w:val="de-DE"/>
        </w:rPr>
        <w:br/>
      </w:r>
      <w:proofErr w:type="spellStart"/>
      <w:r w:rsidRPr="00061156">
        <w:rPr>
          <w:lang w:val="de-DE"/>
        </w:rPr>
        <w:t>Brunhamstraße</w:t>
      </w:r>
      <w:proofErr w:type="spellEnd"/>
      <w:r w:rsidRPr="00061156">
        <w:rPr>
          <w:lang w:val="de-DE"/>
        </w:rPr>
        <w:t xml:space="preserve"> 21</w:t>
      </w:r>
      <w:r w:rsidRPr="00061156">
        <w:rPr>
          <w:lang w:val="de-DE"/>
        </w:rPr>
        <w:br/>
        <w:t>81249 München</w:t>
      </w:r>
      <w:r w:rsidRPr="00061156">
        <w:rPr>
          <w:lang w:val="de-DE"/>
        </w:rPr>
        <w:br/>
        <w:t>Deutschland</w:t>
      </w:r>
      <w:r w:rsidRPr="00061156">
        <w:rPr>
          <w:lang w:val="de-DE"/>
        </w:rPr>
        <w:br/>
        <w:t>Tel.: +49 89 500778-20</w:t>
      </w:r>
      <w:r w:rsidRPr="00061156">
        <w:rPr>
          <w:lang w:val="de-DE"/>
        </w:rPr>
        <w:br/>
        <w:t>E-Mail: b.basilio@htcm.de</w:t>
      </w:r>
      <w:r w:rsidRPr="00061156">
        <w:rPr>
          <w:lang w:val="de-DE"/>
        </w:rPr>
        <w:br/>
        <w:t>Homepage: www.htcm.de</w:t>
      </w:r>
    </w:p>
    <w:sectPr w:rsidR="00521E7D" w:rsidRPr="00061156" w:rsidSect="00AD74AE">
      <w:headerReference w:type="default" r:id="rId22"/>
      <w:footerReference w:type="default" r:id="rId23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9A24" w14:textId="77777777" w:rsidR="00AB6A20" w:rsidRDefault="00AB6A20">
      <w:r>
        <w:separator/>
      </w:r>
    </w:p>
  </w:endnote>
  <w:endnote w:type="continuationSeparator" w:id="0">
    <w:p w14:paraId="3008FE9F" w14:textId="77777777" w:rsidR="00AB6A20" w:rsidRDefault="00A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E67" w14:textId="20626F34" w:rsidR="00C1019C" w:rsidRPr="009E07AD" w:rsidRDefault="00C1019C" w:rsidP="00BB5688">
    <w:pPr>
      <w:pStyle w:val="PIFusszeile"/>
      <w:rPr>
        <w:lang w:val="de-DE"/>
      </w:rPr>
    </w:pPr>
    <w:r>
      <w:rPr>
        <w:rStyle w:val="Seitenzahl"/>
        <w:rFonts w:cs="Arial"/>
        <w:lang w:val="de-DE"/>
      </w:rPr>
      <w:fldChar w:fldCharType="begin"/>
    </w:r>
    <w:r>
      <w:rPr>
        <w:rStyle w:val="Seitenzahl"/>
        <w:rFonts w:cs="Arial"/>
        <w:lang w:val="de-DE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07316C">
      <w:rPr>
        <w:rStyle w:val="Seitenzahl"/>
        <w:rFonts w:cs="Arial"/>
        <w:noProof/>
        <w:lang w:val="de-DE"/>
      </w:rPr>
      <w:t>OPN1PI853</w:t>
    </w:r>
    <w:r w:rsidR="002061B1">
      <w:rPr>
        <w:rStyle w:val="Seitenzahl"/>
        <w:rFonts w:cs="Arial"/>
        <w:noProof/>
        <w:lang w:val="de-DE"/>
      </w:rPr>
      <w:t>_</w:t>
    </w:r>
    <w:r>
      <w:rPr>
        <w:rStyle w:val="Seitenzahl"/>
        <w:rFonts w:cs="Arial"/>
        <w:lang w:val="de-DE"/>
      </w:rPr>
      <w:fldChar w:fldCharType="end"/>
    </w:r>
    <w:r w:rsidR="002061B1">
      <w:rPr>
        <w:rStyle w:val="Seitenzahl"/>
        <w:rFonts w:cs="Arial"/>
        <w:lang w:val="de-DE"/>
      </w:rPr>
      <w:t>de</w:t>
    </w:r>
    <w:r w:rsidRPr="009E07AD">
      <w:rPr>
        <w:rStyle w:val="Seitenzahl"/>
        <w:rFonts w:cs="Arial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6827" w14:textId="77777777" w:rsidR="00AB6A20" w:rsidRDefault="00AB6A20">
      <w:r>
        <w:separator/>
      </w:r>
    </w:p>
  </w:footnote>
  <w:footnote w:type="continuationSeparator" w:id="0">
    <w:p w14:paraId="19A85140" w14:textId="77777777" w:rsidR="00AB6A20" w:rsidRDefault="00A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223" w14:textId="0870DABE" w:rsidR="00C1019C" w:rsidRDefault="002D6C12" w:rsidP="00482D0A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9BE3F6" wp14:editId="3074B5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364">
    <w:abstractNumId w:val="19"/>
  </w:num>
  <w:num w:numId="2" w16cid:durableId="1662007895">
    <w:abstractNumId w:val="20"/>
  </w:num>
  <w:num w:numId="3" w16cid:durableId="981927669">
    <w:abstractNumId w:val="0"/>
  </w:num>
  <w:num w:numId="4" w16cid:durableId="2054186053">
    <w:abstractNumId w:val="18"/>
  </w:num>
  <w:num w:numId="5" w16cid:durableId="2076580670">
    <w:abstractNumId w:val="2"/>
  </w:num>
  <w:num w:numId="6" w16cid:durableId="1882090373">
    <w:abstractNumId w:val="4"/>
  </w:num>
  <w:num w:numId="7" w16cid:durableId="1731537288">
    <w:abstractNumId w:val="17"/>
  </w:num>
  <w:num w:numId="8" w16cid:durableId="395737788">
    <w:abstractNumId w:val="5"/>
  </w:num>
  <w:num w:numId="9" w16cid:durableId="238101492">
    <w:abstractNumId w:val="16"/>
  </w:num>
  <w:num w:numId="10" w16cid:durableId="1412386888">
    <w:abstractNumId w:val="10"/>
  </w:num>
  <w:num w:numId="11" w16cid:durableId="7563577">
    <w:abstractNumId w:val="9"/>
  </w:num>
  <w:num w:numId="12" w16cid:durableId="846554780">
    <w:abstractNumId w:val="14"/>
  </w:num>
  <w:num w:numId="13" w16cid:durableId="1895850852">
    <w:abstractNumId w:val="12"/>
  </w:num>
  <w:num w:numId="14" w16cid:durableId="42142875">
    <w:abstractNumId w:val="1"/>
  </w:num>
  <w:num w:numId="15" w16cid:durableId="889877178">
    <w:abstractNumId w:val="13"/>
  </w:num>
  <w:num w:numId="16" w16cid:durableId="798765092">
    <w:abstractNumId w:val="3"/>
  </w:num>
  <w:num w:numId="17" w16cid:durableId="1116020476">
    <w:abstractNumId w:val="6"/>
  </w:num>
  <w:num w:numId="18" w16cid:durableId="50346223">
    <w:abstractNumId w:val="8"/>
  </w:num>
  <w:num w:numId="19" w16cid:durableId="79520756">
    <w:abstractNumId w:val="7"/>
  </w:num>
  <w:num w:numId="20" w16cid:durableId="1192062711">
    <w:abstractNumId w:val="15"/>
  </w:num>
  <w:num w:numId="21" w16cid:durableId="1597442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0343"/>
    <w:rsid w:val="00001312"/>
    <w:rsid w:val="00001474"/>
    <w:rsid w:val="00001D79"/>
    <w:rsid w:val="0000394E"/>
    <w:rsid w:val="00006118"/>
    <w:rsid w:val="00011654"/>
    <w:rsid w:val="000124DA"/>
    <w:rsid w:val="00012566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4919"/>
    <w:rsid w:val="000349BE"/>
    <w:rsid w:val="000361AD"/>
    <w:rsid w:val="0003720E"/>
    <w:rsid w:val="00045A03"/>
    <w:rsid w:val="000467C1"/>
    <w:rsid w:val="000516E9"/>
    <w:rsid w:val="000563F0"/>
    <w:rsid w:val="000564C2"/>
    <w:rsid w:val="00057A1C"/>
    <w:rsid w:val="000609C1"/>
    <w:rsid w:val="00061156"/>
    <w:rsid w:val="000626E0"/>
    <w:rsid w:val="000639AE"/>
    <w:rsid w:val="00064FA5"/>
    <w:rsid w:val="0006503E"/>
    <w:rsid w:val="0006542C"/>
    <w:rsid w:val="00065A49"/>
    <w:rsid w:val="00066165"/>
    <w:rsid w:val="00071CB8"/>
    <w:rsid w:val="0007316C"/>
    <w:rsid w:val="00073274"/>
    <w:rsid w:val="0007504D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DB1"/>
    <w:rsid w:val="000966CB"/>
    <w:rsid w:val="0009685E"/>
    <w:rsid w:val="00097537"/>
    <w:rsid w:val="000A02ED"/>
    <w:rsid w:val="000A0586"/>
    <w:rsid w:val="000A0BA1"/>
    <w:rsid w:val="000A15B8"/>
    <w:rsid w:val="000A15BE"/>
    <w:rsid w:val="000A2768"/>
    <w:rsid w:val="000A2C69"/>
    <w:rsid w:val="000A379F"/>
    <w:rsid w:val="000A3F14"/>
    <w:rsid w:val="000A42A8"/>
    <w:rsid w:val="000A5478"/>
    <w:rsid w:val="000A7347"/>
    <w:rsid w:val="000B38FA"/>
    <w:rsid w:val="000B4BE4"/>
    <w:rsid w:val="000B6A37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BD6"/>
    <w:rsid w:val="000E27DA"/>
    <w:rsid w:val="000E287F"/>
    <w:rsid w:val="000E578A"/>
    <w:rsid w:val="000F0501"/>
    <w:rsid w:val="000F1BF4"/>
    <w:rsid w:val="000F31FC"/>
    <w:rsid w:val="000F3C38"/>
    <w:rsid w:val="000F4DBC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2057C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739E7"/>
    <w:rsid w:val="001739F8"/>
    <w:rsid w:val="00173BC6"/>
    <w:rsid w:val="00174B48"/>
    <w:rsid w:val="00175546"/>
    <w:rsid w:val="00175C3B"/>
    <w:rsid w:val="00177862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E071E"/>
    <w:rsid w:val="001E10E9"/>
    <w:rsid w:val="001E2677"/>
    <w:rsid w:val="001E2AF1"/>
    <w:rsid w:val="001E6240"/>
    <w:rsid w:val="001F02E3"/>
    <w:rsid w:val="001F03AA"/>
    <w:rsid w:val="001F089B"/>
    <w:rsid w:val="001F0ECE"/>
    <w:rsid w:val="001F2E26"/>
    <w:rsid w:val="001F496F"/>
    <w:rsid w:val="001F5CD9"/>
    <w:rsid w:val="00201B7B"/>
    <w:rsid w:val="002039CF"/>
    <w:rsid w:val="002061B1"/>
    <w:rsid w:val="00210AE6"/>
    <w:rsid w:val="0021146D"/>
    <w:rsid w:val="00211D0C"/>
    <w:rsid w:val="00214467"/>
    <w:rsid w:val="00214AE8"/>
    <w:rsid w:val="0021524D"/>
    <w:rsid w:val="00217696"/>
    <w:rsid w:val="00220796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3F64"/>
    <w:rsid w:val="00254093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2E55"/>
    <w:rsid w:val="00273A11"/>
    <w:rsid w:val="00275482"/>
    <w:rsid w:val="0027592E"/>
    <w:rsid w:val="00277E34"/>
    <w:rsid w:val="0028086F"/>
    <w:rsid w:val="00280CE8"/>
    <w:rsid w:val="00280E98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D14"/>
    <w:rsid w:val="002A5BB4"/>
    <w:rsid w:val="002A62DC"/>
    <w:rsid w:val="002A722C"/>
    <w:rsid w:val="002B0FC3"/>
    <w:rsid w:val="002B1274"/>
    <w:rsid w:val="002B6BD5"/>
    <w:rsid w:val="002C005A"/>
    <w:rsid w:val="002C147A"/>
    <w:rsid w:val="002C4AD7"/>
    <w:rsid w:val="002C676E"/>
    <w:rsid w:val="002D0532"/>
    <w:rsid w:val="002D0FCD"/>
    <w:rsid w:val="002D14BF"/>
    <w:rsid w:val="002D1B3E"/>
    <w:rsid w:val="002D1DE2"/>
    <w:rsid w:val="002D4221"/>
    <w:rsid w:val="002D6C12"/>
    <w:rsid w:val="002E1C87"/>
    <w:rsid w:val="002E37F0"/>
    <w:rsid w:val="002E4870"/>
    <w:rsid w:val="002E4920"/>
    <w:rsid w:val="002E554F"/>
    <w:rsid w:val="002E7054"/>
    <w:rsid w:val="002F175F"/>
    <w:rsid w:val="002F2494"/>
    <w:rsid w:val="002F2A67"/>
    <w:rsid w:val="002F3029"/>
    <w:rsid w:val="002F413B"/>
    <w:rsid w:val="002F4C85"/>
    <w:rsid w:val="002F5090"/>
    <w:rsid w:val="002F5858"/>
    <w:rsid w:val="00300D96"/>
    <w:rsid w:val="00300E32"/>
    <w:rsid w:val="0030164A"/>
    <w:rsid w:val="003026FD"/>
    <w:rsid w:val="003057BD"/>
    <w:rsid w:val="003057E8"/>
    <w:rsid w:val="003061D3"/>
    <w:rsid w:val="003063AE"/>
    <w:rsid w:val="00307D05"/>
    <w:rsid w:val="00307F91"/>
    <w:rsid w:val="00311637"/>
    <w:rsid w:val="00312B0D"/>
    <w:rsid w:val="003172EC"/>
    <w:rsid w:val="0032105E"/>
    <w:rsid w:val="003227C7"/>
    <w:rsid w:val="003277E1"/>
    <w:rsid w:val="00330309"/>
    <w:rsid w:val="00330D1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2E7"/>
    <w:rsid w:val="003B1823"/>
    <w:rsid w:val="003B3C2A"/>
    <w:rsid w:val="003B419A"/>
    <w:rsid w:val="003B4FAB"/>
    <w:rsid w:val="003B779D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0722"/>
    <w:rsid w:val="003D1284"/>
    <w:rsid w:val="003D1689"/>
    <w:rsid w:val="003D1ED5"/>
    <w:rsid w:val="003D35CF"/>
    <w:rsid w:val="003D6C03"/>
    <w:rsid w:val="003D7190"/>
    <w:rsid w:val="003E006B"/>
    <w:rsid w:val="003E02B3"/>
    <w:rsid w:val="003E2C38"/>
    <w:rsid w:val="003E303A"/>
    <w:rsid w:val="003E7BFB"/>
    <w:rsid w:val="003F0A11"/>
    <w:rsid w:val="003F0DA9"/>
    <w:rsid w:val="003F0F1A"/>
    <w:rsid w:val="003F2D91"/>
    <w:rsid w:val="003F375B"/>
    <w:rsid w:val="003F7752"/>
    <w:rsid w:val="004016F1"/>
    <w:rsid w:val="00401AF6"/>
    <w:rsid w:val="0040352E"/>
    <w:rsid w:val="00405EA8"/>
    <w:rsid w:val="0040604A"/>
    <w:rsid w:val="0040707E"/>
    <w:rsid w:val="00407E5E"/>
    <w:rsid w:val="00411403"/>
    <w:rsid w:val="004119DA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6449"/>
    <w:rsid w:val="00457809"/>
    <w:rsid w:val="00464E8E"/>
    <w:rsid w:val="0046764E"/>
    <w:rsid w:val="0047131A"/>
    <w:rsid w:val="00471CB7"/>
    <w:rsid w:val="00471CD9"/>
    <w:rsid w:val="0047337C"/>
    <w:rsid w:val="00474062"/>
    <w:rsid w:val="00474416"/>
    <w:rsid w:val="00474587"/>
    <w:rsid w:val="00475319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963FE"/>
    <w:rsid w:val="004A0546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96B"/>
    <w:rsid w:val="004B7292"/>
    <w:rsid w:val="004C2859"/>
    <w:rsid w:val="004C534E"/>
    <w:rsid w:val="004C5471"/>
    <w:rsid w:val="004C7409"/>
    <w:rsid w:val="004D0006"/>
    <w:rsid w:val="004D21F2"/>
    <w:rsid w:val="004D6B72"/>
    <w:rsid w:val="004D774F"/>
    <w:rsid w:val="004D7C04"/>
    <w:rsid w:val="004E230E"/>
    <w:rsid w:val="004E4266"/>
    <w:rsid w:val="004E4E39"/>
    <w:rsid w:val="004E5726"/>
    <w:rsid w:val="004E5DDF"/>
    <w:rsid w:val="004E6862"/>
    <w:rsid w:val="004F09B5"/>
    <w:rsid w:val="004F56A5"/>
    <w:rsid w:val="0050000C"/>
    <w:rsid w:val="00501002"/>
    <w:rsid w:val="00501C2B"/>
    <w:rsid w:val="00502F98"/>
    <w:rsid w:val="0050345F"/>
    <w:rsid w:val="0050552F"/>
    <w:rsid w:val="005070C1"/>
    <w:rsid w:val="00507132"/>
    <w:rsid w:val="00507BE7"/>
    <w:rsid w:val="005103FD"/>
    <w:rsid w:val="00510CB9"/>
    <w:rsid w:val="005124AA"/>
    <w:rsid w:val="00513168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53BD"/>
    <w:rsid w:val="005268EA"/>
    <w:rsid w:val="00532572"/>
    <w:rsid w:val="00532A87"/>
    <w:rsid w:val="00533E32"/>
    <w:rsid w:val="00535F74"/>
    <w:rsid w:val="00536BF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947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A03FC"/>
    <w:rsid w:val="005A1191"/>
    <w:rsid w:val="005A1BBD"/>
    <w:rsid w:val="005A2607"/>
    <w:rsid w:val="005A3B76"/>
    <w:rsid w:val="005A4C5E"/>
    <w:rsid w:val="005A6557"/>
    <w:rsid w:val="005A7473"/>
    <w:rsid w:val="005B0F51"/>
    <w:rsid w:val="005B105D"/>
    <w:rsid w:val="005B64D2"/>
    <w:rsid w:val="005B740B"/>
    <w:rsid w:val="005C13C4"/>
    <w:rsid w:val="005C1C85"/>
    <w:rsid w:val="005C3459"/>
    <w:rsid w:val="005C3B2E"/>
    <w:rsid w:val="005C3DED"/>
    <w:rsid w:val="005C4CB9"/>
    <w:rsid w:val="005C6A7D"/>
    <w:rsid w:val="005D0589"/>
    <w:rsid w:val="005D1F37"/>
    <w:rsid w:val="005D3233"/>
    <w:rsid w:val="005D423E"/>
    <w:rsid w:val="005D6DD4"/>
    <w:rsid w:val="005D7AC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4C3"/>
    <w:rsid w:val="005F28F6"/>
    <w:rsid w:val="005F5833"/>
    <w:rsid w:val="006006F7"/>
    <w:rsid w:val="006030F1"/>
    <w:rsid w:val="00603D77"/>
    <w:rsid w:val="00605FE2"/>
    <w:rsid w:val="00615147"/>
    <w:rsid w:val="00616721"/>
    <w:rsid w:val="00616D10"/>
    <w:rsid w:val="0062012A"/>
    <w:rsid w:val="00621E3F"/>
    <w:rsid w:val="00622679"/>
    <w:rsid w:val="00622B61"/>
    <w:rsid w:val="00624081"/>
    <w:rsid w:val="00624A19"/>
    <w:rsid w:val="00627F47"/>
    <w:rsid w:val="0063016D"/>
    <w:rsid w:val="00630A55"/>
    <w:rsid w:val="00630B1A"/>
    <w:rsid w:val="00630C05"/>
    <w:rsid w:val="00631FDA"/>
    <w:rsid w:val="00633A06"/>
    <w:rsid w:val="00633BF8"/>
    <w:rsid w:val="006348B2"/>
    <w:rsid w:val="00634E49"/>
    <w:rsid w:val="00635129"/>
    <w:rsid w:val="00640093"/>
    <w:rsid w:val="0064075F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60C0"/>
    <w:rsid w:val="00656F50"/>
    <w:rsid w:val="00657031"/>
    <w:rsid w:val="006615D6"/>
    <w:rsid w:val="0066278B"/>
    <w:rsid w:val="0066311C"/>
    <w:rsid w:val="0066346E"/>
    <w:rsid w:val="0066570C"/>
    <w:rsid w:val="00667C84"/>
    <w:rsid w:val="0067089E"/>
    <w:rsid w:val="00677A42"/>
    <w:rsid w:val="00680950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780D"/>
    <w:rsid w:val="006A3F2F"/>
    <w:rsid w:val="006B0382"/>
    <w:rsid w:val="006B05BB"/>
    <w:rsid w:val="006B104B"/>
    <w:rsid w:val="006B381A"/>
    <w:rsid w:val="006B419E"/>
    <w:rsid w:val="006C0368"/>
    <w:rsid w:val="006C118D"/>
    <w:rsid w:val="006C193C"/>
    <w:rsid w:val="006C2B09"/>
    <w:rsid w:val="006C3733"/>
    <w:rsid w:val="006C57A8"/>
    <w:rsid w:val="006D1F4F"/>
    <w:rsid w:val="006D415E"/>
    <w:rsid w:val="006D57B1"/>
    <w:rsid w:val="006E3113"/>
    <w:rsid w:val="006E3578"/>
    <w:rsid w:val="006E4623"/>
    <w:rsid w:val="006E6C4F"/>
    <w:rsid w:val="006E7645"/>
    <w:rsid w:val="006F0633"/>
    <w:rsid w:val="006F25E1"/>
    <w:rsid w:val="006F2DBB"/>
    <w:rsid w:val="006F6FC8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1EA"/>
    <w:rsid w:val="00713C9F"/>
    <w:rsid w:val="007142ED"/>
    <w:rsid w:val="00715419"/>
    <w:rsid w:val="00717C23"/>
    <w:rsid w:val="00720790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410F7"/>
    <w:rsid w:val="00741602"/>
    <w:rsid w:val="00741677"/>
    <w:rsid w:val="00746485"/>
    <w:rsid w:val="007467B4"/>
    <w:rsid w:val="00750246"/>
    <w:rsid w:val="00750704"/>
    <w:rsid w:val="0075157D"/>
    <w:rsid w:val="00753EF6"/>
    <w:rsid w:val="00754350"/>
    <w:rsid w:val="00754416"/>
    <w:rsid w:val="00755046"/>
    <w:rsid w:val="00755496"/>
    <w:rsid w:val="00755B86"/>
    <w:rsid w:val="0075727D"/>
    <w:rsid w:val="007573BC"/>
    <w:rsid w:val="00757605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7508D"/>
    <w:rsid w:val="00776346"/>
    <w:rsid w:val="00781B5E"/>
    <w:rsid w:val="00782834"/>
    <w:rsid w:val="00784250"/>
    <w:rsid w:val="00785093"/>
    <w:rsid w:val="00785DF7"/>
    <w:rsid w:val="00785F20"/>
    <w:rsid w:val="00786D5F"/>
    <w:rsid w:val="00786E8D"/>
    <w:rsid w:val="007900B7"/>
    <w:rsid w:val="00790992"/>
    <w:rsid w:val="007922EE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C7B67"/>
    <w:rsid w:val="007D1F47"/>
    <w:rsid w:val="007D29AD"/>
    <w:rsid w:val="007E1141"/>
    <w:rsid w:val="007E218A"/>
    <w:rsid w:val="007E2E68"/>
    <w:rsid w:val="007E3366"/>
    <w:rsid w:val="007E5005"/>
    <w:rsid w:val="007E7323"/>
    <w:rsid w:val="007F1BD6"/>
    <w:rsid w:val="007F23EA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6C81"/>
    <w:rsid w:val="0081759E"/>
    <w:rsid w:val="00817822"/>
    <w:rsid w:val="00821508"/>
    <w:rsid w:val="0082185F"/>
    <w:rsid w:val="008218AF"/>
    <w:rsid w:val="00824010"/>
    <w:rsid w:val="00824057"/>
    <w:rsid w:val="00825301"/>
    <w:rsid w:val="00825A00"/>
    <w:rsid w:val="00826870"/>
    <w:rsid w:val="00826D88"/>
    <w:rsid w:val="00834207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5A03"/>
    <w:rsid w:val="00855E39"/>
    <w:rsid w:val="00855F51"/>
    <w:rsid w:val="00860B48"/>
    <w:rsid w:val="00862713"/>
    <w:rsid w:val="008630D6"/>
    <w:rsid w:val="00863844"/>
    <w:rsid w:val="00863E5F"/>
    <w:rsid w:val="00865910"/>
    <w:rsid w:val="00865A31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C1"/>
    <w:rsid w:val="00877EE3"/>
    <w:rsid w:val="00880122"/>
    <w:rsid w:val="00882DDF"/>
    <w:rsid w:val="008835F0"/>
    <w:rsid w:val="00883CC6"/>
    <w:rsid w:val="00886BD5"/>
    <w:rsid w:val="008904C5"/>
    <w:rsid w:val="00890C8B"/>
    <w:rsid w:val="00891723"/>
    <w:rsid w:val="00893E6C"/>
    <w:rsid w:val="008945B6"/>
    <w:rsid w:val="00896FA1"/>
    <w:rsid w:val="00896FC6"/>
    <w:rsid w:val="0089779B"/>
    <w:rsid w:val="00897B42"/>
    <w:rsid w:val="008A0A4F"/>
    <w:rsid w:val="008A2675"/>
    <w:rsid w:val="008A31BD"/>
    <w:rsid w:val="008A37B8"/>
    <w:rsid w:val="008A4AC7"/>
    <w:rsid w:val="008A7CD3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828"/>
    <w:rsid w:val="008D0C7F"/>
    <w:rsid w:val="008D1560"/>
    <w:rsid w:val="008D24F4"/>
    <w:rsid w:val="008D2AB1"/>
    <w:rsid w:val="008D2CFE"/>
    <w:rsid w:val="008D35AB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E7E4E"/>
    <w:rsid w:val="008F1F23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639"/>
    <w:rsid w:val="00912A74"/>
    <w:rsid w:val="0091661A"/>
    <w:rsid w:val="00917111"/>
    <w:rsid w:val="0092014D"/>
    <w:rsid w:val="00920CFE"/>
    <w:rsid w:val="00921FE6"/>
    <w:rsid w:val="009229F1"/>
    <w:rsid w:val="00924ECE"/>
    <w:rsid w:val="009253E1"/>
    <w:rsid w:val="00926436"/>
    <w:rsid w:val="0092668A"/>
    <w:rsid w:val="00926AB2"/>
    <w:rsid w:val="00926FFE"/>
    <w:rsid w:val="00930862"/>
    <w:rsid w:val="00930F38"/>
    <w:rsid w:val="009324AB"/>
    <w:rsid w:val="00933AE9"/>
    <w:rsid w:val="00934DE1"/>
    <w:rsid w:val="00935A3B"/>
    <w:rsid w:val="00936A45"/>
    <w:rsid w:val="00936B37"/>
    <w:rsid w:val="00936FF5"/>
    <w:rsid w:val="00937107"/>
    <w:rsid w:val="00941C7D"/>
    <w:rsid w:val="00943AAF"/>
    <w:rsid w:val="00943E05"/>
    <w:rsid w:val="0094627D"/>
    <w:rsid w:val="00947F17"/>
    <w:rsid w:val="00950655"/>
    <w:rsid w:val="00953C1B"/>
    <w:rsid w:val="00954A2A"/>
    <w:rsid w:val="00954C8D"/>
    <w:rsid w:val="00955900"/>
    <w:rsid w:val="00957E47"/>
    <w:rsid w:val="00962D62"/>
    <w:rsid w:val="00962F78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10D7"/>
    <w:rsid w:val="009A2172"/>
    <w:rsid w:val="009A270C"/>
    <w:rsid w:val="009A2F8C"/>
    <w:rsid w:val="009A46AD"/>
    <w:rsid w:val="009A473F"/>
    <w:rsid w:val="009A5282"/>
    <w:rsid w:val="009B0AAE"/>
    <w:rsid w:val="009B0BFA"/>
    <w:rsid w:val="009B107D"/>
    <w:rsid w:val="009B24CA"/>
    <w:rsid w:val="009B7104"/>
    <w:rsid w:val="009B7AE8"/>
    <w:rsid w:val="009C1557"/>
    <w:rsid w:val="009C1AC9"/>
    <w:rsid w:val="009C2590"/>
    <w:rsid w:val="009C2822"/>
    <w:rsid w:val="009C3137"/>
    <w:rsid w:val="009C4FCA"/>
    <w:rsid w:val="009C5788"/>
    <w:rsid w:val="009D08A2"/>
    <w:rsid w:val="009D1179"/>
    <w:rsid w:val="009D192D"/>
    <w:rsid w:val="009D4BCC"/>
    <w:rsid w:val="009D76A1"/>
    <w:rsid w:val="009D792F"/>
    <w:rsid w:val="009E04CF"/>
    <w:rsid w:val="009E07AD"/>
    <w:rsid w:val="009E390F"/>
    <w:rsid w:val="009E3A32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5ED3"/>
    <w:rsid w:val="00A06BB0"/>
    <w:rsid w:val="00A10AF7"/>
    <w:rsid w:val="00A116C5"/>
    <w:rsid w:val="00A135BB"/>
    <w:rsid w:val="00A1461D"/>
    <w:rsid w:val="00A14904"/>
    <w:rsid w:val="00A15A5A"/>
    <w:rsid w:val="00A1644C"/>
    <w:rsid w:val="00A1689F"/>
    <w:rsid w:val="00A177C5"/>
    <w:rsid w:val="00A227B4"/>
    <w:rsid w:val="00A237A0"/>
    <w:rsid w:val="00A2590D"/>
    <w:rsid w:val="00A26581"/>
    <w:rsid w:val="00A2698F"/>
    <w:rsid w:val="00A31E81"/>
    <w:rsid w:val="00A34825"/>
    <w:rsid w:val="00A34BC6"/>
    <w:rsid w:val="00A3569D"/>
    <w:rsid w:val="00A36D9D"/>
    <w:rsid w:val="00A37C27"/>
    <w:rsid w:val="00A37CC7"/>
    <w:rsid w:val="00A37F27"/>
    <w:rsid w:val="00A4128F"/>
    <w:rsid w:val="00A41D20"/>
    <w:rsid w:val="00A44845"/>
    <w:rsid w:val="00A45C23"/>
    <w:rsid w:val="00A45CEE"/>
    <w:rsid w:val="00A4623D"/>
    <w:rsid w:val="00A5110B"/>
    <w:rsid w:val="00A515B6"/>
    <w:rsid w:val="00A5465C"/>
    <w:rsid w:val="00A54A67"/>
    <w:rsid w:val="00A575C9"/>
    <w:rsid w:val="00A6125A"/>
    <w:rsid w:val="00A65BE8"/>
    <w:rsid w:val="00A67828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3D0B"/>
    <w:rsid w:val="00A8579C"/>
    <w:rsid w:val="00A9003E"/>
    <w:rsid w:val="00A91627"/>
    <w:rsid w:val="00A91DB2"/>
    <w:rsid w:val="00A92324"/>
    <w:rsid w:val="00AA0226"/>
    <w:rsid w:val="00AA068A"/>
    <w:rsid w:val="00AA0D6D"/>
    <w:rsid w:val="00AA10C7"/>
    <w:rsid w:val="00AA13CA"/>
    <w:rsid w:val="00AA317E"/>
    <w:rsid w:val="00AA3472"/>
    <w:rsid w:val="00AA3832"/>
    <w:rsid w:val="00AA4EBF"/>
    <w:rsid w:val="00AA5E0A"/>
    <w:rsid w:val="00AA608E"/>
    <w:rsid w:val="00AA779B"/>
    <w:rsid w:val="00AA7E93"/>
    <w:rsid w:val="00AB043C"/>
    <w:rsid w:val="00AB1A14"/>
    <w:rsid w:val="00AB2B34"/>
    <w:rsid w:val="00AB33D3"/>
    <w:rsid w:val="00AB5378"/>
    <w:rsid w:val="00AB58F9"/>
    <w:rsid w:val="00AB64E7"/>
    <w:rsid w:val="00AB6A20"/>
    <w:rsid w:val="00AB6CB3"/>
    <w:rsid w:val="00AB75D0"/>
    <w:rsid w:val="00AC06C8"/>
    <w:rsid w:val="00AC0758"/>
    <w:rsid w:val="00AC0F73"/>
    <w:rsid w:val="00AC392E"/>
    <w:rsid w:val="00AC3D71"/>
    <w:rsid w:val="00AD18AC"/>
    <w:rsid w:val="00AD1D7A"/>
    <w:rsid w:val="00AD29AC"/>
    <w:rsid w:val="00AD420F"/>
    <w:rsid w:val="00AD6ED4"/>
    <w:rsid w:val="00AD74AE"/>
    <w:rsid w:val="00AE102E"/>
    <w:rsid w:val="00AE128C"/>
    <w:rsid w:val="00AE13BC"/>
    <w:rsid w:val="00AE2530"/>
    <w:rsid w:val="00AE4E4E"/>
    <w:rsid w:val="00AE51F8"/>
    <w:rsid w:val="00AE59AB"/>
    <w:rsid w:val="00AE5E08"/>
    <w:rsid w:val="00AE6359"/>
    <w:rsid w:val="00AE6EDA"/>
    <w:rsid w:val="00AF2B15"/>
    <w:rsid w:val="00AF484C"/>
    <w:rsid w:val="00B04C41"/>
    <w:rsid w:val="00B060E3"/>
    <w:rsid w:val="00B060FF"/>
    <w:rsid w:val="00B06E86"/>
    <w:rsid w:val="00B07DEA"/>
    <w:rsid w:val="00B111A5"/>
    <w:rsid w:val="00B11846"/>
    <w:rsid w:val="00B17C55"/>
    <w:rsid w:val="00B202A5"/>
    <w:rsid w:val="00B22569"/>
    <w:rsid w:val="00B2276F"/>
    <w:rsid w:val="00B228C5"/>
    <w:rsid w:val="00B22C1E"/>
    <w:rsid w:val="00B238F5"/>
    <w:rsid w:val="00B24984"/>
    <w:rsid w:val="00B24C35"/>
    <w:rsid w:val="00B25993"/>
    <w:rsid w:val="00B265AE"/>
    <w:rsid w:val="00B273F7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3759"/>
    <w:rsid w:val="00B459D4"/>
    <w:rsid w:val="00B47356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1E69"/>
    <w:rsid w:val="00B74059"/>
    <w:rsid w:val="00B768F0"/>
    <w:rsid w:val="00B81CF3"/>
    <w:rsid w:val="00B8263B"/>
    <w:rsid w:val="00B830B5"/>
    <w:rsid w:val="00B8321A"/>
    <w:rsid w:val="00B840FE"/>
    <w:rsid w:val="00B85084"/>
    <w:rsid w:val="00B85A9F"/>
    <w:rsid w:val="00B8629B"/>
    <w:rsid w:val="00B910E4"/>
    <w:rsid w:val="00B91E26"/>
    <w:rsid w:val="00B923D4"/>
    <w:rsid w:val="00B94320"/>
    <w:rsid w:val="00B951EE"/>
    <w:rsid w:val="00BA0E31"/>
    <w:rsid w:val="00BA4245"/>
    <w:rsid w:val="00BA4F55"/>
    <w:rsid w:val="00BB0201"/>
    <w:rsid w:val="00BB1557"/>
    <w:rsid w:val="00BB300B"/>
    <w:rsid w:val="00BB340E"/>
    <w:rsid w:val="00BB5688"/>
    <w:rsid w:val="00BB6EA0"/>
    <w:rsid w:val="00BB794C"/>
    <w:rsid w:val="00BC26BF"/>
    <w:rsid w:val="00BC3F30"/>
    <w:rsid w:val="00BC55C8"/>
    <w:rsid w:val="00BC679B"/>
    <w:rsid w:val="00BD00AD"/>
    <w:rsid w:val="00BD12E6"/>
    <w:rsid w:val="00BD328A"/>
    <w:rsid w:val="00BD4F15"/>
    <w:rsid w:val="00BD5115"/>
    <w:rsid w:val="00BD53C7"/>
    <w:rsid w:val="00BD691C"/>
    <w:rsid w:val="00BE0248"/>
    <w:rsid w:val="00BE0C8C"/>
    <w:rsid w:val="00BE2F4E"/>
    <w:rsid w:val="00BE4854"/>
    <w:rsid w:val="00BE6657"/>
    <w:rsid w:val="00BE7B84"/>
    <w:rsid w:val="00BF0539"/>
    <w:rsid w:val="00BF08F7"/>
    <w:rsid w:val="00BF15FC"/>
    <w:rsid w:val="00BF1876"/>
    <w:rsid w:val="00BF1C9D"/>
    <w:rsid w:val="00BF2596"/>
    <w:rsid w:val="00BF2BB3"/>
    <w:rsid w:val="00BF33FB"/>
    <w:rsid w:val="00BF4568"/>
    <w:rsid w:val="00BF6438"/>
    <w:rsid w:val="00BF70B3"/>
    <w:rsid w:val="00BF7497"/>
    <w:rsid w:val="00BF7D66"/>
    <w:rsid w:val="00C0222D"/>
    <w:rsid w:val="00C02AA0"/>
    <w:rsid w:val="00C05570"/>
    <w:rsid w:val="00C07622"/>
    <w:rsid w:val="00C1019C"/>
    <w:rsid w:val="00C10AB4"/>
    <w:rsid w:val="00C1156E"/>
    <w:rsid w:val="00C12E8B"/>
    <w:rsid w:val="00C167B0"/>
    <w:rsid w:val="00C16A3A"/>
    <w:rsid w:val="00C237C8"/>
    <w:rsid w:val="00C23DA7"/>
    <w:rsid w:val="00C242BE"/>
    <w:rsid w:val="00C26DDD"/>
    <w:rsid w:val="00C32B1B"/>
    <w:rsid w:val="00C32F5E"/>
    <w:rsid w:val="00C3442B"/>
    <w:rsid w:val="00C346AD"/>
    <w:rsid w:val="00C364B4"/>
    <w:rsid w:val="00C41321"/>
    <w:rsid w:val="00C42DE9"/>
    <w:rsid w:val="00C47CAE"/>
    <w:rsid w:val="00C47FAA"/>
    <w:rsid w:val="00C52609"/>
    <w:rsid w:val="00C55D6D"/>
    <w:rsid w:val="00C603E8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6221"/>
    <w:rsid w:val="00C778A1"/>
    <w:rsid w:val="00C830CF"/>
    <w:rsid w:val="00C87941"/>
    <w:rsid w:val="00C87C98"/>
    <w:rsid w:val="00C92F2D"/>
    <w:rsid w:val="00C932A4"/>
    <w:rsid w:val="00C93C89"/>
    <w:rsid w:val="00C9492C"/>
    <w:rsid w:val="00C94C5E"/>
    <w:rsid w:val="00C9596C"/>
    <w:rsid w:val="00CA2B91"/>
    <w:rsid w:val="00CA56B3"/>
    <w:rsid w:val="00CA76A6"/>
    <w:rsid w:val="00CB0172"/>
    <w:rsid w:val="00CB2AB6"/>
    <w:rsid w:val="00CB2B87"/>
    <w:rsid w:val="00CB4D6C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D0E16"/>
    <w:rsid w:val="00CD1D01"/>
    <w:rsid w:val="00CD251E"/>
    <w:rsid w:val="00CD2FC8"/>
    <w:rsid w:val="00CD3B7C"/>
    <w:rsid w:val="00CD3F97"/>
    <w:rsid w:val="00CD5405"/>
    <w:rsid w:val="00CE0197"/>
    <w:rsid w:val="00CE048E"/>
    <w:rsid w:val="00CE14F5"/>
    <w:rsid w:val="00CE444C"/>
    <w:rsid w:val="00CE4BB5"/>
    <w:rsid w:val="00CE4EF6"/>
    <w:rsid w:val="00CF019C"/>
    <w:rsid w:val="00CF108E"/>
    <w:rsid w:val="00CF2824"/>
    <w:rsid w:val="00CF35EA"/>
    <w:rsid w:val="00CF4EC2"/>
    <w:rsid w:val="00D00294"/>
    <w:rsid w:val="00D01D29"/>
    <w:rsid w:val="00D04B34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6421"/>
    <w:rsid w:val="00D33E78"/>
    <w:rsid w:val="00D34D70"/>
    <w:rsid w:val="00D3516A"/>
    <w:rsid w:val="00D35CA4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453A"/>
    <w:rsid w:val="00D55784"/>
    <w:rsid w:val="00D566DF"/>
    <w:rsid w:val="00D57537"/>
    <w:rsid w:val="00D57C47"/>
    <w:rsid w:val="00D6720D"/>
    <w:rsid w:val="00D70A01"/>
    <w:rsid w:val="00D71C56"/>
    <w:rsid w:val="00D74583"/>
    <w:rsid w:val="00D74769"/>
    <w:rsid w:val="00D750A4"/>
    <w:rsid w:val="00D76891"/>
    <w:rsid w:val="00D76908"/>
    <w:rsid w:val="00D76E35"/>
    <w:rsid w:val="00D77D25"/>
    <w:rsid w:val="00D80E3A"/>
    <w:rsid w:val="00D81DE9"/>
    <w:rsid w:val="00D86D5F"/>
    <w:rsid w:val="00D914E5"/>
    <w:rsid w:val="00D92A3F"/>
    <w:rsid w:val="00D9393B"/>
    <w:rsid w:val="00D93B15"/>
    <w:rsid w:val="00D94B3E"/>
    <w:rsid w:val="00D954EB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73A8"/>
    <w:rsid w:val="00DC0F31"/>
    <w:rsid w:val="00DC3AB8"/>
    <w:rsid w:val="00DC3C3F"/>
    <w:rsid w:val="00DC581A"/>
    <w:rsid w:val="00DC5995"/>
    <w:rsid w:val="00DC5E15"/>
    <w:rsid w:val="00DC6F51"/>
    <w:rsid w:val="00DC7E5F"/>
    <w:rsid w:val="00DC7F9E"/>
    <w:rsid w:val="00DD20BB"/>
    <w:rsid w:val="00DD2CEF"/>
    <w:rsid w:val="00DD5066"/>
    <w:rsid w:val="00DD53B2"/>
    <w:rsid w:val="00DD7409"/>
    <w:rsid w:val="00DE02E3"/>
    <w:rsid w:val="00DE1920"/>
    <w:rsid w:val="00DE59C9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DA7"/>
    <w:rsid w:val="00E07007"/>
    <w:rsid w:val="00E0752C"/>
    <w:rsid w:val="00E10BE8"/>
    <w:rsid w:val="00E11EC9"/>
    <w:rsid w:val="00E1239A"/>
    <w:rsid w:val="00E126F7"/>
    <w:rsid w:val="00E147A3"/>
    <w:rsid w:val="00E217C7"/>
    <w:rsid w:val="00E25F2B"/>
    <w:rsid w:val="00E2678D"/>
    <w:rsid w:val="00E267FD"/>
    <w:rsid w:val="00E30256"/>
    <w:rsid w:val="00E31326"/>
    <w:rsid w:val="00E31E34"/>
    <w:rsid w:val="00E31FC1"/>
    <w:rsid w:val="00E33B82"/>
    <w:rsid w:val="00E365D3"/>
    <w:rsid w:val="00E37625"/>
    <w:rsid w:val="00E43F76"/>
    <w:rsid w:val="00E44AB6"/>
    <w:rsid w:val="00E44BEE"/>
    <w:rsid w:val="00E46D06"/>
    <w:rsid w:val="00E51771"/>
    <w:rsid w:val="00E51A36"/>
    <w:rsid w:val="00E52D43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80A2C"/>
    <w:rsid w:val="00E80D13"/>
    <w:rsid w:val="00E80DBD"/>
    <w:rsid w:val="00E81CB0"/>
    <w:rsid w:val="00E8239F"/>
    <w:rsid w:val="00E85ED0"/>
    <w:rsid w:val="00E90180"/>
    <w:rsid w:val="00E90CC3"/>
    <w:rsid w:val="00E91FE4"/>
    <w:rsid w:val="00E93444"/>
    <w:rsid w:val="00EA2F99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C3B4B"/>
    <w:rsid w:val="00EC61E7"/>
    <w:rsid w:val="00ED0CA0"/>
    <w:rsid w:val="00ED1D6B"/>
    <w:rsid w:val="00ED567D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122CB"/>
    <w:rsid w:val="00F137B8"/>
    <w:rsid w:val="00F13946"/>
    <w:rsid w:val="00F16B2D"/>
    <w:rsid w:val="00F20F29"/>
    <w:rsid w:val="00F21E74"/>
    <w:rsid w:val="00F246D1"/>
    <w:rsid w:val="00F24926"/>
    <w:rsid w:val="00F261EF"/>
    <w:rsid w:val="00F26307"/>
    <w:rsid w:val="00F27DF8"/>
    <w:rsid w:val="00F32FB8"/>
    <w:rsid w:val="00F332E6"/>
    <w:rsid w:val="00F3523F"/>
    <w:rsid w:val="00F35986"/>
    <w:rsid w:val="00F36928"/>
    <w:rsid w:val="00F37312"/>
    <w:rsid w:val="00F431AF"/>
    <w:rsid w:val="00F43DB5"/>
    <w:rsid w:val="00F44445"/>
    <w:rsid w:val="00F44BCD"/>
    <w:rsid w:val="00F45A26"/>
    <w:rsid w:val="00F45DAE"/>
    <w:rsid w:val="00F462AE"/>
    <w:rsid w:val="00F476D0"/>
    <w:rsid w:val="00F4795F"/>
    <w:rsid w:val="00F50137"/>
    <w:rsid w:val="00F50C89"/>
    <w:rsid w:val="00F50D6F"/>
    <w:rsid w:val="00F52FE1"/>
    <w:rsid w:val="00F53F48"/>
    <w:rsid w:val="00F54052"/>
    <w:rsid w:val="00F54BF7"/>
    <w:rsid w:val="00F5561E"/>
    <w:rsid w:val="00F55C15"/>
    <w:rsid w:val="00F562FF"/>
    <w:rsid w:val="00F564BE"/>
    <w:rsid w:val="00F57D90"/>
    <w:rsid w:val="00F63C5A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6A2F"/>
    <w:rsid w:val="00F915B8"/>
    <w:rsid w:val="00F9228E"/>
    <w:rsid w:val="00F92CDF"/>
    <w:rsid w:val="00F96845"/>
    <w:rsid w:val="00FA13A1"/>
    <w:rsid w:val="00FA2D5C"/>
    <w:rsid w:val="00FA422C"/>
    <w:rsid w:val="00FA6441"/>
    <w:rsid w:val="00FA758A"/>
    <w:rsid w:val="00FB0DCD"/>
    <w:rsid w:val="00FB42DA"/>
    <w:rsid w:val="00FB520C"/>
    <w:rsid w:val="00FB7051"/>
    <w:rsid w:val="00FB752C"/>
    <w:rsid w:val="00FB76B5"/>
    <w:rsid w:val="00FC10B4"/>
    <w:rsid w:val="00FC1647"/>
    <w:rsid w:val="00FC1872"/>
    <w:rsid w:val="00FC18B3"/>
    <w:rsid w:val="00FC1B77"/>
    <w:rsid w:val="00FC3677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6661"/>
    <w:rsid w:val="00FD66DD"/>
    <w:rsid w:val="00FE02E0"/>
    <w:rsid w:val="00FE0E61"/>
    <w:rsid w:val="00FE1539"/>
    <w:rsid w:val="00FE1695"/>
    <w:rsid w:val="00FE21A3"/>
    <w:rsid w:val="00FE4D74"/>
    <w:rsid w:val="00FE6796"/>
    <w:rsid w:val="00FF1680"/>
    <w:rsid w:val="00FF404F"/>
    <w:rsid w:val="00FF4EDB"/>
    <w:rsid w:val="00FF5570"/>
    <w:rsid w:val="00FF5D48"/>
    <w:rsid w:val="00FF6326"/>
    <w:rsid w:val="00FF64E2"/>
    <w:rsid w:val="00FF728E"/>
    <w:rsid w:val="00FF7C75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  <w15:docId w15:val="{360E648D-8F75-466D-B59A-18B2979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3C8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31E81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962D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962D6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BesuchterLink">
    <w:name w:val="FollowedHyperlink"/>
    <w:basedOn w:val="Absatz-Standardschriftart"/>
    <w:rsid w:val="00300D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penmind-tech.com/de/cam/hypermill-virtual-machining/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s://www.openmind-tech.com/de/cam/hypermill-maxx-machining/schruppen-hpc/high-performance-fraesen/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s://youtu.be/8DFTug-BiYQ?si=y1euiL1F672-LZu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mind-tech.com/de/cam/additive-fertigun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10" Type="http://schemas.openxmlformats.org/officeDocument/2006/relationships/hyperlink" Target="https://www.openmind-tech.com/de/cam/5-achs-fraesen/impeller-blisk/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www.openmind-tech.com/de/cam/turning-solutions/" TargetMode="External"/><Relationship Id="rId14" Type="http://schemas.openxmlformats.org/officeDocument/2006/relationships/hyperlink" Target="https://kk.htcm.de/press-releases/open-mind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4</Pages>
  <Words>925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6740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Brigitte Basilio</cp:lastModifiedBy>
  <cp:revision>5</cp:revision>
  <cp:lastPrinted>2013-08-22T07:31:00Z</cp:lastPrinted>
  <dcterms:created xsi:type="dcterms:W3CDTF">2026-05-18T08:51:00Z</dcterms:created>
  <dcterms:modified xsi:type="dcterms:W3CDTF">2026-05-18T09:33:00Z</dcterms:modified>
</cp:coreProperties>
</file>