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1AF82F2D" w:rsidR="00485E6F" w:rsidRPr="00166FB4" w:rsidRDefault="00166FB4"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Inductor de hilo plano SMD para la electrónica del automóvil</w:t>
      </w:r>
    </w:p>
    <w:p w14:paraId="4148C797" w14:textId="60D87917" w:rsidR="00485E6F" w:rsidRPr="00944A14" w:rsidRDefault="00373E1B"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Hilo plano y elevada eficiencia</w:t>
      </w:r>
    </w:p>
    <w:p w14:paraId="6B005DB4" w14:textId="052408C3" w:rsidR="00166FB4" w:rsidRPr="00166FB4" w:rsidRDefault="00485E6F" w:rsidP="00166FB4">
      <w:pPr>
        <w:pStyle w:val="Textkrper"/>
        <w:spacing w:before="120" w:after="120" w:line="260" w:lineRule="exact"/>
        <w:jc w:val="both"/>
        <w:rPr>
          <w:rFonts w:ascii="Arial" w:hAnsi="Arial"/>
          <w:color w:val="000000"/>
        </w:rPr>
      </w:pPr>
      <w:r>
        <w:rPr>
          <w:rFonts w:ascii="Arial" w:hAnsi="Arial"/>
          <w:color w:val="000000"/>
        </w:rPr>
        <w:t>Waldenburg (Alemania</w:t>
      </w:r>
      <w:r w:rsidRPr="00A635EA">
        <w:rPr>
          <w:rFonts w:ascii="Arial" w:hAnsi="Arial"/>
          <w:color w:val="000000"/>
        </w:rPr>
        <w:t xml:space="preserve">), </w:t>
      </w:r>
      <w:r w:rsidR="00AA4221" w:rsidRPr="00AA4221">
        <w:rPr>
          <w:rFonts w:ascii="Arial" w:hAnsi="Arial"/>
          <w:color w:val="000000"/>
        </w:rPr>
        <w:t>5 de mayo de</w:t>
      </w:r>
      <w:r>
        <w:rPr>
          <w:rFonts w:ascii="Arial" w:hAnsi="Arial"/>
          <w:color w:val="000000"/>
        </w:rPr>
        <w:t xml:space="preserve"> 202</w:t>
      </w:r>
      <w:r w:rsidR="00C86DF3">
        <w:rPr>
          <w:rFonts w:ascii="Arial" w:hAnsi="Arial"/>
          <w:color w:val="000000"/>
        </w:rPr>
        <w:t>6</w:t>
      </w:r>
      <w:r>
        <w:rPr>
          <w:rFonts w:ascii="Arial" w:hAnsi="Arial"/>
          <w:color w:val="000000"/>
        </w:rPr>
        <w:t xml:space="preserve"> – Würth Elektronik lanza la nueva serie </w:t>
      </w:r>
      <w:hyperlink r:id="rId8" w:history="1">
        <w:r w:rsidRPr="00450492">
          <w:rPr>
            <w:rStyle w:val="Hyperlink"/>
            <w:rFonts w:ascii="Arial" w:hAnsi="Arial"/>
          </w:rPr>
          <w:t>WE-SFIA</w:t>
        </w:r>
      </w:hyperlink>
      <w:r>
        <w:rPr>
          <w:rFonts w:ascii="Arial" w:hAnsi="Arial"/>
          <w:color w:val="000000"/>
        </w:rPr>
        <w:t xml:space="preserve"> de inductores de hilo plano en los encapsulados 2010, 2013 y 2016. Los inductores </w:t>
      </w:r>
      <w:r w:rsidR="003015C3">
        <w:rPr>
          <w:rFonts w:ascii="Arial" w:hAnsi="Arial"/>
          <w:color w:val="000000"/>
        </w:rPr>
        <w:t>ofrecen</w:t>
      </w:r>
      <w:r>
        <w:rPr>
          <w:rFonts w:ascii="Arial" w:hAnsi="Arial"/>
          <w:color w:val="000000"/>
        </w:rPr>
        <w:t xml:space="preserve"> una resistencia en continua excepcionalmente baja y un rango de temperaturas ampliado de -40°C a +180°C. La WE-SFIA está disponible como componente de catálogo, pero también puede personalizarse para ajustarse a los requisitos específicos de cada cliente.  </w:t>
      </w:r>
    </w:p>
    <w:p w14:paraId="0817BCE7" w14:textId="28E82028" w:rsidR="00166FB4" w:rsidRPr="00166FB4" w:rsidRDefault="00507CA5" w:rsidP="00166FB4">
      <w:pPr>
        <w:pStyle w:val="Textkrper"/>
        <w:spacing w:before="120" w:after="120" w:line="260" w:lineRule="exact"/>
        <w:jc w:val="both"/>
        <w:rPr>
          <w:rFonts w:ascii="Arial" w:hAnsi="Arial"/>
          <w:b w:val="0"/>
          <w:bCs w:val="0"/>
          <w:color w:val="000000"/>
        </w:rPr>
      </w:pPr>
      <w:r>
        <w:rPr>
          <w:rFonts w:ascii="Arial" w:hAnsi="Arial"/>
          <w:b w:val="0"/>
          <w:color w:val="000000"/>
        </w:rPr>
        <w:t>Los inductores WE-SFIA están diseñados para convertidores DC/DC de alta eficiencia en el segmento de la automoción, como convertidores monofásicos y polifásicos, así como para convertidores buck y boost con elevadas corrientes de saturación de hasta 150 A. Otr</w:t>
      </w:r>
      <w:r w:rsidR="008D704A">
        <w:rPr>
          <w:rFonts w:ascii="Arial" w:hAnsi="Arial"/>
          <w:b w:val="0"/>
          <w:color w:val="000000"/>
        </w:rPr>
        <w:t>a</w:t>
      </w:r>
      <w:r>
        <w:rPr>
          <w:rFonts w:ascii="Arial" w:hAnsi="Arial"/>
          <w:b w:val="0"/>
          <w:color w:val="000000"/>
        </w:rPr>
        <w:t xml:space="preserve">s </w:t>
      </w:r>
      <w:r w:rsidR="008D704A">
        <w:rPr>
          <w:rFonts w:ascii="Arial" w:hAnsi="Arial"/>
          <w:b w:val="0"/>
          <w:color w:val="000000"/>
        </w:rPr>
        <w:t xml:space="preserve">aplicaciones </w:t>
      </w:r>
      <w:r>
        <w:rPr>
          <w:rFonts w:ascii="Arial" w:hAnsi="Arial"/>
          <w:b w:val="0"/>
          <w:color w:val="000000"/>
        </w:rPr>
        <w:t>como filtro incluyen</w:t>
      </w:r>
      <w:r w:rsidR="00134E65">
        <w:rPr>
          <w:rFonts w:ascii="Arial" w:hAnsi="Arial"/>
          <w:b w:val="0"/>
          <w:color w:val="000000"/>
        </w:rPr>
        <w:t xml:space="preserve"> sistemas de</w:t>
      </w:r>
      <w:r>
        <w:rPr>
          <w:rFonts w:ascii="Arial" w:hAnsi="Arial"/>
          <w:b w:val="0"/>
          <w:color w:val="000000"/>
        </w:rPr>
        <w:t xml:space="preserve"> gestión de baterías, </w:t>
      </w:r>
      <w:r w:rsidR="00134E65">
        <w:rPr>
          <w:rFonts w:ascii="Arial" w:hAnsi="Arial"/>
          <w:b w:val="0"/>
          <w:color w:val="000000"/>
        </w:rPr>
        <w:t xml:space="preserve">control de </w:t>
      </w:r>
      <w:r>
        <w:rPr>
          <w:rFonts w:ascii="Arial" w:hAnsi="Arial"/>
          <w:b w:val="0"/>
          <w:color w:val="000000"/>
        </w:rPr>
        <w:t>motores, audio e infoentretenimiento.</w:t>
      </w:r>
    </w:p>
    <w:p w14:paraId="25A9FE66" w14:textId="560FBFE4" w:rsidR="00166FB4" w:rsidRPr="00166FB4" w:rsidRDefault="00166FB4" w:rsidP="00166FB4">
      <w:pPr>
        <w:pStyle w:val="Textkrper"/>
        <w:spacing w:before="120" w:after="120" w:line="260" w:lineRule="exact"/>
        <w:jc w:val="both"/>
        <w:rPr>
          <w:rFonts w:ascii="Arial" w:hAnsi="Arial"/>
          <w:b w:val="0"/>
          <w:bCs w:val="0"/>
          <w:color w:val="000000"/>
        </w:rPr>
      </w:pPr>
      <w:r>
        <w:rPr>
          <w:rFonts w:ascii="Arial" w:hAnsi="Arial"/>
          <w:b w:val="0"/>
          <w:color w:val="000000"/>
        </w:rPr>
        <w:t>La tecnología de hilo plano empleada proporciona múltiples ventajas para las bobinas: ofrece mayor robustez mecánica y permite un bobinado más ajustado y uniforme, así como una disipación del calor optimizada. Los bobinados de hilo plano también ofrecen una mayor área de sección transversal, lo que reduce la resistencia. Esto se traduce en una mayor intensidad de corriente máxima admisible, lo que se asocia a importantes ventajas a la hora de hacer frente a los picos de corriente transitoria. Además, las pérdidas</w:t>
      </w:r>
      <w:r w:rsidR="001E38CE">
        <w:rPr>
          <w:rFonts w:ascii="Arial" w:hAnsi="Arial"/>
          <w:b w:val="0"/>
          <w:color w:val="000000"/>
        </w:rPr>
        <w:t xml:space="preserve"> en</w:t>
      </w:r>
      <w:r>
        <w:rPr>
          <w:rFonts w:ascii="Arial" w:hAnsi="Arial"/>
          <w:b w:val="0"/>
          <w:color w:val="000000"/>
        </w:rPr>
        <w:t xml:space="preserve"> alterna, como el </w:t>
      </w:r>
      <w:r w:rsidR="009027F7">
        <w:rPr>
          <w:rFonts w:ascii="Arial" w:hAnsi="Arial"/>
          <w:b w:val="0"/>
          <w:color w:val="000000"/>
        </w:rPr>
        <w:t>“skin effect “</w:t>
      </w:r>
      <w:r>
        <w:rPr>
          <w:rFonts w:ascii="Arial" w:hAnsi="Arial"/>
          <w:b w:val="0"/>
          <w:color w:val="000000"/>
        </w:rPr>
        <w:t xml:space="preserve">, son considerablemente menores en aplicaciones de alta frecuencia que en </w:t>
      </w:r>
      <w:r w:rsidR="00961C57">
        <w:rPr>
          <w:rFonts w:ascii="Arial" w:hAnsi="Arial"/>
          <w:b w:val="0"/>
          <w:color w:val="000000"/>
        </w:rPr>
        <w:t xml:space="preserve">opciones </w:t>
      </w:r>
      <w:r>
        <w:rPr>
          <w:rFonts w:ascii="Arial" w:hAnsi="Arial"/>
          <w:b w:val="0"/>
          <w:color w:val="000000"/>
        </w:rPr>
        <w:t xml:space="preserve">comparables de hilo redondo. </w:t>
      </w:r>
    </w:p>
    <w:p w14:paraId="5BF17FAB" w14:textId="77777777" w:rsidR="001E726C" w:rsidRPr="001E726C" w:rsidRDefault="001E726C" w:rsidP="00166FB4">
      <w:pPr>
        <w:pStyle w:val="Textkrper"/>
        <w:spacing w:before="120" w:after="120" w:line="260" w:lineRule="exact"/>
        <w:jc w:val="both"/>
        <w:rPr>
          <w:rFonts w:ascii="Arial" w:hAnsi="Arial"/>
          <w:color w:val="000000"/>
        </w:rPr>
      </w:pPr>
      <w:r>
        <w:rPr>
          <w:rFonts w:ascii="Arial" w:hAnsi="Arial"/>
          <w:color w:val="000000"/>
        </w:rPr>
        <w:t>Diseño compacto y eficiente</w:t>
      </w:r>
    </w:p>
    <w:p w14:paraId="2E85F3DD" w14:textId="496580EC" w:rsidR="00303737" w:rsidRPr="005C46DE" w:rsidRDefault="001E726C" w:rsidP="00166FB4">
      <w:pPr>
        <w:pStyle w:val="Textkrper"/>
        <w:spacing w:before="120" w:after="120" w:line="260" w:lineRule="exact"/>
        <w:jc w:val="both"/>
        <w:rPr>
          <w:rFonts w:ascii="Arial" w:hAnsi="Arial"/>
          <w:b w:val="0"/>
          <w:bCs w:val="0"/>
          <w:color w:val="000000"/>
        </w:rPr>
      </w:pPr>
      <w:r>
        <w:rPr>
          <w:rFonts w:ascii="Arial" w:hAnsi="Arial"/>
          <w:b w:val="0"/>
          <w:color w:val="000000"/>
        </w:rPr>
        <w:t xml:space="preserve">Gracias </w:t>
      </w:r>
      <w:r w:rsidR="005B34FF">
        <w:rPr>
          <w:rFonts w:ascii="Arial" w:hAnsi="Arial"/>
          <w:b w:val="0"/>
          <w:color w:val="000000"/>
        </w:rPr>
        <w:t>al</w:t>
      </w:r>
      <w:r>
        <w:rPr>
          <w:rFonts w:ascii="Arial" w:hAnsi="Arial"/>
          <w:b w:val="0"/>
          <w:color w:val="000000"/>
        </w:rPr>
        <w:t xml:space="preserve"> material de</w:t>
      </w:r>
      <w:r w:rsidR="0049392E">
        <w:rPr>
          <w:rFonts w:ascii="Arial" w:hAnsi="Arial"/>
          <w:b w:val="0"/>
          <w:color w:val="000000"/>
        </w:rPr>
        <w:t>l</w:t>
      </w:r>
      <w:r>
        <w:rPr>
          <w:rFonts w:ascii="Arial" w:hAnsi="Arial"/>
          <w:b w:val="0"/>
          <w:color w:val="000000"/>
        </w:rPr>
        <w:t xml:space="preserve"> núcleo optimizado, Würth Elektronik consigue con WE-SFIA </w:t>
      </w:r>
      <w:r w:rsidR="0049392E">
        <w:rPr>
          <w:rFonts w:ascii="Arial" w:hAnsi="Arial"/>
          <w:b w:val="0"/>
          <w:color w:val="000000"/>
        </w:rPr>
        <w:t>una mejora</w:t>
      </w:r>
      <w:r w:rsidR="00CF0E9D">
        <w:rPr>
          <w:rFonts w:ascii="Arial" w:hAnsi="Arial"/>
          <w:b w:val="0"/>
          <w:color w:val="000000"/>
        </w:rPr>
        <w:t xml:space="preserve"> del</w:t>
      </w:r>
      <w:r>
        <w:rPr>
          <w:rFonts w:ascii="Arial" w:hAnsi="Arial"/>
          <w:b w:val="0"/>
          <w:color w:val="000000"/>
        </w:rPr>
        <w:t xml:space="preserve"> comportamiento de </w:t>
      </w:r>
      <w:r w:rsidR="00CF0E9D">
        <w:rPr>
          <w:rFonts w:ascii="Arial" w:hAnsi="Arial"/>
          <w:b w:val="0"/>
          <w:color w:val="000000"/>
        </w:rPr>
        <w:t xml:space="preserve">la </w:t>
      </w:r>
      <w:r>
        <w:rPr>
          <w:rFonts w:ascii="Arial" w:hAnsi="Arial"/>
          <w:b w:val="0"/>
          <w:color w:val="000000"/>
        </w:rPr>
        <w:t xml:space="preserve">saturación magnética que con los productos </w:t>
      </w:r>
      <w:r w:rsidR="00CF0E9D">
        <w:rPr>
          <w:rFonts w:ascii="Arial" w:hAnsi="Arial"/>
          <w:b w:val="0"/>
          <w:color w:val="000000"/>
        </w:rPr>
        <w:t xml:space="preserve">equivalentes </w:t>
      </w:r>
      <w:r>
        <w:rPr>
          <w:rFonts w:ascii="Arial" w:hAnsi="Arial"/>
          <w:b w:val="0"/>
          <w:color w:val="000000"/>
        </w:rPr>
        <w:t xml:space="preserve">disponibles en el mercado. La serie de productos WE-SFIA se caracteriza por su tamaño compacto, su </w:t>
      </w:r>
      <w:r w:rsidR="005B34FF">
        <w:rPr>
          <w:rFonts w:ascii="Arial" w:hAnsi="Arial"/>
          <w:b w:val="0"/>
          <w:color w:val="000000"/>
        </w:rPr>
        <w:t>comportamiento</w:t>
      </w:r>
      <w:r>
        <w:rPr>
          <w:rFonts w:ascii="Arial" w:hAnsi="Arial"/>
          <w:b w:val="0"/>
          <w:color w:val="000000"/>
        </w:rPr>
        <w:t xml:space="preserve"> a altas temperaturas y su eficiencia energética. Este avance supone nuevas posibilidades de diseño para los diseñadores. Los inductores de hilo plano están disponibles con valores de 0,33 µH a 4,7 µH. Otros valores de inductancia están disponibles bajo </w:t>
      </w:r>
      <w:r w:rsidR="00BB5F90">
        <w:rPr>
          <w:rFonts w:ascii="Arial" w:hAnsi="Arial"/>
          <w:b w:val="0"/>
          <w:color w:val="000000"/>
        </w:rPr>
        <w:t>demanda</w:t>
      </w:r>
      <w:r>
        <w:rPr>
          <w:rFonts w:ascii="Arial" w:hAnsi="Arial"/>
          <w:b w:val="0"/>
          <w:color w:val="000000"/>
        </w:rPr>
        <w:t>.</w:t>
      </w:r>
    </w:p>
    <w:p w14:paraId="784E7E64" w14:textId="63E93E39" w:rsidR="00485E6F" w:rsidRDefault="00485E6F" w:rsidP="00303737">
      <w:pPr>
        <w:pStyle w:val="Textkrper"/>
        <w:spacing w:before="120" w:after="120" w:line="260" w:lineRule="exact"/>
        <w:jc w:val="both"/>
        <w:rPr>
          <w:rFonts w:ascii="Arial" w:hAnsi="Arial"/>
          <w:b w:val="0"/>
          <w:bCs w:val="0"/>
        </w:rPr>
      </w:pPr>
    </w:p>
    <w:p w14:paraId="5B950F9F" w14:textId="15F8DC6C" w:rsidR="00415FC3" w:rsidRDefault="00415FC3">
      <w:pPr>
        <w:rPr>
          <w:rFonts w:ascii="Arial" w:hAnsi="Arial" w:cs="Arial"/>
          <w:sz w:val="20"/>
          <w:szCs w:val="20"/>
        </w:rPr>
      </w:pPr>
      <w:r>
        <w:br w:type="page"/>
      </w:r>
    </w:p>
    <w:p w14:paraId="072CC918" w14:textId="77777777" w:rsidR="00166FB4" w:rsidRPr="00944A14" w:rsidRDefault="00166FB4" w:rsidP="00303737">
      <w:pPr>
        <w:pStyle w:val="Textkrper"/>
        <w:spacing w:before="120" w:after="120" w:line="260" w:lineRule="exact"/>
        <w:jc w:val="both"/>
        <w:rPr>
          <w:rFonts w:ascii="Arial" w:hAnsi="Arial"/>
          <w:b w:val="0"/>
          <w:bCs w:val="0"/>
        </w:rPr>
      </w:pPr>
    </w:p>
    <w:p w14:paraId="7653B424" w14:textId="77777777" w:rsidR="00485E6F" w:rsidRPr="002247A3" w:rsidRDefault="00485E6F" w:rsidP="00485E6F">
      <w:pPr>
        <w:pStyle w:val="PITextkrper"/>
        <w:pBdr>
          <w:top w:val="single" w:sz="4" w:space="1" w:color="auto"/>
        </w:pBdr>
        <w:spacing w:before="240"/>
        <w:rPr>
          <w:b/>
          <w:sz w:val="18"/>
          <w:szCs w:val="18"/>
        </w:rPr>
      </w:pPr>
    </w:p>
    <w:p w14:paraId="3962D82C" w14:textId="77777777" w:rsidR="00AA4221" w:rsidRPr="00735520" w:rsidRDefault="00AA4221" w:rsidP="00AA4221">
      <w:pPr>
        <w:spacing w:after="120" w:line="280" w:lineRule="exact"/>
        <w:rPr>
          <w:rFonts w:ascii="Arial" w:hAnsi="Arial" w:cs="Arial"/>
          <w:b/>
          <w:bCs/>
          <w:sz w:val="18"/>
          <w:szCs w:val="18"/>
        </w:rPr>
      </w:pPr>
      <w:r w:rsidRPr="00735520">
        <w:rPr>
          <w:rFonts w:ascii="Arial" w:hAnsi="Arial"/>
          <w:b/>
          <w:sz w:val="18"/>
        </w:rPr>
        <w:t>Imágenes disponibles</w:t>
      </w:r>
    </w:p>
    <w:p w14:paraId="3C9B88DA" w14:textId="200BD5D2" w:rsidR="00485E6F" w:rsidRPr="00944A14" w:rsidRDefault="00AA4221" w:rsidP="00AA4221">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166FB4" w14:paraId="415A195B" w14:textId="77777777" w:rsidTr="00CE17D6">
        <w:trPr>
          <w:trHeight w:val="1701"/>
        </w:trPr>
        <w:tc>
          <w:tcPr>
            <w:tcW w:w="3510" w:type="dxa"/>
          </w:tcPr>
          <w:p w14:paraId="5A320371" w14:textId="61D2E1BC" w:rsidR="00485E6F" w:rsidRPr="00166FB4" w:rsidRDefault="00450492" w:rsidP="00CE17D6">
            <w:pPr>
              <w:pStyle w:val="txt"/>
              <w:rPr>
                <w:b/>
                <w:bCs/>
                <w:sz w:val="18"/>
              </w:rPr>
            </w:pPr>
            <w:r>
              <w:rPr>
                <w:noProof/>
              </w:rPr>
              <w:drawing>
                <wp:anchor distT="0" distB="0" distL="114300" distR="114300" simplePos="0" relativeHeight="251658240" behindDoc="0" locked="0" layoutInCell="1" allowOverlap="1" wp14:anchorId="0F589747" wp14:editId="4FAF2E90">
                  <wp:simplePos x="0" y="0"/>
                  <wp:positionH relativeFrom="column">
                    <wp:posOffset>9525</wp:posOffset>
                  </wp:positionH>
                  <wp:positionV relativeFrom="paragraph">
                    <wp:posOffset>60325</wp:posOffset>
                  </wp:positionV>
                  <wp:extent cx="2133600" cy="2133600"/>
                  <wp:effectExtent l="0" t="0" r="0" b="0"/>
                  <wp:wrapTopAndBottom/>
                  <wp:docPr id="183469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anchor>
              </w:drawing>
            </w:r>
            <w:r w:rsidR="00485E6F">
              <w:rPr>
                <w:sz w:val="16"/>
              </w:rPr>
              <w:t xml:space="preserve">Fuente de la imagen: Würth Elektronik </w:t>
            </w:r>
          </w:p>
          <w:p w14:paraId="4BBAF83E" w14:textId="031F3FDD" w:rsidR="00485E6F" w:rsidRPr="00166FB4" w:rsidRDefault="00373E1B" w:rsidP="00CE17D6">
            <w:pPr>
              <w:autoSpaceDE w:val="0"/>
              <w:autoSpaceDN w:val="0"/>
              <w:adjustRightInd w:val="0"/>
              <w:rPr>
                <w:rFonts w:ascii="Arial" w:hAnsi="Arial" w:cs="Arial"/>
                <w:b/>
                <w:sz w:val="18"/>
                <w:szCs w:val="18"/>
              </w:rPr>
            </w:pPr>
            <w:r>
              <w:rPr>
                <w:rFonts w:ascii="Arial" w:hAnsi="Arial"/>
                <w:b/>
                <w:sz w:val="18"/>
              </w:rPr>
              <w:t>Los tres tamaños estándar del inductor de hilo plano WE-SFIA</w:t>
            </w:r>
          </w:p>
          <w:p w14:paraId="5ED23578" w14:textId="77777777" w:rsidR="00485E6F" w:rsidRPr="00166FB4" w:rsidRDefault="00485E6F" w:rsidP="00CE17D6">
            <w:pPr>
              <w:autoSpaceDE w:val="0"/>
              <w:autoSpaceDN w:val="0"/>
              <w:adjustRightInd w:val="0"/>
              <w:rPr>
                <w:rFonts w:ascii="Arial" w:hAnsi="Arial" w:cs="Arial"/>
                <w:b/>
                <w:bCs/>
                <w:sz w:val="18"/>
                <w:szCs w:val="18"/>
              </w:rPr>
            </w:pPr>
          </w:p>
        </w:tc>
      </w:tr>
    </w:tbl>
    <w:p w14:paraId="388B8CF4" w14:textId="77777777" w:rsidR="00485E6F" w:rsidRPr="002247A3"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2247A3" w:rsidRDefault="00485E6F" w:rsidP="00485E6F">
      <w:pPr>
        <w:pStyle w:val="PITextkrper"/>
        <w:pBdr>
          <w:top w:val="single" w:sz="4" w:space="1" w:color="auto"/>
        </w:pBdr>
        <w:spacing w:before="240"/>
        <w:rPr>
          <w:b/>
          <w:sz w:val="18"/>
          <w:szCs w:val="18"/>
        </w:rPr>
      </w:pPr>
    </w:p>
    <w:p w14:paraId="10DE887A" w14:textId="77777777" w:rsidR="00AA4221" w:rsidRPr="00735520" w:rsidRDefault="00AA4221" w:rsidP="00AA4221">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44265C9A" w14:textId="77777777" w:rsidR="00AA4221" w:rsidRPr="00735520" w:rsidRDefault="00AA4221" w:rsidP="00AA4221">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0EBB6733" w14:textId="77777777" w:rsidR="00AA4221" w:rsidRDefault="00AA4221" w:rsidP="00AA4221">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4672CE8B" w14:textId="77777777" w:rsidR="00AA4221" w:rsidRDefault="00AA4221" w:rsidP="00AA4221">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5B1010A2" w14:textId="77777777" w:rsidR="00AA4221" w:rsidRDefault="00AA4221" w:rsidP="00AA4221">
      <w:pPr>
        <w:pStyle w:val="Textkrper"/>
        <w:spacing w:before="120" w:after="120" w:line="276" w:lineRule="auto"/>
        <w:jc w:val="both"/>
        <w:rPr>
          <w:rFonts w:ascii="Arial" w:hAnsi="Arial"/>
          <w:b w:val="0"/>
        </w:rPr>
      </w:pPr>
      <w:r>
        <w:rPr>
          <w:rFonts w:ascii="Arial" w:hAnsi="Arial"/>
          <w:b w:val="0"/>
        </w:rPr>
        <w:br w:type="page"/>
      </w:r>
    </w:p>
    <w:p w14:paraId="464662AC" w14:textId="77777777" w:rsidR="00AA4221" w:rsidRDefault="00AA4221" w:rsidP="00AA4221">
      <w:pPr>
        <w:pStyle w:val="Textkrper"/>
        <w:spacing w:before="120" w:after="120" w:line="276" w:lineRule="auto"/>
        <w:jc w:val="both"/>
        <w:rPr>
          <w:rFonts w:ascii="Arial" w:hAnsi="Arial"/>
          <w:b w:val="0"/>
        </w:rPr>
      </w:pPr>
    </w:p>
    <w:p w14:paraId="3D6A7B1F" w14:textId="125AF3C4" w:rsidR="00AA4221" w:rsidRDefault="00AA4221" w:rsidP="00AA4221">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390218D2" w14:textId="77777777" w:rsidR="00AA4221" w:rsidRPr="00163BBC" w:rsidRDefault="00AA4221" w:rsidP="00AA4221">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207F11D9" w14:textId="77777777" w:rsidR="00AA4221" w:rsidRPr="00735520" w:rsidRDefault="00AA4221" w:rsidP="00AA4221">
      <w:pPr>
        <w:pStyle w:val="Textkrper"/>
        <w:spacing w:before="120" w:after="120" w:line="276" w:lineRule="auto"/>
        <w:rPr>
          <w:rFonts w:ascii="Arial" w:hAnsi="Arial"/>
        </w:rPr>
      </w:pPr>
      <w:r w:rsidRPr="00735520">
        <w:rPr>
          <w:rFonts w:ascii="Arial" w:hAnsi="Arial"/>
        </w:rPr>
        <w:t>Más información en www.we-online.com</w:t>
      </w:r>
    </w:p>
    <w:p w14:paraId="45DC7857" w14:textId="77777777" w:rsidR="00AA4221" w:rsidRPr="00735520" w:rsidRDefault="00AA4221" w:rsidP="00AA4221">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AA4221" w:rsidRPr="00163BBC" w14:paraId="38691AD1" w14:textId="77777777" w:rsidTr="00C57424">
        <w:tc>
          <w:tcPr>
            <w:tcW w:w="3902" w:type="dxa"/>
            <w:hideMark/>
          </w:tcPr>
          <w:p w14:paraId="36017886" w14:textId="77777777" w:rsidR="00AA4221" w:rsidRPr="00735520" w:rsidRDefault="00AA4221" w:rsidP="00C57424">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71797B20" w14:textId="77777777" w:rsidR="00AA4221" w:rsidRPr="0061533B" w:rsidRDefault="00AA4221" w:rsidP="00C57424">
            <w:pPr>
              <w:spacing w:before="120" w:after="120" w:line="276" w:lineRule="auto"/>
              <w:rPr>
                <w:rFonts w:ascii="Arial" w:hAnsi="Arial" w:cs="Arial"/>
                <w:sz w:val="20"/>
                <w:lang w:val="en-US"/>
              </w:rPr>
            </w:pPr>
            <w:r w:rsidRPr="00735520">
              <w:rPr>
                <w:rFonts w:ascii="Arial" w:hAnsi="Arial"/>
                <w:sz w:val="20"/>
              </w:rPr>
              <w:t xml:space="preserve">Würth Elektronik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5C7581A5" w14:textId="77777777" w:rsidR="00AA4221" w:rsidRPr="0061533B" w:rsidRDefault="00AA4221" w:rsidP="00C57424">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electrónico: </w:t>
            </w:r>
            <w:r w:rsidRPr="0061533B">
              <w:rPr>
                <w:rFonts w:ascii="Arial" w:hAnsi="Arial"/>
                <w:sz w:val="20"/>
                <w:lang w:val="en-US"/>
              </w:rPr>
              <w:br/>
              <w:t>sarah.hurst@we-online.de</w:t>
            </w:r>
          </w:p>
          <w:p w14:paraId="22FB7D12" w14:textId="77777777" w:rsidR="00AA4221" w:rsidRPr="00735520" w:rsidRDefault="00AA4221" w:rsidP="00C57424">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24F9E51F" w14:textId="77777777" w:rsidR="00AA4221" w:rsidRPr="00735520" w:rsidRDefault="00AA4221" w:rsidP="00C57424">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21D797FA" w14:textId="77777777" w:rsidR="00AA4221" w:rsidRPr="0061533B" w:rsidRDefault="00AA4221" w:rsidP="00C57424">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r w:rsidRPr="0061533B">
              <w:rPr>
                <w:rFonts w:ascii="Arial" w:hAnsi="Arial"/>
                <w:sz w:val="20"/>
                <w:lang w:val="en-US"/>
              </w:rPr>
              <w:t>Brunhamstrasse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66EE10C2" w14:textId="77777777" w:rsidR="00AA4221" w:rsidRPr="0061533B" w:rsidRDefault="00AA4221" w:rsidP="00C57424">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Correo electrónico: b.basilio@htcm.de</w:t>
            </w:r>
          </w:p>
          <w:p w14:paraId="5605D27E" w14:textId="77777777" w:rsidR="00AA4221" w:rsidRPr="00735520" w:rsidRDefault="00AA4221" w:rsidP="00C57424">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even" r:id="rId11"/>
      <w:headerReference w:type="default" r:id="rId12"/>
      <w:footerReference w:type="even" r:id="rId13"/>
      <w:footerReference w:type="default" r:id="rId14"/>
      <w:headerReference w:type="first" r:id="rId15"/>
      <w:footerReference w:type="first" r:id="rId16"/>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D3E7" w14:textId="77777777" w:rsidR="00483503" w:rsidRDefault="00483503">
      <w:r>
        <w:separator/>
      </w:r>
    </w:p>
  </w:endnote>
  <w:endnote w:type="continuationSeparator" w:id="0">
    <w:p w14:paraId="6284AF22" w14:textId="77777777" w:rsidR="00483503" w:rsidRDefault="0048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DB11" w14:textId="77777777" w:rsidR="00C71793" w:rsidRDefault="00C717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3FFCD91" w:rsidR="00D84800" w:rsidRPr="002247A3" w:rsidRDefault="00D84800"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rPr>
      <w:fldChar w:fldCharType="begin"/>
    </w:r>
    <w:r w:rsidRPr="002247A3">
      <w:rPr>
        <w:rFonts w:ascii="Arial" w:hAnsi="Arial" w:cs="Arial"/>
        <w:snapToGrid w:val="0"/>
        <w:sz w:val="16"/>
        <w:lang w:val="pl-PL"/>
      </w:rPr>
      <w:instrText xml:space="preserve"> FILENAME  \* MERGEFORMAT </w:instrText>
    </w:r>
    <w:r w:rsidRPr="00A74816">
      <w:rPr>
        <w:rFonts w:ascii="Arial" w:hAnsi="Arial" w:cs="Arial"/>
        <w:snapToGrid w:val="0"/>
        <w:sz w:val="16"/>
      </w:rPr>
      <w:fldChar w:fldCharType="separate"/>
    </w:r>
    <w:r w:rsidR="00C30591" w:rsidRPr="002247A3">
      <w:rPr>
        <w:rFonts w:ascii="Arial" w:hAnsi="Arial" w:cs="Arial"/>
        <w:snapToGrid w:val="0"/>
        <w:sz w:val="16"/>
        <w:lang w:val="pl-PL"/>
      </w:rPr>
      <w:t>WTH1PI1709</w:t>
    </w:r>
    <w:r w:rsidR="00C71793">
      <w:rPr>
        <w:rFonts w:ascii="Arial" w:hAnsi="Arial" w:cs="Arial"/>
        <w:snapToGrid w:val="0"/>
        <w:sz w:val="16"/>
        <w:lang w:val="pl-PL"/>
      </w:rPr>
      <w:t>_es</w:t>
    </w:r>
    <w:r w:rsidRPr="00A74816">
      <w:rPr>
        <w:rFonts w:ascii="Arial" w:hAnsi="Arial" w:cs="Arial"/>
        <w:snapToGrid w:val="0"/>
        <w:sz w:val="16"/>
      </w:rPr>
      <w:fldChar w:fldCharType="end"/>
    </w:r>
    <w:r w:rsidRPr="002247A3">
      <w:rPr>
        <w:rFonts w:ascii="Arial" w:hAnsi="Arial"/>
        <w:snapToGrid w:val="0"/>
        <w:sz w:val="16"/>
        <w:lang w:val="pl-P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3825" w14:textId="77777777" w:rsidR="00C71793" w:rsidRDefault="00C717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28E4" w14:textId="77777777" w:rsidR="00483503" w:rsidRDefault="00483503">
      <w:r>
        <w:separator/>
      </w:r>
    </w:p>
  </w:footnote>
  <w:footnote w:type="continuationSeparator" w:id="0">
    <w:p w14:paraId="7E1B2468" w14:textId="77777777" w:rsidR="00483503" w:rsidRDefault="00483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B929" w14:textId="77777777" w:rsidR="00C71793" w:rsidRDefault="00C717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5FB6" w14:textId="77777777" w:rsidR="00C71793" w:rsidRDefault="00C717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pl-P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2D80"/>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4E65"/>
    <w:rsid w:val="00135811"/>
    <w:rsid w:val="001456DE"/>
    <w:rsid w:val="0014630E"/>
    <w:rsid w:val="0015437A"/>
    <w:rsid w:val="00161F8B"/>
    <w:rsid w:val="0016652E"/>
    <w:rsid w:val="001667CD"/>
    <w:rsid w:val="00166FB4"/>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38CE"/>
    <w:rsid w:val="001E4730"/>
    <w:rsid w:val="001E6BFC"/>
    <w:rsid w:val="001E726C"/>
    <w:rsid w:val="001F02E1"/>
    <w:rsid w:val="001F039F"/>
    <w:rsid w:val="001F4BB0"/>
    <w:rsid w:val="001F6FF8"/>
    <w:rsid w:val="00200365"/>
    <w:rsid w:val="00202AC3"/>
    <w:rsid w:val="00206EC3"/>
    <w:rsid w:val="002132F7"/>
    <w:rsid w:val="002148EF"/>
    <w:rsid w:val="00214A93"/>
    <w:rsid w:val="0021524E"/>
    <w:rsid w:val="00215586"/>
    <w:rsid w:val="00216AD1"/>
    <w:rsid w:val="00217CC2"/>
    <w:rsid w:val="00217FD0"/>
    <w:rsid w:val="00220558"/>
    <w:rsid w:val="0022152F"/>
    <w:rsid w:val="002247A3"/>
    <w:rsid w:val="00225D7A"/>
    <w:rsid w:val="00226800"/>
    <w:rsid w:val="002329D1"/>
    <w:rsid w:val="0023413D"/>
    <w:rsid w:val="0023483C"/>
    <w:rsid w:val="00236438"/>
    <w:rsid w:val="00240A6A"/>
    <w:rsid w:val="00242C22"/>
    <w:rsid w:val="00243D1A"/>
    <w:rsid w:val="00244F5D"/>
    <w:rsid w:val="002467F9"/>
    <w:rsid w:val="00250440"/>
    <w:rsid w:val="0025115B"/>
    <w:rsid w:val="0025252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23F"/>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4480"/>
    <w:rsid w:val="002E7707"/>
    <w:rsid w:val="002F488A"/>
    <w:rsid w:val="002F663D"/>
    <w:rsid w:val="002F729F"/>
    <w:rsid w:val="003015C3"/>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3E1B"/>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15FC3"/>
    <w:rsid w:val="004204AA"/>
    <w:rsid w:val="004236C7"/>
    <w:rsid w:val="00423903"/>
    <w:rsid w:val="0042615E"/>
    <w:rsid w:val="00434414"/>
    <w:rsid w:val="004354C6"/>
    <w:rsid w:val="00441533"/>
    <w:rsid w:val="00444E30"/>
    <w:rsid w:val="00450492"/>
    <w:rsid w:val="00451B35"/>
    <w:rsid w:val="0046027E"/>
    <w:rsid w:val="004628C9"/>
    <w:rsid w:val="004646CB"/>
    <w:rsid w:val="00465024"/>
    <w:rsid w:val="004662AE"/>
    <w:rsid w:val="00470FBA"/>
    <w:rsid w:val="00476C76"/>
    <w:rsid w:val="00483503"/>
    <w:rsid w:val="00483C3D"/>
    <w:rsid w:val="00485E6F"/>
    <w:rsid w:val="004929D4"/>
    <w:rsid w:val="00493757"/>
    <w:rsid w:val="0049392E"/>
    <w:rsid w:val="0049490C"/>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07CA5"/>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34FF"/>
    <w:rsid w:val="005C06DF"/>
    <w:rsid w:val="005C1020"/>
    <w:rsid w:val="005C1B52"/>
    <w:rsid w:val="005C46DE"/>
    <w:rsid w:val="005C61CB"/>
    <w:rsid w:val="005C6D6A"/>
    <w:rsid w:val="005D160B"/>
    <w:rsid w:val="005D5DA2"/>
    <w:rsid w:val="005D7454"/>
    <w:rsid w:val="005E1091"/>
    <w:rsid w:val="005E6D53"/>
    <w:rsid w:val="00604F45"/>
    <w:rsid w:val="00605ADC"/>
    <w:rsid w:val="0060621A"/>
    <w:rsid w:val="00607616"/>
    <w:rsid w:val="006123E2"/>
    <w:rsid w:val="006125AC"/>
    <w:rsid w:val="00613879"/>
    <w:rsid w:val="00615820"/>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FA0"/>
    <w:rsid w:val="00683D1C"/>
    <w:rsid w:val="00684461"/>
    <w:rsid w:val="006859A2"/>
    <w:rsid w:val="00686779"/>
    <w:rsid w:val="00693290"/>
    <w:rsid w:val="00695E61"/>
    <w:rsid w:val="006963F9"/>
    <w:rsid w:val="006A07EF"/>
    <w:rsid w:val="006A1135"/>
    <w:rsid w:val="006A1A89"/>
    <w:rsid w:val="006A34DE"/>
    <w:rsid w:val="006A6CD7"/>
    <w:rsid w:val="006A778F"/>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35E7"/>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B4A98"/>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87178"/>
    <w:rsid w:val="00892FF0"/>
    <w:rsid w:val="00897B98"/>
    <w:rsid w:val="008A2AFC"/>
    <w:rsid w:val="008A6395"/>
    <w:rsid w:val="008A648E"/>
    <w:rsid w:val="008B0135"/>
    <w:rsid w:val="008B2299"/>
    <w:rsid w:val="008B7643"/>
    <w:rsid w:val="008C4506"/>
    <w:rsid w:val="008C6059"/>
    <w:rsid w:val="008D367B"/>
    <w:rsid w:val="008D3DFC"/>
    <w:rsid w:val="008D4149"/>
    <w:rsid w:val="008D704A"/>
    <w:rsid w:val="008E0894"/>
    <w:rsid w:val="008E0C0C"/>
    <w:rsid w:val="008E1E5C"/>
    <w:rsid w:val="008E6771"/>
    <w:rsid w:val="008F13AD"/>
    <w:rsid w:val="008F3008"/>
    <w:rsid w:val="008F3827"/>
    <w:rsid w:val="008F6F03"/>
    <w:rsid w:val="00901011"/>
    <w:rsid w:val="009011CE"/>
    <w:rsid w:val="009027F7"/>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1C57"/>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35EA"/>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4221"/>
    <w:rsid w:val="00AA6E73"/>
    <w:rsid w:val="00AB43E5"/>
    <w:rsid w:val="00AC010A"/>
    <w:rsid w:val="00AC7E6F"/>
    <w:rsid w:val="00AD038B"/>
    <w:rsid w:val="00AD41FF"/>
    <w:rsid w:val="00AD6C58"/>
    <w:rsid w:val="00AD74EC"/>
    <w:rsid w:val="00AD7902"/>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5F90"/>
    <w:rsid w:val="00BB741C"/>
    <w:rsid w:val="00BC1F54"/>
    <w:rsid w:val="00BC356F"/>
    <w:rsid w:val="00BC74C8"/>
    <w:rsid w:val="00BD0BC8"/>
    <w:rsid w:val="00BD2843"/>
    <w:rsid w:val="00BD2B26"/>
    <w:rsid w:val="00BD5EAF"/>
    <w:rsid w:val="00BE5C1A"/>
    <w:rsid w:val="00BE7ED0"/>
    <w:rsid w:val="00BF09CC"/>
    <w:rsid w:val="00C005D9"/>
    <w:rsid w:val="00C036DC"/>
    <w:rsid w:val="00C10188"/>
    <w:rsid w:val="00C17CED"/>
    <w:rsid w:val="00C279D5"/>
    <w:rsid w:val="00C30591"/>
    <w:rsid w:val="00C317DF"/>
    <w:rsid w:val="00C351B8"/>
    <w:rsid w:val="00C40959"/>
    <w:rsid w:val="00C437CE"/>
    <w:rsid w:val="00C43E68"/>
    <w:rsid w:val="00C469E7"/>
    <w:rsid w:val="00C47605"/>
    <w:rsid w:val="00C500C5"/>
    <w:rsid w:val="00C537A3"/>
    <w:rsid w:val="00C5688B"/>
    <w:rsid w:val="00C62222"/>
    <w:rsid w:val="00C626B6"/>
    <w:rsid w:val="00C63D8C"/>
    <w:rsid w:val="00C645F4"/>
    <w:rsid w:val="00C662A8"/>
    <w:rsid w:val="00C70245"/>
    <w:rsid w:val="00C70B78"/>
    <w:rsid w:val="00C71265"/>
    <w:rsid w:val="00C71793"/>
    <w:rsid w:val="00C7439C"/>
    <w:rsid w:val="00C8403A"/>
    <w:rsid w:val="00C86DF3"/>
    <w:rsid w:val="00C87944"/>
    <w:rsid w:val="00C9372B"/>
    <w:rsid w:val="00C9434E"/>
    <w:rsid w:val="00CB06BF"/>
    <w:rsid w:val="00CB56BA"/>
    <w:rsid w:val="00CB6417"/>
    <w:rsid w:val="00CB765C"/>
    <w:rsid w:val="00CC1740"/>
    <w:rsid w:val="00CC1D85"/>
    <w:rsid w:val="00CC318F"/>
    <w:rsid w:val="00CC31B8"/>
    <w:rsid w:val="00CC5E31"/>
    <w:rsid w:val="00CD080A"/>
    <w:rsid w:val="00CD0C86"/>
    <w:rsid w:val="00CD1C4E"/>
    <w:rsid w:val="00CD2389"/>
    <w:rsid w:val="00CD4770"/>
    <w:rsid w:val="00CE0CA4"/>
    <w:rsid w:val="00CE32FA"/>
    <w:rsid w:val="00CE3661"/>
    <w:rsid w:val="00CE5015"/>
    <w:rsid w:val="00CF06BD"/>
    <w:rsid w:val="00CF0E9D"/>
    <w:rsid w:val="00CF12AC"/>
    <w:rsid w:val="00CF2554"/>
    <w:rsid w:val="00CF4A4B"/>
    <w:rsid w:val="00CF4A78"/>
    <w:rsid w:val="00CF5234"/>
    <w:rsid w:val="00CF7932"/>
    <w:rsid w:val="00D00D3F"/>
    <w:rsid w:val="00D10313"/>
    <w:rsid w:val="00D10A7D"/>
    <w:rsid w:val="00D11C40"/>
    <w:rsid w:val="00D124AD"/>
    <w:rsid w:val="00D133D3"/>
    <w:rsid w:val="00D21B38"/>
    <w:rsid w:val="00D23260"/>
    <w:rsid w:val="00D261A7"/>
    <w:rsid w:val="00D26EFF"/>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36EF"/>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3A2C"/>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E5915"/>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450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SFI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3802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4397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3</cp:revision>
  <cp:lastPrinted>2017-06-23T08:32:00Z</cp:lastPrinted>
  <dcterms:created xsi:type="dcterms:W3CDTF">2026-05-04T14:05:00Z</dcterms:created>
  <dcterms:modified xsi:type="dcterms:W3CDTF">2026-05-04T14:05:00Z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