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445892" w:rsidRDefault="00A74816">
      <w:pPr>
        <w:pStyle w:val="berschrift1"/>
        <w:spacing w:before="720" w:after="720" w:line="260" w:lineRule="exact"/>
        <w:rPr>
          <w:sz w:val="20"/>
        </w:rPr>
      </w:pPr>
      <w:r w:rsidRPr="00445892">
        <w:rPr>
          <w:sz w:val="20"/>
        </w:rPr>
        <w:t>MEDIENINFORMATION</w:t>
      </w:r>
    </w:p>
    <w:p w14:paraId="33119071" w14:textId="1C3E4B7E" w:rsidR="004204AA" w:rsidRPr="00445892" w:rsidRDefault="00445892" w:rsidP="001B3A92">
      <w:pPr>
        <w:pStyle w:val="Kopfzeile"/>
        <w:tabs>
          <w:tab w:val="clear" w:pos="4536"/>
          <w:tab w:val="clear" w:pos="9072"/>
        </w:tabs>
        <w:spacing w:before="120" w:after="120" w:line="360" w:lineRule="exact"/>
        <w:outlineLvl w:val="0"/>
        <w:rPr>
          <w:rFonts w:ascii="Arial" w:hAnsi="Arial" w:cs="Arial"/>
          <w:b/>
          <w:bCs/>
        </w:rPr>
      </w:pPr>
      <w:r w:rsidRPr="00445892">
        <w:rPr>
          <w:rFonts w:ascii="Arial" w:hAnsi="Arial" w:cs="Arial"/>
          <w:b/>
          <w:bCs/>
        </w:rPr>
        <w:t>Hufschmied</w:t>
      </w:r>
      <w:r w:rsidR="00B449CA">
        <w:rPr>
          <w:rFonts w:ascii="Arial" w:hAnsi="Arial" w:cs="Arial"/>
          <w:b/>
          <w:bCs/>
        </w:rPr>
        <w:t>-</w:t>
      </w:r>
      <w:r w:rsidRPr="00445892">
        <w:rPr>
          <w:rFonts w:ascii="Arial" w:hAnsi="Arial" w:cs="Arial"/>
          <w:b/>
          <w:bCs/>
        </w:rPr>
        <w:t>Werkzeug für die Additiv-Nachbearbeitung</w:t>
      </w:r>
    </w:p>
    <w:p w14:paraId="43DF1824" w14:textId="51A199C1" w:rsidR="00194988" w:rsidRPr="00445892" w:rsidRDefault="00445892">
      <w:pPr>
        <w:pStyle w:val="Kopfzeile"/>
        <w:tabs>
          <w:tab w:val="clear" w:pos="4536"/>
          <w:tab w:val="clear" w:pos="9072"/>
        </w:tabs>
        <w:spacing w:before="360" w:after="360"/>
        <w:rPr>
          <w:rFonts w:ascii="Arial" w:hAnsi="Arial" w:cs="Arial"/>
          <w:b/>
          <w:bCs/>
          <w:sz w:val="36"/>
        </w:rPr>
      </w:pPr>
      <w:r w:rsidRPr="00445892">
        <w:rPr>
          <w:rFonts w:ascii="Arial" w:hAnsi="Arial" w:cs="Arial"/>
          <w:b/>
          <w:bCs/>
          <w:color w:val="000000"/>
          <w:sz w:val="36"/>
        </w:rPr>
        <w:t>Spritzgussform mit konturnaher Kühlung erst dank Spezialwerkzeug fertiggestellt</w:t>
      </w:r>
    </w:p>
    <w:p w14:paraId="6145C26D" w14:textId="76D6C2BD" w:rsidR="001904B1" w:rsidRDefault="00890E35" w:rsidP="00356C16">
      <w:pPr>
        <w:pStyle w:val="Textkrper"/>
        <w:spacing w:before="120" w:after="120" w:line="260" w:lineRule="exact"/>
        <w:jc w:val="both"/>
        <w:rPr>
          <w:rFonts w:ascii="Arial" w:hAnsi="Arial"/>
          <w:color w:val="000000"/>
        </w:rPr>
      </w:pPr>
      <w:r w:rsidRPr="00445892">
        <w:rPr>
          <w:rFonts w:ascii="Arial" w:hAnsi="Arial"/>
          <w:color w:val="000000"/>
        </w:rPr>
        <w:t>Bobingen</w:t>
      </w:r>
      <w:r w:rsidR="006303C1" w:rsidRPr="00445892">
        <w:rPr>
          <w:rFonts w:ascii="Arial" w:hAnsi="Arial"/>
          <w:color w:val="000000"/>
        </w:rPr>
        <w:t xml:space="preserve">, </w:t>
      </w:r>
      <w:r w:rsidR="005749C6">
        <w:rPr>
          <w:rFonts w:ascii="Arial" w:hAnsi="Arial"/>
          <w:color w:val="000000"/>
        </w:rPr>
        <w:t>5</w:t>
      </w:r>
      <w:r w:rsidR="006303C1" w:rsidRPr="00445892">
        <w:rPr>
          <w:rFonts w:ascii="Arial" w:hAnsi="Arial"/>
          <w:color w:val="000000"/>
        </w:rPr>
        <w:t xml:space="preserve">. </w:t>
      </w:r>
      <w:r w:rsidR="003128A0" w:rsidRPr="00445892">
        <w:rPr>
          <w:rFonts w:ascii="Arial" w:hAnsi="Arial"/>
          <w:color w:val="000000"/>
        </w:rPr>
        <w:t>M</w:t>
      </w:r>
      <w:r w:rsidR="005749C6">
        <w:rPr>
          <w:rFonts w:ascii="Arial" w:hAnsi="Arial"/>
          <w:color w:val="000000"/>
        </w:rPr>
        <w:t>ai</w:t>
      </w:r>
      <w:r w:rsidR="00B9589D" w:rsidRPr="00445892">
        <w:rPr>
          <w:rFonts w:ascii="Arial" w:hAnsi="Arial"/>
          <w:color w:val="000000"/>
        </w:rPr>
        <w:t xml:space="preserve"> </w:t>
      </w:r>
      <w:r w:rsidR="006303C1" w:rsidRPr="00445892">
        <w:rPr>
          <w:rFonts w:ascii="Arial" w:hAnsi="Arial"/>
          <w:color w:val="000000"/>
        </w:rPr>
        <w:t>20</w:t>
      </w:r>
      <w:r w:rsidR="00542984" w:rsidRPr="00445892">
        <w:rPr>
          <w:rFonts w:ascii="Arial" w:hAnsi="Arial"/>
          <w:color w:val="000000"/>
        </w:rPr>
        <w:t>2</w:t>
      </w:r>
      <w:r w:rsidR="005749C6">
        <w:rPr>
          <w:rFonts w:ascii="Arial" w:hAnsi="Arial"/>
          <w:color w:val="000000"/>
        </w:rPr>
        <w:t>6</w:t>
      </w:r>
      <w:r w:rsidR="006303C1" w:rsidRPr="00445892">
        <w:rPr>
          <w:rFonts w:ascii="Arial" w:hAnsi="Arial"/>
          <w:color w:val="000000"/>
        </w:rPr>
        <w:t xml:space="preserve"> –</w:t>
      </w:r>
      <w:r w:rsidR="0049593E" w:rsidRPr="00445892">
        <w:rPr>
          <w:rFonts w:ascii="Arial" w:hAnsi="Arial"/>
          <w:color w:val="000000"/>
        </w:rPr>
        <w:t xml:space="preserve"> </w:t>
      </w:r>
      <w:r w:rsidR="00445892">
        <w:rPr>
          <w:rFonts w:ascii="Arial" w:hAnsi="Arial"/>
          <w:color w:val="000000"/>
        </w:rPr>
        <w:t>Eine neue</w:t>
      </w:r>
      <w:r w:rsidR="002105E5">
        <w:rPr>
          <w:rFonts w:ascii="Arial" w:hAnsi="Arial"/>
          <w:color w:val="000000"/>
        </w:rPr>
        <w:t>,</w:t>
      </w:r>
      <w:r w:rsidR="00445892">
        <w:rPr>
          <w:rFonts w:ascii="Arial" w:hAnsi="Arial"/>
          <w:color w:val="000000"/>
        </w:rPr>
        <w:t xml:space="preserve"> additiv hergestellte Spritzgussform e</w:t>
      </w:r>
      <w:r w:rsidR="00D34D6C">
        <w:rPr>
          <w:rFonts w:ascii="Arial" w:hAnsi="Arial"/>
          <w:color w:val="000000"/>
        </w:rPr>
        <w:t xml:space="preserve">rwies sich als schwer nachzubearbeiten. Das bisher vom Werkzeugbau der </w:t>
      </w:r>
      <w:r w:rsidR="00D34D6C" w:rsidRPr="00D34D6C">
        <w:rPr>
          <w:rFonts w:ascii="Arial" w:hAnsi="Arial"/>
          <w:color w:val="000000"/>
        </w:rPr>
        <w:t xml:space="preserve">Erich Rothe GmbH &amp; Co. KG </w:t>
      </w:r>
      <w:r w:rsidR="00D34D6C">
        <w:rPr>
          <w:rFonts w:ascii="Arial" w:hAnsi="Arial"/>
          <w:color w:val="000000"/>
        </w:rPr>
        <w:t xml:space="preserve">bevorzugte Hartbearbeitungswerkzeug brach bereits nach fünf Minuten. Der Versuch mit einem neuen Werkzeug lohnte sich: </w:t>
      </w:r>
      <w:r w:rsidR="0062530D">
        <w:rPr>
          <w:rFonts w:ascii="Arial" w:hAnsi="Arial"/>
          <w:color w:val="000000"/>
        </w:rPr>
        <w:t xml:space="preserve">Mit dem Fräswerkzug </w:t>
      </w:r>
      <w:r w:rsidR="0062530D" w:rsidRPr="00D34D6C">
        <w:rPr>
          <w:rFonts w:ascii="Arial" w:hAnsi="Arial"/>
          <w:color w:val="000000"/>
        </w:rPr>
        <w:t xml:space="preserve">HC643FB </w:t>
      </w:r>
      <w:r w:rsidR="0062530D">
        <w:rPr>
          <w:rFonts w:ascii="Arial" w:hAnsi="Arial"/>
          <w:color w:val="000000"/>
        </w:rPr>
        <w:t>von Hufschmied Zerspanungssysteme erwies sich d</w:t>
      </w:r>
      <w:r w:rsidR="00D34D6C">
        <w:rPr>
          <w:rFonts w:ascii="Arial" w:hAnsi="Arial"/>
          <w:color w:val="000000"/>
        </w:rPr>
        <w:t>as Schlichten</w:t>
      </w:r>
      <w:r w:rsidR="00445892" w:rsidRPr="00445892">
        <w:rPr>
          <w:rFonts w:ascii="Arial" w:hAnsi="Arial"/>
          <w:color w:val="000000"/>
        </w:rPr>
        <w:t xml:space="preserve"> </w:t>
      </w:r>
      <w:r w:rsidR="00D34D6C">
        <w:rPr>
          <w:rFonts w:ascii="Arial" w:hAnsi="Arial"/>
          <w:color w:val="000000"/>
        </w:rPr>
        <w:t xml:space="preserve">des Spritzgusswerkzeugteils aus </w:t>
      </w:r>
      <w:r w:rsidR="00D34D6C" w:rsidRPr="00D34D6C">
        <w:rPr>
          <w:rFonts w:ascii="Arial" w:hAnsi="Arial"/>
          <w:color w:val="000000"/>
        </w:rPr>
        <w:t xml:space="preserve">Uddeholm Tyrax ESR </w:t>
      </w:r>
      <w:r w:rsidR="00D34D6C">
        <w:rPr>
          <w:rFonts w:ascii="Arial" w:hAnsi="Arial"/>
          <w:color w:val="000000"/>
        </w:rPr>
        <w:t>als prozesssicher</w:t>
      </w:r>
      <w:r w:rsidR="001904B1">
        <w:rPr>
          <w:rFonts w:ascii="Arial" w:hAnsi="Arial"/>
          <w:color w:val="000000"/>
        </w:rPr>
        <w:t>e Lösung.</w:t>
      </w:r>
    </w:p>
    <w:p w14:paraId="23760596" w14:textId="4ABD49E1" w:rsidR="00435F44" w:rsidRDefault="00435F44" w:rsidP="00356C16">
      <w:pPr>
        <w:pStyle w:val="Textkrper"/>
        <w:spacing w:before="120" w:after="120" w:line="260" w:lineRule="exact"/>
        <w:jc w:val="both"/>
        <w:rPr>
          <w:rFonts w:ascii="Arial" w:hAnsi="Arial"/>
          <w:b w:val="0"/>
          <w:bCs w:val="0"/>
        </w:rPr>
      </w:pPr>
      <w:r w:rsidRPr="00435F44">
        <w:rPr>
          <w:rFonts w:ascii="Arial" w:hAnsi="Arial"/>
          <w:b w:val="0"/>
          <w:bCs w:val="0"/>
        </w:rPr>
        <w:t xml:space="preserve">Die Zykluszeit beim Spritzguss zu verkürzen, ist in der Kunststoffverarbeitung immer schon ein wichtiges Optimierungsziel. „Bei dem Spritzgusswerkzeug für die Spulen, auf denen in der Elektronikfertigung die Bauteilgurte geliefert werden, haben wir verschiedene Varianten des Standardstahleinsatzes getestet. Dann haben wir uns entschlossen, die konturnahe Kühlung auszuprobieren“, erläutert Bernd Gruber, Leiter </w:t>
      </w:r>
      <w:r w:rsidR="009B55E3">
        <w:rPr>
          <w:rFonts w:ascii="Arial" w:hAnsi="Arial"/>
          <w:b w:val="0"/>
          <w:bCs w:val="0"/>
        </w:rPr>
        <w:t xml:space="preserve">des </w:t>
      </w:r>
      <w:r w:rsidRPr="00435F44">
        <w:rPr>
          <w:rFonts w:ascii="Arial" w:hAnsi="Arial"/>
          <w:b w:val="0"/>
          <w:bCs w:val="0"/>
        </w:rPr>
        <w:t>Werkzeugbau</w:t>
      </w:r>
      <w:r w:rsidR="009B55E3">
        <w:rPr>
          <w:rFonts w:ascii="Arial" w:hAnsi="Arial"/>
          <w:b w:val="0"/>
          <w:bCs w:val="0"/>
        </w:rPr>
        <w:t>s</w:t>
      </w:r>
      <w:r w:rsidRPr="00435F44">
        <w:rPr>
          <w:rFonts w:ascii="Arial" w:hAnsi="Arial"/>
          <w:b w:val="0"/>
          <w:bCs w:val="0"/>
        </w:rPr>
        <w:t xml:space="preserve"> bei Rothe. Gruber fand einen Dienstleister, der seinen neuen Entwurf im Pulverbett-Laserschweißverfahren (Laser Powder Bed Fusion </w:t>
      </w:r>
      <w:r w:rsidR="00A91E59">
        <w:rPr>
          <w:rFonts w:ascii="Arial" w:hAnsi="Arial"/>
          <w:b w:val="0"/>
          <w:bCs w:val="0"/>
        </w:rPr>
        <w:t>–</w:t>
      </w:r>
      <w:r w:rsidR="00A91E59" w:rsidRPr="00435F44">
        <w:rPr>
          <w:rFonts w:ascii="Arial" w:hAnsi="Arial"/>
          <w:b w:val="0"/>
          <w:bCs w:val="0"/>
        </w:rPr>
        <w:t xml:space="preserve"> </w:t>
      </w:r>
      <w:r w:rsidRPr="00435F44">
        <w:rPr>
          <w:rFonts w:ascii="Arial" w:hAnsi="Arial"/>
          <w:b w:val="0"/>
          <w:bCs w:val="0"/>
        </w:rPr>
        <w:t xml:space="preserve">LPBF) </w:t>
      </w:r>
      <w:r>
        <w:rPr>
          <w:rFonts w:ascii="Arial" w:hAnsi="Arial"/>
          <w:b w:val="0"/>
          <w:bCs w:val="0"/>
        </w:rPr>
        <w:t xml:space="preserve">aus </w:t>
      </w:r>
      <w:r w:rsidRPr="00435F44">
        <w:rPr>
          <w:rFonts w:ascii="Arial" w:hAnsi="Arial"/>
          <w:b w:val="0"/>
          <w:bCs w:val="0"/>
        </w:rPr>
        <w:t>Uddeholm Tyrax ESR fertigen konnte, einem korrosionsbeständigen Premium-Kunststoffformenstahl mit hoher Duktilität, Verschleißbeständigkeit und einer Härte von 58 HRC. Additiv gefertigten Werkstücken sieht man immer ihre schichtweise Erzeugung an, und die raue Oberfläche muss nachbearbeitet werden.</w:t>
      </w:r>
      <w:r>
        <w:rPr>
          <w:rFonts w:ascii="Arial" w:hAnsi="Arial"/>
          <w:b w:val="0"/>
          <w:bCs w:val="0"/>
        </w:rPr>
        <w:t xml:space="preserve"> Dies wurde in diesem Fall zur Herausforderung.</w:t>
      </w:r>
    </w:p>
    <w:p w14:paraId="031293F2" w14:textId="27D3EF08" w:rsidR="00435F44" w:rsidRPr="002B6A66" w:rsidRDefault="00435F44" w:rsidP="00356C16">
      <w:pPr>
        <w:pStyle w:val="Textkrper"/>
        <w:spacing w:before="120" w:after="120" w:line="260" w:lineRule="exact"/>
        <w:jc w:val="both"/>
        <w:rPr>
          <w:rFonts w:ascii="Arial" w:hAnsi="Arial"/>
        </w:rPr>
      </w:pPr>
      <w:r w:rsidRPr="002B6A66">
        <w:rPr>
          <w:rFonts w:ascii="Arial" w:hAnsi="Arial"/>
        </w:rPr>
        <w:t>Alternatives Werkzeug</w:t>
      </w:r>
    </w:p>
    <w:p w14:paraId="38AFD391" w14:textId="4DB46416" w:rsidR="00435F44" w:rsidRDefault="00435F44" w:rsidP="00356C16">
      <w:pPr>
        <w:pStyle w:val="Textkrper"/>
        <w:spacing w:before="120" w:after="120" w:line="260" w:lineRule="exact"/>
        <w:jc w:val="both"/>
        <w:rPr>
          <w:rFonts w:ascii="Arial" w:hAnsi="Arial"/>
          <w:b w:val="0"/>
          <w:bCs w:val="0"/>
        </w:rPr>
      </w:pPr>
      <w:r w:rsidRPr="00435F44">
        <w:rPr>
          <w:rFonts w:ascii="Arial" w:hAnsi="Arial"/>
          <w:b w:val="0"/>
          <w:bCs w:val="0"/>
        </w:rPr>
        <w:t>„Wir haben uns beim Schlichten des Rohlings an den Vorgaben des Materiallieferanten orientiert, doch das Ergebnis war frustrierend. Die Schneiden des Werkzeugs waren nach fünf Minuten ausgebrochen“, erinnert sich Max Hahn, der CNC-Techniker, der den Rohling auf einer Micron HEM 500U in seine endgültige Form bringen wollte.</w:t>
      </w:r>
      <w:r>
        <w:rPr>
          <w:rFonts w:ascii="Arial" w:hAnsi="Arial"/>
          <w:b w:val="0"/>
          <w:bCs w:val="0"/>
        </w:rPr>
        <w:t xml:space="preserve"> Ein Angebot der Firma Hufschmied kam zur rechten Zeit und brachte die Lösung</w:t>
      </w:r>
      <w:r w:rsidR="004602C2">
        <w:rPr>
          <w:rFonts w:ascii="Arial" w:hAnsi="Arial"/>
          <w:b w:val="0"/>
          <w:bCs w:val="0"/>
        </w:rPr>
        <w:t xml:space="preserve"> mit einer Werkzeugstandzeit von </w:t>
      </w:r>
      <w:r w:rsidR="004602C2" w:rsidRPr="004602C2">
        <w:rPr>
          <w:rFonts w:ascii="Arial" w:hAnsi="Arial"/>
          <w:b w:val="0"/>
          <w:bCs w:val="0"/>
        </w:rPr>
        <w:t>mindestens 18 Stunden</w:t>
      </w:r>
      <w:r>
        <w:rPr>
          <w:rFonts w:ascii="Arial" w:hAnsi="Arial"/>
          <w:b w:val="0"/>
          <w:bCs w:val="0"/>
        </w:rPr>
        <w:t xml:space="preserve">. </w:t>
      </w:r>
      <w:r w:rsidRPr="00435F44">
        <w:rPr>
          <w:rFonts w:ascii="Arial" w:hAnsi="Arial"/>
          <w:b w:val="0"/>
          <w:bCs w:val="0"/>
        </w:rPr>
        <w:t>HC643FB</w:t>
      </w:r>
      <w:r w:rsidR="004602C2">
        <w:rPr>
          <w:rFonts w:ascii="Arial" w:hAnsi="Arial"/>
          <w:b w:val="0"/>
          <w:bCs w:val="0"/>
        </w:rPr>
        <w:t xml:space="preserve"> ist</w:t>
      </w:r>
      <w:r w:rsidRPr="00435F44">
        <w:rPr>
          <w:rFonts w:ascii="Arial" w:hAnsi="Arial"/>
          <w:b w:val="0"/>
          <w:bCs w:val="0"/>
        </w:rPr>
        <w:t xml:space="preserve"> ein 3D-Schlichtfräser zur Hartbearbeitung über 40 HRC und bis 72 HRC. Er besitzt drei ungleich geteilte Schneiden und die Kontur einer abgeflachten Kugel, wodurch er 35 Prozent mehr Zustellung ermöglicht als ein Kugelfräser. Das Werkzeug besteht aus einem Ultrafeinstkornhartmetallsubstrat und hat eine spezielle Mikro-Edge-Geometrie. Die hauseigene 3 µm dicke TL12-Beschichtung aus TiAlSi hat eine Härte von 3800 HV.</w:t>
      </w:r>
    </w:p>
    <w:p w14:paraId="647AFC55" w14:textId="7DDB529F" w:rsidR="00435F44" w:rsidRPr="00620E50" w:rsidRDefault="002B6A66" w:rsidP="00356C16">
      <w:pPr>
        <w:pStyle w:val="Textkrper"/>
        <w:spacing w:before="120" w:after="120" w:line="260" w:lineRule="exact"/>
        <w:jc w:val="both"/>
        <w:rPr>
          <w:rFonts w:ascii="Arial" w:hAnsi="Arial"/>
        </w:rPr>
      </w:pPr>
      <w:r w:rsidRPr="00620E50">
        <w:rPr>
          <w:rFonts w:ascii="Arial" w:hAnsi="Arial"/>
        </w:rPr>
        <w:lastRenderedPageBreak/>
        <w:t>Geeignet für diesen Werkstoff</w:t>
      </w:r>
    </w:p>
    <w:p w14:paraId="1646AEBA" w14:textId="67269733" w:rsidR="00620E50" w:rsidRDefault="00C90EA2" w:rsidP="00C90EA2">
      <w:pPr>
        <w:pStyle w:val="Textkrper"/>
        <w:spacing w:before="120" w:after="120" w:line="260" w:lineRule="exact"/>
        <w:jc w:val="both"/>
        <w:rPr>
          <w:rFonts w:ascii="Arial" w:hAnsi="Arial"/>
          <w:b w:val="0"/>
          <w:bCs w:val="0"/>
        </w:rPr>
      </w:pPr>
      <w:r>
        <w:rPr>
          <w:rFonts w:ascii="Arial" w:hAnsi="Arial"/>
          <w:b w:val="0"/>
          <w:bCs w:val="0"/>
        </w:rPr>
        <w:t xml:space="preserve">Für den speziellen Werkzeugstahl von </w:t>
      </w:r>
      <w:r w:rsidRPr="00C90EA2">
        <w:rPr>
          <w:rFonts w:ascii="Arial" w:hAnsi="Arial"/>
          <w:b w:val="0"/>
          <w:bCs w:val="0"/>
        </w:rPr>
        <w:t>Voestalpine</w:t>
      </w:r>
      <w:r>
        <w:rPr>
          <w:rFonts w:ascii="Arial" w:hAnsi="Arial"/>
          <w:b w:val="0"/>
          <w:bCs w:val="0"/>
        </w:rPr>
        <w:t xml:space="preserve"> erwies sich das Hartbearbeitungswerkzeug von Hufschmied, als perfekte Wahl. </w:t>
      </w:r>
      <w:r w:rsidRPr="00C90EA2">
        <w:rPr>
          <w:rFonts w:ascii="Arial" w:hAnsi="Arial"/>
          <w:b w:val="0"/>
          <w:bCs w:val="0"/>
        </w:rPr>
        <w:t>„Wir haben uns eines der Hufschmied</w:t>
      </w:r>
      <w:r w:rsidR="00B449CA">
        <w:rPr>
          <w:rFonts w:ascii="Arial" w:hAnsi="Arial"/>
          <w:b w:val="0"/>
          <w:bCs w:val="0"/>
        </w:rPr>
        <w:t>-W</w:t>
      </w:r>
      <w:r w:rsidRPr="00C90EA2">
        <w:rPr>
          <w:rFonts w:ascii="Arial" w:hAnsi="Arial"/>
          <w:b w:val="0"/>
          <w:bCs w:val="0"/>
        </w:rPr>
        <w:t xml:space="preserve">erkzeuge nach 15 Stunden Einsatz unter dem Mikroskop angeschaut, und es war wie neu“, erinnert sich Max Hahn. Die Standzeit lag letztlich bei mindestens 18 Stunden. </w:t>
      </w:r>
      <w:r>
        <w:rPr>
          <w:rFonts w:ascii="Arial" w:hAnsi="Arial"/>
          <w:b w:val="0"/>
          <w:bCs w:val="0"/>
        </w:rPr>
        <w:t>„</w:t>
      </w:r>
      <w:r w:rsidRPr="00C90EA2">
        <w:rPr>
          <w:rFonts w:ascii="Arial" w:hAnsi="Arial"/>
          <w:b w:val="0"/>
          <w:bCs w:val="0"/>
        </w:rPr>
        <w:t>Wir schätzen es sehr, dass uns die Hartbearbeitungswerkzeuge von Hufschmied diese Prozesssicherheit geben“</w:t>
      </w:r>
      <w:r>
        <w:rPr>
          <w:rFonts w:ascii="Arial" w:hAnsi="Arial"/>
          <w:b w:val="0"/>
          <w:bCs w:val="0"/>
        </w:rPr>
        <w:t xml:space="preserve">, so </w:t>
      </w:r>
      <w:r w:rsidRPr="00435F44">
        <w:rPr>
          <w:rFonts w:ascii="Arial" w:hAnsi="Arial"/>
          <w:b w:val="0"/>
          <w:bCs w:val="0"/>
        </w:rPr>
        <w:t xml:space="preserve">Bernd </w:t>
      </w:r>
      <w:r>
        <w:rPr>
          <w:rFonts w:ascii="Arial" w:hAnsi="Arial"/>
          <w:b w:val="0"/>
          <w:bCs w:val="0"/>
        </w:rPr>
        <w:t>Gruber.</w:t>
      </w:r>
    </w:p>
    <w:p w14:paraId="4DD43E70" w14:textId="1FD8B693" w:rsidR="00620E50" w:rsidRDefault="00620E50" w:rsidP="00C90EA2">
      <w:pPr>
        <w:pStyle w:val="Textkrper"/>
        <w:spacing w:before="120" w:after="120" w:line="260" w:lineRule="exact"/>
        <w:jc w:val="both"/>
        <w:rPr>
          <w:rFonts w:ascii="Arial" w:hAnsi="Arial"/>
          <w:b w:val="0"/>
          <w:bCs w:val="0"/>
        </w:rPr>
      </w:pPr>
      <w:r w:rsidRPr="00620E50">
        <w:rPr>
          <w:rFonts w:ascii="Arial" w:hAnsi="Arial"/>
          <w:b w:val="0"/>
          <w:bCs w:val="0"/>
        </w:rPr>
        <w:t>Thomas Wohlfromm, Technischer Berater und Vertriebsmitarbeiter bei Hufschmied Zerspanungssysteme GmbH</w:t>
      </w:r>
      <w:r>
        <w:rPr>
          <w:rFonts w:ascii="Arial" w:hAnsi="Arial"/>
          <w:b w:val="0"/>
          <w:bCs w:val="0"/>
        </w:rPr>
        <w:t>, freut sich über die mittlerweile regelmäßigen Bestellungen von Rothe:</w:t>
      </w:r>
      <w:r w:rsidRPr="00620E50">
        <w:rPr>
          <w:rFonts w:ascii="Arial" w:hAnsi="Arial"/>
          <w:b w:val="0"/>
          <w:bCs w:val="0"/>
        </w:rPr>
        <w:t xml:space="preserve"> „Wir sind ja viel bekannter für unsere Werkzeuge zur Zerspanung von Kompositmaterialien. Umso mehr freut es mich, dass wir hier auf eine Herausforderung im Zusammenhang mit einem harten Material für die additive Fertigung gestoßen sind und sie bestens bestanden haben. Solche Rohlinge zu schlichten, ist eine Aufgabe, der noch viele Anwender begegnen werden, und es ist gut zu wissen, dass wir bereits die Lösung haben.“</w:t>
      </w:r>
    </w:p>
    <w:p w14:paraId="630ADF3F" w14:textId="77777777" w:rsidR="00BD2843" w:rsidRPr="00445892" w:rsidRDefault="00BD2843" w:rsidP="00BD2843">
      <w:pPr>
        <w:pStyle w:val="Textkrper"/>
        <w:spacing w:before="120" w:after="120" w:line="260" w:lineRule="exact"/>
        <w:jc w:val="both"/>
        <w:rPr>
          <w:rFonts w:ascii="Arial" w:hAnsi="Arial"/>
          <w:b w:val="0"/>
          <w:bCs w:val="0"/>
        </w:rPr>
      </w:pPr>
    </w:p>
    <w:p w14:paraId="39667FA8" w14:textId="77777777" w:rsidR="00E36E5C" w:rsidRPr="00445892" w:rsidRDefault="00E36E5C" w:rsidP="00BD2843">
      <w:pPr>
        <w:pStyle w:val="Textkrper"/>
        <w:spacing w:before="120" w:after="120" w:line="260" w:lineRule="exact"/>
        <w:jc w:val="both"/>
        <w:rPr>
          <w:rFonts w:ascii="Arial" w:hAnsi="Arial"/>
          <w:b w:val="0"/>
          <w:bCs w:val="0"/>
        </w:rPr>
      </w:pPr>
    </w:p>
    <w:p w14:paraId="49EFE5B7" w14:textId="77777777" w:rsidR="00E36E5C" w:rsidRPr="00445892" w:rsidRDefault="00E36E5C" w:rsidP="00E36E5C">
      <w:pPr>
        <w:pStyle w:val="PITextkrper"/>
        <w:pBdr>
          <w:top w:val="single" w:sz="4" w:space="1" w:color="auto"/>
        </w:pBdr>
        <w:spacing w:before="240"/>
        <w:rPr>
          <w:b/>
          <w:sz w:val="18"/>
          <w:szCs w:val="18"/>
          <w:lang w:val="de-DE"/>
        </w:rPr>
      </w:pPr>
      <w:r w:rsidRPr="00445892">
        <w:rPr>
          <w:b/>
          <w:sz w:val="18"/>
          <w:szCs w:val="18"/>
          <w:lang w:val="de-DE"/>
        </w:rPr>
        <w:br/>
        <w:t>Verfügbares Bildmaterial</w:t>
      </w:r>
    </w:p>
    <w:p w14:paraId="134C7F57" w14:textId="77777777" w:rsidR="00E36E5C" w:rsidRPr="00445892" w:rsidRDefault="00E36E5C" w:rsidP="00E36E5C">
      <w:pPr>
        <w:pStyle w:val="PIAbspann"/>
        <w:jc w:val="left"/>
        <w:rPr>
          <w:lang w:val="de-DE"/>
        </w:rPr>
      </w:pPr>
      <w:r w:rsidRPr="00445892">
        <w:rPr>
          <w:lang w:val="de-DE"/>
        </w:rPr>
        <w:t xml:space="preserve">Folgendes Bildmaterial steht druckfähig im Internet zum Download bereit: </w:t>
      </w:r>
      <w:r w:rsidRPr="00445892">
        <w:rPr>
          <w:lang w:val="de-DE"/>
        </w:rPr>
        <w:br/>
      </w:r>
      <w:hyperlink r:id="rId7" w:history="1">
        <w:r w:rsidRPr="00445892">
          <w:rPr>
            <w:rStyle w:val="Hyperlink"/>
            <w:lang w:val="de-DE"/>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620E50" w:rsidRPr="00445892" w14:paraId="055F25E7" w14:textId="631B08CA" w:rsidTr="00620E50">
        <w:trPr>
          <w:trHeight w:val="2947"/>
        </w:trPr>
        <w:tc>
          <w:tcPr>
            <w:tcW w:w="3402" w:type="dxa"/>
          </w:tcPr>
          <w:p w14:paraId="54CDC336" w14:textId="77777777" w:rsidR="00950BF2" w:rsidRPr="00950BF2" w:rsidRDefault="00950BF2" w:rsidP="00950BF2">
            <w:pPr>
              <w:pStyle w:val="txt"/>
              <w:jc w:val="center"/>
              <w:rPr>
                <w:noProof/>
                <w:sz w:val="16"/>
                <w:szCs w:val="16"/>
              </w:rPr>
            </w:pPr>
            <w:r>
              <w:rPr>
                <w:noProof/>
              </w:rPr>
              <w:br/>
            </w:r>
            <w:r>
              <w:rPr>
                <w:noProof/>
              </w:rPr>
              <w:drawing>
                <wp:inline distT="0" distB="0" distL="0" distR="0" wp14:anchorId="28C33314" wp14:editId="33602A73">
                  <wp:extent cx="1704975" cy="21596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908" r="9144"/>
                          <a:stretch>
                            <a:fillRect/>
                          </a:stretch>
                        </pic:blipFill>
                        <pic:spPr bwMode="auto">
                          <a:xfrm>
                            <a:off x="0" y="0"/>
                            <a:ext cx="1705263"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78BDE89F" w14:textId="2EA39667" w:rsidR="00620E50" w:rsidRPr="00445892" w:rsidRDefault="00620E50" w:rsidP="00950BF2">
            <w:pPr>
              <w:pStyle w:val="txt"/>
              <w:rPr>
                <w:sz w:val="16"/>
                <w:szCs w:val="16"/>
              </w:rPr>
            </w:pPr>
            <w:r w:rsidRPr="00445892">
              <w:rPr>
                <w:sz w:val="16"/>
                <w:szCs w:val="16"/>
              </w:rPr>
              <w:t>Bildquelle: Hufschmied Zerspanungssysteme</w:t>
            </w:r>
          </w:p>
          <w:p w14:paraId="2892088F" w14:textId="24C2459A" w:rsidR="00620E50" w:rsidRPr="00445892" w:rsidRDefault="005147F3" w:rsidP="00BE7F00">
            <w:pPr>
              <w:autoSpaceDE w:val="0"/>
              <w:autoSpaceDN w:val="0"/>
              <w:adjustRightInd w:val="0"/>
              <w:rPr>
                <w:rFonts w:ascii="Arial" w:hAnsi="Arial" w:cs="Arial"/>
                <w:b/>
                <w:bCs/>
                <w:sz w:val="18"/>
                <w:szCs w:val="18"/>
              </w:rPr>
            </w:pPr>
            <w:r w:rsidRPr="005147F3">
              <w:rPr>
                <w:rFonts w:ascii="Arial" w:hAnsi="Arial" w:cs="Arial"/>
                <w:b/>
                <w:sz w:val="18"/>
                <w:szCs w:val="18"/>
              </w:rPr>
              <w:t>Das Werkzeug HC643FB von Hufschmied erwies sich als perfekt geeignet zur Nachbearbeitung eines additiv gefertigten Werkstücks aus Uddeholm Tyrax ESR.</w:t>
            </w:r>
            <w:r w:rsidR="00950BF2">
              <w:rPr>
                <w:rFonts w:ascii="Arial" w:hAnsi="Arial" w:cs="Arial"/>
                <w:b/>
                <w:sz w:val="18"/>
                <w:szCs w:val="18"/>
              </w:rPr>
              <w:br/>
            </w:r>
          </w:p>
        </w:tc>
        <w:tc>
          <w:tcPr>
            <w:tcW w:w="3402" w:type="dxa"/>
          </w:tcPr>
          <w:p w14:paraId="6641BE96" w14:textId="77777777" w:rsidR="00950BF2" w:rsidRDefault="00950BF2" w:rsidP="00950BF2">
            <w:pPr>
              <w:pStyle w:val="txt"/>
              <w:jc w:val="center"/>
              <w:rPr>
                <w:sz w:val="16"/>
                <w:szCs w:val="16"/>
                <w:lang w:val="en-GB"/>
              </w:rPr>
            </w:pPr>
            <w:r>
              <w:rPr>
                <w:noProof/>
              </w:rPr>
              <w:br/>
            </w:r>
            <w:r>
              <w:rPr>
                <w:noProof/>
              </w:rPr>
              <w:drawing>
                <wp:inline distT="0" distB="0" distL="0" distR="0" wp14:anchorId="3E12FF90" wp14:editId="5EF6B077">
                  <wp:extent cx="1615960" cy="2160000"/>
                  <wp:effectExtent l="0" t="0" r="3810" b="0"/>
                  <wp:docPr id="151370726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960" cy="2160000"/>
                          </a:xfrm>
                          <a:prstGeom prst="rect">
                            <a:avLst/>
                          </a:prstGeom>
                          <a:noFill/>
                          <a:ln>
                            <a:noFill/>
                          </a:ln>
                        </pic:spPr>
                      </pic:pic>
                    </a:graphicData>
                  </a:graphic>
                </wp:inline>
              </w:drawing>
            </w:r>
          </w:p>
          <w:p w14:paraId="482EC018" w14:textId="3A9AF8A6" w:rsidR="00620E50" w:rsidRPr="00445892" w:rsidRDefault="00620E50" w:rsidP="00950BF2">
            <w:pPr>
              <w:pStyle w:val="txt"/>
              <w:rPr>
                <w:sz w:val="16"/>
                <w:szCs w:val="16"/>
              </w:rPr>
            </w:pPr>
            <w:r w:rsidRPr="009B55E3">
              <w:rPr>
                <w:sz w:val="16"/>
                <w:szCs w:val="16"/>
                <w:lang w:val="en-GB"/>
              </w:rPr>
              <w:t xml:space="preserve">Bildquelle: </w:t>
            </w:r>
            <w:r w:rsidR="005147F3" w:rsidRPr="009B55E3">
              <w:rPr>
                <w:sz w:val="16"/>
                <w:szCs w:val="16"/>
                <w:lang w:val="en-GB"/>
              </w:rPr>
              <w:t xml:space="preserve">Erich Rothe GmbH &amp; Co. </w:t>
            </w:r>
            <w:r w:rsidR="005147F3" w:rsidRPr="005147F3">
              <w:rPr>
                <w:sz w:val="16"/>
                <w:szCs w:val="16"/>
              </w:rPr>
              <w:t>KG</w:t>
            </w:r>
          </w:p>
          <w:p w14:paraId="1F2D1E27" w14:textId="211D25AE" w:rsidR="00620E50" w:rsidRPr="00445892" w:rsidRDefault="00620E50" w:rsidP="00BE7F00">
            <w:pPr>
              <w:pStyle w:val="txt"/>
              <w:rPr>
                <w:noProof/>
              </w:rPr>
            </w:pPr>
            <w:r w:rsidRPr="00620E50">
              <w:rPr>
                <w:rFonts w:eastAsia="Times New Roman"/>
                <w:b/>
                <w:color w:val="auto"/>
                <w:sz w:val="18"/>
                <w:szCs w:val="18"/>
              </w:rPr>
              <w:t>Die CNC-Techniker Max Hahn</w:t>
            </w:r>
            <w:r w:rsidR="00DB41AC">
              <w:rPr>
                <w:rFonts w:eastAsia="Times New Roman"/>
                <w:b/>
                <w:color w:val="auto"/>
                <w:sz w:val="18"/>
                <w:szCs w:val="18"/>
              </w:rPr>
              <w:t xml:space="preserve"> (</w:t>
            </w:r>
            <w:r w:rsidR="00626680">
              <w:rPr>
                <w:rFonts w:eastAsia="Times New Roman"/>
                <w:b/>
                <w:color w:val="auto"/>
                <w:sz w:val="18"/>
                <w:szCs w:val="18"/>
              </w:rPr>
              <w:t>links</w:t>
            </w:r>
            <w:r w:rsidR="00DB41AC">
              <w:rPr>
                <w:rFonts w:eastAsia="Times New Roman"/>
                <w:b/>
                <w:color w:val="auto"/>
                <w:sz w:val="18"/>
                <w:szCs w:val="18"/>
              </w:rPr>
              <w:t>)</w:t>
            </w:r>
            <w:r w:rsidRPr="00620E50">
              <w:rPr>
                <w:rFonts w:eastAsia="Times New Roman"/>
                <w:b/>
                <w:color w:val="auto"/>
                <w:sz w:val="18"/>
                <w:szCs w:val="18"/>
              </w:rPr>
              <w:t xml:space="preserve"> und René Pfeuffer mit dem Hartbearbeitungswerkzeug von Hufschmied</w:t>
            </w:r>
          </w:p>
        </w:tc>
      </w:tr>
      <w:tr w:rsidR="005147F3" w:rsidRPr="00445892" w14:paraId="46D4F4E1" w14:textId="77777777" w:rsidTr="00620E50">
        <w:trPr>
          <w:gridAfter w:val="1"/>
          <w:wAfter w:w="3402" w:type="dxa"/>
          <w:trHeight w:val="2947"/>
        </w:trPr>
        <w:tc>
          <w:tcPr>
            <w:tcW w:w="3402" w:type="dxa"/>
          </w:tcPr>
          <w:p w14:paraId="3F2B9C0A" w14:textId="2C5F230C" w:rsidR="005147F3" w:rsidRPr="00950BF2" w:rsidRDefault="00950BF2" w:rsidP="00950BF2">
            <w:pPr>
              <w:pStyle w:val="txt"/>
              <w:jc w:val="center"/>
              <w:rPr>
                <w:noProof/>
                <w:sz w:val="16"/>
                <w:szCs w:val="16"/>
              </w:rPr>
            </w:pPr>
            <w:r>
              <w:rPr>
                <w:noProof/>
              </w:rPr>
              <w:lastRenderedPageBreak/>
              <w:br/>
            </w:r>
            <w:r>
              <w:rPr>
                <w:noProof/>
              </w:rPr>
              <w:drawing>
                <wp:inline distT="0" distB="0" distL="0" distR="0" wp14:anchorId="58D04E36" wp14:editId="4E836CFF">
                  <wp:extent cx="1828800" cy="13716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14:paraId="5024AB0E" w14:textId="157E955C" w:rsidR="005147F3" w:rsidRPr="00445892" w:rsidRDefault="005147F3" w:rsidP="005147F3">
            <w:pPr>
              <w:pStyle w:val="txt"/>
              <w:rPr>
                <w:sz w:val="16"/>
                <w:szCs w:val="16"/>
              </w:rPr>
            </w:pPr>
            <w:r w:rsidRPr="009B55E3">
              <w:rPr>
                <w:sz w:val="16"/>
                <w:szCs w:val="16"/>
                <w:lang w:val="en-GB"/>
              </w:rPr>
              <w:t xml:space="preserve">Bildquelle: Erich Rothe GmbH &amp; Co. </w:t>
            </w:r>
            <w:r w:rsidRPr="005147F3">
              <w:rPr>
                <w:sz w:val="16"/>
                <w:szCs w:val="16"/>
              </w:rPr>
              <w:t>KG</w:t>
            </w:r>
          </w:p>
          <w:p w14:paraId="6448205C" w14:textId="42C35AE1" w:rsidR="005147F3" w:rsidRPr="009D6152" w:rsidRDefault="005147F3" w:rsidP="005147F3">
            <w:pPr>
              <w:pStyle w:val="txt"/>
              <w:rPr>
                <w:noProof/>
              </w:rPr>
            </w:pPr>
            <w:r w:rsidRPr="00620E50">
              <w:rPr>
                <w:b/>
                <w:sz w:val="18"/>
                <w:szCs w:val="18"/>
              </w:rPr>
              <w:t>Der neue</w:t>
            </w:r>
            <w:r w:rsidR="00BA67E8">
              <w:rPr>
                <w:b/>
                <w:sz w:val="18"/>
                <w:szCs w:val="18"/>
              </w:rPr>
              <w:t>,</w:t>
            </w:r>
            <w:r w:rsidRPr="00620E50">
              <w:rPr>
                <w:b/>
                <w:sz w:val="18"/>
                <w:szCs w:val="18"/>
              </w:rPr>
              <w:t xml:space="preserve"> </w:t>
            </w:r>
            <w:r>
              <w:rPr>
                <w:b/>
                <w:sz w:val="18"/>
                <w:szCs w:val="18"/>
              </w:rPr>
              <w:t xml:space="preserve">konturnah kühlende </w:t>
            </w:r>
            <w:r w:rsidRPr="00620E50">
              <w:rPr>
                <w:b/>
                <w:sz w:val="18"/>
                <w:szCs w:val="18"/>
              </w:rPr>
              <w:t>Werkzeugeinsatz nach der Bearbeitung mit dem Hufschmied-Werkzeug</w:t>
            </w:r>
            <w:r w:rsidR="00950BF2">
              <w:rPr>
                <w:b/>
                <w:sz w:val="18"/>
                <w:szCs w:val="18"/>
              </w:rPr>
              <w:br/>
            </w:r>
          </w:p>
        </w:tc>
      </w:tr>
    </w:tbl>
    <w:p w14:paraId="2151909D" w14:textId="77777777" w:rsidR="00E36E5C" w:rsidRPr="00445892" w:rsidRDefault="00E36E5C" w:rsidP="00CE3A2C">
      <w:pPr>
        <w:pStyle w:val="PIAbspann"/>
        <w:jc w:val="left"/>
        <w:rPr>
          <w:lang w:val="de-DE"/>
        </w:rPr>
      </w:pPr>
    </w:p>
    <w:p w14:paraId="21462D38" w14:textId="77777777" w:rsidR="00D15D95" w:rsidRPr="00445892" w:rsidRDefault="00D15D95" w:rsidP="00D15D95">
      <w:pPr>
        <w:pStyle w:val="Textkrper"/>
        <w:spacing w:before="120" w:after="120" w:line="260" w:lineRule="exact"/>
        <w:jc w:val="both"/>
        <w:rPr>
          <w:rFonts w:ascii="Arial" w:hAnsi="Arial"/>
          <w:b w:val="0"/>
          <w:bCs w:val="0"/>
        </w:rPr>
      </w:pPr>
    </w:p>
    <w:p w14:paraId="4B7E8231" w14:textId="77777777" w:rsidR="006D6AC0" w:rsidRDefault="006D6AC0" w:rsidP="00D15D95">
      <w:pPr>
        <w:pStyle w:val="PITextkrper"/>
        <w:pBdr>
          <w:top w:val="single" w:sz="4" w:space="1" w:color="auto"/>
        </w:pBdr>
        <w:spacing w:before="240"/>
        <w:rPr>
          <w:b/>
          <w:sz w:val="18"/>
          <w:szCs w:val="18"/>
          <w:lang w:val="de-DE"/>
        </w:rPr>
      </w:pPr>
    </w:p>
    <w:p w14:paraId="73FB91EF" w14:textId="77777777" w:rsidR="006D6AC0" w:rsidRDefault="005147F3" w:rsidP="006D6AC0">
      <w:pPr>
        <w:pStyle w:val="Textkrper"/>
        <w:spacing w:before="120" w:after="120" w:line="276" w:lineRule="auto"/>
        <w:rPr>
          <w:rFonts w:ascii="Arial" w:hAnsi="Arial"/>
          <w:bCs w:val="0"/>
          <w:szCs w:val="24"/>
        </w:rPr>
      </w:pPr>
      <w:r w:rsidRPr="006D6AC0">
        <w:rPr>
          <w:rFonts w:ascii="Arial" w:hAnsi="Arial"/>
          <w:bCs w:val="0"/>
          <w:szCs w:val="24"/>
        </w:rPr>
        <w:t xml:space="preserve">Über </w:t>
      </w:r>
      <w:r w:rsidR="006D6AC0" w:rsidRPr="006D6AC0">
        <w:rPr>
          <w:rFonts w:ascii="Arial" w:hAnsi="Arial"/>
          <w:bCs w:val="0"/>
          <w:szCs w:val="24"/>
        </w:rPr>
        <w:t>Erich Rothe GmbH &amp; Co. KG</w:t>
      </w:r>
    </w:p>
    <w:p w14:paraId="3BE38133" w14:textId="7F27C5F4" w:rsidR="006D6AC0" w:rsidRPr="00FE0D9E" w:rsidRDefault="006D6AC0" w:rsidP="00FE0D9E">
      <w:pPr>
        <w:pStyle w:val="Textkrper"/>
        <w:spacing w:before="120" w:after="120" w:line="260" w:lineRule="exact"/>
        <w:jc w:val="both"/>
        <w:rPr>
          <w:rFonts w:ascii="Arial" w:hAnsi="Arial"/>
          <w:b w:val="0"/>
          <w:bCs w:val="0"/>
        </w:rPr>
      </w:pPr>
      <w:r w:rsidRPr="00FE0D9E">
        <w:rPr>
          <w:rFonts w:ascii="Arial" w:hAnsi="Arial"/>
          <w:b w:val="0"/>
          <w:bCs w:val="0"/>
        </w:rPr>
        <w:t>R</w:t>
      </w:r>
      <w:r w:rsidR="001B4539">
        <w:rPr>
          <w:rFonts w:ascii="Arial" w:hAnsi="Arial"/>
          <w:b w:val="0"/>
          <w:bCs w:val="0"/>
        </w:rPr>
        <w:t>othe</w:t>
      </w:r>
      <w:r w:rsidRPr="00FE0D9E">
        <w:rPr>
          <w:rFonts w:ascii="Arial" w:hAnsi="Arial"/>
          <w:b w:val="0"/>
          <w:bCs w:val="0"/>
        </w:rPr>
        <w:t xml:space="preserve"> wurde 1907 in Chemnitz gegründet und sitzt seit 1964 in Kitzingen. </w:t>
      </w:r>
      <w:r w:rsidR="00FE0D9E" w:rsidRPr="00FE0D9E">
        <w:rPr>
          <w:rFonts w:ascii="Arial" w:hAnsi="Arial"/>
          <w:b w:val="0"/>
          <w:bCs w:val="0"/>
        </w:rPr>
        <w:t>Das Unternehmen stellt industrielle Kunststoffwaren im Thermoform-</w:t>
      </w:r>
      <w:r w:rsidR="00AB1B85">
        <w:rPr>
          <w:rFonts w:ascii="Arial" w:hAnsi="Arial"/>
          <w:b w:val="0"/>
          <w:bCs w:val="0"/>
        </w:rPr>
        <w:t>,</w:t>
      </w:r>
      <w:r w:rsidR="00FE0D9E" w:rsidRPr="00FE0D9E">
        <w:rPr>
          <w:rFonts w:ascii="Arial" w:hAnsi="Arial"/>
          <w:b w:val="0"/>
          <w:bCs w:val="0"/>
        </w:rPr>
        <w:t xml:space="preserve"> Extrusions</w:t>
      </w:r>
      <w:r w:rsidR="00AB1B85">
        <w:rPr>
          <w:rFonts w:ascii="Arial" w:hAnsi="Arial"/>
          <w:b w:val="0"/>
          <w:bCs w:val="0"/>
        </w:rPr>
        <w:t>-</w:t>
      </w:r>
      <w:r w:rsidR="00FE0D9E" w:rsidRPr="00FE0D9E">
        <w:rPr>
          <w:rFonts w:ascii="Arial" w:hAnsi="Arial"/>
          <w:b w:val="0"/>
          <w:bCs w:val="0"/>
        </w:rPr>
        <w:t xml:space="preserve"> und Spritzgussverfahren her. </w:t>
      </w:r>
      <w:r w:rsidRPr="00FE0D9E">
        <w:rPr>
          <w:rFonts w:ascii="Arial" w:hAnsi="Arial"/>
          <w:b w:val="0"/>
          <w:bCs w:val="0"/>
        </w:rPr>
        <w:t>R</w:t>
      </w:r>
      <w:r w:rsidR="001B4539">
        <w:rPr>
          <w:rFonts w:ascii="Arial" w:hAnsi="Arial"/>
          <w:b w:val="0"/>
          <w:bCs w:val="0"/>
        </w:rPr>
        <w:t>othe</w:t>
      </w:r>
      <w:r w:rsidRPr="00FE0D9E">
        <w:rPr>
          <w:rFonts w:ascii="Arial" w:hAnsi="Arial"/>
          <w:b w:val="0"/>
          <w:bCs w:val="0"/>
        </w:rPr>
        <w:t xml:space="preserve"> war einer der ersten Produzenten von tiefgezogenen Blistergurten für die Elektronikbestückung und ist heute einer der größten europäischen Hersteller.</w:t>
      </w:r>
    </w:p>
    <w:p w14:paraId="59867C91" w14:textId="3372C46D" w:rsidR="006D6AC0" w:rsidRDefault="006D6AC0" w:rsidP="006D6AC0">
      <w:pPr>
        <w:pStyle w:val="Textkrper"/>
        <w:spacing w:before="120" w:after="120" w:line="276" w:lineRule="auto"/>
        <w:rPr>
          <w:rFonts w:ascii="Arial" w:hAnsi="Arial"/>
          <w:bCs w:val="0"/>
        </w:rPr>
      </w:pPr>
      <w:r w:rsidRPr="00FE0D9E">
        <w:rPr>
          <w:rFonts w:ascii="Arial" w:hAnsi="Arial"/>
          <w:bCs w:val="0"/>
        </w:rPr>
        <w:t xml:space="preserve">Weitere Informationen unter </w:t>
      </w:r>
      <w:hyperlink r:id="rId11" w:history="1">
        <w:r w:rsidR="005E2160">
          <w:rPr>
            <w:rFonts w:ascii="Arial" w:hAnsi="Arial"/>
            <w:bCs w:val="0"/>
          </w:rPr>
          <w:t>www.rothe.de</w:t>
        </w:r>
      </w:hyperlink>
    </w:p>
    <w:p w14:paraId="057E6424" w14:textId="77777777" w:rsidR="00FE0D9E" w:rsidRPr="00FE0D9E" w:rsidRDefault="00FE0D9E" w:rsidP="006D6AC0">
      <w:pPr>
        <w:pStyle w:val="Textkrper"/>
        <w:spacing w:before="120" w:after="120" w:line="276" w:lineRule="auto"/>
        <w:rPr>
          <w:rFonts w:ascii="Arial" w:hAnsi="Arial"/>
          <w:bCs w:val="0"/>
        </w:rPr>
      </w:pPr>
    </w:p>
    <w:p w14:paraId="16C2AC41" w14:textId="77777777" w:rsidR="00D15D95" w:rsidRPr="00445892" w:rsidRDefault="00D15D95" w:rsidP="00D15D95">
      <w:pPr>
        <w:pStyle w:val="Textkrper"/>
        <w:spacing w:before="120" w:after="120" w:line="276" w:lineRule="auto"/>
        <w:rPr>
          <w:rFonts w:ascii="Arial" w:hAnsi="Arial"/>
          <w:bCs w:val="0"/>
          <w:szCs w:val="24"/>
        </w:rPr>
      </w:pPr>
      <w:r w:rsidRPr="00445892">
        <w:rPr>
          <w:rFonts w:ascii="Arial" w:hAnsi="Arial"/>
          <w:bCs w:val="0"/>
          <w:szCs w:val="24"/>
        </w:rPr>
        <w:t>Über Hufschmied Zerspanungssysteme GmbH</w:t>
      </w:r>
    </w:p>
    <w:p w14:paraId="7FCF7375" w14:textId="77777777" w:rsidR="00BE786F" w:rsidRPr="00445892" w:rsidRDefault="00BE786F" w:rsidP="00BE786F">
      <w:pPr>
        <w:pStyle w:val="Textkrper"/>
        <w:spacing w:before="120" w:after="120" w:line="260" w:lineRule="exact"/>
        <w:jc w:val="both"/>
        <w:rPr>
          <w:rFonts w:ascii="Arial" w:hAnsi="Arial"/>
          <w:b w:val="0"/>
          <w:bCs w:val="0"/>
        </w:rPr>
      </w:pPr>
      <w:r w:rsidRPr="00445892">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445892">
        <w:rPr>
          <w:rFonts w:ascii="Arial" w:hAnsi="Arial"/>
          <w:b w:val="0"/>
          <w:bCs w:val="0"/>
          <w:color w:val="000000"/>
        </w:rPr>
        <w:t>Friction Stir Welding</w:t>
      </w:r>
      <w:r w:rsidRPr="00445892">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77FF1541" w14:textId="77777777" w:rsidR="00D15D95" w:rsidRPr="00445892" w:rsidRDefault="00D15D95" w:rsidP="00D15D95">
      <w:pPr>
        <w:pStyle w:val="Textkrper"/>
        <w:spacing w:before="120" w:after="120" w:line="260" w:lineRule="exact"/>
        <w:jc w:val="both"/>
        <w:rPr>
          <w:rFonts w:ascii="Arial" w:hAnsi="Arial"/>
          <w:b w:val="0"/>
          <w:i/>
          <w:iCs/>
        </w:rPr>
      </w:pPr>
      <w:r w:rsidRPr="00445892">
        <w:rPr>
          <w:rFonts w:ascii="Arial" w:hAnsi="Arial"/>
          <w:b w:val="0"/>
          <w:i/>
          <w:iCs/>
        </w:rPr>
        <w:t>Hufschmied Zerspanungssysteme GmbH – One Cut Ahead</w:t>
      </w:r>
    </w:p>
    <w:p w14:paraId="0FDF5381" w14:textId="77777777" w:rsidR="00D15D95" w:rsidRPr="00445892" w:rsidRDefault="00D15D95" w:rsidP="00D15D95">
      <w:pPr>
        <w:pStyle w:val="Textkrper"/>
        <w:spacing w:before="120" w:after="120" w:line="276" w:lineRule="auto"/>
        <w:rPr>
          <w:rFonts w:ascii="Arial" w:hAnsi="Arial"/>
        </w:rPr>
      </w:pPr>
      <w:r w:rsidRPr="00445892">
        <w:rPr>
          <w:rFonts w:ascii="Arial" w:hAnsi="Arial"/>
          <w:bCs w:val="0"/>
        </w:rPr>
        <w:t>Weitere Informationen unter www.hufschmied.net</w:t>
      </w:r>
    </w:p>
    <w:p w14:paraId="05933D21" w14:textId="77777777" w:rsidR="00D15D95" w:rsidRPr="00445892"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445892" w14:paraId="7524D1C9" w14:textId="77777777" w:rsidTr="0068724F">
        <w:tc>
          <w:tcPr>
            <w:tcW w:w="3902" w:type="dxa"/>
            <w:hideMark/>
          </w:tcPr>
          <w:p w14:paraId="7C9CD67A" w14:textId="77777777" w:rsidR="00D15D95" w:rsidRPr="00445892" w:rsidRDefault="00D15D95" w:rsidP="0068724F">
            <w:pPr>
              <w:pStyle w:val="Textkrper"/>
              <w:autoSpaceDE/>
              <w:adjustRightInd/>
              <w:spacing w:before="120" w:after="120" w:line="276" w:lineRule="auto"/>
              <w:rPr>
                <w:rFonts w:ascii="Arial" w:hAnsi="Arial"/>
                <w:bCs w:val="0"/>
                <w:szCs w:val="24"/>
              </w:rPr>
            </w:pPr>
            <w:r w:rsidRPr="00445892">
              <w:rPr>
                <w:rFonts w:ascii="Arial" w:hAnsi="Arial"/>
                <w:b w:val="0"/>
                <w:bCs w:val="0"/>
              </w:rPr>
              <w:br w:type="page"/>
            </w:r>
            <w:r w:rsidRPr="00445892">
              <w:rPr>
                <w:rFonts w:ascii="Arial" w:hAnsi="Arial"/>
                <w:bCs w:val="0"/>
                <w:szCs w:val="24"/>
              </w:rPr>
              <w:t>Weitere Informationen:</w:t>
            </w:r>
          </w:p>
          <w:p w14:paraId="27DD0F11" w14:textId="206B615A" w:rsidR="00D15D95" w:rsidRPr="00445892" w:rsidRDefault="00D15D95" w:rsidP="0068724F">
            <w:pPr>
              <w:spacing w:before="120" w:after="120" w:line="276" w:lineRule="auto"/>
              <w:rPr>
                <w:rFonts w:ascii="Arial" w:hAnsi="Arial" w:cs="Arial"/>
                <w:bCs/>
                <w:sz w:val="20"/>
              </w:rPr>
            </w:pPr>
            <w:r w:rsidRPr="00445892">
              <w:rPr>
                <w:rFonts w:ascii="Arial" w:hAnsi="Arial" w:cs="Arial"/>
                <w:bCs/>
                <w:sz w:val="20"/>
              </w:rPr>
              <w:t>Hufschmied Zerspanungssysteme GmbH</w:t>
            </w:r>
            <w:r w:rsidRPr="00445892">
              <w:rPr>
                <w:rFonts w:ascii="Arial" w:hAnsi="Arial" w:cs="Arial"/>
                <w:bCs/>
                <w:sz w:val="20"/>
              </w:rPr>
              <w:br/>
              <w:t>Marco Beigl</w:t>
            </w:r>
            <w:r w:rsidRPr="00445892">
              <w:rPr>
                <w:rFonts w:ascii="Arial" w:hAnsi="Arial" w:cs="Arial"/>
                <w:bCs/>
                <w:sz w:val="20"/>
              </w:rPr>
              <w:br/>
              <w:t>Edisonstraße 11d</w:t>
            </w:r>
            <w:r w:rsidRPr="00445892">
              <w:rPr>
                <w:rFonts w:ascii="Arial" w:hAnsi="Arial" w:cs="Arial"/>
                <w:bCs/>
                <w:sz w:val="20"/>
              </w:rPr>
              <w:br/>
              <w:t>86399 Bobingen</w:t>
            </w:r>
            <w:r w:rsidRPr="00445892">
              <w:rPr>
                <w:rFonts w:ascii="Arial" w:hAnsi="Arial" w:cs="Arial"/>
                <w:bCs/>
                <w:sz w:val="20"/>
              </w:rPr>
              <w:br/>
              <w:t>Deutschland</w:t>
            </w:r>
          </w:p>
          <w:p w14:paraId="6697C5AE" w14:textId="77777777" w:rsidR="00D15D95" w:rsidRPr="00445892" w:rsidRDefault="00D15D95" w:rsidP="0068724F">
            <w:pPr>
              <w:spacing w:before="120" w:after="120" w:line="276" w:lineRule="auto"/>
              <w:rPr>
                <w:rFonts w:ascii="Arial" w:hAnsi="Arial" w:cs="Arial"/>
                <w:bCs/>
                <w:sz w:val="20"/>
              </w:rPr>
            </w:pPr>
            <w:r w:rsidRPr="00445892">
              <w:rPr>
                <w:rFonts w:ascii="Arial" w:hAnsi="Arial" w:cs="Arial"/>
                <w:bCs/>
                <w:sz w:val="20"/>
              </w:rPr>
              <w:t>Telefon: +49 8234 9664-0</w:t>
            </w:r>
            <w:r w:rsidRPr="00445892">
              <w:rPr>
                <w:rFonts w:ascii="Arial" w:hAnsi="Arial" w:cs="Arial"/>
                <w:bCs/>
                <w:sz w:val="20"/>
              </w:rPr>
              <w:br/>
              <w:t>Telefax: +49 8234 9664-99</w:t>
            </w:r>
            <w:r w:rsidRPr="00445892">
              <w:rPr>
                <w:rFonts w:ascii="Arial" w:hAnsi="Arial" w:cs="Arial"/>
                <w:bCs/>
                <w:sz w:val="20"/>
              </w:rPr>
              <w:br/>
              <w:t>E-Mail: info@hufschmied.net</w:t>
            </w:r>
          </w:p>
          <w:p w14:paraId="6787A17D" w14:textId="77777777" w:rsidR="00D15D95" w:rsidRPr="00445892" w:rsidRDefault="00D15D95" w:rsidP="0068724F">
            <w:pPr>
              <w:spacing w:before="120" w:after="120" w:line="276" w:lineRule="auto"/>
              <w:rPr>
                <w:rFonts w:ascii="Arial" w:hAnsi="Arial" w:cs="Arial"/>
                <w:bCs/>
                <w:sz w:val="20"/>
              </w:rPr>
            </w:pPr>
            <w:r w:rsidRPr="00445892">
              <w:rPr>
                <w:rFonts w:ascii="Arial" w:hAnsi="Arial" w:cs="Arial"/>
                <w:bCs/>
                <w:sz w:val="20"/>
              </w:rPr>
              <w:t>www.hufschmied.net</w:t>
            </w:r>
          </w:p>
        </w:tc>
        <w:tc>
          <w:tcPr>
            <w:tcW w:w="3193" w:type="dxa"/>
            <w:hideMark/>
          </w:tcPr>
          <w:p w14:paraId="594B2D39" w14:textId="77777777" w:rsidR="00D15D95" w:rsidRPr="00445892" w:rsidRDefault="00D15D95" w:rsidP="0068724F">
            <w:pPr>
              <w:pStyle w:val="Textkrper"/>
              <w:tabs>
                <w:tab w:val="left" w:pos="1065"/>
              </w:tabs>
              <w:autoSpaceDE/>
              <w:adjustRightInd/>
              <w:spacing w:before="120" w:after="120" w:line="276" w:lineRule="auto"/>
              <w:rPr>
                <w:rFonts w:ascii="Arial" w:hAnsi="Arial"/>
                <w:bCs w:val="0"/>
                <w:szCs w:val="24"/>
              </w:rPr>
            </w:pPr>
            <w:r w:rsidRPr="00445892">
              <w:rPr>
                <w:rFonts w:ascii="Arial" w:hAnsi="Arial"/>
                <w:bCs w:val="0"/>
                <w:szCs w:val="24"/>
              </w:rPr>
              <w:t>Pressekontakt:</w:t>
            </w:r>
          </w:p>
          <w:p w14:paraId="3412C45E" w14:textId="77777777" w:rsidR="00D15D95" w:rsidRPr="00445892" w:rsidRDefault="00D15D95" w:rsidP="0068724F">
            <w:pPr>
              <w:tabs>
                <w:tab w:val="left" w:pos="1065"/>
              </w:tabs>
              <w:spacing w:before="120" w:after="120" w:line="276" w:lineRule="auto"/>
              <w:rPr>
                <w:rFonts w:ascii="Arial" w:hAnsi="Arial" w:cs="Arial"/>
                <w:bCs/>
                <w:sz w:val="20"/>
              </w:rPr>
            </w:pPr>
            <w:r w:rsidRPr="00445892">
              <w:rPr>
                <w:rFonts w:ascii="Arial" w:hAnsi="Arial" w:cs="Arial"/>
                <w:bCs/>
                <w:sz w:val="20"/>
              </w:rPr>
              <w:t>HighTech communications GmbH</w:t>
            </w:r>
            <w:r w:rsidRPr="00445892">
              <w:rPr>
                <w:rFonts w:ascii="Arial" w:hAnsi="Arial" w:cs="Arial"/>
                <w:bCs/>
                <w:sz w:val="20"/>
              </w:rPr>
              <w:br/>
              <w:t>Brigitte Basilio</w:t>
            </w:r>
            <w:r w:rsidRPr="00445892">
              <w:rPr>
                <w:rFonts w:ascii="Arial" w:hAnsi="Arial" w:cs="Arial"/>
                <w:bCs/>
                <w:sz w:val="20"/>
              </w:rPr>
              <w:br/>
              <w:t>Brunhamstraße 21</w:t>
            </w:r>
            <w:r w:rsidRPr="00445892">
              <w:rPr>
                <w:rFonts w:ascii="Arial" w:hAnsi="Arial" w:cs="Arial"/>
                <w:bCs/>
                <w:sz w:val="20"/>
              </w:rPr>
              <w:br/>
              <w:t>81249 München</w:t>
            </w:r>
            <w:r w:rsidRPr="00445892">
              <w:rPr>
                <w:rFonts w:ascii="Arial" w:hAnsi="Arial" w:cs="Arial"/>
                <w:bCs/>
                <w:sz w:val="20"/>
              </w:rPr>
              <w:br/>
              <w:t>Deutschland</w:t>
            </w:r>
          </w:p>
          <w:p w14:paraId="4F0409C3" w14:textId="77777777" w:rsidR="00D15D95" w:rsidRPr="00445892" w:rsidRDefault="00D15D95" w:rsidP="0068724F">
            <w:pPr>
              <w:tabs>
                <w:tab w:val="left" w:pos="1065"/>
              </w:tabs>
              <w:spacing w:before="120" w:after="120" w:line="276" w:lineRule="auto"/>
              <w:rPr>
                <w:rFonts w:ascii="Arial" w:hAnsi="Arial" w:cs="Arial"/>
                <w:bCs/>
                <w:sz w:val="20"/>
              </w:rPr>
            </w:pPr>
            <w:r w:rsidRPr="00445892">
              <w:rPr>
                <w:rFonts w:ascii="Arial" w:hAnsi="Arial" w:cs="Arial"/>
                <w:bCs/>
                <w:sz w:val="20"/>
              </w:rPr>
              <w:t>Telefon: +49 89 500778-20</w:t>
            </w:r>
            <w:r w:rsidRPr="00445892">
              <w:rPr>
                <w:rFonts w:ascii="Arial" w:hAnsi="Arial" w:cs="Arial"/>
                <w:bCs/>
                <w:sz w:val="20"/>
              </w:rPr>
              <w:br/>
              <w:t>E-Mail: b.basilio@htcm.de</w:t>
            </w:r>
          </w:p>
          <w:p w14:paraId="68F75FD8" w14:textId="77777777" w:rsidR="00D15D95" w:rsidRPr="00445892" w:rsidRDefault="00D15D95" w:rsidP="0068724F">
            <w:pPr>
              <w:tabs>
                <w:tab w:val="left" w:pos="1065"/>
              </w:tabs>
              <w:spacing w:before="120" w:after="120" w:line="276" w:lineRule="auto"/>
              <w:rPr>
                <w:rFonts w:ascii="Arial" w:hAnsi="Arial" w:cs="Arial"/>
                <w:bCs/>
                <w:sz w:val="20"/>
              </w:rPr>
            </w:pPr>
            <w:r w:rsidRPr="00445892">
              <w:rPr>
                <w:rFonts w:ascii="Arial" w:hAnsi="Arial" w:cs="Arial"/>
                <w:bCs/>
                <w:sz w:val="20"/>
              </w:rPr>
              <w:t xml:space="preserve">www.htcm.de </w:t>
            </w:r>
          </w:p>
        </w:tc>
      </w:tr>
    </w:tbl>
    <w:p w14:paraId="61700394" w14:textId="77777777" w:rsidR="00D15D95" w:rsidRPr="00445892" w:rsidRDefault="00D15D95" w:rsidP="00B61AE2">
      <w:pPr>
        <w:pStyle w:val="Textkrper"/>
        <w:spacing w:before="120" w:after="120" w:line="260" w:lineRule="exact"/>
        <w:jc w:val="both"/>
        <w:rPr>
          <w:rFonts w:ascii="Arial" w:hAnsi="Arial"/>
          <w:b w:val="0"/>
          <w:bCs w:val="0"/>
        </w:rPr>
      </w:pPr>
    </w:p>
    <w:sectPr w:rsidR="00D15D95" w:rsidRPr="00445892" w:rsidSect="00004BEC">
      <w:headerReference w:type="default" r:id="rId12"/>
      <w:footerReference w:type="default" r:id="rId13"/>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F5E1" w14:textId="77777777" w:rsidR="006E6719" w:rsidRDefault="006E6719">
      <w:r>
        <w:separator/>
      </w:r>
    </w:p>
  </w:endnote>
  <w:endnote w:type="continuationSeparator" w:id="0">
    <w:p w14:paraId="41596084" w14:textId="77777777" w:rsidR="006E6719" w:rsidRDefault="006E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43E7CA17" w:rsidR="00B61AE2" w:rsidRPr="009B55E3" w:rsidRDefault="00B61AE2" w:rsidP="00A74816">
    <w:pPr>
      <w:pStyle w:val="Fuzeile"/>
      <w:tabs>
        <w:tab w:val="clear" w:pos="4536"/>
        <w:tab w:val="clear" w:pos="9072"/>
        <w:tab w:val="right" w:pos="7088"/>
      </w:tabs>
      <w:rPr>
        <w:sz w:val="16"/>
        <w:szCs w:val="16"/>
        <w:lang w:val="en-GB"/>
      </w:rPr>
    </w:pPr>
    <w:r w:rsidRPr="00A74816">
      <w:rPr>
        <w:rFonts w:ascii="Arial" w:hAnsi="Arial" w:cs="Arial"/>
        <w:snapToGrid w:val="0"/>
        <w:sz w:val="16"/>
        <w:szCs w:val="16"/>
      </w:rPr>
      <w:fldChar w:fldCharType="begin"/>
    </w:r>
    <w:r w:rsidRPr="009B55E3">
      <w:rPr>
        <w:rFonts w:ascii="Arial" w:hAnsi="Arial" w:cs="Arial"/>
        <w:snapToGrid w:val="0"/>
        <w:sz w:val="16"/>
        <w:szCs w:val="16"/>
        <w:lang w:val="en-GB"/>
      </w:rPr>
      <w:instrText xml:space="preserve"> FILENAME  \* MERGEFORMAT </w:instrText>
    </w:r>
    <w:r w:rsidRPr="00A74816">
      <w:rPr>
        <w:rFonts w:ascii="Arial" w:hAnsi="Arial" w:cs="Arial"/>
        <w:snapToGrid w:val="0"/>
        <w:sz w:val="16"/>
        <w:szCs w:val="16"/>
      </w:rPr>
      <w:fldChar w:fldCharType="separate"/>
    </w:r>
    <w:r w:rsidR="004059E7">
      <w:rPr>
        <w:rFonts w:ascii="Arial" w:hAnsi="Arial" w:cs="Arial"/>
        <w:noProof/>
        <w:snapToGrid w:val="0"/>
        <w:sz w:val="16"/>
        <w:szCs w:val="16"/>
        <w:lang w:val="en-GB"/>
      </w:rPr>
      <w:t>HFS1PI260</w:t>
    </w:r>
    <w:r w:rsidRPr="00A74816">
      <w:rPr>
        <w:rFonts w:ascii="Arial" w:hAnsi="Arial" w:cs="Arial"/>
        <w:snapToGrid w:val="0"/>
        <w:sz w:val="16"/>
        <w:szCs w:val="16"/>
      </w:rPr>
      <w:fldChar w:fldCharType="end"/>
    </w:r>
    <w:r w:rsidR="005E2160">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5136" w14:textId="77777777" w:rsidR="006E6719" w:rsidRDefault="006E6719">
      <w:r>
        <w:separator/>
      </w:r>
    </w:p>
  </w:footnote>
  <w:footnote w:type="continuationSeparator" w:id="0">
    <w:p w14:paraId="62FE54ED" w14:textId="77777777" w:rsidR="006E6719" w:rsidRDefault="006E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0A20490F" w:rsidR="00B61AE2" w:rsidRDefault="009B55E3"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387F63B1">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0764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904AA"/>
    <w:rsid w:val="00096003"/>
    <w:rsid w:val="000A2727"/>
    <w:rsid w:val="000A486B"/>
    <w:rsid w:val="000A771F"/>
    <w:rsid w:val="000A7D92"/>
    <w:rsid w:val="000B28AB"/>
    <w:rsid w:val="000B3845"/>
    <w:rsid w:val="000B4E60"/>
    <w:rsid w:val="000B56A3"/>
    <w:rsid w:val="000B59CE"/>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904B1"/>
    <w:rsid w:val="00190F4E"/>
    <w:rsid w:val="0019314B"/>
    <w:rsid w:val="00194043"/>
    <w:rsid w:val="00194988"/>
    <w:rsid w:val="001B3A92"/>
    <w:rsid w:val="001B4539"/>
    <w:rsid w:val="001C3A0F"/>
    <w:rsid w:val="001C74AB"/>
    <w:rsid w:val="001D0DB2"/>
    <w:rsid w:val="001D243D"/>
    <w:rsid w:val="001D2D7C"/>
    <w:rsid w:val="001D3737"/>
    <w:rsid w:val="001E6BFC"/>
    <w:rsid w:val="001E7F73"/>
    <w:rsid w:val="001F02E1"/>
    <w:rsid w:val="001F4BB0"/>
    <w:rsid w:val="0020116E"/>
    <w:rsid w:val="002105E5"/>
    <w:rsid w:val="00214A93"/>
    <w:rsid w:val="0021524E"/>
    <w:rsid w:val="00215586"/>
    <w:rsid w:val="00216AD1"/>
    <w:rsid w:val="00217FD0"/>
    <w:rsid w:val="00221991"/>
    <w:rsid w:val="00232ABD"/>
    <w:rsid w:val="0023483C"/>
    <w:rsid w:val="00237D06"/>
    <w:rsid w:val="00240A6A"/>
    <w:rsid w:val="00243D1A"/>
    <w:rsid w:val="00260BB0"/>
    <w:rsid w:val="00264572"/>
    <w:rsid w:val="00270832"/>
    <w:rsid w:val="002715D4"/>
    <w:rsid w:val="00273C1C"/>
    <w:rsid w:val="0028487E"/>
    <w:rsid w:val="00285B8D"/>
    <w:rsid w:val="002872A3"/>
    <w:rsid w:val="002921AC"/>
    <w:rsid w:val="00296DA5"/>
    <w:rsid w:val="002A095E"/>
    <w:rsid w:val="002A4C16"/>
    <w:rsid w:val="002A7E50"/>
    <w:rsid w:val="002B6A66"/>
    <w:rsid w:val="002C021E"/>
    <w:rsid w:val="002C2A63"/>
    <w:rsid w:val="002C696C"/>
    <w:rsid w:val="002D3F31"/>
    <w:rsid w:val="002D626A"/>
    <w:rsid w:val="002E0469"/>
    <w:rsid w:val="002E0DDA"/>
    <w:rsid w:val="002E229A"/>
    <w:rsid w:val="002E3BC2"/>
    <w:rsid w:val="002F488A"/>
    <w:rsid w:val="002F6247"/>
    <w:rsid w:val="002F663D"/>
    <w:rsid w:val="0030188C"/>
    <w:rsid w:val="00301A91"/>
    <w:rsid w:val="00304188"/>
    <w:rsid w:val="00307B15"/>
    <w:rsid w:val="003105E2"/>
    <w:rsid w:val="003128A0"/>
    <w:rsid w:val="003151A1"/>
    <w:rsid w:val="003156CA"/>
    <w:rsid w:val="00320451"/>
    <w:rsid w:val="00320E03"/>
    <w:rsid w:val="00321F48"/>
    <w:rsid w:val="00325045"/>
    <w:rsid w:val="0032557D"/>
    <w:rsid w:val="00353090"/>
    <w:rsid w:val="003530CE"/>
    <w:rsid w:val="00355E1C"/>
    <w:rsid w:val="00356C16"/>
    <w:rsid w:val="003668D1"/>
    <w:rsid w:val="0037012B"/>
    <w:rsid w:val="00372533"/>
    <w:rsid w:val="00376468"/>
    <w:rsid w:val="003814F9"/>
    <w:rsid w:val="003822CF"/>
    <w:rsid w:val="003931C1"/>
    <w:rsid w:val="00396447"/>
    <w:rsid w:val="003A0D86"/>
    <w:rsid w:val="003A463C"/>
    <w:rsid w:val="003B2106"/>
    <w:rsid w:val="003B5455"/>
    <w:rsid w:val="003D09D0"/>
    <w:rsid w:val="003D1E0A"/>
    <w:rsid w:val="003E0DA0"/>
    <w:rsid w:val="003E1E5A"/>
    <w:rsid w:val="003E263B"/>
    <w:rsid w:val="003E71CE"/>
    <w:rsid w:val="003F2ED8"/>
    <w:rsid w:val="003F770B"/>
    <w:rsid w:val="004001C1"/>
    <w:rsid w:val="00400AA8"/>
    <w:rsid w:val="00400F61"/>
    <w:rsid w:val="00401E0F"/>
    <w:rsid w:val="00404587"/>
    <w:rsid w:val="004059E7"/>
    <w:rsid w:val="00406175"/>
    <w:rsid w:val="00410CE1"/>
    <w:rsid w:val="004120DD"/>
    <w:rsid w:val="00413F71"/>
    <w:rsid w:val="004204AA"/>
    <w:rsid w:val="00435F44"/>
    <w:rsid w:val="00436472"/>
    <w:rsid w:val="00441533"/>
    <w:rsid w:val="00445892"/>
    <w:rsid w:val="00451F1F"/>
    <w:rsid w:val="0046027E"/>
    <w:rsid w:val="004602C2"/>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47F3"/>
    <w:rsid w:val="00516D0B"/>
    <w:rsid w:val="00525673"/>
    <w:rsid w:val="00530778"/>
    <w:rsid w:val="005327C7"/>
    <w:rsid w:val="00535659"/>
    <w:rsid w:val="00542984"/>
    <w:rsid w:val="00550D3E"/>
    <w:rsid w:val="005538CF"/>
    <w:rsid w:val="00555D6B"/>
    <w:rsid w:val="00556A0C"/>
    <w:rsid w:val="00565BD6"/>
    <w:rsid w:val="00571E32"/>
    <w:rsid w:val="005749C6"/>
    <w:rsid w:val="005758B7"/>
    <w:rsid w:val="00581536"/>
    <w:rsid w:val="00587F00"/>
    <w:rsid w:val="0059222D"/>
    <w:rsid w:val="0059367F"/>
    <w:rsid w:val="005C06DF"/>
    <w:rsid w:val="005C3E03"/>
    <w:rsid w:val="005C61CB"/>
    <w:rsid w:val="005C6D6A"/>
    <w:rsid w:val="005D160B"/>
    <w:rsid w:val="005D7454"/>
    <w:rsid w:val="005E1091"/>
    <w:rsid w:val="005E2160"/>
    <w:rsid w:val="005E5636"/>
    <w:rsid w:val="005E6B7E"/>
    <w:rsid w:val="0060621A"/>
    <w:rsid w:val="006125AC"/>
    <w:rsid w:val="00616918"/>
    <w:rsid w:val="006177E2"/>
    <w:rsid w:val="00620E50"/>
    <w:rsid w:val="006222A1"/>
    <w:rsid w:val="0062530D"/>
    <w:rsid w:val="00626680"/>
    <w:rsid w:val="00626E5B"/>
    <w:rsid w:val="006303C1"/>
    <w:rsid w:val="0063467B"/>
    <w:rsid w:val="006503AE"/>
    <w:rsid w:val="006545C8"/>
    <w:rsid w:val="00656ACE"/>
    <w:rsid w:val="00663854"/>
    <w:rsid w:val="00663ABB"/>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D6AC0"/>
    <w:rsid w:val="006E0378"/>
    <w:rsid w:val="006E17DE"/>
    <w:rsid w:val="006E3547"/>
    <w:rsid w:val="006E6719"/>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55AE"/>
    <w:rsid w:val="007A4345"/>
    <w:rsid w:val="007B152C"/>
    <w:rsid w:val="007B4C2B"/>
    <w:rsid w:val="007C42E6"/>
    <w:rsid w:val="007C68DA"/>
    <w:rsid w:val="007C79D2"/>
    <w:rsid w:val="007D043A"/>
    <w:rsid w:val="007D400B"/>
    <w:rsid w:val="007E4896"/>
    <w:rsid w:val="007E66DD"/>
    <w:rsid w:val="007F0FD3"/>
    <w:rsid w:val="008004D3"/>
    <w:rsid w:val="00800A15"/>
    <w:rsid w:val="00805256"/>
    <w:rsid w:val="00805785"/>
    <w:rsid w:val="00820DFA"/>
    <w:rsid w:val="00824931"/>
    <w:rsid w:val="0082767E"/>
    <w:rsid w:val="00837EBF"/>
    <w:rsid w:val="008523FC"/>
    <w:rsid w:val="00860705"/>
    <w:rsid w:val="00862B4F"/>
    <w:rsid w:val="00870CC9"/>
    <w:rsid w:val="00876223"/>
    <w:rsid w:val="00880B36"/>
    <w:rsid w:val="00886681"/>
    <w:rsid w:val="00887D64"/>
    <w:rsid w:val="00890E35"/>
    <w:rsid w:val="00897B98"/>
    <w:rsid w:val="008A6395"/>
    <w:rsid w:val="008B7643"/>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7B8C"/>
    <w:rsid w:val="00943A19"/>
    <w:rsid w:val="00945C65"/>
    <w:rsid w:val="00950BF2"/>
    <w:rsid w:val="00956D90"/>
    <w:rsid w:val="00962AC6"/>
    <w:rsid w:val="009634CA"/>
    <w:rsid w:val="00964C14"/>
    <w:rsid w:val="00966927"/>
    <w:rsid w:val="009778D0"/>
    <w:rsid w:val="0098005C"/>
    <w:rsid w:val="00981CD4"/>
    <w:rsid w:val="00982518"/>
    <w:rsid w:val="00984FA8"/>
    <w:rsid w:val="00985AF1"/>
    <w:rsid w:val="00990ECC"/>
    <w:rsid w:val="00995576"/>
    <w:rsid w:val="009A1DA9"/>
    <w:rsid w:val="009A7903"/>
    <w:rsid w:val="009B4D91"/>
    <w:rsid w:val="009B5041"/>
    <w:rsid w:val="009B55E3"/>
    <w:rsid w:val="009B5913"/>
    <w:rsid w:val="009C488D"/>
    <w:rsid w:val="009C4DAD"/>
    <w:rsid w:val="009C7C0C"/>
    <w:rsid w:val="009D0330"/>
    <w:rsid w:val="009D4143"/>
    <w:rsid w:val="009E375E"/>
    <w:rsid w:val="009F2E8B"/>
    <w:rsid w:val="00A02CED"/>
    <w:rsid w:val="00A03564"/>
    <w:rsid w:val="00A037C6"/>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1E59"/>
    <w:rsid w:val="00A931A5"/>
    <w:rsid w:val="00AA2DA8"/>
    <w:rsid w:val="00AA6E73"/>
    <w:rsid w:val="00AB1B85"/>
    <w:rsid w:val="00AC57FE"/>
    <w:rsid w:val="00AD21B0"/>
    <w:rsid w:val="00AD74EC"/>
    <w:rsid w:val="00AE3391"/>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449CA"/>
    <w:rsid w:val="00B51081"/>
    <w:rsid w:val="00B61AE2"/>
    <w:rsid w:val="00B9589D"/>
    <w:rsid w:val="00B96AD2"/>
    <w:rsid w:val="00B97B1E"/>
    <w:rsid w:val="00BA04FB"/>
    <w:rsid w:val="00BA67E8"/>
    <w:rsid w:val="00BB741C"/>
    <w:rsid w:val="00BC1F54"/>
    <w:rsid w:val="00BC393E"/>
    <w:rsid w:val="00BD2843"/>
    <w:rsid w:val="00BD2B26"/>
    <w:rsid w:val="00BD4B13"/>
    <w:rsid w:val="00BE5C1A"/>
    <w:rsid w:val="00BE786F"/>
    <w:rsid w:val="00BE7FCF"/>
    <w:rsid w:val="00BF186B"/>
    <w:rsid w:val="00C05219"/>
    <w:rsid w:val="00C14811"/>
    <w:rsid w:val="00C17CED"/>
    <w:rsid w:val="00C20BC8"/>
    <w:rsid w:val="00C230A5"/>
    <w:rsid w:val="00C279D5"/>
    <w:rsid w:val="00C32450"/>
    <w:rsid w:val="00C40959"/>
    <w:rsid w:val="00C43E68"/>
    <w:rsid w:val="00C458C6"/>
    <w:rsid w:val="00C51B97"/>
    <w:rsid w:val="00C537A3"/>
    <w:rsid w:val="00C55990"/>
    <w:rsid w:val="00C5688B"/>
    <w:rsid w:val="00C90287"/>
    <w:rsid w:val="00C90EA2"/>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CF5F18"/>
    <w:rsid w:val="00D10907"/>
    <w:rsid w:val="00D15D95"/>
    <w:rsid w:val="00D169C5"/>
    <w:rsid w:val="00D23260"/>
    <w:rsid w:val="00D261A7"/>
    <w:rsid w:val="00D3133D"/>
    <w:rsid w:val="00D34D6C"/>
    <w:rsid w:val="00D35686"/>
    <w:rsid w:val="00D464D9"/>
    <w:rsid w:val="00D471E2"/>
    <w:rsid w:val="00D6223B"/>
    <w:rsid w:val="00D62514"/>
    <w:rsid w:val="00D70405"/>
    <w:rsid w:val="00D70FBF"/>
    <w:rsid w:val="00D710F3"/>
    <w:rsid w:val="00D71B32"/>
    <w:rsid w:val="00D72A57"/>
    <w:rsid w:val="00D75A8B"/>
    <w:rsid w:val="00D7777E"/>
    <w:rsid w:val="00D845F6"/>
    <w:rsid w:val="00D911D8"/>
    <w:rsid w:val="00D979C7"/>
    <w:rsid w:val="00DA4628"/>
    <w:rsid w:val="00DA4858"/>
    <w:rsid w:val="00DA70D9"/>
    <w:rsid w:val="00DB03EF"/>
    <w:rsid w:val="00DB41AC"/>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022A4"/>
    <w:rsid w:val="00F1580B"/>
    <w:rsid w:val="00F2209C"/>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3018"/>
    <w:rsid w:val="00FC42F7"/>
    <w:rsid w:val="00FC4603"/>
    <w:rsid w:val="00FC50B8"/>
    <w:rsid w:val="00FC7446"/>
    <w:rsid w:val="00FD436E"/>
    <w:rsid w:val="00FD64C6"/>
    <w:rsid w:val="00FE0D9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0E50"/>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th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6166</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Marcus Planckh</cp:lastModifiedBy>
  <cp:revision>6</cp:revision>
  <cp:lastPrinted>2018-05-28T07:39:00Z</cp:lastPrinted>
  <dcterms:created xsi:type="dcterms:W3CDTF">2025-10-27T06:31:00Z</dcterms:created>
  <dcterms:modified xsi:type="dcterms:W3CDTF">2026-04-22T12:49:00Z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