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77777777" w:rsidR="00194988" w:rsidRPr="00414452" w:rsidRDefault="00A477CF">
      <w:pPr>
        <w:pStyle w:val="berschrift1"/>
        <w:spacing w:before="720" w:after="720" w:line="260" w:lineRule="exact"/>
        <w:rPr>
          <w:sz w:val="20"/>
          <w:lang w:val="en-US"/>
        </w:rPr>
      </w:pPr>
      <w:r>
        <w:rPr>
          <w:sz w:val="20"/>
          <w:lang w:val="en-US"/>
        </w:rPr>
        <w:t>PRESS RELEASE</w:t>
      </w:r>
    </w:p>
    <w:p w14:paraId="437AD8A0" w14:textId="4B2E634E" w:rsidR="007743AC" w:rsidRDefault="007743AC" w:rsidP="00F978C1">
      <w:pPr>
        <w:pStyle w:val="Kopfzeile"/>
        <w:tabs>
          <w:tab w:val="clear" w:pos="4536"/>
          <w:tab w:val="clear" w:pos="9072"/>
        </w:tabs>
        <w:spacing w:before="360" w:after="360"/>
        <w:rPr>
          <w:rFonts w:ascii="Arial" w:hAnsi="Arial" w:cs="Arial"/>
          <w:b/>
          <w:bCs/>
          <w:lang w:val="en-US"/>
        </w:rPr>
      </w:pPr>
      <w:r w:rsidRPr="007743AC">
        <w:rPr>
          <w:rFonts w:ascii="Arial" w:hAnsi="Arial" w:cs="Arial"/>
          <w:b/>
          <w:bCs/>
          <w:lang w:val="en-US"/>
        </w:rPr>
        <w:t>Würth Elektronik Expands Laboratory in Shenzhen</w:t>
      </w:r>
      <w:r w:rsidR="00D12184">
        <w:rPr>
          <w:rFonts w:ascii="Arial" w:hAnsi="Arial" w:cs="Arial"/>
          <w:b/>
          <w:bCs/>
          <w:lang w:val="en-US"/>
        </w:rPr>
        <w:t>, China</w:t>
      </w:r>
    </w:p>
    <w:p w14:paraId="508D82C1" w14:textId="77C3D735" w:rsidR="009930F0" w:rsidRPr="00D12184" w:rsidRDefault="0029278A" w:rsidP="009930F0">
      <w:pPr>
        <w:pStyle w:val="Kopfzeile"/>
        <w:tabs>
          <w:tab w:val="clear" w:pos="4536"/>
          <w:tab w:val="clear" w:pos="9072"/>
        </w:tabs>
        <w:spacing w:before="360" w:after="360"/>
        <w:rPr>
          <w:rFonts w:ascii="Arial" w:hAnsi="Arial" w:cs="Arial"/>
          <w:b/>
          <w:bCs/>
          <w:color w:val="000000"/>
          <w:sz w:val="36"/>
          <w:lang w:val="en-US"/>
        </w:rPr>
      </w:pPr>
      <w:r w:rsidRPr="00D12184">
        <w:rPr>
          <w:rFonts w:ascii="Arial" w:hAnsi="Arial" w:cs="Arial"/>
          <w:b/>
          <w:bCs/>
          <w:color w:val="000000"/>
          <w:sz w:val="36"/>
          <w:lang w:val="en-US"/>
        </w:rPr>
        <w:t>Expanded capacity for validation and services</w:t>
      </w:r>
    </w:p>
    <w:p w14:paraId="2D18053E" w14:textId="20FAD180" w:rsidR="00116DBB" w:rsidRPr="00414452" w:rsidRDefault="00116DBB" w:rsidP="00116DBB">
      <w:pPr>
        <w:pStyle w:val="Textkrper"/>
        <w:spacing w:before="120" w:after="120" w:line="260" w:lineRule="exact"/>
        <w:jc w:val="both"/>
        <w:rPr>
          <w:rFonts w:ascii="Arial" w:hAnsi="Arial"/>
          <w:color w:val="000000"/>
          <w:lang w:val="en-US"/>
        </w:rPr>
      </w:pPr>
      <w:r>
        <w:rPr>
          <w:rFonts w:ascii="Arial" w:hAnsi="Arial"/>
          <w:color w:val="000000"/>
          <w:lang w:val="en-US"/>
        </w:rPr>
        <w:t xml:space="preserve">Waldenburg (Germany), Shenzhen (China), </w:t>
      </w:r>
      <w:r w:rsidR="007C4896">
        <w:rPr>
          <w:rFonts w:ascii="Arial" w:hAnsi="Arial"/>
          <w:color w:val="000000"/>
          <w:lang w:val="en-US"/>
        </w:rPr>
        <w:t>April</w:t>
      </w:r>
      <w:r>
        <w:rPr>
          <w:rFonts w:ascii="Arial" w:hAnsi="Arial"/>
          <w:color w:val="000000"/>
          <w:lang w:val="en-US"/>
        </w:rPr>
        <w:t xml:space="preserve"> </w:t>
      </w:r>
      <w:r w:rsidR="007C4896">
        <w:rPr>
          <w:rFonts w:ascii="Arial" w:hAnsi="Arial"/>
          <w:color w:val="000000"/>
          <w:lang w:val="en-US"/>
        </w:rPr>
        <w:t>16</w:t>
      </w:r>
      <w:r>
        <w:rPr>
          <w:rFonts w:ascii="Arial" w:hAnsi="Arial"/>
          <w:color w:val="000000"/>
          <w:lang w:val="en-US"/>
        </w:rPr>
        <w:t>, 2026 – Würth Ele</w:t>
      </w:r>
      <w:r w:rsidR="00D421AD">
        <w:rPr>
          <w:rFonts w:ascii="Arial" w:hAnsi="Arial"/>
          <w:color w:val="000000"/>
          <w:lang w:val="en-US"/>
        </w:rPr>
        <w:t>k</w:t>
      </w:r>
      <w:r>
        <w:rPr>
          <w:rFonts w:ascii="Arial" w:hAnsi="Arial"/>
          <w:color w:val="000000"/>
          <w:lang w:val="en-US"/>
        </w:rPr>
        <w:t>troni</w:t>
      </w:r>
      <w:r w:rsidR="007F09D3">
        <w:rPr>
          <w:rFonts w:ascii="Arial" w:hAnsi="Arial"/>
          <w:color w:val="000000"/>
          <w:lang w:val="en-US"/>
        </w:rPr>
        <w:t>k</w:t>
      </w:r>
      <w:r>
        <w:rPr>
          <w:rFonts w:ascii="Arial" w:hAnsi="Arial"/>
          <w:color w:val="000000"/>
          <w:lang w:val="en-US"/>
        </w:rPr>
        <w:t xml:space="preserve"> eiSos Group celebrated the official opening of the Laboratory Phase II at its Asia Quality Design Center (QDC Asia) in Shenzhen on March</w:t>
      </w:r>
      <w:r w:rsidR="006C3E69">
        <w:rPr>
          <w:rFonts w:ascii="Arial" w:hAnsi="Arial"/>
          <w:color w:val="000000"/>
          <w:lang w:val="en-US"/>
        </w:rPr>
        <w:t> </w:t>
      </w:r>
      <w:r>
        <w:rPr>
          <w:rFonts w:ascii="Arial" w:hAnsi="Arial"/>
          <w:color w:val="000000"/>
          <w:lang w:val="en-US"/>
        </w:rPr>
        <w:t>5</w:t>
      </w:r>
      <w:r w:rsidR="006C3E69">
        <w:rPr>
          <w:rFonts w:ascii="Arial" w:hAnsi="Arial"/>
          <w:color w:val="000000"/>
          <w:lang w:val="en-US"/>
        </w:rPr>
        <w:t>, 2026.</w:t>
      </w:r>
      <w:r>
        <w:rPr>
          <w:rFonts w:ascii="Arial" w:hAnsi="Arial"/>
          <w:color w:val="000000"/>
          <w:lang w:val="en-US"/>
        </w:rPr>
        <w:t xml:space="preserve"> The inauguration ceremony was marked by a ribbon-cutting event presided over by senior leadership, including the CEO, Thomas Garz, and COO, Dirk Knorr, of the </w:t>
      </w:r>
      <w:r w:rsidR="00B6315E">
        <w:rPr>
          <w:rFonts w:ascii="Arial" w:hAnsi="Arial"/>
          <w:color w:val="000000"/>
          <w:lang w:val="en-US"/>
        </w:rPr>
        <w:t xml:space="preserve">Würth Elektronik </w:t>
      </w:r>
      <w:r>
        <w:rPr>
          <w:rFonts w:ascii="Arial" w:hAnsi="Arial"/>
          <w:color w:val="000000"/>
          <w:lang w:val="en-US"/>
        </w:rPr>
        <w:t>eiSos Group, alongside the Head of QDC Asia, Yangyang Chen, symbolically kicking off operations in the new facility.</w:t>
      </w:r>
    </w:p>
    <w:p w14:paraId="0D8DEE9F" w14:textId="07CF1120" w:rsidR="00116DBB" w:rsidRDefault="00116DBB" w:rsidP="00116DBB">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 xml:space="preserve">Established in August 2008, QDC Asia spans approximately 4,700 m², with a dedicated testing area of 1,700 m² housing over 300 </w:t>
      </w:r>
      <w:r w:rsidR="00ED3BCE">
        <w:rPr>
          <w:rFonts w:ascii="Arial" w:hAnsi="Arial"/>
          <w:b w:val="0"/>
          <w:bCs w:val="0"/>
          <w:color w:val="000000"/>
          <w:lang w:val="en-US"/>
        </w:rPr>
        <w:t xml:space="preserve">pieces </w:t>
      </w:r>
      <w:r>
        <w:rPr>
          <w:rFonts w:ascii="Arial" w:hAnsi="Arial"/>
          <w:b w:val="0"/>
          <w:bCs w:val="0"/>
          <w:color w:val="000000"/>
          <w:lang w:val="en-US"/>
        </w:rPr>
        <w:t>of advanced high-precision testing equipment.</w:t>
      </w:r>
      <w:r w:rsidR="006E4775">
        <w:rPr>
          <w:rFonts w:ascii="Arial" w:hAnsi="Arial"/>
          <w:b w:val="0"/>
          <w:bCs w:val="0"/>
          <w:color w:val="000000"/>
          <w:lang w:val="en-US"/>
        </w:rPr>
        <w:t xml:space="preserve"> </w:t>
      </w:r>
      <w:r>
        <w:rPr>
          <w:rFonts w:ascii="Arial" w:hAnsi="Arial"/>
          <w:b w:val="0"/>
          <w:bCs w:val="0"/>
          <w:color w:val="000000"/>
          <w:lang w:val="en-US"/>
        </w:rPr>
        <w:t>Operating in strict compliance with ISO/IEC 17025 and ISO/IEC 17043 standards, the center holds accreditations as a testing laboratory, a proficiency testing provider, and a lab recognized by VDE (TDAP), UL (WTDP), and IEC (CTF2).</w:t>
      </w:r>
      <w:r w:rsidR="006E4775">
        <w:rPr>
          <w:rFonts w:ascii="Arial" w:hAnsi="Arial"/>
          <w:b w:val="0"/>
          <w:bCs w:val="0"/>
          <w:color w:val="000000"/>
          <w:lang w:val="en-US"/>
        </w:rPr>
        <w:t xml:space="preserve"> </w:t>
      </w:r>
      <w:r>
        <w:rPr>
          <w:rFonts w:ascii="Arial" w:hAnsi="Arial"/>
          <w:b w:val="0"/>
          <w:bCs w:val="0"/>
          <w:color w:val="000000"/>
          <w:lang w:val="en-US"/>
        </w:rPr>
        <w:t>Initially focused on pre-shipment product inspection for production, the Laboratory has evolved into a comprehensive testing center offering a wide range of services including product incoming inspection testing, design change validation, reliability testing, product conformity judgment, material compliance, failure analysis, etc. However, with existing lab space maximized and approaching saturation, expansion became imperative to support the Group’s growing business needs.</w:t>
      </w:r>
    </w:p>
    <w:p w14:paraId="416320F6" w14:textId="57E1E47B" w:rsidR="00B5145E" w:rsidRPr="00B5145E" w:rsidRDefault="00B5145E" w:rsidP="00116DBB">
      <w:pPr>
        <w:pStyle w:val="Textkrper"/>
        <w:spacing w:before="120" w:after="120" w:line="260" w:lineRule="exact"/>
        <w:jc w:val="both"/>
        <w:rPr>
          <w:rFonts w:ascii="Arial" w:hAnsi="Arial"/>
          <w:b w:val="0"/>
          <w:bCs w:val="0"/>
          <w:color w:val="000000"/>
          <w:lang w:val="en-US"/>
        </w:rPr>
      </w:pPr>
      <w:r w:rsidRPr="00B5145E">
        <w:rPr>
          <w:rFonts w:ascii="Arial" w:hAnsi="Arial"/>
          <w:b w:val="0"/>
          <w:bCs w:val="0"/>
          <w:color w:val="000000"/>
          <w:lang w:val="en-US"/>
        </w:rPr>
        <w:t>“With the expansion of our laboratory facilities in Shenzhen, we are making targeted investments in additional testing capacities, faster validation processes, and even better service for our customers. QDC Asia is an important pillar of our global quality and development strategy and strengthens our ability to meet growing demands for reliability, speed, and technical excellence,” explains Dirk Knorr, COO of the Würth Elektronik eiSos Group.</w:t>
      </w:r>
    </w:p>
    <w:p w14:paraId="4DAF40CC" w14:textId="10D11D71" w:rsidR="00414452" w:rsidRPr="00414452" w:rsidRDefault="00414452" w:rsidP="00116DBB">
      <w:pPr>
        <w:pStyle w:val="Textkrper"/>
        <w:spacing w:before="120" w:after="120" w:line="260" w:lineRule="exact"/>
        <w:jc w:val="both"/>
        <w:rPr>
          <w:rFonts w:ascii="Arial" w:hAnsi="Arial"/>
          <w:color w:val="000000"/>
          <w:lang w:val="en-US"/>
        </w:rPr>
      </w:pPr>
      <w:r>
        <w:rPr>
          <w:rFonts w:ascii="Arial" w:hAnsi="Arial"/>
          <w:color w:val="000000"/>
          <w:lang w:val="en-US"/>
        </w:rPr>
        <w:t>Future environmental testing capacity to increase by 170%</w:t>
      </w:r>
    </w:p>
    <w:p w14:paraId="19080E19" w14:textId="77777777" w:rsidR="00116DBB" w:rsidRPr="00414452" w:rsidRDefault="00116DBB" w:rsidP="00116DBB">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The newly added 352 m² laboratory is a strategic response to this demand. Primarily designed for environmental and electrical performance testing, the facility is equipped with an energy-efficient VFD chiller featuring advanced magnetic bearing technology, as well as a scalable electrical system capable of meeting peak load demands. A total of 38 testing devices will be gradually deployed across phases to align with actual business needs: 19 units on the ground floor, followed by an additional 19 on a second level. This phased approach maximizes spatial efficiency and delivers optimal cost-effectiveness.</w:t>
      </w:r>
    </w:p>
    <w:p w14:paraId="00A4FDFF" w14:textId="1007193B" w:rsidR="009E4B5B" w:rsidRPr="00FA23C6" w:rsidRDefault="00FA23C6" w:rsidP="00FA23C6">
      <w:pPr>
        <w:pStyle w:val="Textkrper"/>
        <w:spacing w:before="120" w:after="120" w:line="260" w:lineRule="exact"/>
        <w:jc w:val="both"/>
        <w:rPr>
          <w:rFonts w:ascii="Arial" w:hAnsi="Arial"/>
          <w:b w:val="0"/>
          <w:bCs w:val="0"/>
          <w:color w:val="000000"/>
          <w:lang w:val="en-US"/>
        </w:rPr>
      </w:pPr>
      <w:r w:rsidRPr="00FA23C6">
        <w:rPr>
          <w:rFonts w:ascii="Arial" w:hAnsi="Arial"/>
          <w:b w:val="0"/>
          <w:bCs w:val="0"/>
          <w:color w:val="000000"/>
          <w:lang w:val="en-US"/>
        </w:rPr>
        <w:lastRenderedPageBreak/>
        <w:t xml:space="preserve">The expansion thus lays the foundation for a significant increase in capacity: In future, throughput for environmental testing is expected to grow by 170 percent compared </w:t>
      </w:r>
      <w:r>
        <w:rPr>
          <w:rFonts w:ascii="Arial" w:hAnsi="Arial"/>
          <w:b w:val="0"/>
          <w:bCs w:val="0"/>
          <w:color w:val="000000"/>
          <w:lang w:val="en-US"/>
        </w:rPr>
        <w:t>to</w:t>
      </w:r>
      <w:r w:rsidRPr="00FA23C6">
        <w:rPr>
          <w:rFonts w:ascii="Arial" w:hAnsi="Arial"/>
          <w:b w:val="0"/>
          <w:bCs w:val="0"/>
          <w:color w:val="000000"/>
          <w:lang w:val="en-US"/>
        </w:rPr>
        <w:t xml:space="preserve"> current capacity.</w:t>
      </w:r>
    </w:p>
    <w:p w14:paraId="16D2FEE0" w14:textId="77777777" w:rsidR="00E67044" w:rsidRPr="00414452" w:rsidRDefault="00E67044" w:rsidP="00BD2843">
      <w:pPr>
        <w:pStyle w:val="Textkrper"/>
        <w:spacing w:before="120" w:after="120" w:line="260" w:lineRule="exact"/>
        <w:jc w:val="both"/>
        <w:rPr>
          <w:rFonts w:ascii="Arial" w:hAnsi="Arial"/>
          <w:b w:val="0"/>
          <w:bCs w:val="0"/>
          <w:lang w:val="en-US"/>
        </w:rPr>
      </w:pPr>
    </w:p>
    <w:p w14:paraId="54B0BD9B" w14:textId="77777777" w:rsidR="00C63D8C" w:rsidRPr="00414452" w:rsidRDefault="00C63D8C" w:rsidP="00BD2843">
      <w:pPr>
        <w:pStyle w:val="PITextkrper"/>
        <w:pBdr>
          <w:top w:val="single" w:sz="4" w:space="1" w:color="auto"/>
        </w:pBdr>
        <w:spacing w:before="240"/>
        <w:rPr>
          <w:b/>
          <w:sz w:val="18"/>
          <w:szCs w:val="18"/>
          <w:lang w:val="en-US"/>
        </w:rPr>
      </w:pPr>
    </w:p>
    <w:p w14:paraId="1B66D654" w14:textId="77777777" w:rsidR="001273C4" w:rsidRPr="00414452" w:rsidRDefault="001273C4" w:rsidP="007E041F">
      <w:pPr>
        <w:spacing w:after="120" w:line="280" w:lineRule="exact"/>
        <w:rPr>
          <w:rFonts w:ascii="Arial" w:hAnsi="Arial" w:cs="Arial"/>
          <w:b/>
          <w:bCs/>
          <w:sz w:val="18"/>
          <w:szCs w:val="18"/>
          <w:lang w:val="en-US"/>
        </w:rPr>
      </w:pPr>
      <w:r>
        <w:rPr>
          <w:rFonts w:ascii="Arial" w:hAnsi="Arial" w:cs="Arial"/>
          <w:b/>
          <w:bCs/>
          <w:sz w:val="18"/>
          <w:szCs w:val="18"/>
          <w:lang w:val="en-US"/>
        </w:rPr>
        <w:t>Available images</w:t>
      </w:r>
    </w:p>
    <w:p w14:paraId="03E94E07" w14:textId="104B7F61" w:rsidR="002E1C7F" w:rsidRPr="00414452" w:rsidRDefault="001273C4" w:rsidP="006C5BE6">
      <w:pPr>
        <w:spacing w:after="120" w:line="280" w:lineRule="exact"/>
        <w:rPr>
          <w:rStyle w:val="Hyperlink"/>
          <w:rFonts w:ascii="Arial" w:hAnsi="Arial" w:cs="Arial"/>
          <w:sz w:val="18"/>
          <w:szCs w:val="18"/>
          <w:lang w:val="en-US"/>
        </w:rPr>
      </w:pPr>
      <w:r>
        <w:rPr>
          <w:rFonts w:ascii="Arial" w:hAnsi="Arial" w:cs="Arial"/>
          <w:bCs/>
          <w:sz w:val="18"/>
          <w:szCs w:val="18"/>
          <w:lang w:val="en-US"/>
        </w:rPr>
        <w:t>The following images can be downloaded from the Internet in printable quality:</w:t>
      </w:r>
      <w:r>
        <w:rPr>
          <w:lang w:val="en-US"/>
        </w:rPr>
        <w:t xml:space="preserve"> </w:t>
      </w:r>
      <w:hyperlink r:id="rId7" w:history="1">
        <w:r>
          <w:rPr>
            <w:rStyle w:val="Hyperlink"/>
            <w:rFonts w:ascii="Arial" w:hAnsi="Arial" w:cs="Arial"/>
            <w:sz w:val="18"/>
            <w:szCs w:val="18"/>
            <w:lang w:val="en-US"/>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414452" w14:paraId="073E1E30" w14:textId="77777777" w:rsidTr="00D641EF">
        <w:trPr>
          <w:trHeight w:val="1701"/>
        </w:trPr>
        <w:tc>
          <w:tcPr>
            <w:tcW w:w="3510" w:type="dxa"/>
          </w:tcPr>
          <w:p w14:paraId="725697D3" w14:textId="6F9BF409" w:rsidR="006C5BE6" w:rsidRPr="00414452" w:rsidRDefault="006C5BE6" w:rsidP="00D641EF">
            <w:pPr>
              <w:pStyle w:val="txt"/>
              <w:rPr>
                <w:b/>
                <w:bCs/>
                <w:sz w:val="18"/>
                <w:lang w:val="en-US"/>
              </w:rPr>
            </w:pPr>
            <w:r>
              <w:rPr>
                <w:b/>
                <w:lang w:val="en-US"/>
              </w:rPr>
              <w:br/>
            </w:r>
            <w:r>
              <w:rPr>
                <w:noProof/>
                <w:lang w:val="en-US"/>
              </w:rPr>
              <w:drawing>
                <wp:inline distT="0" distB="0" distL="0" distR="0" wp14:anchorId="72445C82" wp14:editId="7EF69AF4">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Cs/>
                <w:sz w:val="16"/>
                <w:szCs w:val="16"/>
                <w:lang w:val="en-US"/>
              </w:rPr>
              <w:t xml:space="preserve">Image source: Würth Elektronik </w:t>
            </w:r>
          </w:p>
          <w:p w14:paraId="2FC6A87D" w14:textId="4D6A5BB2" w:rsidR="002E59AD" w:rsidRPr="002E59AD" w:rsidRDefault="002E59AD" w:rsidP="002E59AD">
            <w:pPr>
              <w:autoSpaceDE w:val="0"/>
              <w:autoSpaceDN w:val="0"/>
              <w:adjustRightInd w:val="0"/>
              <w:rPr>
                <w:rFonts w:ascii="Arial" w:hAnsi="Arial" w:cs="Arial"/>
                <w:b/>
                <w:sz w:val="18"/>
                <w:szCs w:val="18"/>
                <w:lang w:val="en-US"/>
              </w:rPr>
            </w:pPr>
            <w:r w:rsidRPr="002E59AD">
              <w:rPr>
                <w:rFonts w:ascii="Arial" w:hAnsi="Arial" w:cs="Arial"/>
                <w:b/>
                <w:sz w:val="18"/>
                <w:szCs w:val="18"/>
                <w:lang w:val="en-US"/>
              </w:rPr>
              <w:t>Proud of the opening</w:t>
            </w:r>
            <w:r>
              <w:rPr>
                <w:rFonts w:ascii="Arial" w:hAnsi="Arial" w:cs="Arial"/>
                <w:b/>
                <w:sz w:val="18"/>
                <w:szCs w:val="18"/>
                <w:lang w:val="en-US"/>
              </w:rPr>
              <w:t xml:space="preserve"> </w:t>
            </w:r>
            <w:r w:rsidRPr="002E59AD">
              <w:rPr>
                <w:rFonts w:ascii="Arial" w:hAnsi="Arial" w:cs="Arial"/>
                <w:b/>
                <w:sz w:val="18"/>
                <w:szCs w:val="18"/>
                <w:lang w:val="en-US"/>
              </w:rPr>
              <w:t>of the new testing facilities in Shenzhen (China) by the Würth Elektronik eiSos</w:t>
            </w:r>
            <w:r>
              <w:rPr>
                <w:rFonts w:ascii="Arial" w:hAnsi="Arial" w:cs="Arial"/>
                <w:b/>
                <w:sz w:val="18"/>
                <w:szCs w:val="18"/>
                <w:lang w:val="en-US"/>
              </w:rPr>
              <w:t xml:space="preserve"> </w:t>
            </w:r>
            <w:r w:rsidRPr="002E59AD">
              <w:rPr>
                <w:rFonts w:ascii="Arial" w:hAnsi="Arial" w:cs="Arial"/>
                <w:b/>
                <w:sz w:val="18"/>
                <w:szCs w:val="18"/>
                <w:lang w:val="en-US"/>
              </w:rPr>
              <w:t>Group: Dirk Knorr, COO; Yangyang Chen, Head of QDC Asia; and Thomas Garz,</w:t>
            </w:r>
          </w:p>
          <w:p w14:paraId="733AA0D8" w14:textId="3B98380E" w:rsidR="002E59AD" w:rsidRPr="002E59AD" w:rsidRDefault="002E59AD" w:rsidP="002E59AD">
            <w:pPr>
              <w:autoSpaceDE w:val="0"/>
              <w:autoSpaceDN w:val="0"/>
              <w:adjustRightInd w:val="0"/>
              <w:rPr>
                <w:rFonts w:ascii="Arial" w:hAnsi="Arial" w:cs="Arial"/>
                <w:b/>
                <w:sz w:val="18"/>
                <w:szCs w:val="18"/>
                <w:lang w:val="en-US"/>
              </w:rPr>
            </w:pPr>
            <w:r w:rsidRPr="002E59AD">
              <w:rPr>
                <w:rFonts w:ascii="Arial" w:hAnsi="Arial" w:cs="Arial"/>
                <w:b/>
                <w:sz w:val="18"/>
                <w:szCs w:val="18"/>
                <w:lang w:val="en-US"/>
              </w:rPr>
              <w:t xml:space="preserve">CEO, accompanied by female employees from the </w:t>
            </w:r>
            <w:r w:rsidR="00CD618F">
              <w:rPr>
                <w:rFonts w:ascii="Arial" w:hAnsi="Arial" w:cs="Arial"/>
                <w:b/>
                <w:sz w:val="18"/>
                <w:szCs w:val="18"/>
                <w:lang w:val="en-US"/>
              </w:rPr>
              <w:t>QDC</w:t>
            </w:r>
            <w:r w:rsidRPr="002E59AD">
              <w:rPr>
                <w:rFonts w:ascii="Arial" w:hAnsi="Arial" w:cs="Arial"/>
                <w:b/>
                <w:sz w:val="18"/>
                <w:szCs w:val="18"/>
                <w:lang w:val="en-US"/>
              </w:rPr>
              <w:t xml:space="preserve"> </w:t>
            </w:r>
          </w:p>
          <w:p w14:paraId="7588414D" w14:textId="2B1BFEC5" w:rsidR="006C5BE6" w:rsidRPr="00414452" w:rsidRDefault="002E59AD" w:rsidP="002E59AD">
            <w:pPr>
              <w:autoSpaceDE w:val="0"/>
              <w:autoSpaceDN w:val="0"/>
              <w:adjustRightInd w:val="0"/>
              <w:rPr>
                <w:rFonts w:ascii="Arial" w:hAnsi="Arial" w:cs="Arial"/>
                <w:b/>
                <w:bCs/>
                <w:sz w:val="18"/>
                <w:szCs w:val="18"/>
                <w:lang w:val="en-US"/>
              </w:rPr>
            </w:pPr>
            <w:r w:rsidRPr="002E59AD">
              <w:rPr>
                <w:rFonts w:ascii="Arial" w:hAnsi="Arial" w:cs="Arial"/>
                <w:b/>
                <w:sz w:val="18"/>
                <w:szCs w:val="18"/>
                <w:lang w:val="en-US"/>
              </w:rPr>
              <w:t>(from left to right).</w:t>
            </w:r>
            <w:r>
              <w:rPr>
                <w:rFonts w:ascii="Arial" w:hAnsi="Arial" w:cs="Arial"/>
                <w:b/>
                <w:sz w:val="18"/>
                <w:szCs w:val="18"/>
                <w:lang w:val="en-US"/>
              </w:rPr>
              <w:br/>
            </w:r>
          </w:p>
        </w:tc>
      </w:tr>
    </w:tbl>
    <w:p w14:paraId="7518CA9C" w14:textId="77777777" w:rsidR="006C5BE6" w:rsidRPr="00414452" w:rsidRDefault="006C5BE6" w:rsidP="006C5BE6">
      <w:pPr>
        <w:pStyle w:val="PITextkrper"/>
        <w:rPr>
          <w:b/>
          <w:bCs/>
          <w:sz w:val="20"/>
          <w:lang w:val="en-US"/>
        </w:rPr>
      </w:pPr>
    </w:p>
    <w:p w14:paraId="4F478E6A" w14:textId="77777777" w:rsidR="00460B17" w:rsidRPr="00414452" w:rsidRDefault="00460B17" w:rsidP="00576583">
      <w:pPr>
        <w:pStyle w:val="Textkrper"/>
        <w:spacing w:before="120" w:after="120" w:line="260" w:lineRule="exact"/>
        <w:jc w:val="both"/>
        <w:rPr>
          <w:rFonts w:ascii="Arial" w:hAnsi="Arial"/>
          <w:b w:val="0"/>
          <w:bCs w:val="0"/>
          <w:lang w:val="en-US"/>
        </w:rPr>
      </w:pPr>
    </w:p>
    <w:p w14:paraId="072F46A9" w14:textId="77777777" w:rsidR="00460B17" w:rsidRPr="00414452" w:rsidRDefault="00460B17" w:rsidP="00460B17">
      <w:pPr>
        <w:pStyle w:val="PITextkrper"/>
        <w:pBdr>
          <w:top w:val="single" w:sz="4" w:space="1" w:color="auto"/>
        </w:pBdr>
        <w:spacing w:before="240"/>
        <w:rPr>
          <w:b/>
          <w:sz w:val="18"/>
          <w:szCs w:val="18"/>
          <w:lang w:val="en-US"/>
        </w:rPr>
      </w:pPr>
    </w:p>
    <w:p w14:paraId="3BB6862E" w14:textId="77777777" w:rsidR="00460B17" w:rsidRPr="00414452" w:rsidRDefault="00460B17" w:rsidP="00460B17">
      <w:pPr>
        <w:pStyle w:val="Textkrper"/>
        <w:spacing w:before="120" w:after="120" w:line="260" w:lineRule="exact"/>
        <w:jc w:val="both"/>
        <w:rPr>
          <w:rFonts w:ascii="Arial" w:hAnsi="Arial"/>
          <w:lang w:val="en-US"/>
        </w:rPr>
      </w:pPr>
      <w:r>
        <w:rPr>
          <w:rFonts w:ascii="Arial" w:hAnsi="Arial"/>
          <w:lang w:val="en-US"/>
        </w:rPr>
        <w:t>About the Würth Elektronik eiSos Group</w:t>
      </w:r>
    </w:p>
    <w:p w14:paraId="07AC4011" w14:textId="77777777" w:rsidR="00100010" w:rsidRPr="00414452" w:rsidRDefault="00100010" w:rsidP="0010001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6227562" w14:textId="77777777" w:rsidR="00100010" w:rsidRPr="00414452" w:rsidRDefault="00100010" w:rsidP="00100010">
      <w:pPr>
        <w:pStyle w:val="Textkrper"/>
        <w:spacing w:before="120" w:after="120" w:line="276" w:lineRule="auto"/>
        <w:jc w:val="both"/>
        <w:rPr>
          <w:rFonts w:ascii="Arial" w:hAnsi="Arial"/>
          <w:b w:val="0"/>
          <w:lang w:val="en-US"/>
        </w:rPr>
      </w:pPr>
      <w:bookmarkStart w:id="0" w:name="_Hlk529547556"/>
      <w:bookmarkStart w:id="1" w:name="_Hlk5020326"/>
      <w:r>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22FE2D0F" w14:textId="17ABBFC4" w:rsidR="004A756D" w:rsidRDefault="00100010" w:rsidP="00100010">
      <w:pPr>
        <w:pStyle w:val="Textkrper"/>
        <w:spacing w:before="120" w:after="120" w:line="276" w:lineRule="auto"/>
        <w:jc w:val="both"/>
        <w:rPr>
          <w:rFonts w:ascii="Arial" w:hAnsi="Arial"/>
          <w:b w:val="0"/>
          <w:lang w:val="en-US"/>
        </w:rPr>
      </w:pPr>
      <w:r>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3FAAD49F" w14:textId="6A7F316D" w:rsidR="00100010" w:rsidRPr="004A756D" w:rsidRDefault="00100010" w:rsidP="004A756D">
      <w:pPr>
        <w:rPr>
          <w:rFonts w:ascii="Arial" w:hAnsi="Arial" w:cs="Arial"/>
          <w:bCs/>
          <w:sz w:val="20"/>
          <w:szCs w:val="20"/>
          <w:lang w:val="en-US"/>
        </w:rPr>
      </w:pPr>
    </w:p>
    <w:bookmarkEnd w:id="0"/>
    <w:bookmarkEnd w:id="1"/>
    <w:p w14:paraId="43CA2354" w14:textId="634B1311" w:rsidR="009E4B5B" w:rsidRPr="00414452" w:rsidRDefault="008D319A" w:rsidP="003B2FF8">
      <w:pPr>
        <w:pStyle w:val="Textkrper"/>
        <w:spacing w:before="120" w:after="120" w:line="276" w:lineRule="auto"/>
        <w:jc w:val="both"/>
        <w:rPr>
          <w:rFonts w:ascii="Arial" w:hAnsi="Arial"/>
          <w:b w:val="0"/>
          <w:lang w:val="en-US"/>
        </w:rPr>
      </w:pPr>
      <w:r>
        <w:rPr>
          <w:rFonts w:ascii="Arial" w:hAnsi="Arial"/>
          <w:b w:val="0"/>
          <w:lang w:val="en-US"/>
        </w:rPr>
        <w:t xml:space="preserve">Würth Elektronik is part of the Würth Group, the global market leader in the development, production, and sale of fastening and assembly materials, and employs around 7,300 people. In 2025, the Würth Elektronik Group generated sales of 1.06 </w:t>
      </w:r>
      <w:proofErr w:type="gramStart"/>
      <w:r>
        <w:rPr>
          <w:rFonts w:ascii="Arial" w:hAnsi="Arial"/>
          <w:b w:val="0"/>
          <w:lang w:val="en-US"/>
        </w:rPr>
        <w:t>Billion</w:t>
      </w:r>
      <w:proofErr w:type="gramEnd"/>
      <w:r>
        <w:rPr>
          <w:rFonts w:ascii="Arial" w:hAnsi="Arial"/>
          <w:b w:val="0"/>
          <w:lang w:val="en-US"/>
        </w:rPr>
        <w:t xml:space="preserve"> Euro.</w:t>
      </w:r>
    </w:p>
    <w:p w14:paraId="05F52AB7" w14:textId="6954C01D" w:rsidR="00460B17" w:rsidRPr="00414452" w:rsidRDefault="00460B17" w:rsidP="00460B17">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29746F98" w14:textId="376E6F0B" w:rsidR="00460B17" w:rsidRPr="00414452" w:rsidRDefault="00460B17" w:rsidP="00460B17">
      <w:pPr>
        <w:pStyle w:val="Textkrper"/>
        <w:spacing w:before="120" w:after="120" w:line="276" w:lineRule="auto"/>
        <w:rPr>
          <w:rFonts w:ascii="Arial" w:hAnsi="Arial"/>
          <w:lang w:val="en-US"/>
        </w:rPr>
      </w:pPr>
      <w:r>
        <w:rPr>
          <w:rFonts w:ascii="Arial" w:hAnsi="Arial"/>
          <w:lang w:val="en-US"/>
        </w:rPr>
        <w:t xml:space="preserve">Further information at </w:t>
      </w:r>
      <w:hyperlink r:id="rId9" w:history="1">
        <w:r>
          <w:rPr>
            <w:rStyle w:val="Hyperlink"/>
            <w:rFonts w:ascii="Arial" w:hAnsi="Arial"/>
            <w:lang w:val="en-US"/>
          </w:rPr>
          <w:t>www.we-online.com</w:t>
        </w:r>
      </w:hyperlink>
    </w:p>
    <w:p w14:paraId="72E9EE23" w14:textId="77777777" w:rsidR="00460B17" w:rsidRPr="00414452" w:rsidRDefault="00460B17" w:rsidP="00460B17">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460B17" w:rsidRPr="00414452" w14:paraId="07B2124D" w14:textId="77777777" w:rsidTr="00D641EF">
        <w:tc>
          <w:tcPr>
            <w:tcW w:w="3902" w:type="dxa"/>
            <w:hideMark/>
          </w:tcPr>
          <w:p w14:paraId="232A925E" w14:textId="77777777" w:rsidR="00460B17" w:rsidRPr="00702C4F" w:rsidRDefault="00460B17" w:rsidP="00D641EF">
            <w:pPr>
              <w:pStyle w:val="Textkrper"/>
              <w:autoSpaceDE/>
              <w:adjustRightInd/>
              <w:spacing w:before="120" w:after="120" w:line="276" w:lineRule="auto"/>
              <w:rPr>
                <w:rFonts w:ascii="Arial" w:hAnsi="Arial"/>
                <w:bCs w:val="0"/>
                <w:szCs w:val="24"/>
              </w:rPr>
            </w:pPr>
            <w:r w:rsidRPr="007F09D3">
              <w:br w:type="page"/>
            </w:r>
            <w:r w:rsidRPr="00702C4F">
              <w:rPr>
                <w:rFonts w:ascii="Arial" w:hAnsi="Arial"/>
                <w:bCs w:val="0"/>
                <w:szCs w:val="24"/>
              </w:rPr>
              <w:t xml:space="preserve">Further </w:t>
            </w:r>
            <w:proofErr w:type="spellStart"/>
            <w:r w:rsidRPr="00702C4F">
              <w:rPr>
                <w:rFonts w:ascii="Arial" w:hAnsi="Arial"/>
                <w:bCs w:val="0"/>
                <w:szCs w:val="24"/>
              </w:rPr>
              <w:t>information</w:t>
            </w:r>
            <w:proofErr w:type="spellEnd"/>
            <w:r w:rsidRPr="00702C4F">
              <w:rPr>
                <w:rFonts w:ascii="Arial" w:hAnsi="Arial"/>
                <w:bCs w:val="0"/>
                <w:szCs w:val="24"/>
              </w:rPr>
              <w:t>:</w:t>
            </w:r>
          </w:p>
          <w:p w14:paraId="333DD7BF" w14:textId="6B70590B" w:rsidR="00460B17" w:rsidRPr="00414452" w:rsidRDefault="00460B17" w:rsidP="00D641EF">
            <w:pPr>
              <w:spacing w:before="120" w:after="120" w:line="276" w:lineRule="auto"/>
              <w:rPr>
                <w:rFonts w:ascii="Arial" w:hAnsi="Arial" w:cs="Arial"/>
                <w:sz w:val="20"/>
                <w:lang w:val="en-US"/>
              </w:rPr>
            </w:pPr>
            <w:r w:rsidRPr="00702C4F">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668A8BAF" w14:textId="77777777" w:rsidR="00460B17" w:rsidRPr="00414452" w:rsidRDefault="00460B17" w:rsidP="00D641EF">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0" w:history="1">
              <w:r>
                <w:rPr>
                  <w:rStyle w:val="Hyperlink"/>
                  <w:rFonts w:ascii="Arial" w:hAnsi="Arial"/>
                  <w:sz w:val="20"/>
                  <w:lang w:val="en-US"/>
                </w:rPr>
                <w:t>sarah.hurst@we-online.de</w:t>
              </w:r>
            </w:hyperlink>
            <w:r>
              <w:rPr>
                <w:rFonts w:ascii="Arial" w:hAnsi="Arial"/>
                <w:sz w:val="20"/>
                <w:lang w:val="en-US"/>
              </w:rPr>
              <w:t xml:space="preserve"> </w:t>
            </w:r>
          </w:p>
          <w:p w14:paraId="6C1D957C" w14:textId="77777777" w:rsidR="00460B17" w:rsidRPr="00414452" w:rsidRDefault="00460B17" w:rsidP="00D641EF">
            <w:pPr>
              <w:spacing w:before="120" w:after="120" w:line="276" w:lineRule="auto"/>
              <w:rPr>
                <w:rFonts w:ascii="Arial" w:hAnsi="Arial" w:cs="Arial"/>
                <w:bCs/>
                <w:sz w:val="20"/>
                <w:lang w:val="en-US"/>
              </w:rPr>
            </w:pPr>
            <w:hyperlink r:id="rId11" w:history="1">
              <w:r>
                <w:rPr>
                  <w:rStyle w:val="Hyperlink"/>
                  <w:rFonts w:ascii="Arial" w:hAnsi="Arial"/>
                  <w:bCs/>
                  <w:sz w:val="20"/>
                  <w:lang w:val="en-US"/>
                </w:rPr>
                <w:t>www.we-online.com</w:t>
              </w:r>
            </w:hyperlink>
            <w:r>
              <w:rPr>
                <w:rFonts w:ascii="Arial" w:hAnsi="Arial"/>
                <w:bCs/>
                <w:sz w:val="20"/>
                <w:lang w:val="en-US"/>
              </w:rPr>
              <w:t xml:space="preserve"> </w:t>
            </w:r>
          </w:p>
          <w:p w14:paraId="45FC98E1" w14:textId="77777777" w:rsidR="00460B17" w:rsidRPr="00414452" w:rsidRDefault="00460B17" w:rsidP="00D641EF">
            <w:pPr>
              <w:spacing w:before="120" w:after="120" w:line="276" w:lineRule="auto"/>
              <w:rPr>
                <w:rFonts w:ascii="Arial" w:hAnsi="Arial" w:cs="Arial"/>
                <w:bCs/>
                <w:sz w:val="20"/>
                <w:lang w:val="en-US"/>
              </w:rPr>
            </w:pPr>
          </w:p>
        </w:tc>
        <w:tc>
          <w:tcPr>
            <w:tcW w:w="3193" w:type="dxa"/>
            <w:hideMark/>
          </w:tcPr>
          <w:p w14:paraId="0681B9B2" w14:textId="77777777" w:rsidR="00460B17" w:rsidRPr="00414452" w:rsidRDefault="00460B17" w:rsidP="00D641EF">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39BD9FDB" w14:textId="77777777" w:rsidR="00460B17" w:rsidRPr="00414452" w:rsidRDefault="00460B17" w:rsidP="00D641EF">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3AAA6542" w14:textId="6889342A" w:rsidR="00460B17" w:rsidRPr="00FA23C6" w:rsidRDefault="00460B17" w:rsidP="00D641EF">
            <w:pPr>
              <w:tabs>
                <w:tab w:val="left" w:pos="1065"/>
              </w:tabs>
              <w:spacing w:before="120" w:after="120" w:line="276" w:lineRule="auto"/>
              <w:rPr>
                <w:rFonts w:ascii="Arial" w:hAnsi="Arial" w:cs="Arial"/>
                <w:bCs/>
                <w:sz w:val="20"/>
                <w:lang w:val="fr-FR"/>
              </w:rPr>
            </w:pPr>
            <w:proofErr w:type="gramStart"/>
            <w:r w:rsidRPr="00FA23C6">
              <w:rPr>
                <w:rFonts w:ascii="Arial" w:hAnsi="Arial"/>
                <w:bCs/>
                <w:sz w:val="20"/>
                <w:lang w:val="fr-FR"/>
              </w:rPr>
              <w:t>Phone:</w:t>
            </w:r>
            <w:proofErr w:type="gramEnd"/>
            <w:r w:rsidRPr="00FA23C6">
              <w:rPr>
                <w:rFonts w:ascii="Arial" w:hAnsi="Arial"/>
                <w:bCs/>
                <w:sz w:val="20"/>
                <w:lang w:val="fr-FR"/>
              </w:rPr>
              <w:t xml:space="preserve"> +49 89 500778-20</w:t>
            </w:r>
            <w:r w:rsidRPr="00FA23C6">
              <w:rPr>
                <w:rFonts w:ascii="Arial" w:hAnsi="Arial"/>
                <w:bCs/>
                <w:sz w:val="20"/>
                <w:lang w:val="fr-FR"/>
              </w:rPr>
              <w:br/>
            </w:r>
            <w:proofErr w:type="gramStart"/>
            <w:r w:rsidRPr="00FA23C6">
              <w:rPr>
                <w:rFonts w:ascii="Arial" w:hAnsi="Arial"/>
                <w:bCs/>
                <w:sz w:val="20"/>
                <w:lang w:val="fr-FR"/>
              </w:rPr>
              <w:t>E-mail:</w:t>
            </w:r>
            <w:proofErr w:type="gramEnd"/>
            <w:r w:rsidRPr="00FA23C6">
              <w:rPr>
                <w:rFonts w:ascii="Arial" w:hAnsi="Arial"/>
                <w:bCs/>
                <w:sz w:val="20"/>
                <w:lang w:val="fr-FR"/>
              </w:rPr>
              <w:t xml:space="preserve"> </w:t>
            </w:r>
            <w:hyperlink r:id="rId12" w:history="1">
              <w:r w:rsidRPr="00FA23C6">
                <w:rPr>
                  <w:rStyle w:val="Hyperlink"/>
                  <w:rFonts w:ascii="Arial" w:hAnsi="Arial"/>
                  <w:bCs/>
                  <w:sz w:val="20"/>
                  <w:lang w:val="fr-FR"/>
                </w:rPr>
                <w:t>b.basilio@htcm.de</w:t>
              </w:r>
            </w:hyperlink>
            <w:r w:rsidRPr="00FA23C6">
              <w:rPr>
                <w:rFonts w:ascii="Arial" w:hAnsi="Arial"/>
                <w:bCs/>
                <w:sz w:val="20"/>
                <w:lang w:val="fr-FR"/>
              </w:rPr>
              <w:t xml:space="preserve"> </w:t>
            </w:r>
          </w:p>
          <w:p w14:paraId="35FB6081" w14:textId="77777777" w:rsidR="00460B17" w:rsidRPr="00414452" w:rsidRDefault="00460B17" w:rsidP="00D641EF">
            <w:pPr>
              <w:tabs>
                <w:tab w:val="left" w:pos="1065"/>
              </w:tabs>
              <w:spacing w:before="120" w:after="120" w:line="276" w:lineRule="auto"/>
              <w:rPr>
                <w:rFonts w:ascii="Arial" w:hAnsi="Arial" w:cs="Arial"/>
                <w:bCs/>
                <w:sz w:val="20"/>
                <w:lang w:val="en-US"/>
              </w:rPr>
            </w:pPr>
            <w:hyperlink r:id="rId13" w:history="1">
              <w:r>
                <w:rPr>
                  <w:rStyle w:val="Hyperlink"/>
                  <w:rFonts w:ascii="Arial" w:hAnsi="Arial"/>
                  <w:bCs/>
                  <w:sz w:val="20"/>
                  <w:lang w:val="en-US"/>
                </w:rPr>
                <w:t>www.htcm.de</w:t>
              </w:r>
            </w:hyperlink>
            <w:r>
              <w:rPr>
                <w:rFonts w:ascii="Arial" w:hAnsi="Arial"/>
                <w:bCs/>
                <w:sz w:val="20"/>
                <w:lang w:val="en-US"/>
              </w:rPr>
              <w:t xml:space="preserve">  </w:t>
            </w:r>
          </w:p>
        </w:tc>
      </w:tr>
    </w:tbl>
    <w:p w14:paraId="4324F296" w14:textId="77777777" w:rsidR="00460B17" w:rsidRPr="00414452" w:rsidRDefault="00460B17" w:rsidP="002E1C7F">
      <w:pPr>
        <w:spacing w:after="120" w:line="280" w:lineRule="exact"/>
        <w:rPr>
          <w:rFonts w:ascii="Arial" w:hAnsi="Arial"/>
          <w:b/>
          <w:bCs/>
          <w:lang w:val="en-US"/>
        </w:rPr>
      </w:pPr>
    </w:p>
    <w:sectPr w:rsidR="00460B17" w:rsidRPr="00414452"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55A0" w14:textId="77777777" w:rsidR="00F83DA0" w:rsidRDefault="00F83DA0">
      <w:r>
        <w:separator/>
      </w:r>
    </w:p>
  </w:endnote>
  <w:endnote w:type="continuationSeparator" w:id="0">
    <w:p w14:paraId="0340BCF9" w14:textId="77777777" w:rsidR="00F83DA0" w:rsidRDefault="00F8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2405DDDE" w:rsidR="00AD41FF" w:rsidRPr="00702C4F"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702C4F">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702C4F">
      <w:rPr>
        <w:rFonts w:ascii="Arial" w:hAnsi="Arial" w:cs="Arial"/>
        <w:noProof/>
        <w:snapToGrid w:val="0"/>
        <w:sz w:val="16"/>
        <w:szCs w:val="16"/>
        <w:lang w:val="en-US"/>
      </w:rPr>
      <w:t>WTH1PI1833</w:t>
    </w:r>
    <w:r w:rsidR="007C4896">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702C4F">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9A34" w14:textId="77777777" w:rsidR="00F83DA0" w:rsidRDefault="00F83DA0">
      <w:r>
        <w:separator/>
      </w:r>
    </w:p>
  </w:footnote>
  <w:footnote w:type="continuationSeparator" w:id="0">
    <w:p w14:paraId="6EADA264" w14:textId="77777777" w:rsidR="00F83DA0" w:rsidRDefault="00F8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638A"/>
    <w:rsid w:val="00022B1F"/>
    <w:rsid w:val="000258D8"/>
    <w:rsid w:val="00031FC8"/>
    <w:rsid w:val="000335FC"/>
    <w:rsid w:val="00035374"/>
    <w:rsid w:val="0004197D"/>
    <w:rsid w:val="00043FC9"/>
    <w:rsid w:val="000457A0"/>
    <w:rsid w:val="00050684"/>
    <w:rsid w:val="00051BFB"/>
    <w:rsid w:val="00053D8B"/>
    <w:rsid w:val="000568D7"/>
    <w:rsid w:val="00056AD3"/>
    <w:rsid w:val="000645F0"/>
    <w:rsid w:val="00066AB4"/>
    <w:rsid w:val="00067C15"/>
    <w:rsid w:val="00070731"/>
    <w:rsid w:val="00070D56"/>
    <w:rsid w:val="00075291"/>
    <w:rsid w:val="00080160"/>
    <w:rsid w:val="000848BD"/>
    <w:rsid w:val="00086518"/>
    <w:rsid w:val="000904AA"/>
    <w:rsid w:val="000909E1"/>
    <w:rsid w:val="00095F0F"/>
    <w:rsid w:val="000965AC"/>
    <w:rsid w:val="00096C8A"/>
    <w:rsid w:val="000A09B0"/>
    <w:rsid w:val="000A486B"/>
    <w:rsid w:val="000B28AB"/>
    <w:rsid w:val="000B3EDD"/>
    <w:rsid w:val="000B4E60"/>
    <w:rsid w:val="000B56A3"/>
    <w:rsid w:val="000B59CE"/>
    <w:rsid w:val="000B6091"/>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138B8"/>
    <w:rsid w:val="00116DBB"/>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764B"/>
    <w:rsid w:val="00182FF3"/>
    <w:rsid w:val="00190F4E"/>
    <w:rsid w:val="00194043"/>
    <w:rsid w:val="00194988"/>
    <w:rsid w:val="001A2CAF"/>
    <w:rsid w:val="001A6221"/>
    <w:rsid w:val="001B0162"/>
    <w:rsid w:val="001B2FCE"/>
    <w:rsid w:val="001B3A92"/>
    <w:rsid w:val="001B514A"/>
    <w:rsid w:val="001C041E"/>
    <w:rsid w:val="001C3A0F"/>
    <w:rsid w:val="001C5F58"/>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4A93"/>
    <w:rsid w:val="0021524E"/>
    <w:rsid w:val="00215586"/>
    <w:rsid w:val="00216AD1"/>
    <w:rsid w:val="00217FD0"/>
    <w:rsid w:val="002329D1"/>
    <w:rsid w:val="0023483C"/>
    <w:rsid w:val="00240A6A"/>
    <w:rsid w:val="00243D1A"/>
    <w:rsid w:val="00254CE8"/>
    <w:rsid w:val="00263AD1"/>
    <w:rsid w:val="00264572"/>
    <w:rsid w:val="00265445"/>
    <w:rsid w:val="00270832"/>
    <w:rsid w:val="00273BD3"/>
    <w:rsid w:val="00273C1C"/>
    <w:rsid w:val="00275F71"/>
    <w:rsid w:val="0028487E"/>
    <w:rsid w:val="00285B8D"/>
    <w:rsid w:val="002872A3"/>
    <w:rsid w:val="00287AE5"/>
    <w:rsid w:val="00291C4C"/>
    <w:rsid w:val="002921AC"/>
    <w:rsid w:val="0029278A"/>
    <w:rsid w:val="002A095E"/>
    <w:rsid w:val="002A7E50"/>
    <w:rsid w:val="002B4686"/>
    <w:rsid w:val="002B6C90"/>
    <w:rsid w:val="002C2A63"/>
    <w:rsid w:val="002C696C"/>
    <w:rsid w:val="002D18E8"/>
    <w:rsid w:val="002D6380"/>
    <w:rsid w:val="002E0469"/>
    <w:rsid w:val="002E0DDA"/>
    <w:rsid w:val="002E1C7F"/>
    <w:rsid w:val="002E229A"/>
    <w:rsid w:val="002E59AD"/>
    <w:rsid w:val="002E6671"/>
    <w:rsid w:val="002F488A"/>
    <w:rsid w:val="002F663D"/>
    <w:rsid w:val="00301A91"/>
    <w:rsid w:val="00304188"/>
    <w:rsid w:val="00306142"/>
    <w:rsid w:val="00307B15"/>
    <w:rsid w:val="003105E2"/>
    <w:rsid w:val="003125DE"/>
    <w:rsid w:val="003154CD"/>
    <w:rsid w:val="003156CA"/>
    <w:rsid w:val="00320451"/>
    <w:rsid w:val="00320E03"/>
    <w:rsid w:val="00321F48"/>
    <w:rsid w:val="00323ECC"/>
    <w:rsid w:val="0032557D"/>
    <w:rsid w:val="00340FD1"/>
    <w:rsid w:val="0034504C"/>
    <w:rsid w:val="00347536"/>
    <w:rsid w:val="00352F2C"/>
    <w:rsid w:val="00355E1C"/>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78AD"/>
    <w:rsid w:val="003B169D"/>
    <w:rsid w:val="003B1978"/>
    <w:rsid w:val="003B2106"/>
    <w:rsid w:val="003B2FF8"/>
    <w:rsid w:val="003B3E7A"/>
    <w:rsid w:val="003B5455"/>
    <w:rsid w:val="003C080B"/>
    <w:rsid w:val="003C3F95"/>
    <w:rsid w:val="003C793C"/>
    <w:rsid w:val="003E0DA0"/>
    <w:rsid w:val="003E263B"/>
    <w:rsid w:val="003E3A4F"/>
    <w:rsid w:val="003E7A0F"/>
    <w:rsid w:val="004001C1"/>
    <w:rsid w:val="00400AA8"/>
    <w:rsid w:val="00401E0F"/>
    <w:rsid w:val="004027A1"/>
    <w:rsid w:val="00404587"/>
    <w:rsid w:val="00410CBD"/>
    <w:rsid w:val="00410CE1"/>
    <w:rsid w:val="004120DD"/>
    <w:rsid w:val="00414452"/>
    <w:rsid w:val="004144AE"/>
    <w:rsid w:val="004204AA"/>
    <w:rsid w:val="00425E5A"/>
    <w:rsid w:val="0042615E"/>
    <w:rsid w:val="00430185"/>
    <w:rsid w:val="00436C11"/>
    <w:rsid w:val="00441533"/>
    <w:rsid w:val="00444E67"/>
    <w:rsid w:val="0045081E"/>
    <w:rsid w:val="0046027E"/>
    <w:rsid w:val="00460B17"/>
    <w:rsid w:val="004628C9"/>
    <w:rsid w:val="004646CB"/>
    <w:rsid w:val="00470FBA"/>
    <w:rsid w:val="004726FD"/>
    <w:rsid w:val="004765D4"/>
    <w:rsid w:val="00483C3D"/>
    <w:rsid w:val="00493757"/>
    <w:rsid w:val="004945E8"/>
    <w:rsid w:val="0049490F"/>
    <w:rsid w:val="0049593E"/>
    <w:rsid w:val="004A4093"/>
    <w:rsid w:val="004A756D"/>
    <w:rsid w:val="004B01AC"/>
    <w:rsid w:val="004B2DAD"/>
    <w:rsid w:val="004B3468"/>
    <w:rsid w:val="004B4EB2"/>
    <w:rsid w:val="004B5422"/>
    <w:rsid w:val="004B5E02"/>
    <w:rsid w:val="004C2963"/>
    <w:rsid w:val="004C39E9"/>
    <w:rsid w:val="004C4379"/>
    <w:rsid w:val="004D4F70"/>
    <w:rsid w:val="004D78E8"/>
    <w:rsid w:val="004E04C0"/>
    <w:rsid w:val="004E3A3C"/>
    <w:rsid w:val="004F1218"/>
    <w:rsid w:val="004F387D"/>
    <w:rsid w:val="004F4AB5"/>
    <w:rsid w:val="005010F7"/>
    <w:rsid w:val="0050254D"/>
    <w:rsid w:val="00502845"/>
    <w:rsid w:val="00505509"/>
    <w:rsid w:val="00510FED"/>
    <w:rsid w:val="005112DB"/>
    <w:rsid w:val="00516D0B"/>
    <w:rsid w:val="0052429E"/>
    <w:rsid w:val="00525673"/>
    <w:rsid w:val="00525AEC"/>
    <w:rsid w:val="00530FC0"/>
    <w:rsid w:val="005326FB"/>
    <w:rsid w:val="005327C7"/>
    <w:rsid w:val="005331B0"/>
    <w:rsid w:val="00535659"/>
    <w:rsid w:val="00547E87"/>
    <w:rsid w:val="00550D3E"/>
    <w:rsid w:val="005538CF"/>
    <w:rsid w:val="00556A0C"/>
    <w:rsid w:val="00557261"/>
    <w:rsid w:val="005646E6"/>
    <w:rsid w:val="00565B1C"/>
    <w:rsid w:val="00571E32"/>
    <w:rsid w:val="005758B7"/>
    <w:rsid w:val="00576583"/>
    <w:rsid w:val="00581536"/>
    <w:rsid w:val="00586E25"/>
    <w:rsid w:val="00587F00"/>
    <w:rsid w:val="0059367F"/>
    <w:rsid w:val="005A6610"/>
    <w:rsid w:val="005B55CD"/>
    <w:rsid w:val="005C06DF"/>
    <w:rsid w:val="005C50C1"/>
    <w:rsid w:val="005C61CB"/>
    <w:rsid w:val="005C6D6A"/>
    <w:rsid w:val="005D160B"/>
    <w:rsid w:val="005D7454"/>
    <w:rsid w:val="005E1091"/>
    <w:rsid w:val="00604B7F"/>
    <w:rsid w:val="0060621A"/>
    <w:rsid w:val="00607AE7"/>
    <w:rsid w:val="0061174B"/>
    <w:rsid w:val="006125AC"/>
    <w:rsid w:val="00615C3C"/>
    <w:rsid w:val="00616918"/>
    <w:rsid w:val="006177E2"/>
    <w:rsid w:val="006303C1"/>
    <w:rsid w:val="0063467B"/>
    <w:rsid w:val="0063628E"/>
    <w:rsid w:val="00636381"/>
    <w:rsid w:val="006503AE"/>
    <w:rsid w:val="0065536A"/>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CD7"/>
    <w:rsid w:val="006B1DF3"/>
    <w:rsid w:val="006B3831"/>
    <w:rsid w:val="006B3F8F"/>
    <w:rsid w:val="006B56DA"/>
    <w:rsid w:val="006B5888"/>
    <w:rsid w:val="006C1984"/>
    <w:rsid w:val="006C3E69"/>
    <w:rsid w:val="006C5BE6"/>
    <w:rsid w:val="006C5F83"/>
    <w:rsid w:val="006D04BD"/>
    <w:rsid w:val="006D10F8"/>
    <w:rsid w:val="006D6728"/>
    <w:rsid w:val="006D77BF"/>
    <w:rsid w:val="006E0378"/>
    <w:rsid w:val="006E17DE"/>
    <w:rsid w:val="006E4775"/>
    <w:rsid w:val="006E53A0"/>
    <w:rsid w:val="006F44B9"/>
    <w:rsid w:val="006F5B78"/>
    <w:rsid w:val="006F74C8"/>
    <w:rsid w:val="006F77BD"/>
    <w:rsid w:val="00702C4F"/>
    <w:rsid w:val="00706DF8"/>
    <w:rsid w:val="00710ECB"/>
    <w:rsid w:val="007111CA"/>
    <w:rsid w:val="00711D05"/>
    <w:rsid w:val="00716A4F"/>
    <w:rsid w:val="007237B9"/>
    <w:rsid w:val="0072428A"/>
    <w:rsid w:val="00732BB9"/>
    <w:rsid w:val="0073468B"/>
    <w:rsid w:val="007367F4"/>
    <w:rsid w:val="00754C93"/>
    <w:rsid w:val="00756C02"/>
    <w:rsid w:val="00760B15"/>
    <w:rsid w:val="00760F61"/>
    <w:rsid w:val="0076179A"/>
    <w:rsid w:val="00764EC4"/>
    <w:rsid w:val="007708B8"/>
    <w:rsid w:val="00771DF4"/>
    <w:rsid w:val="007743AC"/>
    <w:rsid w:val="00777EB9"/>
    <w:rsid w:val="00783465"/>
    <w:rsid w:val="0078503A"/>
    <w:rsid w:val="007865B9"/>
    <w:rsid w:val="00797C03"/>
    <w:rsid w:val="007A4345"/>
    <w:rsid w:val="007B156F"/>
    <w:rsid w:val="007B59C4"/>
    <w:rsid w:val="007C42E6"/>
    <w:rsid w:val="007C4896"/>
    <w:rsid w:val="007C79D2"/>
    <w:rsid w:val="007D400B"/>
    <w:rsid w:val="007E041F"/>
    <w:rsid w:val="007E2212"/>
    <w:rsid w:val="007E2CA5"/>
    <w:rsid w:val="007E4896"/>
    <w:rsid w:val="007E66DD"/>
    <w:rsid w:val="007E7C62"/>
    <w:rsid w:val="007F08BD"/>
    <w:rsid w:val="007F09D3"/>
    <w:rsid w:val="007F113C"/>
    <w:rsid w:val="007F2F4F"/>
    <w:rsid w:val="008004D3"/>
    <w:rsid w:val="00800A15"/>
    <w:rsid w:val="00805256"/>
    <w:rsid w:val="0081664E"/>
    <w:rsid w:val="00820DFA"/>
    <w:rsid w:val="0082301A"/>
    <w:rsid w:val="00824931"/>
    <w:rsid w:val="00837EBF"/>
    <w:rsid w:val="0084505D"/>
    <w:rsid w:val="008517BF"/>
    <w:rsid w:val="008523FC"/>
    <w:rsid w:val="00856DDE"/>
    <w:rsid w:val="00860705"/>
    <w:rsid w:val="00862FA2"/>
    <w:rsid w:val="00870CC9"/>
    <w:rsid w:val="008730C7"/>
    <w:rsid w:val="0087565B"/>
    <w:rsid w:val="008815B8"/>
    <w:rsid w:val="00884449"/>
    <w:rsid w:val="00886681"/>
    <w:rsid w:val="00893063"/>
    <w:rsid w:val="0089633C"/>
    <w:rsid w:val="00897B98"/>
    <w:rsid w:val="008A6395"/>
    <w:rsid w:val="008B7643"/>
    <w:rsid w:val="008C4506"/>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58A4"/>
    <w:rsid w:val="00956D90"/>
    <w:rsid w:val="00960295"/>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30F0"/>
    <w:rsid w:val="00995576"/>
    <w:rsid w:val="009A0E57"/>
    <w:rsid w:val="009A1DA9"/>
    <w:rsid w:val="009A7903"/>
    <w:rsid w:val="009B0252"/>
    <w:rsid w:val="009B059C"/>
    <w:rsid w:val="009B4D91"/>
    <w:rsid w:val="009B5041"/>
    <w:rsid w:val="009B5376"/>
    <w:rsid w:val="009C488D"/>
    <w:rsid w:val="009C4DAD"/>
    <w:rsid w:val="009C7A55"/>
    <w:rsid w:val="009C7C0C"/>
    <w:rsid w:val="009D0330"/>
    <w:rsid w:val="009D40B1"/>
    <w:rsid w:val="009D6ECE"/>
    <w:rsid w:val="009E375E"/>
    <w:rsid w:val="009E4B5B"/>
    <w:rsid w:val="009F2E8B"/>
    <w:rsid w:val="009F6962"/>
    <w:rsid w:val="009F73FA"/>
    <w:rsid w:val="00A02CED"/>
    <w:rsid w:val="00A03564"/>
    <w:rsid w:val="00A037C6"/>
    <w:rsid w:val="00A07596"/>
    <w:rsid w:val="00A13336"/>
    <w:rsid w:val="00A13E4A"/>
    <w:rsid w:val="00A17509"/>
    <w:rsid w:val="00A17F9B"/>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71D8D"/>
    <w:rsid w:val="00A74816"/>
    <w:rsid w:val="00A74CDC"/>
    <w:rsid w:val="00A75EFD"/>
    <w:rsid w:val="00A806B7"/>
    <w:rsid w:val="00A80C24"/>
    <w:rsid w:val="00A91A29"/>
    <w:rsid w:val="00A97D57"/>
    <w:rsid w:val="00AA129C"/>
    <w:rsid w:val="00AA5C90"/>
    <w:rsid w:val="00AA6E73"/>
    <w:rsid w:val="00AB43E5"/>
    <w:rsid w:val="00AC3E94"/>
    <w:rsid w:val="00AC54B8"/>
    <w:rsid w:val="00AD27CA"/>
    <w:rsid w:val="00AD2AFE"/>
    <w:rsid w:val="00AD41FF"/>
    <w:rsid w:val="00AD74EC"/>
    <w:rsid w:val="00AE20CC"/>
    <w:rsid w:val="00AE40B5"/>
    <w:rsid w:val="00AE5CD9"/>
    <w:rsid w:val="00AF393E"/>
    <w:rsid w:val="00AF42AA"/>
    <w:rsid w:val="00AF7D4F"/>
    <w:rsid w:val="00B04822"/>
    <w:rsid w:val="00B07DAE"/>
    <w:rsid w:val="00B11B8A"/>
    <w:rsid w:val="00B126EF"/>
    <w:rsid w:val="00B12E2F"/>
    <w:rsid w:val="00B12F1F"/>
    <w:rsid w:val="00B137FF"/>
    <w:rsid w:val="00B14E83"/>
    <w:rsid w:val="00B165B0"/>
    <w:rsid w:val="00B2006F"/>
    <w:rsid w:val="00B22632"/>
    <w:rsid w:val="00B35523"/>
    <w:rsid w:val="00B37564"/>
    <w:rsid w:val="00B40F06"/>
    <w:rsid w:val="00B43755"/>
    <w:rsid w:val="00B46741"/>
    <w:rsid w:val="00B5145E"/>
    <w:rsid w:val="00B61AE2"/>
    <w:rsid w:val="00B6315E"/>
    <w:rsid w:val="00B66573"/>
    <w:rsid w:val="00B7172B"/>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C1A"/>
    <w:rsid w:val="00BE611E"/>
    <w:rsid w:val="00BF0BD8"/>
    <w:rsid w:val="00C01179"/>
    <w:rsid w:val="00C03165"/>
    <w:rsid w:val="00C10188"/>
    <w:rsid w:val="00C17CED"/>
    <w:rsid w:val="00C22666"/>
    <w:rsid w:val="00C279D5"/>
    <w:rsid w:val="00C3349F"/>
    <w:rsid w:val="00C40959"/>
    <w:rsid w:val="00C43E68"/>
    <w:rsid w:val="00C537A3"/>
    <w:rsid w:val="00C5688B"/>
    <w:rsid w:val="00C63D8C"/>
    <w:rsid w:val="00C71265"/>
    <w:rsid w:val="00C7439C"/>
    <w:rsid w:val="00C8403A"/>
    <w:rsid w:val="00C87944"/>
    <w:rsid w:val="00C9372B"/>
    <w:rsid w:val="00C9434E"/>
    <w:rsid w:val="00CB14BE"/>
    <w:rsid w:val="00CB2A7D"/>
    <w:rsid w:val="00CB56BA"/>
    <w:rsid w:val="00CB6417"/>
    <w:rsid w:val="00CB765C"/>
    <w:rsid w:val="00CC1740"/>
    <w:rsid w:val="00CC1D85"/>
    <w:rsid w:val="00CC318F"/>
    <w:rsid w:val="00CC5E31"/>
    <w:rsid w:val="00CD080A"/>
    <w:rsid w:val="00CD1C4E"/>
    <w:rsid w:val="00CD2389"/>
    <w:rsid w:val="00CD5F3B"/>
    <w:rsid w:val="00CD618F"/>
    <w:rsid w:val="00CE1EC6"/>
    <w:rsid w:val="00CE32FA"/>
    <w:rsid w:val="00CE5015"/>
    <w:rsid w:val="00CF06BD"/>
    <w:rsid w:val="00CF2554"/>
    <w:rsid w:val="00CF3144"/>
    <w:rsid w:val="00CF4443"/>
    <w:rsid w:val="00CF492D"/>
    <w:rsid w:val="00CF5234"/>
    <w:rsid w:val="00CF7932"/>
    <w:rsid w:val="00D009E6"/>
    <w:rsid w:val="00D10045"/>
    <w:rsid w:val="00D10A7D"/>
    <w:rsid w:val="00D12184"/>
    <w:rsid w:val="00D23260"/>
    <w:rsid w:val="00D23F0F"/>
    <w:rsid w:val="00D261A7"/>
    <w:rsid w:val="00D35686"/>
    <w:rsid w:val="00D40719"/>
    <w:rsid w:val="00D421AD"/>
    <w:rsid w:val="00D464D9"/>
    <w:rsid w:val="00D471E2"/>
    <w:rsid w:val="00D56B39"/>
    <w:rsid w:val="00D63190"/>
    <w:rsid w:val="00D70405"/>
    <w:rsid w:val="00D71809"/>
    <w:rsid w:val="00D72A57"/>
    <w:rsid w:val="00D733FA"/>
    <w:rsid w:val="00D75A8B"/>
    <w:rsid w:val="00D7777E"/>
    <w:rsid w:val="00D77974"/>
    <w:rsid w:val="00D825B5"/>
    <w:rsid w:val="00D96A9A"/>
    <w:rsid w:val="00D9703B"/>
    <w:rsid w:val="00D979C7"/>
    <w:rsid w:val="00DA70D9"/>
    <w:rsid w:val="00DB03EF"/>
    <w:rsid w:val="00DB182D"/>
    <w:rsid w:val="00DC15BA"/>
    <w:rsid w:val="00DD1842"/>
    <w:rsid w:val="00DD18C5"/>
    <w:rsid w:val="00DD261B"/>
    <w:rsid w:val="00DD39BA"/>
    <w:rsid w:val="00DD5276"/>
    <w:rsid w:val="00DE632D"/>
    <w:rsid w:val="00DE7025"/>
    <w:rsid w:val="00DF083B"/>
    <w:rsid w:val="00DF1448"/>
    <w:rsid w:val="00DF3657"/>
    <w:rsid w:val="00DF4A9A"/>
    <w:rsid w:val="00E0215F"/>
    <w:rsid w:val="00E21D22"/>
    <w:rsid w:val="00E235A7"/>
    <w:rsid w:val="00E25F90"/>
    <w:rsid w:val="00E27071"/>
    <w:rsid w:val="00E34DB1"/>
    <w:rsid w:val="00E40846"/>
    <w:rsid w:val="00E41C6B"/>
    <w:rsid w:val="00E42CE5"/>
    <w:rsid w:val="00E44E16"/>
    <w:rsid w:val="00E51945"/>
    <w:rsid w:val="00E51AEA"/>
    <w:rsid w:val="00E56EB0"/>
    <w:rsid w:val="00E602F4"/>
    <w:rsid w:val="00E63CB1"/>
    <w:rsid w:val="00E67044"/>
    <w:rsid w:val="00E74C88"/>
    <w:rsid w:val="00E756E5"/>
    <w:rsid w:val="00E75A66"/>
    <w:rsid w:val="00E815D2"/>
    <w:rsid w:val="00E84E4A"/>
    <w:rsid w:val="00E86437"/>
    <w:rsid w:val="00E966E4"/>
    <w:rsid w:val="00E96706"/>
    <w:rsid w:val="00EA0F6B"/>
    <w:rsid w:val="00EA1F65"/>
    <w:rsid w:val="00EA438E"/>
    <w:rsid w:val="00EA530D"/>
    <w:rsid w:val="00EA5874"/>
    <w:rsid w:val="00EA7C20"/>
    <w:rsid w:val="00ED24DF"/>
    <w:rsid w:val="00ED3BCE"/>
    <w:rsid w:val="00EE3F9D"/>
    <w:rsid w:val="00EE4308"/>
    <w:rsid w:val="00EE59B9"/>
    <w:rsid w:val="00EE7AED"/>
    <w:rsid w:val="00EF6119"/>
    <w:rsid w:val="00EF62C4"/>
    <w:rsid w:val="00EF6614"/>
    <w:rsid w:val="00F020E7"/>
    <w:rsid w:val="00F14F24"/>
    <w:rsid w:val="00F1580B"/>
    <w:rsid w:val="00F26A7D"/>
    <w:rsid w:val="00F32B59"/>
    <w:rsid w:val="00F47D7E"/>
    <w:rsid w:val="00F50305"/>
    <w:rsid w:val="00F51878"/>
    <w:rsid w:val="00F550A4"/>
    <w:rsid w:val="00F55A20"/>
    <w:rsid w:val="00F633C4"/>
    <w:rsid w:val="00F64019"/>
    <w:rsid w:val="00F7288A"/>
    <w:rsid w:val="00F83DA0"/>
    <w:rsid w:val="00F85C8A"/>
    <w:rsid w:val="00F9549B"/>
    <w:rsid w:val="00F978C1"/>
    <w:rsid w:val="00FA02BD"/>
    <w:rsid w:val="00FA19AC"/>
    <w:rsid w:val="00FA23C6"/>
    <w:rsid w:val="00FA3D93"/>
    <w:rsid w:val="00FB0CB6"/>
    <w:rsid w:val="00FB7981"/>
    <w:rsid w:val="00FC42F7"/>
    <w:rsid w:val="00FC50B8"/>
    <w:rsid w:val="00FC7446"/>
    <w:rsid w:val="00FD3927"/>
    <w:rsid w:val="00FD436E"/>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83EEF4FC-D156-4FAA-968B-3534F8A1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de-CH"/>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tcm.de" TargetMode="External"/><Relationship Id="rId3" Type="http://schemas.openxmlformats.org/officeDocument/2006/relationships/settings" Target="settings.xml"/><Relationship Id="rId7" Type="http://schemas.openxmlformats.org/officeDocument/2006/relationships/hyperlink" Target="https://kk.htcm.de/press-releases/wuerth/" TargetMode="External"/><Relationship Id="rId12" Type="http://schemas.openxmlformats.org/officeDocument/2006/relationships/hyperlink" Target="mailto:b.basilio@htcm.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onli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rah.hurst@we-online.de" TargetMode="External"/><Relationship Id="rId4" Type="http://schemas.openxmlformats.org/officeDocument/2006/relationships/webSettings" Target="webSettings.xml"/><Relationship Id="rId9" Type="http://schemas.openxmlformats.org/officeDocument/2006/relationships/hyperlink" Target="http://www.we-onlin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5152</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Birk, Jared</dc:creator>
  <cp:keywords/>
  <cp:lastModifiedBy>Brigitte Basilio</cp:lastModifiedBy>
  <cp:revision>6</cp:revision>
  <cp:lastPrinted>2016-02-04T10:10:00Z</cp:lastPrinted>
  <dcterms:created xsi:type="dcterms:W3CDTF">2026-04-15T07:46:00Z</dcterms:created>
  <dcterms:modified xsi:type="dcterms:W3CDTF">2026-04-15T09:12:00Z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