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BE7FD3" w:rsidRDefault="009A2F8C" w:rsidP="00F57F7D">
      <w:pPr>
        <w:pStyle w:val="PITitel"/>
        <w:jc w:val="left"/>
      </w:pPr>
      <w:r w:rsidRPr="00BE7FD3">
        <w:t xml:space="preserve">FOR </w:t>
      </w:r>
      <w:r w:rsidRPr="00BE7FD3">
        <w:rPr>
          <w:rFonts w:eastAsia="Times New Roman"/>
          <w:bCs/>
          <w:lang w:val="en-US"/>
        </w:rPr>
        <w:t>THE</w:t>
      </w:r>
      <w:r w:rsidRPr="00BE7FD3">
        <w:t xml:space="preserve"> MED</w:t>
      </w:r>
      <w:r w:rsidR="00F57F7D" w:rsidRPr="00BE7FD3">
        <w:t>IA</w:t>
      </w:r>
    </w:p>
    <w:p w14:paraId="309853C4" w14:textId="19A34CE7" w:rsidR="00B85AD1" w:rsidRDefault="00053AA9" w:rsidP="0062269A">
      <w:pPr>
        <w:pStyle w:val="PILead"/>
        <w:spacing w:line="276" w:lineRule="auto"/>
        <w:jc w:val="left"/>
        <w:rPr>
          <w:rFonts w:eastAsia="Malgun Gothic" w:cs="Arial"/>
          <w:bCs/>
          <w:sz w:val="28"/>
          <w:szCs w:val="28"/>
          <w:lang w:val="en-US" w:eastAsia="ko-KR"/>
        </w:rPr>
      </w:pPr>
      <w:r>
        <w:rPr>
          <w:rFonts w:eastAsia="Malgun Gothic" w:cs="Arial"/>
          <w:bCs/>
          <w:sz w:val="28"/>
          <w:szCs w:val="28"/>
          <w:lang w:val="en-US" w:eastAsia="ko-KR"/>
        </w:rPr>
        <w:t xml:space="preserve">ASMPT introduces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ick &amp;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lace </w:t>
      </w:r>
      <w:r w:rsidR="00D52F6D">
        <w:rPr>
          <w:rFonts w:eastAsia="Malgun Gothic" w:cs="Arial"/>
          <w:bCs/>
          <w:sz w:val="28"/>
          <w:szCs w:val="28"/>
          <w:lang w:val="en-US" w:eastAsia="ko-KR"/>
        </w:rPr>
        <w:t>s</w:t>
      </w:r>
      <w:r w:rsidR="00DE06CE" w:rsidRPr="00DE06CE">
        <w:rPr>
          <w:rFonts w:eastAsia="Malgun Gothic" w:cs="Arial"/>
          <w:bCs/>
          <w:sz w:val="28"/>
          <w:szCs w:val="28"/>
          <w:lang w:val="en-US" w:eastAsia="ko-KR"/>
        </w:rPr>
        <w:t>ystem</w:t>
      </w:r>
      <w:r w:rsidR="00DE06CE">
        <w:rPr>
          <w:rFonts w:eastAsia="Malgun Gothic" w:cs="Arial"/>
          <w:bCs/>
          <w:sz w:val="28"/>
          <w:szCs w:val="28"/>
          <w:lang w:val="en-US" w:eastAsia="ko-KR"/>
        </w:rPr>
        <w:t xml:space="preserve"> </w:t>
      </w:r>
      <w:r w:rsidR="0081589C" w:rsidRPr="0081589C">
        <w:rPr>
          <w:rFonts w:eastAsia="Malgun Gothic" w:cs="Arial"/>
          <w:bCs/>
          <w:sz w:val="28"/>
          <w:szCs w:val="28"/>
          <w:lang w:val="en-US" w:eastAsia="ko-KR"/>
        </w:rPr>
        <w:t xml:space="preserve">DALA </w:t>
      </w:r>
      <w:r w:rsidR="00DE06CE" w:rsidRPr="00DE06CE">
        <w:rPr>
          <w:rFonts w:eastAsia="Malgun Gothic" w:cs="Arial"/>
          <w:bCs/>
          <w:sz w:val="28"/>
          <w:szCs w:val="28"/>
          <w:lang w:val="en-US" w:eastAsia="ko-KR"/>
        </w:rPr>
        <w:t xml:space="preserve">for </w:t>
      </w:r>
      <w:r w:rsidR="00D52F6D">
        <w:rPr>
          <w:rFonts w:eastAsia="Malgun Gothic" w:cs="Arial"/>
          <w:bCs/>
          <w:sz w:val="28"/>
          <w:szCs w:val="28"/>
          <w:lang w:val="en-US" w:eastAsia="ko-KR"/>
        </w:rPr>
        <w:t>a</w:t>
      </w:r>
      <w:r w:rsidR="00DE06CE" w:rsidRPr="00DE06CE">
        <w:rPr>
          <w:rFonts w:eastAsia="Malgun Gothic" w:cs="Arial"/>
          <w:bCs/>
          <w:sz w:val="28"/>
          <w:szCs w:val="28"/>
          <w:lang w:val="en-US" w:eastAsia="ko-KR"/>
        </w:rPr>
        <w:t xml:space="preserve">ll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 xml:space="preserve">amera </w:t>
      </w:r>
      <w:r w:rsidR="00D52F6D">
        <w:rPr>
          <w:rFonts w:eastAsia="Malgun Gothic" w:cs="Arial"/>
          <w:bCs/>
          <w:sz w:val="28"/>
          <w:szCs w:val="28"/>
          <w:lang w:val="en-US" w:eastAsia="ko-KR"/>
        </w:rPr>
        <w:t>m</w:t>
      </w:r>
      <w:r w:rsidR="00DE06CE" w:rsidRPr="00DE06CE">
        <w:rPr>
          <w:rFonts w:eastAsia="Malgun Gothic" w:cs="Arial"/>
          <w:bCs/>
          <w:sz w:val="28"/>
          <w:szCs w:val="28"/>
          <w:lang w:val="en-US" w:eastAsia="ko-KR"/>
        </w:rPr>
        <w:t xml:space="preserve">odule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omponents</w:t>
      </w:r>
    </w:p>
    <w:p w14:paraId="4413CDC0" w14:textId="0AA12A91" w:rsidR="00B96164" w:rsidRDefault="00B96164" w:rsidP="0062269A">
      <w:pPr>
        <w:pStyle w:val="PILead"/>
        <w:spacing w:line="276" w:lineRule="auto"/>
        <w:jc w:val="left"/>
        <w:rPr>
          <w:rFonts w:cs="Arial"/>
          <w:sz w:val="40"/>
          <w:szCs w:val="40"/>
          <w:lang w:val="en-US"/>
        </w:rPr>
      </w:pPr>
      <w:r w:rsidRPr="00B96164">
        <w:rPr>
          <w:rFonts w:cs="Arial"/>
          <w:sz w:val="40"/>
          <w:szCs w:val="40"/>
          <w:lang w:val="en-US"/>
        </w:rPr>
        <w:t xml:space="preserve">Ideal Solution for </w:t>
      </w:r>
      <w:r>
        <w:rPr>
          <w:rFonts w:cs="Arial"/>
          <w:sz w:val="40"/>
          <w:szCs w:val="40"/>
          <w:lang w:val="en-US"/>
        </w:rPr>
        <w:t>S</w:t>
      </w:r>
      <w:r w:rsidRPr="00B96164">
        <w:rPr>
          <w:rFonts w:cs="Arial"/>
          <w:sz w:val="40"/>
          <w:szCs w:val="40"/>
          <w:lang w:val="en-US"/>
        </w:rPr>
        <w:t xml:space="preserve">ensing and </w:t>
      </w:r>
      <w:r>
        <w:rPr>
          <w:rFonts w:cs="Arial"/>
          <w:sz w:val="40"/>
          <w:szCs w:val="40"/>
          <w:lang w:val="en-US"/>
        </w:rPr>
        <w:t>I</w:t>
      </w:r>
      <w:r w:rsidRPr="00B96164">
        <w:rPr>
          <w:rFonts w:cs="Arial"/>
          <w:sz w:val="40"/>
          <w:szCs w:val="40"/>
          <w:lang w:val="en-US"/>
        </w:rPr>
        <w:t xml:space="preserve">maging </w:t>
      </w:r>
      <w:r>
        <w:rPr>
          <w:rFonts w:cs="Arial"/>
          <w:sz w:val="40"/>
          <w:szCs w:val="40"/>
          <w:lang w:val="en-US"/>
        </w:rPr>
        <w:t>A</w:t>
      </w:r>
      <w:r w:rsidRPr="00B96164">
        <w:rPr>
          <w:rFonts w:cs="Arial"/>
          <w:sz w:val="40"/>
          <w:szCs w:val="40"/>
          <w:lang w:val="en-US"/>
        </w:rPr>
        <w:t>pplications</w:t>
      </w:r>
    </w:p>
    <w:p w14:paraId="066C4C52" w14:textId="21C90B9C" w:rsidR="0062269A" w:rsidRPr="00DC19EA" w:rsidRDefault="009021B7" w:rsidP="0062269A">
      <w:pPr>
        <w:pStyle w:val="PILead"/>
        <w:spacing w:line="276" w:lineRule="auto"/>
        <w:rPr>
          <w:rFonts w:eastAsia="Times New Roman" w:cs="Arial"/>
          <w:lang w:val="en-US"/>
        </w:rPr>
      </w:pPr>
      <w:r w:rsidRPr="009021B7">
        <w:rPr>
          <w:rFonts w:eastAsia="Times New Roman" w:cs="Arial"/>
          <w:bCs/>
        </w:rPr>
        <w:t>Billerica (USA),</w:t>
      </w:r>
      <w:r w:rsidR="00D26562" w:rsidRPr="00D26562">
        <w:rPr>
          <w:rFonts w:eastAsia="Times New Roman" w:cs="Arial"/>
          <w:bCs/>
        </w:rPr>
        <w:t xml:space="preserve"> </w:t>
      </w:r>
      <w:r w:rsidR="006019CF">
        <w:rPr>
          <w:rFonts w:eastAsia="Times New Roman" w:cs="Arial"/>
          <w:bCs/>
        </w:rPr>
        <w:t>March</w:t>
      </w:r>
      <w:r w:rsidR="00D26562" w:rsidRPr="00D26562">
        <w:rPr>
          <w:rFonts w:eastAsia="Times New Roman" w:cs="Arial"/>
          <w:bCs/>
        </w:rPr>
        <w:t xml:space="preserve"> </w:t>
      </w:r>
      <w:r w:rsidR="00597518">
        <w:rPr>
          <w:rFonts w:eastAsia="Times New Roman" w:cs="Arial"/>
          <w:bCs/>
        </w:rPr>
        <w:t>24</w:t>
      </w:r>
      <w:r w:rsidR="00D26562" w:rsidRPr="00D26562">
        <w:rPr>
          <w:rFonts w:eastAsia="Times New Roman" w:cs="Arial"/>
          <w:bCs/>
        </w:rPr>
        <w:t xml:space="preserve">, </w:t>
      </w:r>
      <w:r w:rsidR="00F35E9E" w:rsidRPr="00D26562">
        <w:rPr>
          <w:rFonts w:eastAsia="Times New Roman" w:cs="Arial"/>
          <w:bCs/>
        </w:rPr>
        <w:t>202</w:t>
      </w:r>
      <w:r w:rsidR="00F35E9E">
        <w:rPr>
          <w:rFonts w:eastAsia="Times New Roman" w:cs="Arial"/>
          <w:bCs/>
        </w:rPr>
        <w:t xml:space="preserve">6 </w:t>
      </w:r>
      <w:r w:rsidR="00440000">
        <w:rPr>
          <w:rFonts w:eastAsia="Times New Roman" w:cs="Arial"/>
          <w:bCs/>
          <w:lang w:val="en-US"/>
        </w:rPr>
        <w:t>–</w:t>
      </w:r>
      <w:r w:rsidR="003838F6" w:rsidRPr="000313B8">
        <w:rPr>
          <w:rFonts w:eastAsia="Times New Roman" w:cs="Arial"/>
          <w:bCs/>
          <w:lang w:val="en-US"/>
        </w:rPr>
        <w:t xml:space="preserve"> </w:t>
      </w:r>
      <w:r w:rsidR="0062269A" w:rsidRPr="0062269A">
        <w:rPr>
          <w:rFonts w:eastAsia="Times New Roman" w:cs="Arial"/>
          <w:bCs/>
        </w:rPr>
        <w:t>ASMPT, a global leader in semiconductor and electronics manufacturing hardware and software, introduces DALA, its latest pick</w:t>
      </w:r>
      <w:r w:rsidR="00590E5D">
        <w:rPr>
          <w:rFonts w:eastAsia="Times New Roman" w:cs="Arial"/>
          <w:bCs/>
        </w:rPr>
        <w:t xml:space="preserve"> </w:t>
      </w:r>
      <w:r w:rsidR="0062269A" w:rsidRPr="0062269A">
        <w:rPr>
          <w:rFonts w:eastAsia="Times New Roman" w:cs="Arial"/>
          <w:bCs/>
        </w:rPr>
        <w:t>and</w:t>
      </w:r>
      <w:r w:rsidR="00590E5D">
        <w:rPr>
          <w:rFonts w:eastAsia="Times New Roman" w:cs="Arial"/>
          <w:bCs/>
        </w:rPr>
        <w:t xml:space="preserve"> </w:t>
      </w:r>
      <w:r w:rsidR="0062269A" w:rsidRPr="0062269A">
        <w:rPr>
          <w:rFonts w:eastAsia="Times New Roman" w:cs="Arial"/>
          <w:bCs/>
        </w:rPr>
        <w:t>place system for all camera module components.</w:t>
      </w:r>
      <w:r w:rsidR="0062269A" w:rsidRPr="00F603A5">
        <w:rPr>
          <w:rFonts w:eastAsia="Times New Roman" w:cs="Arial"/>
          <w:bCs/>
        </w:rPr>
        <w:t xml:space="preserve"> </w:t>
      </w:r>
      <w:r w:rsidR="0062269A" w:rsidRPr="00B96164">
        <w:rPr>
          <w:rFonts w:eastAsia="Times New Roman" w:cs="Arial"/>
          <w:bCs/>
        </w:rPr>
        <w:t xml:space="preserve">With a </w:t>
      </w:r>
      <w:r w:rsidR="00E96E3B">
        <w:rPr>
          <w:rFonts w:eastAsia="Times New Roman" w:cs="Arial"/>
          <w:bCs/>
        </w:rPr>
        <w:t>modular</w:t>
      </w:r>
      <w:r w:rsidR="0062269A" w:rsidRPr="00B96164">
        <w:rPr>
          <w:rFonts w:eastAsia="Times New Roman" w:cs="Arial"/>
          <w:bCs/>
        </w:rPr>
        <w:t xml:space="preserve"> structure and cutting-edge quality bonding solutions, DALA offers flexibility, ensuring consistent quality while optimizing the total cost of ownership through efficient practices and adaptable in-line processes. Its advanced features position it as the preferred choice for today's leading-edge AI consumer sensing and imaging applications.</w:t>
      </w:r>
    </w:p>
    <w:p w14:paraId="4698DB64" w14:textId="3B4E526D" w:rsidR="00F603A5" w:rsidRPr="003177ED" w:rsidRDefault="00B96164" w:rsidP="00F75F22">
      <w:pPr>
        <w:rPr>
          <w:rFonts w:ascii="Arial" w:eastAsia="Malgun Gothic" w:hAnsi="Arial" w:cs="Arial"/>
          <w:b/>
          <w:lang w:val="en-US" w:eastAsia="ko-KR"/>
        </w:rPr>
      </w:pPr>
      <w:bookmarkStart w:id="0" w:name="_Hlk189732243"/>
      <w:r>
        <w:rPr>
          <w:rFonts w:ascii="Arial" w:eastAsia="Malgun Gothic" w:hAnsi="Arial" w:cs="Arial"/>
          <w:b/>
          <w:lang w:eastAsia="ko-KR"/>
        </w:rPr>
        <w:t>Best</w:t>
      </w:r>
      <w:r w:rsidR="00F603A5" w:rsidRPr="00F603A5">
        <w:rPr>
          <w:rFonts w:ascii="Arial" w:eastAsia="Malgun Gothic" w:hAnsi="Arial" w:cs="Arial"/>
          <w:b/>
          <w:lang w:eastAsia="ko-KR"/>
        </w:rPr>
        <w:t xml:space="preserve"> </w:t>
      </w:r>
      <w:r w:rsidR="009D6748">
        <w:rPr>
          <w:rFonts w:ascii="Arial" w:eastAsia="Malgun Gothic" w:hAnsi="Arial" w:cs="Arial"/>
          <w:b/>
          <w:lang w:eastAsia="ko-KR"/>
        </w:rPr>
        <w:t>s</w:t>
      </w:r>
      <w:r w:rsidR="00F603A5" w:rsidRPr="00F603A5">
        <w:rPr>
          <w:rFonts w:ascii="Arial" w:eastAsia="Malgun Gothic" w:hAnsi="Arial" w:cs="Arial"/>
          <w:b/>
          <w:lang w:eastAsia="ko-KR"/>
        </w:rPr>
        <w:t xml:space="preserve">olution for </w:t>
      </w:r>
      <w:r w:rsidR="009D6748">
        <w:rPr>
          <w:rFonts w:ascii="Arial" w:eastAsia="Malgun Gothic" w:hAnsi="Arial" w:cs="Arial"/>
          <w:b/>
          <w:lang w:eastAsia="ko-KR"/>
        </w:rPr>
        <w:t>a</w:t>
      </w:r>
      <w:r w:rsidR="00F603A5" w:rsidRPr="00F603A5">
        <w:rPr>
          <w:rFonts w:ascii="Arial" w:eastAsia="Malgun Gothic" w:hAnsi="Arial" w:cs="Arial"/>
          <w:b/>
          <w:lang w:eastAsia="ko-KR"/>
        </w:rPr>
        <w:t xml:space="preserve">ll </w:t>
      </w:r>
      <w:r w:rsidR="009D6748">
        <w:rPr>
          <w:rFonts w:ascii="Arial" w:eastAsia="Malgun Gothic" w:hAnsi="Arial" w:cs="Arial"/>
          <w:b/>
          <w:lang w:eastAsia="ko-KR"/>
        </w:rPr>
        <w:t>c</w:t>
      </w:r>
      <w:r w:rsidR="00F603A5" w:rsidRPr="00F603A5">
        <w:rPr>
          <w:rFonts w:ascii="Arial" w:eastAsia="Malgun Gothic" w:hAnsi="Arial" w:cs="Arial"/>
          <w:b/>
          <w:lang w:eastAsia="ko-KR"/>
        </w:rPr>
        <w:t xml:space="preserve">amera </w:t>
      </w:r>
      <w:r w:rsidR="008A074A">
        <w:rPr>
          <w:rFonts w:ascii="Arial" w:eastAsia="Malgun Gothic" w:hAnsi="Arial" w:cs="Arial"/>
          <w:b/>
          <w:lang w:eastAsia="ko-KR"/>
        </w:rPr>
        <w:t>m</w:t>
      </w:r>
      <w:r w:rsidR="00F603A5" w:rsidRPr="00F603A5">
        <w:rPr>
          <w:rFonts w:ascii="Arial" w:eastAsia="Malgun Gothic" w:hAnsi="Arial" w:cs="Arial"/>
          <w:b/>
          <w:lang w:eastAsia="ko-KR"/>
        </w:rPr>
        <w:t xml:space="preserve">odule </w:t>
      </w:r>
      <w:r w:rsidR="008A074A">
        <w:rPr>
          <w:rFonts w:ascii="Arial" w:eastAsia="Malgun Gothic" w:hAnsi="Arial" w:cs="Arial"/>
          <w:b/>
          <w:lang w:eastAsia="ko-KR"/>
        </w:rPr>
        <w:t>c</w:t>
      </w:r>
      <w:r w:rsidR="00F603A5" w:rsidRPr="00F603A5">
        <w:rPr>
          <w:rFonts w:ascii="Arial" w:eastAsia="Malgun Gothic" w:hAnsi="Arial" w:cs="Arial"/>
          <w:b/>
          <w:lang w:eastAsia="ko-KR"/>
        </w:rPr>
        <w:t>omponents</w:t>
      </w:r>
    </w:p>
    <w:bookmarkEnd w:id="0"/>
    <w:p w14:paraId="4F11E75C" w14:textId="4C38A29C" w:rsidR="00B96164" w:rsidRDefault="00B96164" w:rsidP="00B96164">
      <w:pPr>
        <w:rPr>
          <w:rFonts w:ascii="Arial" w:eastAsia="Malgun Gothic" w:hAnsi="Arial" w:cs="Arial"/>
          <w:lang w:eastAsia="ko-KR"/>
        </w:rPr>
      </w:pPr>
      <w:r w:rsidRPr="00B96164">
        <w:rPr>
          <w:rFonts w:ascii="Arial" w:eastAsia="Malgun Gothic" w:hAnsi="Arial" w:cs="Arial"/>
          <w:lang w:eastAsia="ko-KR"/>
        </w:rPr>
        <w:t>DALA emerges as a versatile solution catering to a wide array of camera module components, serving applications in consumer sensing and imaging</w:t>
      </w:r>
      <w:r w:rsidR="009D6748">
        <w:rPr>
          <w:rFonts w:ascii="Arial" w:eastAsia="Malgun Gothic" w:hAnsi="Arial" w:cs="Arial"/>
          <w:lang w:eastAsia="ko-KR"/>
        </w:rPr>
        <w:t>,</w:t>
      </w:r>
      <w:r w:rsidRPr="00B96164">
        <w:rPr>
          <w:rFonts w:ascii="Arial" w:eastAsia="Malgun Gothic" w:hAnsi="Arial" w:cs="Arial"/>
          <w:lang w:eastAsia="ko-KR"/>
        </w:rPr>
        <w:t xml:space="preserve"> like smartphone cameras, smart electronics sensors, and automotive technologies such as ADAS. Featuring a </w:t>
      </w:r>
      <w:r w:rsidR="00F35E9E" w:rsidRPr="00F35E9E">
        <w:rPr>
          <w:rFonts w:ascii="Arial" w:eastAsia="Malgun Gothic" w:hAnsi="Arial" w:cs="Arial"/>
          <w:lang w:eastAsia="ko-KR"/>
        </w:rPr>
        <w:t>modular structure</w:t>
      </w:r>
      <w:r w:rsidRPr="00B96164">
        <w:rPr>
          <w:rFonts w:ascii="Arial" w:eastAsia="Malgun Gothic" w:hAnsi="Arial" w:cs="Arial"/>
          <w:lang w:eastAsia="ko-KR"/>
        </w:rPr>
        <w:t xml:space="preserve"> that emphasizes adaptability for process and package conversions, DALA offers diverse dispensing systems </w:t>
      </w:r>
      <w:r w:rsidR="00755A56">
        <w:rPr>
          <w:rFonts w:ascii="Arial" w:eastAsia="Malgun Gothic" w:hAnsi="Arial" w:cs="Arial"/>
          <w:lang w:eastAsia="ko-KR"/>
        </w:rPr>
        <w:t xml:space="preserve">and </w:t>
      </w:r>
      <w:r w:rsidRPr="00B96164">
        <w:rPr>
          <w:rFonts w:ascii="Arial" w:eastAsia="Malgun Gothic" w:hAnsi="Arial" w:cs="Arial"/>
          <w:lang w:eastAsia="ko-KR"/>
        </w:rPr>
        <w:t>material input options, and effortlessly adjusts to various production needs with its different bonding modes. This fully automated system excels in tasks ranging from die, lens</w:t>
      </w:r>
      <w:r w:rsidR="00F35E9E">
        <w:rPr>
          <w:rFonts w:ascii="Arial" w:eastAsia="Malgun Gothic" w:hAnsi="Arial" w:cs="Arial"/>
          <w:lang w:eastAsia="ko-KR"/>
        </w:rPr>
        <w:t xml:space="preserve"> holder</w:t>
      </w:r>
      <w:r w:rsidRPr="00B96164">
        <w:rPr>
          <w:rFonts w:ascii="Arial" w:eastAsia="Malgun Gothic" w:hAnsi="Arial" w:cs="Arial"/>
          <w:lang w:eastAsia="ko-KR"/>
        </w:rPr>
        <w:t>, or glass attachment, achieving precise bonding accuracy of ±7 µm, setting a new standard in its class. DALA stands out as the dependable choice for all pick-and-place tasks related to camera module components in consumer sensing and imaging applications.</w:t>
      </w:r>
    </w:p>
    <w:p w14:paraId="333639A4" w14:textId="62F4068F" w:rsidR="00D61FB0" w:rsidRPr="00D61FB0" w:rsidRDefault="00D61FB0" w:rsidP="00872F45">
      <w:pPr>
        <w:rPr>
          <w:rFonts w:ascii="Arial" w:eastAsia="Malgun Gothic" w:hAnsi="Arial" w:cs="Arial"/>
          <w:b/>
          <w:lang w:eastAsia="ko-KR"/>
        </w:rPr>
      </w:pPr>
      <w:r w:rsidRPr="00D61FB0">
        <w:rPr>
          <w:rFonts w:ascii="Arial" w:eastAsia="Malgun Gothic" w:hAnsi="Arial" w:cs="Arial"/>
          <w:b/>
          <w:lang w:eastAsia="ko-KR"/>
        </w:rPr>
        <w:t xml:space="preserve">Seamless </w:t>
      </w:r>
      <w:r w:rsidR="008A074A">
        <w:rPr>
          <w:rFonts w:ascii="Arial" w:eastAsia="Malgun Gothic" w:hAnsi="Arial" w:cs="Arial"/>
          <w:b/>
          <w:lang w:eastAsia="ko-KR"/>
        </w:rPr>
        <w:t>i</w:t>
      </w:r>
      <w:r w:rsidRPr="00D61FB0">
        <w:rPr>
          <w:rFonts w:ascii="Arial" w:eastAsia="Malgun Gothic" w:hAnsi="Arial" w:cs="Arial"/>
          <w:b/>
          <w:lang w:eastAsia="ko-KR"/>
        </w:rPr>
        <w:t xml:space="preserve">ntegration with CMOS </w:t>
      </w:r>
      <w:r w:rsidR="008A074A">
        <w:rPr>
          <w:rFonts w:ascii="Arial" w:eastAsia="Malgun Gothic" w:hAnsi="Arial" w:cs="Arial"/>
          <w:b/>
          <w:lang w:eastAsia="ko-KR"/>
        </w:rPr>
        <w:t>i</w:t>
      </w:r>
      <w:r w:rsidRPr="00D61FB0">
        <w:rPr>
          <w:rFonts w:ascii="Arial" w:eastAsia="Malgun Gothic" w:hAnsi="Arial" w:cs="Arial"/>
          <w:b/>
          <w:lang w:eastAsia="ko-KR"/>
        </w:rPr>
        <w:t xml:space="preserve">mage </w:t>
      </w:r>
      <w:r w:rsidR="008A074A">
        <w:rPr>
          <w:rFonts w:ascii="Arial" w:eastAsia="Malgun Gothic" w:hAnsi="Arial" w:cs="Arial"/>
          <w:b/>
          <w:lang w:eastAsia="ko-KR"/>
        </w:rPr>
        <w:t>s</w:t>
      </w:r>
      <w:r w:rsidRPr="00D61FB0">
        <w:rPr>
          <w:rFonts w:ascii="Arial" w:eastAsia="Malgun Gothic" w:hAnsi="Arial" w:cs="Arial"/>
          <w:b/>
          <w:lang w:eastAsia="ko-KR"/>
        </w:rPr>
        <w:t xml:space="preserve">ensor </w:t>
      </w:r>
      <w:r w:rsidR="008A074A">
        <w:rPr>
          <w:rFonts w:ascii="Arial" w:eastAsia="Malgun Gothic" w:hAnsi="Arial" w:cs="Arial"/>
          <w:b/>
          <w:lang w:eastAsia="ko-KR"/>
        </w:rPr>
        <w:t>p</w:t>
      </w:r>
      <w:r w:rsidRPr="00D61FB0">
        <w:rPr>
          <w:rFonts w:ascii="Arial" w:eastAsia="Malgun Gothic" w:hAnsi="Arial" w:cs="Arial"/>
          <w:b/>
          <w:lang w:eastAsia="ko-KR"/>
        </w:rPr>
        <w:t xml:space="preserve">ackaging </w:t>
      </w:r>
      <w:r w:rsidR="008A074A">
        <w:rPr>
          <w:rFonts w:ascii="Arial" w:eastAsia="Malgun Gothic" w:hAnsi="Arial" w:cs="Arial"/>
          <w:b/>
          <w:lang w:eastAsia="ko-KR"/>
        </w:rPr>
        <w:t>i</w:t>
      </w:r>
      <w:r w:rsidRPr="00D61FB0">
        <w:rPr>
          <w:rFonts w:ascii="Arial" w:eastAsia="Malgun Gothic" w:hAnsi="Arial" w:cs="Arial"/>
          <w:b/>
          <w:lang w:eastAsia="ko-KR"/>
        </w:rPr>
        <w:t>nline</w:t>
      </w:r>
    </w:p>
    <w:p w14:paraId="19E52C4F" w14:textId="4289919A" w:rsidR="00872F45" w:rsidRPr="00872F45" w:rsidRDefault="00D61FB0" w:rsidP="00872F45">
      <w:pPr>
        <w:rPr>
          <w:rFonts w:ascii="Arial" w:eastAsia="Malgun Gothic" w:hAnsi="Arial" w:cs="Arial"/>
          <w:lang w:val="en-US" w:eastAsia="ko-KR"/>
        </w:rPr>
      </w:pPr>
      <w:r w:rsidRPr="00D61FB0">
        <w:rPr>
          <w:rFonts w:ascii="Arial" w:eastAsia="Malgun Gothic" w:hAnsi="Arial" w:cs="Arial"/>
          <w:lang w:eastAsia="ko-KR"/>
        </w:rPr>
        <w:t>ASMPT leads the industry in delivering complete manufacturing solutions for CMOS image sensor packaging. DALA seamlessly integrates into ASMPT Smart COB Inline, a specialized chip-on-board (COB) inline solution designed for packaging CMOS image sensors.</w:t>
      </w:r>
      <w:r>
        <w:rPr>
          <w:rFonts w:ascii="Arial" w:eastAsia="Malgun Gothic" w:hAnsi="Arial" w:cs="Arial"/>
          <w:lang w:eastAsia="ko-KR"/>
        </w:rPr>
        <w:t xml:space="preserve"> </w:t>
      </w:r>
      <w:r w:rsidR="00872F45" w:rsidRPr="00872F45">
        <w:rPr>
          <w:rFonts w:ascii="Arial" w:eastAsia="Malgun Gothic" w:hAnsi="Arial" w:cs="Arial"/>
          <w:lang w:val="en-US" w:eastAsia="ko-KR"/>
        </w:rPr>
        <w:t xml:space="preserve">DALA </w:t>
      </w:r>
      <w:r>
        <w:rPr>
          <w:rFonts w:ascii="Arial" w:eastAsia="Malgun Gothic" w:hAnsi="Arial" w:cs="Arial"/>
          <w:lang w:val="en-US" w:eastAsia="ko-KR"/>
        </w:rPr>
        <w:t>plays</w:t>
      </w:r>
      <w:r w:rsidR="00872F45" w:rsidRPr="00872F45">
        <w:rPr>
          <w:rFonts w:ascii="Arial" w:eastAsia="Malgun Gothic" w:hAnsi="Arial" w:cs="Arial"/>
          <w:lang w:val="en-US" w:eastAsia="ko-KR"/>
        </w:rPr>
        <w:t xml:space="preserve"> </w:t>
      </w:r>
      <w:r w:rsidR="00DF6176" w:rsidRPr="00872F45">
        <w:rPr>
          <w:rFonts w:ascii="Arial" w:eastAsia="Malgun Gothic" w:hAnsi="Arial" w:cs="Arial"/>
          <w:lang w:val="en-US" w:eastAsia="ko-KR"/>
        </w:rPr>
        <w:t>a critical</w:t>
      </w:r>
      <w:r w:rsidR="00872F45" w:rsidRPr="00872F45">
        <w:rPr>
          <w:rFonts w:ascii="Arial" w:eastAsia="Malgun Gothic" w:hAnsi="Arial" w:cs="Arial"/>
          <w:lang w:val="en-US" w:eastAsia="ko-KR"/>
        </w:rPr>
        <w:t xml:space="preserve"> role within this system, managing high-precision </w:t>
      </w:r>
      <w:r w:rsidR="00872F45" w:rsidRPr="00872F45">
        <w:rPr>
          <w:rFonts w:ascii="Arial" w:eastAsia="Malgun Gothic" w:hAnsi="Arial" w:cs="Arial"/>
          <w:lang w:val="en-US" w:eastAsia="ko-KR"/>
        </w:rPr>
        <w:lastRenderedPageBreak/>
        <w:t>die attachment at the beginning of the inline process and acting as the lens</w:t>
      </w:r>
      <w:r>
        <w:rPr>
          <w:rFonts w:ascii="Arial" w:eastAsia="Malgun Gothic" w:hAnsi="Arial" w:cs="Arial"/>
          <w:lang w:val="en-US" w:eastAsia="ko-KR"/>
        </w:rPr>
        <w:t xml:space="preserve"> holder</w:t>
      </w:r>
      <w:r w:rsidR="00872F45" w:rsidRPr="00872F45">
        <w:rPr>
          <w:rFonts w:ascii="Arial" w:eastAsia="Malgun Gothic" w:hAnsi="Arial" w:cs="Arial"/>
          <w:lang w:val="en-US" w:eastAsia="ko-KR"/>
        </w:rPr>
        <w:t xml:space="preserve"> attach bonder at the conclusion of operations. This pivotal position establishes DALA as a core component within the complete COB Packaging Process, guaranteeing efficiency and precision across the assembly line.</w:t>
      </w:r>
    </w:p>
    <w:p w14:paraId="3E4F6E4B" w14:textId="77777777" w:rsidR="001E4739" w:rsidRPr="005D350F" w:rsidRDefault="001E4739" w:rsidP="004C24CC">
      <w:pPr>
        <w:pStyle w:val="PITextkrper"/>
        <w:pBdr>
          <w:bottom w:val="single" w:sz="6" w:space="1" w:color="auto"/>
        </w:pBdr>
        <w:spacing w:line="276" w:lineRule="auto"/>
        <w:rPr>
          <w:rFonts w:cs="Arial"/>
          <w:lang w:val="en-US"/>
        </w:rPr>
      </w:pPr>
    </w:p>
    <w:p w14:paraId="22CEAB82" w14:textId="77777777" w:rsidR="00320F56" w:rsidRPr="00FD4AB3" w:rsidRDefault="00320F56" w:rsidP="00320F56">
      <w:pPr>
        <w:pStyle w:val="PITextkrper"/>
      </w:pPr>
    </w:p>
    <w:p w14:paraId="4CCC23FC" w14:textId="77777777" w:rsidR="0062269A" w:rsidRPr="00786BF6" w:rsidRDefault="0062269A" w:rsidP="0062269A">
      <w:pPr>
        <w:pStyle w:val="PITextkrper"/>
        <w:rPr>
          <w:b/>
          <w:bCs w:val="0"/>
          <w:sz w:val="18"/>
          <w:szCs w:val="18"/>
          <w:lang w:val="en-US"/>
        </w:rPr>
      </w:pPr>
      <w:r w:rsidRPr="00786BF6">
        <w:rPr>
          <w:b/>
          <w:sz w:val="18"/>
          <w:lang w:val="en-US"/>
        </w:rPr>
        <w:t>Illustrations</w:t>
      </w:r>
      <w:r>
        <w:rPr>
          <w:b/>
          <w:sz w:val="18"/>
          <w:lang w:val="en-US"/>
        </w:rPr>
        <w:t xml:space="preserve"> </w:t>
      </w:r>
      <w:r w:rsidRPr="00786BF6">
        <w:rPr>
          <w:b/>
          <w:sz w:val="18"/>
          <w:lang w:val="en-US"/>
        </w:rPr>
        <w:t>for</w:t>
      </w:r>
      <w:r>
        <w:rPr>
          <w:b/>
          <w:sz w:val="18"/>
          <w:lang w:val="en-US"/>
        </w:rPr>
        <w:t xml:space="preserve"> </w:t>
      </w:r>
      <w:r w:rsidRPr="00786BF6">
        <w:rPr>
          <w:b/>
          <w:sz w:val="18"/>
          <w:lang w:val="en-US"/>
        </w:rPr>
        <w:t>downloading</w:t>
      </w:r>
    </w:p>
    <w:p w14:paraId="4E8D48EC" w14:textId="77777777" w:rsidR="0062269A" w:rsidRPr="00786BF6" w:rsidRDefault="0062269A" w:rsidP="0062269A">
      <w:pPr>
        <w:pStyle w:val="PIAbspann"/>
        <w:jc w:val="left"/>
        <w:rPr>
          <w:rStyle w:val="Hyperlink"/>
          <w:rFonts w:cs="Arial"/>
          <w:color w:val="auto"/>
          <w:u w:val="none"/>
          <w:lang w:val="en-US"/>
        </w:rPr>
      </w:pPr>
      <w:r w:rsidRPr="00786BF6">
        <w:rPr>
          <w:lang w:val="en-US"/>
        </w:rPr>
        <w:t>The</w:t>
      </w:r>
      <w:r>
        <w:rPr>
          <w:lang w:val="en-US"/>
        </w:rPr>
        <w:t xml:space="preserve"> </w:t>
      </w:r>
      <w:r w:rsidRPr="00786BF6">
        <w:rPr>
          <w:lang w:val="en-US"/>
        </w:rPr>
        <w:t>following</w:t>
      </w:r>
      <w:r>
        <w:rPr>
          <w:lang w:val="en-US"/>
        </w:rPr>
        <w:t xml:space="preserve"> </w:t>
      </w:r>
      <w:r w:rsidRPr="00786BF6">
        <w:rPr>
          <w:lang w:val="en-US"/>
        </w:rPr>
        <w:t>print-ready</w:t>
      </w:r>
      <w:r>
        <w:rPr>
          <w:lang w:val="en-US"/>
        </w:rPr>
        <w:t xml:space="preserve"> </w:t>
      </w:r>
      <w:r w:rsidRPr="00786BF6">
        <w:rPr>
          <w:lang w:val="en-US"/>
        </w:rPr>
        <w:t>artwork</w:t>
      </w:r>
      <w:r>
        <w:rPr>
          <w:lang w:val="en-US"/>
        </w:rPr>
        <w:t xml:space="preserve"> </w:t>
      </w:r>
      <w:r w:rsidRPr="00786BF6">
        <w:rPr>
          <w:lang w:val="en-US"/>
        </w:rPr>
        <w:t>is</w:t>
      </w:r>
      <w:r>
        <w:rPr>
          <w:lang w:val="en-US"/>
        </w:rPr>
        <w:t xml:space="preserve"> </w:t>
      </w:r>
      <w:r w:rsidRPr="00786BF6">
        <w:rPr>
          <w:lang w:val="en-US"/>
        </w:rPr>
        <w:t>available</w:t>
      </w:r>
      <w:r>
        <w:rPr>
          <w:lang w:val="en-US"/>
        </w:rPr>
        <w:t xml:space="preserve"> </w:t>
      </w:r>
      <w:r w:rsidRPr="00786BF6">
        <w:rPr>
          <w:lang w:val="en-US"/>
        </w:rPr>
        <w:t>on</w:t>
      </w:r>
      <w:r>
        <w:rPr>
          <w:lang w:val="en-US"/>
        </w:rPr>
        <w:t xml:space="preserve"> </w:t>
      </w:r>
      <w:r w:rsidRPr="00786BF6">
        <w:rPr>
          <w:lang w:val="en-US"/>
        </w:rPr>
        <w:t>the</w:t>
      </w:r>
      <w:r>
        <w:rPr>
          <w:lang w:val="en-US"/>
        </w:rPr>
        <w:t xml:space="preserve"> </w:t>
      </w:r>
      <w:r w:rsidRPr="00786BF6">
        <w:rPr>
          <w:lang w:val="en-US"/>
        </w:rPr>
        <w:t>internet</w:t>
      </w:r>
      <w:r>
        <w:rPr>
          <w:lang w:val="en-US"/>
        </w:rPr>
        <w:t xml:space="preserve"> </w:t>
      </w:r>
      <w:r w:rsidRPr="00786BF6">
        <w:rPr>
          <w:lang w:val="en-US"/>
        </w:rPr>
        <w:t>for</w:t>
      </w:r>
      <w:r>
        <w:rPr>
          <w:lang w:val="en-US"/>
        </w:rPr>
        <w:t xml:space="preserve"> </w:t>
      </w:r>
      <w:r w:rsidRPr="00786BF6">
        <w:rPr>
          <w:lang w:val="en-US"/>
        </w:rPr>
        <w:t>downloading:</w:t>
      </w:r>
      <w:r>
        <w:rPr>
          <w:lang w:val="en-US"/>
        </w:rPr>
        <w:t xml:space="preserve"> </w:t>
      </w:r>
      <w:r w:rsidRPr="00786BF6">
        <w:rPr>
          <w:lang w:val="en-US"/>
        </w:rPr>
        <w:br/>
      </w:r>
      <w:hyperlink r:id="rId8" w:history="1">
        <w:r w:rsidRPr="00786BF6">
          <w:rPr>
            <w:rStyle w:val="Hyperlink"/>
            <w:lang w:val="en-US"/>
          </w:rPr>
          <w:t>https://kk.htcm.de/press-releases/asmpt/</w:t>
        </w:r>
      </w:hyperlink>
    </w:p>
    <w:p w14:paraId="140FC3CF" w14:textId="5D637D56" w:rsidR="00320F56" w:rsidRPr="0062269A" w:rsidRDefault="00320F56" w:rsidP="00320F56">
      <w:pPr>
        <w:pStyle w:val="PIAbspann"/>
        <w:jc w:val="left"/>
        <w:rPr>
          <w:rStyle w:val="Hyperlink"/>
          <w:rFonts w:cs="Arial"/>
          <w:color w:val="auto"/>
          <w:u w:val="none"/>
          <w:lang w:val="en-US"/>
        </w:rPr>
      </w:pPr>
    </w:p>
    <w:tbl>
      <w:tblPr>
        <w:tblW w:w="4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tblGrid>
      <w:tr w:rsidR="00DC289E" w:rsidRPr="00097878" w14:paraId="19034E19" w14:textId="77777777" w:rsidTr="00B85AD1">
        <w:trPr>
          <w:trHeight w:val="2911"/>
        </w:trPr>
        <w:tc>
          <w:tcPr>
            <w:tcW w:w="4117" w:type="dxa"/>
            <w:tcBorders>
              <w:top w:val="single" w:sz="4" w:space="0" w:color="auto"/>
              <w:left w:val="single" w:sz="4" w:space="0" w:color="auto"/>
              <w:bottom w:val="single" w:sz="4" w:space="0" w:color="auto"/>
              <w:right w:val="single" w:sz="4" w:space="0" w:color="auto"/>
            </w:tcBorders>
          </w:tcPr>
          <w:p w14:paraId="4DE8418B" w14:textId="77777777" w:rsidR="00DC289E" w:rsidRPr="00097878" w:rsidRDefault="00DC289E" w:rsidP="002C396D">
            <w:pPr>
              <w:spacing w:line="276" w:lineRule="auto"/>
              <w:rPr>
                <w:rFonts w:ascii="Arial" w:hAnsi="Arial" w:cs="Arial"/>
                <w:noProof/>
              </w:rPr>
            </w:pPr>
          </w:p>
          <w:p w14:paraId="62274EB5" w14:textId="11C714FB" w:rsidR="00DC289E" w:rsidRPr="00097878" w:rsidRDefault="00DE06CE" w:rsidP="002C396D">
            <w:pPr>
              <w:spacing w:line="276" w:lineRule="auto"/>
              <w:rPr>
                <w:rFonts w:ascii="Arial" w:hAnsi="Arial" w:cs="Arial"/>
                <w:noProof/>
              </w:rPr>
            </w:pPr>
            <w:r>
              <w:rPr>
                <w:noProof/>
              </w:rPr>
              <w:drawing>
                <wp:inline distT="0" distB="0" distL="0" distR="0" wp14:anchorId="37C4B1F5" wp14:editId="69DBD83F">
                  <wp:extent cx="2477135" cy="2606040"/>
                  <wp:effectExtent l="0" t="0" r="0" b="3810"/>
                  <wp:docPr id="3350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7135" cy="2606040"/>
                          </a:xfrm>
                          <a:prstGeom prst="rect">
                            <a:avLst/>
                          </a:prstGeom>
                          <a:noFill/>
                          <a:ln>
                            <a:noFill/>
                          </a:ln>
                        </pic:spPr>
                      </pic:pic>
                    </a:graphicData>
                  </a:graphic>
                </wp:inline>
              </w:drawing>
            </w:r>
          </w:p>
        </w:tc>
      </w:tr>
      <w:tr w:rsidR="00DC289E" w:rsidRPr="00097878" w14:paraId="7D330A97" w14:textId="77777777" w:rsidTr="00B85AD1">
        <w:trPr>
          <w:trHeight w:val="1034"/>
        </w:trPr>
        <w:tc>
          <w:tcPr>
            <w:tcW w:w="4117" w:type="dxa"/>
            <w:tcBorders>
              <w:top w:val="single" w:sz="4" w:space="0" w:color="auto"/>
              <w:left w:val="single" w:sz="4" w:space="0" w:color="auto"/>
              <w:bottom w:val="single" w:sz="4" w:space="0" w:color="auto"/>
              <w:right w:val="single" w:sz="4" w:space="0" w:color="auto"/>
            </w:tcBorders>
          </w:tcPr>
          <w:p w14:paraId="2ED7CE7A" w14:textId="77777777" w:rsidR="00DC289E" w:rsidRPr="00320F56" w:rsidRDefault="00DC289E"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p>
          <w:p w14:paraId="40898925" w14:textId="519C93E2" w:rsidR="00677760" w:rsidRPr="00320F56" w:rsidRDefault="00677760"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r w:rsidRPr="00320F56">
              <w:rPr>
                <w:rFonts w:ascii="Arial" w:eastAsia="PMingLiU" w:hAnsi="Arial" w:cs="Times New Roman"/>
                <w:b/>
                <w:bCs w:val="0"/>
                <w:snapToGrid w:val="0"/>
                <w:sz w:val="18"/>
                <w:szCs w:val="24"/>
                <w:lang w:val="en-US" w:eastAsia="ko-KR"/>
              </w:rPr>
              <w:t>DALA, universal pick-and-place system for camera-module assembly, handling all components</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from die and lens holder attachment to glass bonding</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 xml:space="preserve">with high precision and flexibility for efficient imaging and sensing system production. </w:t>
            </w:r>
          </w:p>
          <w:p w14:paraId="5B7D9E69" w14:textId="77F7B70F" w:rsidR="00DC289E" w:rsidRPr="00097878" w:rsidRDefault="00DC289E" w:rsidP="002C396D">
            <w:pPr>
              <w:rPr>
                <w:rFonts w:ascii="Arial" w:hAnsi="Arial" w:cs="Arial"/>
                <w:snapToGrid w:val="0"/>
                <w:sz w:val="16"/>
                <w:szCs w:val="16"/>
              </w:rPr>
            </w:pPr>
            <w:r w:rsidRPr="00097878">
              <w:rPr>
                <w:rFonts w:ascii="Arial" w:hAnsi="Arial" w:cs="Arial"/>
                <w:snapToGrid w:val="0"/>
                <w:sz w:val="16"/>
              </w:rPr>
              <w:t>Image credit: ASMPT</w:t>
            </w:r>
          </w:p>
        </w:tc>
      </w:tr>
    </w:tbl>
    <w:p w14:paraId="2A2A4B00" w14:textId="77777777" w:rsidR="00DC289E" w:rsidRPr="00097878" w:rsidRDefault="00DC289E" w:rsidP="00DC289E">
      <w:pPr>
        <w:rPr>
          <w:rFonts w:ascii="Arial" w:hAnsi="Arial" w:cs="Arial"/>
          <w:b/>
          <w:bCs w:val="0"/>
          <w:color w:val="000000" w:themeColor="text1"/>
          <w:lang w:eastAsia="x-none"/>
        </w:rPr>
      </w:pPr>
    </w:p>
    <w:p w14:paraId="07DF251F" w14:textId="77777777" w:rsidR="00033FB7" w:rsidRDefault="00033FB7">
      <w:pPr>
        <w:overflowPunct/>
        <w:autoSpaceDE/>
        <w:autoSpaceDN/>
        <w:adjustRightInd/>
        <w:spacing w:after="0" w:line="240" w:lineRule="auto"/>
        <w:jc w:val="left"/>
        <w:textAlignment w:val="auto"/>
        <w:rPr>
          <w:rFonts w:ascii="Arial" w:hAnsi="Arial" w:cs="Arial"/>
          <w:b/>
          <w:sz w:val="18"/>
          <w:szCs w:val="18"/>
          <w:lang w:eastAsia="x-none"/>
        </w:rPr>
      </w:pPr>
      <w:bookmarkStart w:id="1" w:name="_Hlk175647756"/>
      <w:r>
        <w:rPr>
          <w:rFonts w:ascii="Arial" w:hAnsi="Arial" w:cs="Arial"/>
          <w:b/>
          <w:sz w:val="18"/>
          <w:szCs w:val="18"/>
          <w:lang w:eastAsia="x-none"/>
        </w:rPr>
        <w:br w:type="page"/>
      </w:r>
    </w:p>
    <w:p w14:paraId="26B6C405" w14:textId="77777777" w:rsidR="00637D64" w:rsidRPr="00637D64" w:rsidRDefault="00637D64" w:rsidP="00637D64">
      <w:pPr>
        <w:spacing w:before="120"/>
        <w:rPr>
          <w:rFonts w:ascii="Arial" w:hAnsi="Arial"/>
          <w:b/>
          <w:color w:val="000000" w:themeColor="text1"/>
          <w:sz w:val="18"/>
          <w:szCs w:val="18"/>
          <w:lang w:val="en-US" w:eastAsia="x-none"/>
        </w:rPr>
      </w:pPr>
      <w:r w:rsidRPr="00637D64">
        <w:rPr>
          <w:rFonts w:ascii="Arial" w:hAnsi="Arial"/>
          <w:b/>
          <w:color w:val="000000" w:themeColor="text1"/>
          <w:sz w:val="18"/>
          <w:szCs w:val="18"/>
          <w:lang w:val="en-US" w:eastAsia="x-none"/>
        </w:rPr>
        <w:lastRenderedPageBreak/>
        <w:t>About ASMPT Limited (“ASMPT”)</w:t>
      </w:r>
    </w:p>
    <w:p w14:paraId="4C8AC4F7" w14:textId="77777777" w:rsidR="00637D64" w:rsidRPr="00637D64" w:rsidRDefault="00637D64" w:rsidP="00637D64">
      <w:pPr>
        <w:spacing w:before="120"/>
        <w:rPr>
          <w:rFonts w:ascii="Arial" w:hAnsi="Arial"/>
          <w:bCs w:val="0"/>
          <w:color w:val="000000" w:themeColor="text1"/>
          <w:sz w:val="18"/>
          <w:szCs w:val="18"/>
          <w:lang w:eastAsia="x-none"/>
        </w:rPr>
      </w:pPr>
      <w:r w:rsidRPr="00637D64">
        <w:rPr>
          <w:rFonts w:ascii="Arial" w:hAnsi="Arial"/>
          <w:bCs w:val="0"/>
          <w:color w:val="000000" w:themeColor="text1"/>
          <w:sz w:val="18"/>
          <w:szCs w:val="18"/>
          <w:lang w:eastAsia="x-none"/>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0" w:history="1">
        <w:r w:rsidRPr="00637D64">
          <w:rPr>
            <w:rStyle w:val="Hyperlink"/>
            <w:rFonts w:ascii="Arial" w:hAnsi="Arial" w:cs="Open Sans"/>
            <w:bCs w:val="0"/>
            <w:sz w:val="18"/>
            <w:szCs w:val="18"/>
            <w:lang w:eastAsia="x-none"/>
          </w:rPr>
          <w:t>Semiconductor Climate Consortium</w:t>
        </w:r>
      </w:hyperlink>
      <w:r w:rsidRPr="00637D64">
        <w:rPr>
          <w:rFonts w:ascii="Arial" w:hAnsi="Arial"/>
          <w:bCs w:val="0"/>
          <w:color w:val="000000" w:themeColor="text1"/>
          <w:sz w:val="18"/>
          <w:szCs w:val="18"/>
          <w:lang w:eastAsia="x-none"/>
        </w:rPr>
        <w:t>.</w:t>
      </w:r>
    </w:p>
    <w:p w14:paraId="02B306B5" w14:textId="77777777" w:rsidR="00637D64" w:rsidRPr="00637D64" w:rsidRDefault="00637D64" w:rsidP="00637D64">
      <w:pPr>
        <w:spacing w:before="120"/>
        <w:rPr>
          <w:rFonts w:ascii="Arial" w:hAnsi="Arial"/>
          <w:b/>
          <w:color w:val="000000" w:themeColor="text1"/>
          <w:sz w:val="18"/>
          <w:szCs w:val="18"/>
          <w:lang w:eastAsia="x-none"/>
        </w:rPr>
      </w:pPr>
      <w:r w:rsidRPr="00637D64">
        <w:rPr>
          <w:rFonts w:ascii="Arial" w:hAnsi="Arial"/>
          <w:b/>
          <w:color w:val="000000" w:themeColor="text1"/>
          <w:sz w:val="18"/>
          <w:szCs w:val="18"/>
          <w:lang w:eastAsia="x-none"/>
        </w:rPr>
        <w:t>To learn more about ASMPT, please visit us at asmpt.com.</w:t>
      </w:r>
    </w:p>
    <w:p w14:paraId="29151277" w14:textId="77777777" w:rsidR="00637D64" w:rsidRPr="00637D64" w:rsidRDefault="00637D64" w:rsidP="00637D64">
      <w:pPr>
        <w:spacing w:before="120"/>
        <w:rPr>
          <w:rFonts w:ascii="Arial" w:hAnsi="Arial"/>
          <w:b/>
          <w:color w:val="000000" w:themeColor="text1"/>
          <w:sz w:val="18"/>
          <w:szCs w:val="18"/>
          <w:lang w:eastAsia="x-none"/>
        </w:rPr>
      </w:pPr>
    </w:p>
    <w:p w14:paraId="2872285D" w14:textId="77777777" w:rsidR="00637D64" w:rsidRPr="00637D64" w:rsidRDefault="00637D64" w:rsidP="00637D64">
      <w:pPr>
        <w:spacing w:before="120"/>
        <w:rPr>
          <w:rFonts w:ascii="Arial" w:hAnsi="Arial"/>
          <w:b/>
          <w:color w:val="000000" w:themeColor="text1"/>
          <w:sz w:val="18"/>
          <w:szCs w:val="18"/>
          <w:lang w:eastAsia="x-none"/>
        </w:rPr>
      </w:pPr>
      <w:bookmarkStart w:id="2" w:name="_Hlk166240551"/>
      <w:r w:rsidRPr="00637D64">
        <w:rPr>
          <w:rFonts w:ascii="Arial" w:hAnsi="Arial"/>
          <w:b/>
          <w:color w:val="000000" w:themeColor="text1"/>
          <w:sz w:val="18"/>
          <w:szCs w:val="18"/>
          <w:lang w:eastAsia="x-none"/>
        </w:rPr>
        <w:t>About ASMPT Semiconductor Solutions (“ASMPT SEMI”)</w:t>
      </w:r>
      <w:bookmarkStart w:id="3" w:name="_Hlk131065276"/>
    </w:p>
    <w:p w14:paraId="3E834D0E" w14:textId="77777777" w:rsidR="00637D64" w:rsidRPr="00637D64" w:rsidRDefault="00637D64" w:rsidP="00637D64">
      <w:pPr>
        <w:spacing w:before="120"/>
        <w:rPr>
          <w:rFonts w:ascii="Arial" w:hAnsi="Arial"/>
          <w:bCs w:val="0"/>
          <w:color w:val="000000" w:themeColor="text1"/>
          <w:sz w:val="18"/>
          <w:szCs w:val="18"/>
          <w:lang w:eastAsia="x-none"/>
        </w:rPr>
      </w:pPr>
      <w:r w:rsidRPr="00637D64">
        <w:rPr>
          <w:rFonts w:ascii="Arial" w:hAnsi="Arial"/>
          <w:bCs w:val="0"/>
          <w:color w:val="000000" w:themeColor="text1"/>
          <w:sz w:val="18"/>
          <w:szCs w:val="18"/>
          <w:lang w:eastAsia="x-none"/>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4E2FE0AF" w14:textId="77777777" w:rsidR="00637D64" w:rsidRPr="00637D64" w:rsidRDefault="00637D64" w:rsidP="00637D64">
      <w:pPr>
        <w:spacing w:before="120"/>
        <w:rPr>
          <w:rFonts w:ascii="Arial" w:hAnsi="Arial"/>
          <w:bCs w:val="0"/>
          <w:color w:val="000000" w:themeColor="text1"/>
          <w:sz w:val="18"/>
          <w:szCs w:val="18"/>
          <w:lang w:eastAsia="x-none"/>
        </w:rPr>
      </w:pPr>
      <w:r w:rsidRPr="00637D64">
        <w:rPr>
          <w:rFonts w:ascii="Arial" w:hAnsi="Arial"/>
          <w:bCs w:val="0"/>
          <w:color w:val="000000" w:themeColor="text1"/>
          <w:sz w:val="18"/>
          <w:szCs w:val="18"/>
          <w:lang w:eastAsia="x-none"/>
        </w:rPr>
        <w:t>ASMPT SEMI sees itself as a pioneer and driving force of the Intelligence Revolution. With its advanced packaging and assembly technologies, the business segment creates the invisible connections that enable intelligent applications in Artificial Intelligence, Smart Mobility and Hyperconnectivity.</w:t>
      </w:r>
    </w:p>
    <w:bookmarkEnd w:id="2"/>
    <w:p w14:paraId="1DCB882C" w14:textId="77777777" w:rsidR="00637D64" w:rsidRPr="00637D64" w:rsidRDefault="00637D64" w:rsidP="00637D64">
      <w:pPr>
        <w:spacing w:before="120"/>
        <w:rPr>
          <w:rFonts w:ascii="Arial" w:hAnsi="Arial"/>
          <w:b/>
          <w:color w:val="000000" w:themeColor="text1"/>
          <w:sz w:val="18"/>
          <w:szCs w:val="18"/>
          <w:lang w:eastAsia="x-none"/>
        </w:rPr>
      </w:pPr>
      <w:r w:rsidRPr="00637D64">
        <w:rPr>
          <w:rFonts w:ascii="Arial" w:hAnsi="Arial"/>
          <w:b/>
          <w:color w:val="000000" w:themeColor="text1"/>
          <w:sz w:val="18"/>
          <w:szCs w:val="18"/>
          <w:lang w:eastAsia="x-none"/>
        </w:rPr>
        <w:t>For more information about ASMPT SEMI, visit semi.asmpt.com.</w:t>
      </w:r>
      <w:bookmarkEnd w:id="3"/>
    </w:p>
    <w:p w14:paraId="74966BF8" w14:textId="77777777" w:rsidR="001B1F1E" w:rsidRPr="00637D64" w:rsidRDefault="001B1F1E" w:rsidP="001B1F1E">
      <w:pPr>
        <w:spacing w:before="120"/>
        <w:rPr>
          <w:rFonts w:ascii="Arial" w:hAnsi="Arial" w:cs="Arial"/>
          <w:b/>
        </w:rPr>
      </w:pPr>
    </w:p>
    <w:p w14:paraId="49B9052D" w14:textId="77777777" w:rsidR="001B1F1E" w:rsidRPr="00637D64" w:rsidRDefault="001B1F1E" w:rsidP="001B1F1E">
      <w:pPr>
        <w:overflowPunct/>
        <w:autoSpaceDE/>
        <w:autoSpaceDN/>
        <w:adjustRightInd/>
        <w:spacing w:after="0" w:line="240" w:lineRule="auto"/>
        <w:jc w:val="left"/>
        <w:textAlignment w:val="auto"/>
        <w:rPr>
          <w:rFonts w:ascii="Arial" w:hAnsi="Arial" w:cs="Arial"/>
          <w:b/>
          <w:highlight w:val="yellow"/>
          <w:lang w:val="en-US"/>
        </w:rPr>
      </w:pPr>
      <w:r w:rsidRPr="00637D64">
        <w:rPr>
          <w:rFonts w:ascii="Arial" w:hAnsi="Arial" w:cs="Arial"/>
          <w:b/>
          <w:highlight w:val="yellow"/>
          <w:lang w:val="en-US"/>
        </w:rPr>
        <w:br w:type="page"/>
      </w:r>
    </w:p>
    <w:bookmarkEnd w:id="1"/>
    <w:p w14:paraId="369F858A" w14:textId="77777777" w:rsidR="0034765F" w:rsidRPr="00F1689A" w:rsidRDefault="0034765F" w:rsidP="0034765F">
      <w:pPr>
        <w:pStyle w:val="PIAbspann"/>
        <w:spacing w:before="120" w:line="240" w:lineRule="auto"/>
        <w:rPr>
          <w:b/>
          <w:bCs w:val="0"/>
          <w:sz w:val="22"/>
          <w:szCs w:val="22"/>
        </w:rPr>
      </w:pPr>
      <w:r>
        <w:rPr>
          <w:b/>
        </w:rPr>
        <w:lastRenderedPageBreak/>
        <w:t>Media contacts:</w:t>
      </w:r>
    </w:p>
    <w:p w14:paraId="20D2D65A" w14:textId="77777777" w:rsidR="0034765F" w:rsidRDefault="0034765F" w:rsidP="0034765F">
      <w:pPr>
        <w:pStyle w:val="PIAbspann"/>
        <w:jc w:val="left"/>
        <w:rPr>
          <w:bCs w:val="0"/>
          <w:color w:val="000000" w:themeColor="text1"/>
        </w:rPr>
      </w:pPr>
      <w:bookmarkStart w:id="4" w:name="_Hlk110240856"/>
      <w:r w:rsidRPr="00E66566">
        <w:rPr>
          <w:color w:val="000000" w:themeColor="text1"/>
        </w:rPr>
        <w:t>Global ASMPT Press Office</w:t>
      </w:r>
      <w:r w:rsidRPr="00E66566">
        <w:rPr>
          <w:color w:val="000000" w:themeColor="text1"/>
        </w:rPr>
        <w:br/>
        <w:t>ASMPT L</w:t>
      </w:r>
      <w:r>
        <w:rPr>
          <w:color w:val="000000" w:themeColor="text1"/>
        </w:rPr>
        <w:t>imited</w:t>
      </w:r>
      <w:r w:rsidRPr="00E66566">
        <w:rPr>
          <w:color w:val="000000" w:themeColor="text1"/>
        </w:rPr>
        <w:br/>
        <w:t>Susanne Oswald</w:t>
      </w:r>
      <w:r w:rsidRPr="00E66566">
        <w:rPr>
          <w:color w:val="000000" w:themeColor="text1"/>
        </w:rPr>
        <w:br/>
        <w:t>Rupert-Mayer-Strasse 48</w:t>
      </w:r>
      <w:r>
        <w:rPr>
          <w:color w:val="000000" w:themeColor="text1"/>
        </w:rPr>
        <w:br/>
      </w:r>
      <w:r w:rsidRPr="00E66566">
        <w:rPr>
          <w:color w:val="000000" w:themeColor="text1"/>
        </w:rPr>
        <w:t>81379 Munich</w:t>
      </w:r>
      <w:r>
        <w:rPr>
          <w:color w:val="000000" w:themeColor="text1"/>
        </w:rPr>
        <w:t xml:space="preserve"> / </w:t>
      </w:r>
      <w:r w:rsidRPr="00E66566">
        <w:rPr>
          <w:color w:val="000000" w:themeColor="text1"/>
        </w:rPr>
        <w:t>Germany</w:t>
      </w:r>
      <w:r>
        <w:rPr>
          <w:color w:val="000000" w:themeColor="text1"/>
        </w:rPr>
        <w:br/>
      </w:r>
      <w:r w:rsidRPr="00E66566">
        <w:rPr>
          <w:color w:val="000000" w:themeColor="text1"/>
        </w:rPr>
        <w:t>Tel: +49 89 20800-26439</w:t>
      </w:r>
      <w:r w:rsidRPr="00E66566">
        <w:rPr>
          <w:color w:val="000000" w:themeColor="text1"/>
        </w:rPr>
        <w:br/>
        <w:t xml:space="preserve">E-mail: </w:t>
      </w:r>
      <w:hyperlink r:id="rId11" w:history="1">
        <w:r w:rsidRPr="00E66566">
          <w:rPr>
            <w:color w:val="000000" w:themeColor="text1"/>
          </w:rPr>
          <w:t>susanne.oswald@asmpt.com</w:t>
        </w:r>
      </w:hyperlink>
      <w:r>
        <w:rPr>
          <w:color w:val="000000" w:themeColor="text1"/>
        </w:rPr>
        <w:t xml:space="preserve"> </w:t>
      </w:r>
      <w:r w:rsidRPr="00E66566">
        <w:rPr>
          <w:color w:val="000000" w:themeColor="text1"/>
        </w:rPr>
        <w:br/>
        <w:t>Website: asmpt.com</w:t>
      </w:r>
    </w:p>
    <w:p w14:paraId="5375FEA8" w14:textId="77777777" w:rsidR="0034765F" w:rsidRPr="00E66566" w:rsidRDefault="0034765F" w:rsidP="0034765F">
      <w:pPr>
        <w:pStyle w:val="PIAbspann"/>
        <w:jc w:val="left"/>
        <w:rPr>
          <w:bCs w:val="0"/>
          <w:color w:val="000000" w:themeColor="text1"/>
        </w:rPr>
      </w:pPr>
    </w:p>
    <w:p w14:paraId="70B74334" w14:textId="0297F0D6" w:rsidR="0034765F" w:rsidRPr="0072020D" w:rsidRDefault="0034765F" w:rsidP="0034765F">
      <w:pPr>
        <w:pStyle w:val="PIAbspann"/>
        <w:jc w:val="left"/>
        <w:rPr>
          <w:bCs w:val="0"/>
          <w:color w:val="000000" w:themeColor="text1"/>
        </w:rPr>
      </w:pPr>
      <w:proofErr w:type="spellStart"/>
      <w:r w:rsidRPr="00E66566">
        <w:rPr>
          <w:color w:val="000000" w:themeColor="text1"/>
        </w:rPr>
        <w:t>HighTech</w:t>
      </w:r>
      <w:proofErr w:type="spellEnd"/>
      <w:r w:rsidRPr="00E66566">
        <w:rPr>
          <w:color w:val="000000" w:themeColor="text1"/>
        </w:rPr>
        <w:t xml:space="preserve"> communications GmbH</w:t>
      </w:r>
      <w:r w:rsidRPr="00E66566">
        <w:rPr>
          <w:color w:val="000000" w:themeColor="text1"/>
        </w:rPr>
        <w:br/>
        <w:t>Barbara Ostermeier</w:t>
      </w:r>
      <w:r w:rsidRPr="00E66566">
        <w:rPr>
          <w:color w:val="000000" w:themeColor="text1"/>
        </w:rPr>
        <w:br/>
      </w:r>
      <w:proofErr w:type="spellStart"/>
      <w:r w:rsidRPr="00E66566">
        <w:rPr>
          <w:color w:val="000000" w:themeColor="text1"/>
        </w:rPr>
        <w:t>Brunhamstrasse</w:t>
      </w:r>
      <w:proofErr w:type="spellEnd"/>
      <w:r w:rsidRPr="00E66566">
        <w:rPr>
          <w:color w:val="000000" w:themeColor="text1"/>
        </w:rPr>
        <w:t xml:space="preserve"> 21</w:t>
      </w:r>
      <w:r w:rsidRPr="00E66566">
        <w:rPr>
          <w:color w:val="000000" w:themeColor="text1"/>
        </w:rPr>
        <w:br/>
        <w:t>81249 Munich</w:t>
      </w:r>
      <w:r>
        <w:rPr>
          <w:color w:val="000000" w:themeColor="text1"/>
        </w:rPr>
        <w:t xml:space="preserve"> / </w:t>
      </w:r>
      <w:r w:rsidRPr="00E66566">
        <w:rPr>
          <w:color w:val="000000" w:themeColor="text1"/>
        </w:rPr>
        <w:t>Germany</w:t>
      </w:r>
      <w:r w:rsidRPr="00E66566">
        <w:rPr>
          <w:color w:val="000000" w:themeColor="text1"/>
        </w:rPr>
        <w:br/>
        <w:t>Tel.: +49-89 500778-10</w:t>
      </w:r>
      <w:r w:rsidRPr="00E66566">
        <w:rPr>
          <w:color w:val="000000" w:themeColor="text1"/>
        </w:rPr>
        <w:br/>
        <w:t xml:space="preserve">E-mail: </w:t>
      </w:r>
      <w:hyperlink r:id="rId12" w:history="1">
        <w:r w:rsidRPr="00E66566">
          <w:rPr>
            <w:rStyle w:val="Hyperlink"/>
            <w:rFonts w:cs="Arial"/>
          </w:rPr>
          <w:t>b.ostermeier@htcm.de</w:t>
        </w:r>
      </w:hyperlink>
      <w:r>
        <w:rPr>
          <w:color w:val="000000" w:themeColor="text1"/>
        </w:rPr>
        <w:t xml:space="preserve"> </w:t>
      </w:r>
      <w:r w:rsidRPr="00E66566">
        <w:rPr>
          <w:color w:val="000000" w:themeColor="text1"/>
        </w:rPr>
        <w:br/>
        <w:t>Website: www.htcm.de</w:t>
      </w:r>
      <w:bookmarkEnd w:id="4"/>
    </w:p>
    <w:p w14:paraId="1E8C2AE9" w14:textId="4D2CA373" w:rsidR="000F094B" w:rsidRPr="00320F56" w:rsidRDefault="000F094B" w:rsidP="00320F56">
      <w:pPr>
        <w:pStyle w:val="PIAbspann"/>
        <w:spacing w:before="120" w:line="240" w:lineRule="auto"/>
        <w:jc w:val="left"/>
        <w:rPr>
          <w:rFonts w:eastAsiaTheme="minorHAnsi"/>
          <w:bCs w:val="0"/>
        </w:rPr>
      </w:pPr>
    </w:p>
    <w:sectPr w:rsidR="000F094B" w:rsidRPr="00320F56" w:rsidSect="00C5444A">
      <w:headerReference w:type="default" r:id="rId13"/>
      <w:footerReference w:type="default" r:id="rId14"/>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D977" w14:textId="77777777" w:rsidR="00AC7805" w:rsidRDefault="00AC7805" w:rsidP="00111A0E">
      <w:r>
        <w:separator/>
      </w:r>
    </w:p>
  </w:endnote>
  <w:endnote w:type="continuationSeparator" w:id="0">
    <w:p w14:paraId="0771B698" w14:textId="77777777" w:rsidR="00AC7805" w:rsidRDefault="00AC7805" w:rsidP="00111A0E">
      <w:r>
        <w:continuationSeparator/>
      </w:r>
    </w:p>
  </w:endnote>
  <w:endnote w:type="continuationNotice" w:id="1">
    <w:p w14:paraId="4E7F70D9" w14:textId="77777777" w:rsidR="00AC7805" w:rsidRDefault="00AC7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31C79BE2" w:rsidR="00CF732F" w:rsidRPr="001179C9" w:rsidRDefault="00320F56" w:rsidP="00320F56">
    <w:pPr>
      <w:pStyle w:val="Fuzeile"/>
      <w:tabs>
        <w:tab w:val="clear" w:pos="4536"/>
        <w:tab w:val="clear" w:pos="9072"/>
        <w:tab w:val="right" w:pos="6803"/>
      </w:tabs>
      <w:rPr>
        <w:rFonts w:ascii="Arial" w:hAnsi="Arial" w:cs="Arial"/>
        <w:noProof/>
        <w:sz w:val="16"/>
        <w:szCs w:val="16"/>
        <w:lang w:val="de-DE"/>
      </w:rPr>
    </w:pPr>
    <w:r>
      <w:rPr>
        <w:rStyle w:val="Seitenzahl"/>
        <w:rFonts w:ascii="Arial" w:hAnsi="Arial" w:cs="Arial"/>
        <w:sz w:val="16"/>
        <w:szCs w:val="16"/>
        <w:lang w:val="de-DE"/>
      </w:rPr>
      <w:t>ASMPTSC1PI020</w:t>
    </w:r>
    <w:r w:rsidR="00590E5D">
      <w:rPr>
        <w:rStyle w:val="Seitenzahl"/>
        <w:rFonts w:ascii="Arial" w:hAnsi="Arial" w:cs="Arial"/>
        <w:sz w:val="16"/>
        <w:szCs w:val="16"/>
        <w:lang w:val="de-DE"/>
      </w:rPr>
      <w:t>_</w:t>
    </w:r>
    <w:r w:rsidR="00792A9E">
      <w:rPr>
        <w:rStyle w:val="Seitenzahl"/>
        <w:rFonts w:ascii="Arial" w:hAnsi="Arial" w:cs="Arial"/>
        <w:sz w:val="16"/>
        <w:szCs w:val="16"/>
        <w:lang w:val="de-DE"/>
      </w:rPr>
      <w:t>AMCAS</w:t>
    </w:r>
    <w:r w:rsidRPr="00320F56">
      <w:rPr>
        <w:rFonts w:ascii="Arial" w:hAnsi="Arial" w:cs="Arial"/>
        <w:sz w:val="16"/>
        <w:szCs w:val="16"/>
      </w:rPr>
      <w:tab/>
    </w:r>
    <w:r w:rsidRPr="00320F56">
      <w:rPr>
        <w:rFonts w:ascii="Arial" w:hAnsi="Arial" w:cs="Arial"/>
        <w:sz w:val="16"/>
        <w:szCs w:val="16"/>
      </w:rPr>
      <w:fldChar w:fldCharType="begin"/>
    </w:r>
    <w:r w:rsidRPr="00320F56">
      <w:rPr>
        <w:rFonts w:ascii="Arial" w:hAnsi="Arial" w:cs="Arial"/>
        <w:sz w:val="16"/>
        <w:szCs w:val="16"/>
      </w:rPr>
      <w:instrText>PAGE   \* MERGEFORMAT</w:instrText>
    </w:r>
    <w:r w:rsidRPr="00320F56">
      <w:rPr>
        <w:rFonts w:ascii="Arial" w:hAnsi="Arial" w:cs="Arial"/>
        <w:sz w:val="16"/>
        <w:szCs w:val="16"/>
      </w:rPr>
      <w:fldChar w:fldCharType="separate"/>
    </w:r>
    <w:r w:rsidRPr="00320F56">
      <w:rPr>
        <w:rFonts w:ascii="Arial" w:hAnsi="Arial" w:cs="Arial"/>
        <w:sz w:val="16"/>
        <w:szCs w:val="16"/>
      </w:rPr>
      <w:t>1</w:t>
    </w:r>
    <w:r w:rsidRPr="00320F56">
      <w:rP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B3ED" w14:textId="77777777" w:rsidR="00AC7805" w:rsidRDefault="00AC7805" w:rsidP="00111A0E">
      <w:r>
        <w:separator/>
      </w:r>
    </w:p>
  </w:footnote>
  <w:footnote w:type="continuationSeparator" w:id="0">
    <w:p w14:paraId="7E931283" w14:textId="77777777" w:rsidR="00AC7805" w:rsidRDefault="00AC7805" w:rsidP="00111A0E">
      <w:r>
        <w:continuationSeparator/>
      </w:r>
    </w:p>
  </w:footnote>
  <w:footnote w:type="continuationNotice" w:id="1">
    <w:p w14:paraId="2E33C496" w14:textId="77777777" w:rsidR="00AC7805" w:rsidRDefault="00AC7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lang w:val="de-DE" w:eastAsia="de-DE"/>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1549BF"/>
    <w:multiLevelType w:val="hybridMultilevel"/>
    <w:tmpl w:val="DAF0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8D0DD4"/>
    <w:multiLevelType w:val="hybridMultilevel"/>
    <w:tmpl w:val="5FA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7C2BD5"/>
    <w:multiLevelType w:val="hybridMultilevel"/>
    <w:tmpl w:val="7F2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111C8"/>
    <w:multiLevelType w:val="hybridMultilevel"/>
    <w:tmpl w:val="D598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A40D6"/>
    <w:multiLevelType w:val="hybridMultilevel"/>
    <w:tmpl w:val="1210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17135"/>
    <w:multiLevelType w:val="hybridMultilevel"/>
    <w:tmpl w:val="98F4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6"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45747"/>
    <w:multiLevelType w:val="hybridMultilevel"/>
    <w:tmpl w:val="EEBE8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887055">
    <w:abstractNumId w:val="25"/>
  </w:num>
  <w:num w:numId="2" w16cid:durableId="441462264">
    <w:abstractNumId w:val="26"/>
  </w:num>
  <w:num w:numId="3" w16cid:durableId="629746205">
    <w:abstractNumId w:val="0"/>
  </w:num>
  <w:num w:numId="4" w16cid:durableId="723524280">
    <w:abstractNumId w:val="24"/>
  </w:num>
  <w:num w:numId="5" w16cid:durableId="137260718">
    <w:abstractNumId w:val="2"/>
  </w:num>
  <w:num w:numId="6" w16cid:durableId="640504750">
    <w:abstractNumId w:val="4"/>
  </w:num>
  <w:num w:numId="7" w16cid:durableId="120075522">
    <w:abstractNumId w:val="23"/>
  </w:num>
  <w:num w:numId="8" w16cid:durableId="1931236230">
    <w:abstractNumId w:val="6"/>
  </w:num>
  <w:num w:numId="9" w16cid:durableId="532425711">
    <w:abstractNumId w:val="22"/>
  </w:num>
  <w:num w:numId="10" w16cid:durableId="952906560">
    <w:abstractNumId w:val="12"/>
  </w:num>
  <w:num w:numId="11" w16cid:durableId="1172456088">
    <w:abstractNumId w:val="10"/>
  </w:num>
  <w:num w:numId="12" w16cid:durableId="1997420837">
    <w:abstractNumId w:val="20"/>
  </w:num>
  <w:num w:numId="13" w16cid:durableId="1527908656">
    <w:abstractNumId w:val="15"/>
  </w:num>
  <w:num w:numId="14" w16cid:durableId="1538809445">
    <w:abstractNumId w:val="1"/>
  </w:num>
  <w:num w:numId="15" w16cid:durableId="1464272772">
    <w:abstractNumId w:val="18"/>
  </w:num>
  <w:num w:numId="16" w16cid:durableId="1884712071">
    <w:abstractNumId w:val="3"/>
  </w:num>
  <w:num w:numId="17" w16cid:durableId="845287492">
    <w:abstractNumId w:val="7"/>
  </w:num>
  <w:num w:numId="18" w16cid:durableId="87971925">
    <w:abstractNumId w:val="9"/>
  </w:num>
  <w:num w:numId="19" w16cid:durableId="2077510986">
    <w:abstractNumId w:val="8"/>
  </w:num>
  <w:num w:numId="20" w16cid:durableId="1066682557">
    <w:abstractNumId w:val="21"/>
  </w:num>
  <w:num w:numId="21" w16cid:durableId="1992976089">
    <w:abstractNumId w:val="14"/>
  </w:num>
  <w:num w:numId="22" w16cid:durableId="1266615447">
    <w:abstractNumId w:val="19"/>
  </w:num>
  <w:num w:numId="23" w16cid:durableId="1054426353">
    <w:abstractNumId w:val="11"/>
  </w:num>
  <w:num w:numId="24" w16cid:durableId="995182898">
    <w:abstractNumId w:val="27"/>
  </w:num>
  <w:num w:numId="25" w16cid:durableId="32506395">
    <w:abstractNumId w:val="17"/>
  </w:num>
  <w:num w:numId="26" w16cid:durableId="2101095615">
    <w:abstractNumId w:val="16"/>
  </w:num>
  <w:num w:numId="27" w16cid:durableId="1536961930">
    <w:abstractNumId w:val="13"/>
  </w:num>
  <w:num w:numId="28" w16cid:durableId="78454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898"/>
    <w:rsid w:val="00012F75"/>
    <w:rsid w:val="00014900"/>
    <w:rsid w:val="0001500B"/>
    <w:rsid w:val="000156A0"/>
    <w:rsid w:val="00016E5C"/>
    <w:rsid w:val="00017338"/>
    <w:rsid w:val="00020352"/>
    <w:rsid w:val="000206D6"/>
    <w:rsid w:val="00020EEC"/>
    <w:rsid w:val="00022CD5"/>
    <w:rsid w:val="000230B4"/>
    <w:rsid w:val="00024312"/>
    <w:rsid w:val="000252A7"/>
    <w:rsid w:val="00026A27"/>
    <w:rsid w:val="00026B10"/>
    <w:rsid w:val="00027AB4"/>
    <w:rsid w:val="0003037A"/>
    <w:rsid w:val="00030B54"/>
    <w:rsid w:val="000313B8"/>
    <w:rsid w:val="0003153F"/>
    <w:rsid w:val="00032D1F"/>
    <w:rsid w:val="00033FB7"/>
    <w:rsid w:val="00034919"/>
    <w:rsid w:val="000349BE"/>
    <w:rsid w:val="000361AD"/>
    <w:rsid w:val="00040F34"/>
    <w:rsid w:val="00041107"/>
    <w:rsid w:val="000457B1"/>
    <w:rsid w:val="00045A03"/>
    <w:rsid w:val="000467C1"/>
    <w:rsid w:val="00050685"/>
    <w:rsid w:val="000516E9"/>
    <w:rsid w:val="000528D4"/>
    <w:rsid w:val="00053AA9"/>
    <w:rsid w:val="000563F0"/>
    <w:rsid w:val="000564C2"/>
    <w:rsid w:val="00057A1C"/>
    <w:rsid w:val="000609C1"/>
    <w:rsid w:val="00060D11"/>
    <w:rsid w:val="000626E0"/>
    <w:rsid w:val="000639AE"/>
    <w:rsid w:val="00064FA5"/>
    <w:rsid w:val="0006503E"/>
    <w:rsid w:val="0006542C"/>
    <w:rsid w:val="00065D8B"/>
    <w:rsid w:val="00066165"/>
    <w:rsid w:val="0006674D"/>
    <w:rsid w:val="00071C97"/>
    <w:rsid w:val="00071CB8"/>
    <w:rsid w:val="00073274"/>
    <w:rsid w:val="0007504D"/>
    <w:rsid w:val="00075CEB"/>
    <w:rsid w:val="00076C67"/>
    <w:rsid w:val="00077FD5"/>
    <w:rsid w:val="00080454"/>
    <w:rsid w:val="000815F1"/>
    <w:rsid w:val="000821F9"/>
    <w:rsid w:val="00082666"/>
    <w:rsid w:val="00082D54"/>
    <w:rsid w:val="00083314"/>
    <w:rsid w:val="0008332D"/>
    <w:rsid w:val="00084895"/>
    <w:rsid w:val="000862A0"/>
    <w:rsid w:val="00087171"/>
    <w:rsid w:val="0009004E"/>
    <w:rsid w:val="000907E0"/>
    <w:rsid w:val="0009084D"/>
    <w:rsid w:val="0009381D"/>
    <w:rsid w:val="0009395B"/>
    <w:rsid w:val="0009477A"/>
    <w:rsid w:val="00094DB1"/>
    <w:rsid w:val="00095004"/>
    <w:rsid w:val="0009685E"/>
    <w:rsid w:val="00097537"/>
    <w:rsid w:val="00097878"/>
    <w:rsid w:val="000A02ED"/>
    <w:rsid w:val="000A0BA1"/>
    <w:rsid w:val="000A15B8"/>
    <w:rsid w:val="000A15BE"/>
    <w:rsid w:val="000A2768"/>
    <w:rsid w:val="000A2C69"/>
    <w:rsid w:val="000A379F"/>
    <w:rsid w:val="000A3F14"/>
    <w:rsid w:val="000A42A8"/>
    <w:rsid w:val="000A48E2"/>
    <w:rsid w:val="000A65F9"/>
    <w:rsid w:val="000A67CC"/>
    <w:rsid w:val="000A6C5A"/>
    <w:rsid w:val="000A7347"/>
    <w:rsid w:val="000B2BD2"/>
    <w:rsid w:val="000B49EE"/>
    <w:rsid w:val="000B64BC"/>
    <w:rsid w:val="000B67E1"/>
    <w:rsid w:val="000B695D"/>
    <w:rsid w:val="000B6A37"/>
    <w:rsid w:val="000C1270"/>
    <w:rsid w:val="000C18E2"/>
    <w:rsid w:val="000C1A80"/>
    <w:rsid w:val="000C22B1"/>
    <w:rsid w:val="000C264C"/>
    <w:rsid w:val="000C368B"/>
    <w:rsid w:val="000C4605"/>
    <w:rsid w:val="000C4BD8"/>
    <w:rsid w:val="000C5B68"/>
    <w:rsid w:val="000C684F"/>
    <w:rsid w:val="000C7621"/>
    <w:rsid w:val="000C7870"/>
    <w:rsid w:val="000C7A86"/>
    <w:rsid w:val="000D23C9"/>
    <w:rsid w:val="000D252F"/>
    <w:rsid w:val="000D43E0"/>
    <w:rsid w:val="000D4817"/>
    <w:rsid w:val="000D4F4D"/>
    <w:rsid w:val="000D69BD"/>
    <w:rsid w:val="000D6AFC"/>
    <w:rsid w:val="000E09FB"/>
    <w:rsid w:val="000E1BD6"/>
    <w:rsid w:val="000E27DA"/>
    <w:rsid w:val="000E578A"/>
    <w:rsid w:val="000F0501"/>
    <w:rsid w:val="000F094B"/>
    <w:rsid w:val="000F1BF4"/>
    <w:rsid w:val="000F31FC"/>
    <w:rsid w:val="000F4DBC"/>
    <w:rsid w:val="000F672D"/>
    <w:rsid w:val="001008DA"/>
    <w:rsid w:val="00101ED6"/>
    <w:rsid w:val="00102D83"/>
    <w:rsid w:val="001034A6"/>
    <w:rsid w:val="00103911"/>
    <w:rsid w:val="00104B19"/>
    <w:rsid w:val="00105B1F"/>
    <w:rsid w:val="00105E32"/>
    <w:rsid w:val="00105FDB"/>
    <w:rsid w:val="00111882"/>
    <w:rsid w:val="00111A0E"/>
    <w:rsid w:val="00111F76"/>
    <w:rsid w:val="00113B14"/>
    <w:rsid w:val="00113FDC"/>
    <w:rsid w:val="001179C9"/>
    <w:rsid w:val="0012057C"/>
    <w:rsid w:val="001205F3"/>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7435"/>
    <w:rsid w:val="001414F6"/>
    <w:rsid w:val="001415BD"/>
    <w:rsid w:val="0014218C"/>
    <w:rsid w:val="00145179"/>
    <w:rsid w:val="00145C40"/>
    <w:rsid w:val="00146218"/>
    <w:rsid w:val="00146FD2"/>
    <w:rsid w:val="0014712A"/>
    <w:rsid w:val="00147552"/>
    <w:rsid w:val="00147706"/>
    <w:rsid w:val="0015044E"/>
    <w:rsid w:val="0015138E"/>
    <w:rsid w:val="00152AD8"/>
    <w:rsid w:val="00153F01"/>
    <w:rsid w:val="00153FE2"/>
    <w:rsid w:val="00154DAA"/>
    <w:rsid w:val="0015577F"/>
    <w:rsid w:val="001569C1"/>
    <w:rsid w:val="0015706B"/>
    <w:rsid w:val="00161722"/>
    <w:rsid w:val="00162987"/>
    <w:rsid w:val="00164216"/>
    <w:rsid w:val="001645E6"/>
    <w:rsid w:val="0016682D"/>
    <w:rsid w:val="00171A58"/>
    <w:rsid w:val="00171E99"/>
    <w:rsid w:val="001739E7"/>
    <w:rsid w:val="001739F8"/>
    <w:rsid w:val="00173BC6"/>
    <w:rsid w:val="0017470E"/>
    <w:rsid w:val="00174826"/>
    <w:rsid w:val="00174B48"/>
    <w:rsid w:val="00175546"/>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1A83"/>
    <w:rsid w:val="001A23EA"/>
    <w:rsid w:val="001A3EB5"/>
    <w:rsid w:val="001A445B"/>
    <w:rsid w:val="001A4FE8"/>
    <w:rsid w:val="001A7832"/>
    <w:rsid w:val="001A785A"/>
    <w:rsid w:val="001A7A10"/>
    <w:rsid w:val="001B01D0"/>
    <w:rsid w:val="001B1F1E"/>
    <w:rsid w:val="001B2DE0"/>
    <w:rsid w:val="001B5159"/>
    <w:rsid w:val="001B5A31"/>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137"/>
    <w:rsid w:val="001D7324"/>
    <w:rsid w:val="001D7616"/>
    <w:rsid w:val="001E071E"/>
    <w:rsid w:val="001E10E9"/>
    <w:rsid w:val="001E2677"/>
    <w:rsid w:val="001E4739"/>
    <w:rsid w:val="001E6240"/>
    <w:rsid w:val="001F02E3"/>
    <w:rsid w:val="001F03AA"/>
    <w:rsid w:val="001F089B"/>
    <w:rsid w:val="001F0ECE"/>
    <w:rsid w:val="001F496F"/>
    <w:rsid w:val="001F5CD9"/>
    <w:rsid w:val="002008D1"/>
    <w:rsid w:val="00201B7B"/>
    <w:rsid w:val="00201F72"/>
    <w:rsid w:val="0020297C"/>
    <w:rsid w:val="00203153"/>
    <w:rsid w:val="002039CF"/>
    <w:rsid w:val="00210AE6"/>
    <w:rsid w:val="0021146D"/>
    <w:rsid w:val="00211D0C"/>
    <w:rsid w:val="00212D63"/>
    <w:rsid w:val="00214467"/>
    <w:rsid w:val="002145E2"/>
    <w:rsid w:val="00214AE8"/>
    <w:rsid w:val="0021524D"/>
    <w:rsid w:val="0021546A"/>
    <w:rsid w:val="00217696"/>
    <w:rsid w:val="00220796"/>
    <w:rsid w:val="0022309A"/>
    <w:rsid w:val="0022461D"/>
    <w:rsid w:val="002256F4"/>
    <w:rsid w:val="00227213"/>
    <w:rsid w:val="002277BB"/>
    <w:rsid w:val="00230EE9"/>
    <w:rsid w:val="002339BA"/>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3F64"/>
    <w:rsid w:val="00254093"/>
    <w:rsid w:val="002558E3"/>
    <w:rsid w:val="002559E5"/>
    <w:rsid w:val="00255E18"/>
    <w:rsid w:val="00256482"/>
    <w:rsid w:val="00256C98"/>
    <w:rsid w:val="00256CC9"/>
    <w:rsid w:val="002602C1"/>
    <w:rsid w:val="0026079F"/>
    <w:rsid w:val="00261A30"/>
    <w:rsid w:val="0026246A"/>
    <w:rsid w:val="00263EAF"/>
    <w:rsid w:val="00266AF2"/>
    <w:rsid w:val="00267058"/>
    <w:rsid w:val="00267F6A"/>
    <w:rsid w:val="002709F9"/>
    <w:rsid w:val="002718AB"/>
    <w:rsid w:val="0027193B"/>
    <w:rsid w:val="00272AAF"/>
    <w:rsid w:val="00272E55"/>
    <w:rsid w:val="00273A11"/>
    <w:rsid w:val="00275482"/>
    <w:rsid w:val="00277E34"/>
    <w:rsid w:val="0028086F"/>
    <w:rsid w:val="00280CE8"/>
    <w:rsid w:val="00280E98"/>
    <w:rsid w:val="002837AA"/>
    <w:rsid w:val="002840FE"/>
    <w:rsid w:val="00284768"/>
    <w:rsid w:val="00284E4B"/>
    <w:rsid w:val="00287A1A"/>
    <w:rsid w:val="00287BB2"/>
    <w:rsid w:val="0029051C"/>
    <w:rsid w:val="0029094E"/>
    <w:rsid w:val="00290B38"/>
    <w:rsid w:val="0029202E"/>
    <w:rsid w:val="0029207D"/>
    <w:rsid w:val="00293237"/>
    <w:rsid w:val="00294BB4"/>
    <w:rsid w:val="00297648"/>
    <w:rsid w:val="002A02D8"/>
    <w:rsid w:val="002A0460"/>
    <w:rsid w:val="002A0891"/>
    <w:rsid w:val="002A24AB"/>
    <w:rsid w:val="002A2D14"/>
    <w:rsid w:val="002A4982"/>
    <w:rsid w:val="002A5BB4"/>
    <w:rsid w:val="002A62DC"/>
    <w:rsid w:val="002A68D2"/>
    <w:rsid w:val="002A6DDA"/>
    <w:rsid w:val="002A722C"/>
    <w:rsid w:val="002B1274"/>
    <w:rsid w:val="002B7C2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2494"/>
    <w:rsid w:val="002F2A67"/>
    <w:rsid w:val="002F3029"/>
    <w:rsid w:val="002F413B"/>
    <w:rsid w:val="002F4C85"/>
    <w:rsid w:val="002F5090"/>
    <w:rsid w:val="002F5858"/>
    <w:rsid w:val="00300E32"/>
    <w:rsid w:val="0030164A"/>
    <w:rsid w:val="003026FD"/>
    <w:rsid w:val="0030573A"/>
    <w:rsid w:val="003057BD"/>
    <w:rsid w:val="003057E8"/>
    <w:rsid w:val="003061D3"/>
    <w:rsid w:val="003063AE"/>
    <w:rsid w:val="00307D05"/>
    <w:rsid w:val="00311637"/>
    <w:rsid w:val="00311EFF"/>
    <w:rsid w:val="00312B0D"/>
    <w:rsid w:val="00312F4B"/>
    <w:rsid w:val="003172EC"/>
    <w:rsid w:val="003177ED"/>
    <w:rsid w:val="00320F56"/>
    <w:rsid w:val="0032105E"/>
    <w:rsid w:val="0032188F"/>
    <w:rsid w:val="003227C7"/>
    <w:rsid w:val="00326AEE"/>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4765F"/>
    <w:rsid w:val="00350944"/>
    <w:rsid w:val="0035463E"/>
    <w:rsid w:val="00355E61"/>
    <w:rsid w:val="003609F3"/>
    <w:rsid w:val="003609F9"/>
    <w:rsid w:val="00361407"/>
    <w:rsid w:val="003617FE"/>
    <w:rsid w:val="00361936"/>
    <w:rsid w:val="00362B42"/>
    <w:rsid w:val="003633B4"/>
    <w:rsid w:val="00364BCC"/>
    <w:rsid w:val="00365D11"/>
    <w:rsid w:val="00366FF7"/>
    <w:rsid w:val="0037072F"/>
    <w:rsid w:val="00370ACF"/>
    <w:rsid w:val="00370F6F"/>
    <w:rsid w:val="00371B4A"/>
    <w:rsid w:val="00374031"/>
    <w:rsid w:val="00374C47"/>
    <w:rsid w:val="003756CF"/>
    <w:rsid w:val="00377888"/>
    <w:rsid w:val="00377A84"/>
    <w:rsid w:val="0038121E"/>
    <w:rsid w:val="00381C32"/>
    <w:rsid w:val="00381CF0"/>
    <w:rsid w:val="003838F6"/>
    <w:rsid w:val="00384352"/>
    <w:rsid w:val="00387D97"/>
    <w:rsid w:val="00387F34"/>
    <w:rsid w:val="003911E1"/>
    <w:rsid w:val="00392574"/>
    <w:rsid w:val="003943C9"/>
    <w:rsid w:val="00394772"/>
    <w:rsid w:val="00395B9E"/>
    <w:rsid w:val="0039652E"/>
    <w:rsid w:val="003A3D31"/>
    <w:rsid w:val="003A4B91"/>
    <w:rsid w:val="003A65DB"/>
    <w:rsid w:val="003A7C55"/>
    <w:rsid w:val="003B0BEF"/>
    <w:rsid w:val="003B12E7"/>
    <w:rsid w:val="003B1823"/>
    <w:rsid w:val="003B37C6"/>
    <w:rsid w:val="003B3C2A"/>
    <w:rsid w:val="003B419A"/>
    <w:rsid w:val="003B4FAB"/>
    <w:rsid w:val="003B779D"/>
    <w:rsid w:val="003B7A02"/>
    <w:rsid w:val="003C2CF2"/>
    <w:rsid w:val="003C2D7A"/>
    <w:rsid w:val="003C3E86"/>
    <w:rsid w:val="003C400A"/>
    <w:rsid w:val="003C5175"/>
    <w:rsid w:val="003C5815"/>
    <w:rsid w:val="003C5A6D"/>
    <w:rsid w:val="003C7747"/>
    <w:rsid w:val="003D048F"/>
    <w:rsid w:val="003D0E1E"/>
    <w:rsid w:val="003D1284"/>
    <w:rsid w:val="003D1689"/>
    <w:rsid w:val="003D1ED5"/>
    <w:rsid w:val="003D35CF"/>
    <w:rsid w:val="003D6C03"/>
    <w:rsid w:val="003E006B"/>
    <w:rsid w:val="003E02B3"/>
    <w:rsid w:val="003E2222"/>
    <w:rsid w:val="003E269A"/>
    <w:rsid w:val="003E2841"/>
    <w:rsid w:val="003E2B27"/>
    <w:rsid w:val="003E2C38"/>
    <w:rsid w:val="003E303A"/>
    <w:rsid w:val="003E41D6"/>
    <w:rsid w:val="003E63DC"/>
    <w:rsid w:val="003E67CC"/>
    <w:rsid w:val="003E7BFB"/>
    <w:rsid w:val="003F0A11"/>
    <w:rsid w:val="003F0F1A"/>
    <w:rsid w:val="003F375B"/>
    <w:rsid w:val="003F6C58"/>
    <w:rsid w:val="003F7752"/>
    <w:rsid w:val="004016F1"/>
    <w:rsid w:val="00401AF6"/>
    <w:rsid w:val="00401D1A"/>
    <w:rsid w:val="0040268E"/>
    <w:rsid w:val="0040352E"/>
    <w:rsid w:val="00405EA8"/>
    <w:rsid w:val="0040604A"/>
    <w:rsid w:val="0040707E"/>
    <w:rsid w:val="00407E5E"/>
    <w:rsid w:val="004119DA"/>
    <w:rsid w:val="00411FA4"/>
    <w:rsid w:val="00412652"/>
    <w:rsid w:val="00413028"/>
    <w:rsid w:val="00413575"/>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355"/>
    <w:rsid w:val="00431D68"/>
    <w:rsid w:val="00432D3D"/>
    <w:rsid w:val="00433AFF"/>
    <w:rsid w:val="0043507A"/>
    <w:rsid w:val="00436ADE"/>
    <w:rsid w:val="00440000"/>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468B"/>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4E7B"/>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C24CC"/>
    <w:rsid w:val="004C2859"/>
    <w:rsid w:val="004C4431"/>
    <w:rsid w:val="004C5471"/>
    <w:rsid w:val="004C7409"/>
    <w:rsid w:val="004D0006"/>
    <w:rsid w:val="004D35E6"/>
    <w:rsid w:val="004D6B72"/>
    <w:rsid w:val="004D774F"/>
    <w:rsid w:val="004D7C04"/>
    <w:rsid w:val="004E230E"/>
    <w:rsid w:val="004E4266"/>
    <w:rsid w:val="004E5726"/>
    <w:rsid w:val="004E5DDF"/>
    <w:rsid w:val="004E67E4"/>
    <w:rsid w:val="004E6862"/>
    <w:rsid w:val="004F0989"/>
    <w:rsid w:val="004F09B5"/>
    <w:rsid w:val="004F11A6"/>
    <w:rsid w:val="004F2274"/>
    <w:rsid w:val="004F56A5"/>
    <w:rsid w:val="004F72A6"/>
    <w:rsid w:val="0050000C"/>
    <w:rsid w:val="00500D21"/>
    <w:rsid w:val="00501002"/>
    <w:rsid w:val="00501C2B"/>
    <w:rsid w:val="00502F98"/>
    <w:rsid w:val="0050345F"/>
    <w:rsid w:val="0050552F"/>
    <w:rsid w:val="00505AB8"/>
    <w:rsid w:val="00507132"/>
    <w:rsid w:val="00507BE7"/>
    <w:rsid w:val="005103FD"/>
    <w:rsid w:val="00510CB9"/>
    <w:rsid w:val="005124AA"/>
    <w:rsid w:val="00513168"/>
    <w:rsid w:val="0051548B"/>
    <w:rsid w:val="00515753"/>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0C1"/>
    <w:rsid w:val="00535F74"/>
    <w:rsid w:val="00537A8A"/>
    <w:rsid w:val="00537CB5"/>
    <w:rsid w:val="00537E24"/>
    <w:rsid w:val="00540229"/>
    <w:rsid w:val="005429A9"/>
    <w:rsid w:val="00542A7E"/>
    <w:rsid w:val="00542EB5"/>
    <w:rsid w:val="0054356B"/>
    <w:rsid w:val="005437E4"/>
    <w:rsid w:val="005447D8"/>
    <w:rsid w:val="00544AD5"/>
    <w:rsid w:val="005454E6"/>
    <w:rsid w:val="00545A48"/>
    <w:rsid w:val="00545A99"/>
    <w:rsid w:val="0054653B"/>
    <w:rsid w:val="0054671F"/>
    <w:rsid w:val="00547E82"/>
    <w:rsid w:val="0055107E"/>
    <w:rsid w:val="00551E01"/>
    <w:rsid w:val="005526DD"/>
    <w:rsid w:val="005528AB"/>
    <w:rsid w:val="00553FF6"/>
    <w:rsid w:val="005548A1"/>
    <w:rsid w:val="00554A00"/>
    <w:rsid w:val="00557BD8"/>
    <w:rsid w:val="00557D13"/>
    <w:rsid w:val="00557E5D"/>
    <w:rsid w:val="00560317"/>
    <w:rsid w:val="0056278B"/>
    <w:rsid w:val="00562EE6"/>
    <w:rsid w:val="0056334D"/>
    <w:rsid w:val="00563566"/>
    <w:rsid w:val="0056503C"/>
    <w:rsid w:val="00566006"/>
    <w:rsid w:val="00566A9C"/>
    <w:rsid w:val="00566E86"/>
    <w:rsid w:val="00566F53"/>
    <w:rsid w:val="00570566"/>
    <w:rsid w:val="00571171"/>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0E5D"/>
    <w:rsid w:val="00593789"/>
    <w:rsid w:val="0059536B"/>
    <w:rsid w:val="00595EA9"/>
    <w:rsid w:val="005967A5"/>
    <w:rsid w:val="00597518"/>
    <w:rsid w:val="00597631"/>
    <w:rsid w:val="005A03FC"/>
    <w:rsid w:val="005A1BBD"/>
    <w:rsid w:val="005A2607"/>
    <w:rsid w:val="005A275A"/>
    <w:rsid w:val="005A3B76"/>
    <w:rsid w:val="005A4C5E"/>
    <w:rsid w:val="005A6557"/>
    <w:rsid w:val="005A7473"/>
    <w:rsid w:val="005B0988"/>
    <w:rsid w:val="005B0F51"/>
    <w:rsid w:val="005B1A8D"/>
    <w:rsid w:val="005B4704"/>
    <w:rsid w:val="005B603B"/>
    <w:rsid w:val="005B64D2"/>
    <w:rsid w:val="005C0EEE"/>
    <w:rsid w:val="005C13C4"/>
    <w:rsid w:val="005C3459"/>
    <w:rsid w:val="005C3B2E"/>
    <w:rsid w:val="005C447B"/>
    <w:rsid w:val="005C4CB9"/>
    <w:rsid w:val="005C6A7D"/>
    <w:rsid w:val="005D0053"/>
    <w:rsid w:val="005D03FB"/>
    <w:rsid w:val="005D0589"/>
    <w:rsid w:val="005D1F37"/>
    <w:rsid w:val="005D3233"/>
    <w:rsid w:val="005D350F"/>
    <w:rsid w:val="005D36D4"/>
    <w:rsid w:val="005D423E"/>
    <w:rsid w:val="005D4875"/>
    <w:rsid w:val="005D7AC0"/>
    <w:rsid w:val="005E11EB"/>
    <w:rsid w:val="005E1F0C"/>
    <w:rsid w:val="005E23A8"/>
    <w:rsid w:val="005E2504"/>
    <w:rsid w:val="005E2B84"/>
    <w:rsid w:val="005E3B8E"/>
    <w:rsid w:val="005E3BFE"/>
    <w:rsid w:val="005E3F26"/>
    <w:rsid w:val="005E48AB"/>
    <w:rsid w:val="005E5002"/>
    <w:rsid w:val="005E5496"/>
    <w:rsid w:val="005E6CD4"/>
    <w:rsid w:val="005E7125"/>
    <w:rsid w:val="005E77B3"/>
    <w:rsid w:val="005F1420"/>
    <w:rsid w:val="005F1997"/>
    <w:rsid w:val="005F1FBD"/>
    <w:rsid w:val="005F24C3"/>
    <w:rsid w:val="005F28F6"/>
    <w:rsid w:val="005F5833"/>
    <w:rsid w:val="005F7B93"/>
    <w:rsid w:val="006006F7"/>
    <w:rsid w:val="006019CF"/>
    <w:rsid w:val="006030F1"/>
    <w:rsid w:val="00603D77"/>
    <w:rsid w:val="00605FE2"/>
    <w:rsid w:val="00611D88"/>
    <w:rsid w:val="00613D0B"/>
    <w:rsid w:val="00615147"/>
    <w:rsid w:val="00616721"/>
    <w:rsid w:val="00616D10"/>
    <w:rsid w:val="00616D67"/>
    <w:rsid w:val="0062012A"/>
    <w:rsid w:val="00621E3F"/>
    <w:rsid w:val="00622679"/>
    <w:rsid w:val="0062269A"/>
    <w:rsid w:val="006228F5"/>
    <w:rsid w:val="00622B61"/>
    <w:rsid w:val="00624081"/>
    <w:rsid w:val="00624276"/>
    <w:rsid w:val="00624A72"/>
    <w:rsid w:val="00627F47"/>
    <w:rsid w:val="0063016D"/>
    <w:rsid w:val="00630A55"/>
    <w:rsid w:val="00630B1A"/>
    <w:rsid w:val="00631FDA"/>
    <w:rsid w:val="00632723"/>
    <w:rsid w:val="00633A06"/>
    <w:rsid w:val="00633BF8"/>
    <w:rsid w:val="0063412C"/>
    <w:rsid w:val="006348B2"/>
    <w:rsid w:val="00635129"/>
    <w:rsid w:val="00637D64"/>
    <w:rsid w:val="00640093"/>
    <w:rsid w:val="0064075F"/>
    <w:rsid w:val="00641EA2"/>
    <w:rsid w:val="0064268A"/>
    <w:rsid w:val="00642F1E"/>
    <w:rsid w:val="0064318F"/>
    <w:rsid w:val="00643473"/>
    <w:rsid w:val="00643F58"/>
    <w:rsid w:val="00643FD4"/>
    <w:rsid w:val="006440AD"/>
    <w:rsid w:val="0064614C"/>
    <w:rsid w:val="0064667B"/>
    <w:rsid w:val="00646E64"/>
    <w:rsid w:val="00647AAD"/>
    <w:rsid w:val="00651458"/>
    <w:rsid w:val="0065342C"/>
    <w:rsid w:val="0065501B"/>
    <w:rsid w:val="006560C0"/>
    <w:rsid w:val="00656F50"/>
    <w:rsid w:val="00657031"/>
    <w:rsid w:val="00660448"/>
    <w:rsid w:val="006615D6"/>
    <w:rsid w:val="0066278B"/>
    <w:rsid w:val="00662829"/>
    <w:rsid w:val="0066311C"/>
    <w:rsid w:val="0066346E"/>
    <w:rsid w:val="0066570C"/>
    <w:rsid w:val="00667C84"/>
    <w:rsid w:val="006705E8"/>
    <w:rsid w:val="0067089E"/>
    <w:rsid w:val="00672B38"/>
    <w:rsid w:val="00673D51"/>
    <w:rsid w:val="00675008"/>
    <w:rsid w:val="00677760"/>
    <w:rsid w:val="00677A42"/>
    <w:rsid w:val="00680101"/>
    <w:rsid w:val="00680950"/>
    <w:rsid w:val="00682CB0"/>
    <w:rsid w:val="00682EAF"/>
    <w:rsid w:val="006844E9"/>
    <w:rsid w:val="0068461B"/>
    <w:rsid w:val="006870F1"/>
    <w:rsid w:val="006878CF"/>
    <w:rsid w:val="00691853"/>
    <w:rsid w:val="00691971"/>
    <w:rsid w:val="00691979"/>
    <w:rsid w:val="00691A14"/>
    <w:rsid w:val="00692644"/>
    <w:rsid w:val="00693706"/>
    <w:rsid w:val="0069418D"/>
    <w:rsid w:val="00694B4E"/>
    <w:rsid w:val="00694DE5"/>
    <w:rsid w:val="0069780D"/>
    <w:rsid w:val="00697CDA"/>
    <w:rsid w:val="006A2560"/>
    <w:rsid w:val="006A31A3"/>
    <w:rsid w:val="006A3712"/>
    <w:rsid w:val="006A3F2F"/>
    <w:rsid w:val="006A58BA"/>
    <w:rsid w:val="006A6EB4"/>
    <w:rsid w:val="006B0382"/>
    <w:rsid w:val="006B05BB"/>
    <w:rsid w:val="006B104B"/>
    <w:rsid w:val="006B1CF1"/>
    <w:rsid w:val="006B381A"/>
    <w:rsid w:val="006B3BBE"/>
    <w:rsid w:val="006B419E"/>
    <w:rsid w:val="006C0368"/>
    <w:rsid w:val="006C118D"/>
    <w:rsid w:val="006C193C"/>
    <w:rsid w:val="006C22BA"/>
    <w:rsid w:val="006C2B09"/>
    <w:rsid w:val="006C3733"/>
    <w:rsid w:val="006C57A8"/>
    <w:rsid w:val="006C5EF7"/>
    <w:rsid w:val="006D1F4F"/>
    <w:rsid w:val="006D2281"/>
    <w:rsid w:val="006D29F8"/>
    <w:rsid w:val="006D415E"/>
    <w:rsid w:val="006D48BA"/>
    <w:rsid w:val="006D57B1"/>
    <w:rsid w:val="006E2C7F"/>
    <w:rsid w:val="006E3113"/>
    <w:rsid w:val="006E3578"/>
    <w:rsid w:val="006E4623"/>
    <w:rsid w:val="006E6C4F"/>
    <w:rsid w:val="006E7645"/>
    <w:rsid w:val="006F0633"/>
    <w:rsid w:val="006F1F8D"/>
    <w:rsid w:val="006F25E1"/>
    <w:rsid w:val="006F2DBB"/>
    <w:rsid w:val="006F67C0"/>
    <w:rsid w:val="006F6FC8"/>
    <w:rsid w:val="006F7B64"/>
    <w:rsid w:val="0070243C"/>
    <w:rsid w:val="0070471A"/>
    <w:rsid w:val="00704CD5"/>
    <w:rsid w:val="00704F39"/>
    <w:rsid w:val="007067D9"/>
    <w:rsid w:val="0070721A"/>
    <w:rsid w:val="00710699"/>
    <w:rsid w:val="00711CD8"/>
    <w:rsid w:val="0071259F"/>
    <w:rsid w:val="00712998"/>
    <w:rsid w:val="00712A6E"/>
    <w:rsid w:val="00712CA6"/>
    <w:rsid w:val="00713025"/>
    <w:rsid w:val="00713C9F"/>
    <w:rsid w:val="007142ED"/>
    <w:rsid w:val="00715419"/>
    <w:rsid w:val="00715F66"/>
    <w:rsid w:val="007173D2"/>
    <w:rsid w:val="00717B27"/>
    <w:rsid w:val="00720284"/>
    <w:rsid w:val="00720790"/>
    <w:rsid w:val="00721065"/>
    <w:rsid w:val="007211F5"/>
    <w:rsid w:val="00721895"/>
    <w:rsid w:val="0072235D"/>
    <w:rsid w:val="00722E49"/>
    <w:rsid w:val="0072341A"/>
    <w:rsid w:val="00724E97"/>
    <w:rsid w:val="00726AAB"/>
    <w:rsid w:val="007329DD"/>
    <w:rsid w:val="007337BC"/>
    <w:rsid w:val="00733C04"/>
    <w:rsid w:val="00733D3A"/>
    <w:rsid w:val="00733D62"/>
    <w:rsid w:val="00733FA1"/>
    <w:rsid w:val="00734218"/>
    <w:rsid w:val="0073457F"/>
    <w:rsid w:val="0073490A"/>
    <w:rsid w:val="007410F7"/>
    <w:rsid w:val="00741602"/>
    <w:rsid w:val="00741677"/>
    <w:rsid w:val="00743815"/>
    <w:rsid w:val="00746485"/>
    <w:rsid w:val="007467B4"/>
    <w:rsid w:val="00750246"/>
    <w:rsid w:val="00750704"/>
    <w:rsid w:val="0075157D"/>
    <w:rsid w:val="00753601"/>
    <w:rsid w:val="00753EF6"/>
    <w:rsid w:val="00754350"/>
    <w:rsid w:val="00754416"/>
    <w:rsid w:val="00755046"/>
    <w:rsid w:val="0075506B"/>
    <w:rsid w:val="007558FC"/>
    <w:rsid w:val="00755A56"/>
    <w:rsid w:val="00755B86"/>
    <w:rsid w:val="0075727D"/>
    <w:rsid w:val="007573BC"/>
    <w:rsid w:val="00757E90"/>
    <w:rsid w:val="0076003E"/>
    <w:rsid w:val="007626E7"/>
    <w:rsid w:val="00762DE2"/>
    <w:rsid w:val="00762F39"/>
    <w:rsid w:val="00764E53"/>
    <w:rsid w:val="00765FA7"/>
    <w:rsid w:val="00767140"/>
    <w:rsid w:val="00770506"/>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6E9"/>
    <w:rsid w:val="00786D5F"/>
    <w:rsid w:val="00786E8D"/>
    <w:rsid w:val="007900B7"/>
    <w:rsid w:val="00790992"/>
    <w:rsid w:val="00790B10"/>
    <w:rsid w:val="007922EE"/>
    <w:rsid w:val="00792A9E"/>
    <w:rsid w:val="007947DB"/>
    <w:rsid w:val="00795EA4"/>
    <w:rsid w:val="007977AC"/>
    <w:rsid w:val="007A08FE"/>
    <w:rsid w:val="007A16FB"/>
    <w:rsid w:val="007A1F1E"/>
    <w:rsid w:val="007A210D"/>
    <w:rsid w:val="007A2B71"/>
    <w:rsid w:val="007A3442"/>
    <w:rsid w:val="007A367A"/>
    <w:rsid w:val="007A3775"/>
    <w:rsid w:val="007A392A"/>
    <w:rsid w:val="007A40A0"/>
    <w:rsid w:val="007A4E7F"/>
    <w:rsid w:val="007A6337"/>
    <w:rsid w:val="007A7016"/>
    <w:rsid w:val="007B0058"/>
    <w:rsid w:val="007B19FD"/>
    <w:rsid w:val="007B2310"/>
    <w:rsid w:val="007B36AB"/>
    <w:rsid w:val="007B48D7"/>
    <w:rsid w:val="007B4E1A"/>
    <w:rsid w:val="007B5548"/>
    <w:rsid w:val="007C0001"/>
    <w:rsid w:val="007C04AC"/>
    <w:rsid w:val="007C1159"/>
    <w:rsid w:val="007C2521"/>
    <w:rsid w:val="007C2ECF"/>
    <w:rsid w:val="007C2F29"/>
    <w:rsid w:val="007C3075"/>
    <w:rsid w:val="007C4252"/>
    <w:rsid w:val="007C4335"/>
    <w:rsid w:val="007C4697"/>
    <w:rsid w:val="007C5050"/>
    <w:rsid w:val="007C57EF"/>
    <w:rsid w:val="007C6FE0"/>
    <w:rsid w:val="007D1F47"/>
    <w:rsid w:val="007D205C"/>
    <w:rsid w:val="007D29AD"/>
    <w:rsid w:val="007D463E"/>
    <w:rsid w:val="007D6EE3"/>
    <w:rsid w:val="007E1141"/>
    <w:rsid w:val="007E218A"/>
    <w:rsid w:val="007E2E68"/>
    <w:rsid w:val="007E2F2B"/>
    <w:rsid w:val="007E3366"/>
    <w:rsid w:val="007E5005"/>
    <w:rsid w:val="007E7323"/>
    <w:rsid w:val="007F1BD6"/>
    <w:rsid w:val="007F1DF3"/>
    <w:rsid w:val="007F2CF5"/>
    <w:rsid w:val="007F3194"/>
    <w:rsid w:val="007F3686"/>
    <w:rsid w:val="007F4165"/>
    <w:rsid w:val="007F5265"/>
    <w:rsid w:val="007F5540"/>
    <w:rsid w:val="007F703C"/>
    <w:rsid w:val="007F7F58"/>
    <w:rsid w:val="0080205C"/>
    <w:rsid w:val="0080251A"/>
    <w:rsid w:val="00803172"/>
    <w:rsid w:val="008057B6"/>
    <w:rsid w:val="008058E4"/>
    <w:rsid w:val="0080591D"/>
    <w:rsid w:val="00810DDC"/>
    <w:rsid w:val="00810F34"/>
    <w:rsid w:val="00812FFE"/>
    <w:rsid w:val="00813944"/>
    <w:rsid w:val="0081397D"/>
    <w:rsid w:val="0081472D"/>
    <w:rsid w:val="00814E29"/>
    <w:rsid w:val="0081589C"/>
    <w:rsid w:val="00816C81"/>
    <w:rsid w:val="00816D3F"/>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37D14"/>
    <w:rsid w:val="00841C1E"/>
    <w:rsid w:val="008426F5"/>
    <w:rsid w:val="008437F4"/>
    <w:rsid w:val="008446B3"/>
    <w:rsid w:val="00845AD9"/>
    <w:rsid w:val="00846FC8"/>
    <w:rsid w:val="0085033F"/>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4277"/>
    <w:rsid w:val="0086587F"/>
    <w:rsid w:val="00865910"/>
    <w:rsid w:val="00865A31"/>
    <w:rsid w:val="00865FCC"/>
    <w:rsid w:val="00866E49"/>
    <w:rsid w:val="00866F3D"/>
    <w:rsid w:val="00867276"/>
    <w:rsid w:val="0087017E"/>
    <w:rsid w:val="00870284"/>
    <w:rsid w:val="008702AB"/>
    <w:rsid w:val="008705B7"/>
    <w:rsid w:val="00871808"/>
    <w:rsid w:val="00872419"/>
    <w:rsid w:val="00872980"/>
    <w:rsid w:val="00872F45"/>
    <w:rsid w:val="00873C5F"/>
    <w:rsid w:val="0087461D"/>
    <w:rsid w:val="008747CE"/>
    <w:rsid w:val="00875776"/>
    <w:rsid w:val="00875D41"/>
    <w:rsid w:val="0087720B"/>
    <w:rsid w:val="00877EE3"/>
    <w:rsid w:val="00880122"/>
    <w:rsid w:val="008805E9"/>
    <w:rsid w:val="0088190B"/>
    <w:rsid w:val="00882081"/>
    <w:rsid w:val="00882DDF"/>
    <w:rsid w:val="008835F0"/>
    <w:rsid w:val="00883CC6"/>
    <w:rsid w:val="00886BD5"/>
    <w:rsid w:val="008904C5"/>
    <w:rsid w:val="00890786"/>
    <w:rsid w:val="00890C8B"/>
    <w:rsid w:val="00891723"/>
    <w:rsid w:val="00893E6C"/>
    <w:rsid w:val="00894246"/>
    <w:rsid w:val="008945B6"/>
    <w:rsid w:val="00896E91"/>
    <w:rsid w:val="00896FA1"/>
    <w:rsid w:val="00896FC6"/>
    <w:rsid w:val="0089779B"/>
    <w:rsid w:val="00897B42"/>
    <w:rsid w:val="008A074A"/>
    <w:rsid w:val="008A0A4F"/>
    <w:rsid w:val="008A2675"/>
    <w:rsid w:val="008A37B8"/>
    <w:rsid w:val="008A5A25"/>
    <w:rsid w:val="008A7CD3"/>
    <w:rsid w:val="008B14DE"/>
    <w:rsid w:val="008B1D36"/>
    <w:rsid w:val="008B3460"/>
    <w:rsid w:val="008B3512"/>
    <w:rsid w:val="008B3B5D"/>
    <w:rsid w:val="008B41C2"/>
    <w:rsid w:val="008B4252"/>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2F41"/>
    <w:rsid w:val="008D35AB"/>
    <w:rsid w:val="008D45F6"/>
    <w:rsid w:val="008D5257"/>
    <w:rsid w:val="008D56FC"/>
    <w:rsid w:val="008D5DE1"/>
    <w:rsid w:val="008D6EA6"/>
    <w:rsid w:val="008D7689"/>
    <w:rsid w:val="008D7695"/>
    <w:rsid w:val="008D7885"/>
    <w:rsid w:val="008E0575"/>
    <w:rsid w:val="008E11C8"/>
    <w:rsid w:val="008E166C"/>
    <w:rsid w:val="008E2154"/>
    <w:rsid w:val="008E37BB"/>
    <w:rsid w:val="008E3933"/>
    <w:rsid w:val="008E4B0B"/>
    <w:rsid w:val="008E5A6E"/>
    <w:rsid w:val="008E5FFA"/>
    <w:rsid w:val="008E6146"/>
    <w:rsid w:val="008E68A1"/>
    <w:rsid w:val="008E7674"/>
    <w:rsid w:val="008E77CF"/>
    <w:rsid w:val="008F09CB"/>
    <w:rsid w:val="008F1F23"/>
    <w:rsid w:val="008F2986"/>
    <w:rsid w:val="008F3A11"/>
    <w:rsid w:val="008F4BAD"/>
    <w:rsid w:val="008F5AAE"/>
    <w:rsid w:val="0090087E"/>
    <w:rsid w:val="009015CE"/>
    <w:rsid w:val="00901AD5"/>
    <w:rsid w:val="009021B7"/>
    <w:rsid w:val="009022EF"/>
    <w:rsid w:val="00902C03"/>
    <w:rsid w:val="00903132"/>
    <w:rsid w:val="0090535F"/>
    <w:rsid w:val="00906AB9"/>
    <w:rsid w:val="00910FDD"/>
    <w:rsid w:val="00911681"/>
    <w:rsid w:val="00911A0C"/>
    <w:rsid w:val="0091226C"/>
    <w:rsid w:val="0091235B"/>
    <w:rsid w:val="00912A74"/>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3AE9"/>
    <w:rsid w:val="009344D7"/>
    <w:rsid w:val="00934DE1"/>
    <w:rsid w:val="00935034"/>
    <w:rsid w:val="00935A3B"/>
    <w:rsid w:val="00936A45"/>
    <w:rsid w:val="00936B37"/>
    <w:rsid w:val="00936FF5"/>
    <w:rsid w:val="009412F0"/>
    <w:rsid w:val="00941C7D"/>
    <w:rsid w:val="00943E05"/>
    <w:rsid w:val="0094627D"/>
    <w:rsid w:val="00946F80"/>
    <w:rsid w:val="00947F17"/>
    <w:rsid w:val="00950655"/>
    <w:rsid w:val="00954C8D"/>
    <w:rsid w:val="00955900"/>
    <w:rsid w:val="00956366"/>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6F9"/>
    <w:rsid w:val="0099119E"/>
    <w:rsid w:val="00992DC7"/>
    <w:rsid w:val="00992EF9"/>
    <w:rsid w:val="00993412"/>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3137"/>
    <w:rsid w:val="009C444B"/>
    <w:rsid w:val="009C4C22"/>
    <w:rsid w:val="009C4FCA"/>
    <w:rsid w:val="009D08A2"/>
    <w:rsid w:val="009D1481"/>
    <w:rsid w:val="009D192D"/>
    <w:rsid w:val="009D33C2"/>
    <w:rsid w:val="009D35D6"/>
    <w:rsid w:val="009D4BCC"/>
    <w:rsid w:val="009D4FF7"/>
    <w:rsid w:val="009D5333"/>
    <w:rsid w:val="009D6748"/>
    <w:rsid w:val="009D76A1"/>
    <w:rsid w:val="009D792F"/>
    <w:rsid w:val="009E04CF"/>
    <w:rsid w:val="009E0750"/>
    <w:rsid w:val="009E07AD"/>
    <w:rsid w:val="009E390F"/>
    <w:rsid w:val="009E3A32"/>
    <w:rsid w:val="009E506C"/>
    <w:rsid w:val="009E7BE8"/>
    <w:rsid w:val="009F0CC3"/>
    <w:rsid w:val="009F2557"/>
    <w:rsid w:val="009F4A52"/>
    <w:rsid w:val="009F4BA3"/>
    <w:rsid w:val="009F507E"/>
    <w:rsid w:val="009F5B4D"/>
    <w:rsid w:val="009F5B4E"/>
    <w:rsid w:val="009F698E"/>
    <w:rsid w:val="00A01268"/>
    <w:rsid w:val="00A019AD"/>
    <w:rsid w:val="00A01ADB"/>
    <w:rsid w:val="00A01D64"/>
    <w:rsid w:val="00A02682"/>
    <w:rsid w:val="00A02C53"/>
    <w:rsid w:val="00A0333A"/>
    <w:rsid w:val="00A03578"/>
    <w:rsid w:val="00A05EC9"/>
    <w:rsid w:val="00A06739"/>
    <w:rsid w:val="00A06BB0"/>
    <w:rsid w:val="00A07B01"/>
    <w:rsid w:val="00A108C1"/>
    <w:rsid w:val="00A10AF7"/>
    <w:rsid w:val="00A116C5"/>
    <w:rsid w:val="00A1461D"/>
    <w:rsid w:val="00A14904"/>
    <w:rsid w:val="00A15A5A"/>
    <w:rsid w:val="00A1644C"/>
    <w:rsid w:val="00A1689F"/>
    <w:rsid w:val="00A177C5"/>
    <w:rsid w:val="00A227B4"/>
    <w:rsid w:val="00A2358C"/>
    <w:rsid w:val="00A237A0"/>
    <w:rsid w:val="00A23DAF"/>
    <w:rsid w:val="00A2590D"/>
    <w:rsid w:val="00A25D65"/>
    <w:rsid w:val="00A26581"/>
    <w:rsid w:val="00A2698F"/>
    <w:rsid w:val="00A27B23"/>
    <w:rsid w:val="00A31E56"/>
    <w:rsid w:val="00A32342"/>
    <w:rsid w:val="00A34825"/>
    <w:rsid w:val="00A34BC6"/>
    <w:rsid w:val="00A3569D"/>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125A"/>
    <w:rsid w:val="00A65BE8"/>
    <w:rsid w:val="00A66084"/>
    <w:rsid w:val="00A661AF"/>
    <w:rsid w:val="00A668E3"/>
    <w:rsid w:val="00A67828"/>
    <w:rsid w:val="00A67B53"/>
    <w:rsid w:val="00A70E60"/>
    <w:rsid w:val="00A7136F"/>
    <w:rsid w:val="00A71D75"/>
    <w:rsid w:val="00A75F11"/>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73FF"/>
    <w:rsid w:val="00AA0226"/>
    <w:rsid w:val="00AA068A"/>
    <w:rsid w:val="00AA0D6D"/>
    <w:rsid w:val="00AA13CA"/>
    <w:rsid w:val="00AA317E"/>
    <w:rsid w:val="00AA3472"/>
    <w:rsid w:val="00AA3832"/>
    <w:rsid w:val="00AA4EBF"/>
    <w:rsid w:val="00AA5E0A"/>
    <w:rsid w:val="00AA608E"/>
    <w:rsid w:val="00AA650E"/>
    <w:rsid w:val="00AA7721"/>
    <w:rsid w:val="00AA7738"/>
    <w:rsid w:val="00AA779B"/>
    <w:rsid w:val="00AA7E93"/>
    <w:rsid w:val="00AB043C"/>
    <w:rsid w:val="00AB1169"/>
    <w:rsid w:val="00AB1A14"/>
    <w:rsid w:val="00AB2B34"/>
    <w:rsid w:val="00AB33D3"/>
    <w:rsid w:val="00AB4BE0"/>
    <w:rsid w:val="00AB5378"/>
    <w:rsid w:val="00AB58F9"/>
    <w:rsid w:val="00AB64E7"/>
    <w:rsid w:val="00AB6CB3"/>
    <w:rsid w:val="00AB75D0"/>
    <w:rsid w:val="00AC06C8"/>
    <w:rsid w:val="00AC0758"/>
    <w:rsid w:val="00AC0F73"/>
    <w:rsid w:val="00AC25B0"/>
    <w:rsid w:val="00AC392E"/>
    <w:rsid w:val="00AC7805"/>
    <w:rsid w:val="00AC7A83"/>
    <w:rsid w:val="00AD02E0"/>
    <w:rsid w:val="00AD18AC"/>
    <w:rsid w:val="00AD1D7A"/>
    <w:rsid w:val="00AD223B"/>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0BA"/>
    <w:rsid w:val="00AF1F64"/>
    <w:rsid w:val="00AF2B15"/>
    <w:rsid w:val="00AF3B13"/>
    <w:rsid w:val="00AF484C"/>
    <w:rsid w:val="00AF5EF0"/>
    <w:rsid w:val="00B04C41"/>
    <w:rsid w:val="00B06099"/>
    <w:rsid w:val="00B060E3"/>
    <w:rsid w:val="00B060FF"/>
    <w:rsid w:val="00B06E86"/>
    <w:rsid w:val="00B07713"/>
    <w:rsid w:val="00B07DEA"/>
    <w:rsid w:val="00B10B51"/>
    <w:rsid w:val="00B111A5"/>
    <w:rsid w:val="00B11846"/>
    <w:rsid w:val="00B144F2"/>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73D0"/>
    <w:rsid w:val="00B40AB8"/>
    <w:rsid w:val="00B412B4"/>
    <w:rsid w:val="00B43759"/>
    <w:rsid w:val="00B459D4"/>
    <w:rsid w:val="00B45D4E"/>
    <w:rsid w:val="00B46D00"/>
    <w:rsid w:val="00B47356"/>
    <w:rsid w:val="00B55432"/>
    <w:rsid w:val="00B55ACD"/>
    <w:rsid w:val="00B5718A"/>
    <w:rsid w:val="00B571D5"/>
    <w:rsid w:val="00B57EDD"/>
    <w:rsid w:val="00B60696"/>
    <w:rsid w:val="00B609F3"/>
    <w:rsid w:val="00B61315"/>
    <w:rsid w:val="00B63804"/>
    <w:rsid w:val="00B642EB"/>
    <w:rsid w:val="00B6584C"/>
    <w:rsid w:val="00B65D7A"/>
    <w:rsid w:val="00B671F3"/>
    <w:rsid w:val="00B67C67"/>
    <w:rsid w:val="00B70094"/>
    <w:rsid w:val="00B704B1"/>
    <w:rsid w:val="00B704D8"/>
    <w:rsid w:val="00B721F1"/>
    <w:rsid w:val="00B72887"/>
    <w:rsid w:val="00B73231"/>
    <w:rsid w:val="00B74059"/>
    <w:rsid w:val="00B767A7"/>
    <w:rsid w:val="00B768F0"/>
    <w:rsid w:val="00B802E0"/>
    <w:rsid w:val="00B81CF3"/>
    <w:rsid w:val="00B8263B"/>
    <w:rsid w:val="00B830B5"/>
    <w:rsid w:val="00B8321A"/>
    <w:rsid w:val="00B83940"/>
    <w:rsid w:val="00B840FE"/>
    <w:rsid w:val="00B85084"/>
    <w:rsid w:val="00B85A9F"/>
    <w:rsid w:val="00B85AD1"/>
    <w:rsid w:val="00B8629B"/>
    <w:rsid w:val="00B8679D"/>
    <w:rsid w:val="00B910E4"/>
    <w:rsid w:val="00B91E26"/>
    <w:rsid w:val="00B923D4"/>
    <w:rsid w:val="00B92A43"/>
    <w:rsid w:val="00B94320"/>
    <w:rsid w:val="00B94734"/>
    <w:rsid w:val="00B951EE"/>
    <w:rsid w:val="00B96164"/>
    <w:rsid w:val="00B969F5"/>
    <w:rsid w:val="00B96EDE"/>
    <w:rsid w:val="00B97AB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037D"/>
    <w:rsid w:val="00BC26BF"/>
    <w:rsid w:val="00BC3BAB"/>
    <w:rsid w:val="00BC3F30"/>
    <w:rsid w:val="00BC55C8"/>
    <w:rsid w:val="00BC679B"/>
    <w:rsid w:val="00BC6CB9"/>
    <w:rsid w:val="00BD0380"/>
    <w:rsid w:val="00BD12E6"/>
    <w:rsid w:val="00BD1A08"/>
    <w:rsid w:val="00BD328A"/>
    <w:rsid w:val="00BD4F15"/>
    <w:rsid w:val="00BD5115"/>
    <w:rsid w:val="00BD53C7"/>
    <w:rsid w:val="00BD691C"/>
    <w:rsid w:val="00BD71A6"/>
    <w:rsid w:val="00BE0248"/>
    <w:rsid w:val="00BE2F4E"/>
    <w:rsid w:val="00BE4854"/>
    <w:rsid w:val="00BE6657"/>
    <w:rsid w:val="00BE7B84"/>
    <w:rsid w:val="00BE7FD3"/>
    <w:rsid w:val="00BF0539"/>
    <w:rsid w:val="00BF08F7"/>
    <w:rsid w:val="00BF15FC"/>
    <w:rsid w:val="00BF1C9D"/>
    <w:rsid w:val="00BF1F8A"/>
    <w:rsid w:val="00BF21E1"/>
    <w:rsid w:val="00BF298B"/>
    <w:rsid w:val="00BF2BB3"/>
    <w:rsid w:val="00BF33FB"/>
    <w:rsid w:val="00BF4568"/>
    <w:rsid w:val="00BF5A76"/>
    <w:rsid w:val="00BF6438"/>
    <w:rsid w:val="00BF70B3"/>
    <w:rsid w:val="00BF7497"/>
    <w:rsid w:val="00BF7D66"/>
    <w:rsid w:val="00C0222D"/>
    <w:rsid w:val="00C02AA0"/>
    <w:rsid w:val="00C05570"/>
    <w:rsid w:val="00C06E2D"/>
    <w:rsid w:val="00C07622"/>
    <w:rsid w:val="00C1019C"/>
    <w:rsid w:val="00C1156E"/>
    <w:rsid w:val="00C129F6"/>
    <w:rsid w:val="00C12E8B"/>
    <w:rsid w:val="00C167B0"/>
    <w:rsid w:val="00C16A3A"/>
    <w:rsid w:val="00C1726A"/>
    <w:rsid w:val="00C21837"/>
    <w:rsid w:val="00C237C8"/>
    <w:rsid w:val="00C23DA7"/>
    <w:rsid w:val="00C242BE"/>
    <w:rsid w:val="00C26DDD"/>
    <w:rsid w:val="00C32B1B"/>
    <w:rsid w:val="00C32F5E"/>
    <w:rsid w:val="00C33B91"/>
    <w:rsid w:val="00C3442B"/>
    <w:rsid w:val="00C346AD"/>
    <w:rsid w:val="00C364B4"/>
    <w:rsid w:val="00C40D2A"/>
    <w:rsid w:val="00C41321"/>
    <w:rsid w:val="00C42DE9"/>
    <w:rsid w:val="00C42EE5"/>
    <w:rsid w:val="00C47CAE"/>
    <w:rsid w:val="00C47FAA"/>
    <w:rsid w:val="00C52609"/>
    <w:rsid w:val="00C53904"/>
    <w:rsid w:val="00C5444A"/>
    <w:rsid w:val="00C55D6D"/>
    <w:rsid w:val="00C603E8"/>
    <w:rsid w:val="00C61F2B"/>
    <w:rsid w:val="00C6386C"/>
    <w:rsid w:val="00C64551"/>
    <w:rsid w:val="00C654A9"/>
    <w:rsid w:val="00C6568C"/>
    <w:rsid w:val="00C65D59"/>
    <w:rsid w:val="00C6633E"/>
    <w:rsid w:val="00C668EE"/>
    <w:rsid w:val="00C66E02"/>
    <w:rsid w:val="00C674AC"/>
    <w:rsid w:val="00C701D2"/>
    <w:rsid w:val="00C70891"/>
    <w:rsid w:val="00C7237E"/>
    <w:rsid w:val="00C747BE"/>
    <w:rsid w:val="00C76221"/>
    <w:rsid w:val="00C778A1"/>
    <w:rsid w:val="00C81F3E"/>
    <w:rsid w:val="00C82439"/>
    <w:rsid w:val="00C830CF"/>
    <w:rsid w:val="00C87941"/>
    <w:rsid w:val="00C87C98"/>
    <w:rsid w:val="00C9173F"/>
    <w:rsid w:val="00C92F2D"/>
    <w:rsid w:val="00C932A4"/>
    <w:rsid w:val="00C936E7"/>
    <w:rsid w:val="00C9492C"/>
    <w:rsid w:val="00C94C5E"/>
    <w:rsid w:val="00C9596C"/>
    <w:rsid w:val="00CA1A90"/>
    <w:rsid w:val="00CA2B91"/>
    <w:rsid w:val="00CA3C57"/>
    <w:rsid w:val="00CA56B3"/>
    <w:rsid w:val="00CA7159"/>
    <w:rsid w:val="00CA76A6"/>
    <w:rsid w:val="00CA78D1"/>
    <w:rsid w:val="00CB0172"/>
    <w:rsid w:val="00CB2AB6"/>
    <w:rsid w:val="00CB3682"/>
    <w:rsid w:val="00CB50AC"/>
    <w:rsid w:val="00CB5F02"/>
    <w:rsid w:val="00CB62C4"/>
    <w:rsid w:val="00CB6B08"/>
    <w:rsid w:val="00CB6BBF"/>
    <w:rsid w:val="00CC05E5"/>
    <w:rsid w:val="00CC49C8"/>
    <w:rsid w:val="00CC5033"/>
    <w:rsid w:val="00CC514F"/>
    <w:rsid w:val="00CC5655"/>
    <w:rsid w:val="00CC5E91"/>
    <w:rsid w:val="00CC67B2"/>
    <w:rsid w:val="00CD0355"/>
    <w:rsid w:val="00CD0E16"/>
    <w:rsid w:val="00CD1D01"/>
    <w:rsid w:val="00CD2E65"/>
    <w:rsid w:val="00CD2FC8"/>
    <w:rsid w:val="00CD3B7C"/>
    <w:rsid w:val="00CD3F97"/>
    <w:rsid w:val="00CD5405"/>
    <w:rsid w:val="00CD7D28"/>
    <w:rsid w:val="00CE0197"/>
    <w:rsid w:val="00CE048E"/>
    <w:rsid w:val="00CE1E4B"/>
    <w:rsid w:val="00CE1FF8"/>
    <w:rsid w:val="00CE444C"/>
    <w:rsid w:val="00CE4BB5"/>
    <w:rsid w:val="00CE4EF6"/>
    <w:rsid w:val="00CE6609"/>
    <w:rsid w:val="00CE7147"/>
    <w:rsid w:val="00CF019C"/>
    <w:rsid w:val="00CF108E"/>
    <w:rsid w:val="00CF175E"/>
    <w:rsid w:val="00CF35EA"/>
    <w:rsid w:val="00CF4EC2"/>
    <w:rsid w:val="00CF6625"/>
    <w:rsid w:val="00CF732F"/>
    <w:rsid w:val="00D00294"/>
    <w:rsid w:val="00D01510"/>
    <w:rsid w:val="00D01D29"/>
    <w:rsid w:val="00D045FC"/>
    <w:rsid w:val="00D04707"/>
    <w:rsid w:val="00D048D2"/>
    <w:rsid w:val="00D04B34"/>
    <w:rsid w:val="00D06F5B"/>
    <w:rsid w:val="00D07783"/>
    <w:rsid w:val="00D10292"/>
    <w:rsid w:val="00D1038D"/>
    <w:rsid w:val="00D11339"/>
    <w:rsid w:val="00D130CD"/>
    <w:rsid w:val="00D14850"/>
    <w:rsid w:val="00D150C6"/>
    <w:rsid w:val="00D154A2"/>
    <w:rsid w:val="00D15906"/>
    <w:rsid w:val="00D20908"/>
    <w:rsid w:val="00D22008"/>
    <w:rsid w:val="00D225FF"/>
    <w:rsid w:val="00D236C5"/>
    <w:rsid w:val="00D240E1"/>
    <w:rsid w:val="00D249B8"/>
    <w:rsid w:val="00D24D28"/>
    <w:rsid w:val="00D250B8"/>
    <w:rsid w:val="00D26421"/>
    <w:rsid w:val="00D26562"/>
    <w:rsid w:val="00D325AC"/>
    <w:rsid w:val="00D34D70"/>
    <w:rsid w:val="00D3516A"/>
    <w:rsid w:val="00D35CA4"/>
    <w:rsid w:val="00D372F8"/>
    <w:rsid w:val="00D40B0B"/>
    <w:rsid w:val="00D41207"/>
    <w:rsid w:val="00D417BE"/>
    <w:rsid w:val="00D423D9"/>
    <w:rsid w:val="00D43C51"/>
    <w:rsid w:val="00D4492A"/>
    <w:rsid w:val="00D45059"/>
    <w:rsid w:val="00D45227"/>
    <w:rsid w:val="00D46070"/>
    <w:rsid w:val="00D47AEE"/>
    <w:rsid w:val="00D517E6"/>
    <w:rsid w:val="00D518A5"/>
    <w:rsid w:val="00D52972"/>
    <w:rsid w:val="00D52F6D"/>
    <w:rsid w:val="00D530E5"/>
    <w:rsid w:val="00D5453A"/>
    <w:rsid w:val="00D54959"/>
    <w:rsid w:val="00D55784"/>
    <w:rsid w:val="00D566DF"/>
    <w:rsid w:val="00D57537"/>
    <w:rsid w:val="00D57C47"/>
    <w:rsid w:val="00D600B7"/>
    <w:rsid w:val="00D61FB0"/>
    <w:rsid w:val="00D6720D"/>
    <w:rsid w:val="00D71C56"/>
    <w:rsid w:val="00D74583"/>
    <w:rsid w:val="00D74769"/>
    <w:rsid w:val="00D750A4"/>
    <w:rsid w:val="00D76891"/>
    <w:rsid w:val="00D76908"/>
    <w:rsid w:val="00D80E3A"/>
    <w:rsid w:val="00D81D8B"/>
    <w:rsid w:val="00D81DE9"/>
    <w:rsid w:val="00D84C4A"/>
    <w:rsid w:val="00D86D5F"/>
    <w:rsid w:val="00D87563"/>
    <w:rsid w:val="00D90045"/>
    <w:rsid w:val="00D90D23"/>
    <w:rsid w:val="00D90D81"/>
    <w:rsid w:val="00D914E5"/>
    <w:rsid w:val="00D91EAE"/>
    <w:rsid w:val="00D92A3F"/>
    <w:rsid w:val="00D92CE5"/>
    <w:rsid w:val="00D9393B"/>
    <w:rsid w:val="00D93B15"/>
    <w:rsid w:val="00D940E8"/>
    <w:rsid w:val="00D9495A"/>
    <w:rsid w:val="00D94B3E"/>
    <w:rsid w:val="00D954EB"/>
    <w:rsid w:val="00D95964"/>
    <w:rsid w:val="00DA0887"/>
    <w:rsid w:val="00DA1CFA"/>
    <w:rsid w:val="00DA1E2A"/>
    <w:rsid w:val="00DA276F"/>
    <w:rsid w:val="00DA7917"/>
    <w:rsid w:val="00DA7A8D"/>
    <w:rsid w:val="00DB019B"/>
    <w:rsid w:val="00DB0B2F"/>
    <w:rsid w:val="00DB12E9"/>
    <w:rsid w:val="00DB231A"/>
    <w:rsid w:val="00DB2C04"/>
    <w:rsid w:val="00DB3FBE"/>
    <w:rsid w:val="00DB446C"/>
    <w:rsid w:val="00DB4A62"/>
    <w:rsid w:val="00DB504D"/>
    <w:rsid w:val="00DB543E"/>
    <w:rsid w:val="00DB5B64"/>
    <w:rsid w:val="00DB6471"/>
    <w:rsid w:val="00DB67CB"/>
    <w:rsid w:val="00DB73A8"/>
    <w:rsid w:val="00DC0F31"/>
    <w:rsid w:val="00DC19EA"/>
    <w:rsid w:val="00DC289E"/>
    <w:rsid w:val="00DC3AB8"/>
    <w:rsid w:val="00DC3C3F"/>
    <w:rsid w:val="00DC581A"/>
    <w:rsid w:val="00DC5E15"/>
    <w:rsid w:val="00DC6F51"/>
    <w:rsid w:val="00DC7E5F"/>
    <w:rsid w:val="00DC7F9E"/>
    <w:rsid w:val="00DD20BB"/>
    <w:rsid w:val="00DD2156"/>
    <w:rsid w:val="00DD2CEF"/>
    <w:rsid w:val="00DD4CEE"/>
    <w:rsid w:val="00DD5066"/>
    <w:rsid w:val="00DD53B2"/>
    <w:rsid w:val="00DD7409"/>
    <w:rsid w:val="00DE02E3"/>
    <w:rsid w:val="00DE06CE"/>
    <w:rsid w:val="00DE1920"/>
    <w:rsid w:val="00DE4D65"/>
    <w:rsid w:val="00DE59C9"/>
    <w:rsid w:val="00DE70E3"/>
    <w:rsid w:val="00DF0315"/>
    <w:rsid w:val="00DF2314"/>
    <w:rsid w:val="00DF3305"/>
    <w:rsid w:val="00DF3905"/>
    <w:rsid w:val="00DF4530"/>
    <w:rsid w:val="00DF6176"/>
    <w:rsid w:val="00DF6237"/>
    <w:rsid w:val="00DF68AC"/>
    <w:rsid w:val="00DF6E28"/>
    <w:rsid w:val="00DF73A8"/>
    <w:rsid w:val="00DF758C"/>
    <w:rsid w:val="00E012A2"/>
    <w:rsid w:val="00E0196C"/>
    <w:rsid w:val="00E01B33"/>
    <w:rsid w:val="00E02D12"/>
    <w:rsid w:val="00E06ABF"/>
    <w:rsid w:val="00E06DA7"/>
    <w:rsid w:val="00E07007"/>
    <w:rsid w:val="00E0752C"/>
    <w:rsid w:val="00E10BE8"/>
    <w:rsid w:val="00E113AF"/>
    <w:rsid w:val="00E115F1"/>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65D3"/>
    <w:rsid w:val="00E37625"/>
    <w:rsid w:val="00E378F2"/>
    <w:rsid w:val="00E4361C"/>
    <w:rsid w:val="00E43F76"/>
    <w:rsid w:val="00E44AB6"/>
    <w:rsid w:val="00E44B58"/>
    <w:rsid w:val="00E44BEE"/>
    <w:rsid w:val="00E4563A"/>
    <w:rsid w:val="00E46D06"/>
    <w:rsid w:val="00E51771"/>
    <w:rsid w:val="00E51985"/>
    <w:rsid w:val="00E51A36"/>
    <w:rsid w:val="00E52146"/>
    <w:rsid w:val="00E5234D"/>
    <w:rsid w:val="00E52D43"/>
    <w:rsid w:val="00E5545A"/>
    <w:rsid w:val="00E55647"/>
    <w:rsid w:val="00E55B95"/>
    <w:rsid w:val="00E565C7"/>
    <w:rsid w:val="00E565CF"/>
    <w:rsid w:val="00E566D6"/>
    <w:rsid w:val="00E56E56"/>
    <w:rsid w:val="00E5728B"/>
    <w:rsid w:val="00E5744D"/>
    <w:rsid w:val="00E578C3"/>
    <w:rsid w:val="00E61101"/>
    <w:rsid w:val="00E62FB7"/>
    <w:rsid w:val="00E6346E"/>
    <w:rsid w:val="00E63AC4"/>
    <w:rsid w:val="00E64619"/>
    <w:rsid w:val="00E66795"/>
    <w:rsid w:val="00E67C2D"/>
    <w:rsid w:val="00E67C68"/>
    <w:rsid w:val="00E705A4"/>
    <w:rsid w:val="00E7074A"/>
    <w:rsid w:val="00E71C1A"/>
    <w:rsid w:val="00E72031"/>
    <w:rsid w:val="00E72860"/>
    <w:rsid w:val="00E74ACE"/>
    <w:rsid w:val="00E7522E"/>
    <w:rsid w:val="00E76A82"/>
    <w:rsid w:val="00E7793B"/>
    <w:rsid w:val="00E80A2C"/>
    <w:rsid w:val="00E80D13"/>
    <w:rsid w:val="00E80DBD"/>
    <w:rsid w:val="00E81CB0"/>
    <w:rsid w:val="00E8239F"/>
    <w:rsid w:val="00E825D3"/>
    <w:rsid w:val="00E82DE2"/>
    <w:rsid w:val="00E835AB"/>
    <w:rsid w:val="00E85AAF"/>
    <w:rsid w:val="00E85ED0"/>
    <w:rsid w:val="00E90180"/>
    <w:rsid w:val="00E90A50"/>
    <w:rsid w:val="00E90CC3"/>
    <w:rsid w:val="00E91FE4"/>
    <w:rsid w:val="00E9200F"/>
    <w:rsid w:val="00E92B02"/>
    <w:rsid w:val="00E92BC6"/>
    <w:rsid w:val="00E93444"/>
    <w:rsid w:val="00E94754"/>
    <w:rsid w:val="00E96E3B"/>
    <w:rsid w:val="00EA2726"/>
    <w:rsid w:val="00EA2F99"/>
    <w:rsid w:val="00EA5933"/>
    <w:rsid w:val="00EA6DD8"/>
    <w:rsid w:val="00EB040E"/>
    <w:rsid w:val="00EB46FD"/>
    <w:rsid w:val="00EB4EDF"/>
    <w:rsid w:val="00EB5379"/>
    <w:rsid w:val="00EB6088"/>
    <w:rsid w:val="00EB7E1E"/>
    <w:rsid w:val="00EC02AC"/>
    <w:rsid w:val="00EC02EE"/>
    <w:rsid w:val="00EC06DF"/>
    <w:rsid w:val="00EC0802"/>
    <w:rsid w:val="00EC1E66"/>
    <w:rsid w:val="00EC240B"/>
    <w:rsid w:val="00EC2500"/>
    <w:rsid w:val="00EC3508"/>
    <w:rsid w:val="00ED0CA0"/>
    <w:rsid w:val="00ED14D1"/>
    <w:rsid w:val="00ED1D6B"/>
    <w:rsid w:val="00ED2DCF"/>
    <w:rsid w:val="00ED2E15"/>
    <w:rsid w:val="00ED4192"/>
    <w:rsid w:val="00ED54F9"/>
    <w:rsid w:val="00ED567D"/>
    <w:rsid w:val="00ED647F"/>
    <w:rsid w:val="00ED7DF4"/>
    <w:rsid w:val="00EE0AB8"/>
    <w:rsid w:val="00EE27A4"/>
    <w:rsid w:val="00EE2C09"/>
    <w:rsid w:val="00EE3365"/>
    <w:rsid w:val="00EE3F2E"/>
    <w:rsid w:val="00EE4752"/>
    <w:rsid w:val="00EE4E69"/>
    <w:rsid w:val="00EE5340"/>
    <w:rsid w:val="00EE55E1"/>
    <w:rsid w:val="00EE6777"/>
    <w:rsid w:val="00EE6798"/>
    <w:rsid w:val="00EE6DA5"/>
    <w:rsid w:val="00EE766E"/>
    <w:rsid w:val="00EF0C54"/>
    <w:rsid w:val="00EF1845"/>
    <w:rsid w:val="00EF2047"/>
    <w:rsid w:val="00EF2929"/>
    <w:rsid w:val="00EF37C6"/>
    <w:rsid w:val="00EF4234"/>
    <w:rsid w:val="00EF542B"/>
    <w:rsid w:val="00EF6AE5"/>
    <w:rsid w:val="00F0095D"/>
    <w:rsid w:val="00F009B3"/>
    <w:rsid w:val="00F016C5"/>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19AF"/>
    <w:rsid w:val="00F32531"/>
    <w:rsid w:val="00F326E7"/>
    <w:rsid w:val="00F32FB8"/>
    <w:rsid w:val="00F332E6"/>
    <w:rsid w:val="00F34489"/>
    <w:rsid w:val="00F3523F"/>
    <w:rsid w:val="00F35986"/>
    <w:rsid w:val="00F35E9E"/>
    <w:rsid w:val="00F3665A"/>
    <w:rsid w:val="00F368B9"/>
    <w:rsid w:val="00F37312"/>
    <w:rsid w:val="00F4010E"/>
    <w:rsid w:val="00F41BDF"/>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5F41"/>
    <w:rsid w:val="00F562FF"/>
    <w:rsid w:val="00F564BE"/>
    <w:rsid w:val="00F56871"/>
    <w:rsid w:val="00F57D90"/>
    <w:rsid w:val="00F57F7D"/>
    <w:rsid w:val="00F6026B"/>
    <w:rsid w:val="00F603A5"/>
    <w:rsid w:val="00F63869"/>
    <w:rsid w:val="00F66754"/>
    <w:rsid w:val="00F67B64"/>
    <w:rsid w:val="00F71191"/>
    <w:rsid w:val="00F71D79"/>
    <w:rsid w:val="00F72CCE"/>
    <w:rsid w:val="00F72FFA"/>
    <w:rsid w:val="00F758F0"/>
    <w:rsid w:val="00F75F22"/>
    <w:rsid w:val="00F7651D"/>
    <w:rsid w:val="00F7799D"/>
    <w:rsid w:val="00F77F28"/>
    <w:rsid w:val="00F80211"/>
    <w:rsid w:val="00F80273"/>
    <w:rsid w:val="00F80E75"/>
    <w:rsid w:val="00F816E3"/>
    <w:rsid w:val="00F822DE"/>
    <w:rsid w:val="00F8269B"/>
    <w:rsid w:val="00F83C27"/>
    <w:rsid w:val="00F84479"/>
    <w:rsid w:val="00F85F53"/>
    <w:rsid w:val="00F86522"/>
    <w:rsid w:val="00F86A2F"/>
    <w:rsid w:val="00F910B1"/>
    <w:rsid w:val="00F915B8"/>
    <w:rsid w:val="00F919DB"/>
    <w:rsid w:val="00F9228E"/>
    <w:rsid w:val="00F92CDF"/>
    <w:rsid w:val="00F96845"/>
    <w:rsid w:val="00FA13A1"/>
    <w:rsid w:val="00FA2880"/>
    <w:rsid w:val="00FA2D5C"/>
    <w:rsid w:val="00FA3019"/>
    <w:rsid w:val="00FA422C"/>
    <w:rsid w:val="00FA52A5"/>
    <w:rsid w:val="00FA6441"/>
    <w:rsid w:val="00FA758A"/>
    <w:rsid w:val="00FB0AB4"/>
    <w:rsid w:val="00FB0C80"/>
    <w:rsid w:val="00FB0DCD"/>
    <w:rsid w:val="00FB1753"/>
    <w:rsid w:val="00FB42DA"/>
    <w:rsid w:val="00FB520C"/>
    <w:rsid w:val="00FB7051"/>
    <w:rsid w:val="00FB752C"/>
    <w:rsid w:val="00FB76B5"/>
    <w:rsid w:val="00FC1647"/>
    <w:rsid w:val="00FC1872"/>
    <w:rsid w:val="00FC18B3"/>
    <w:rsid w:val="00FC1B77"/>
    <w:rsid w:val="00FC4ACC"/>
    <w:rsid w:val="00FC605B"/>
    <w:rsid w:val="00FC683E"/>
    <w:rsid w:val="00FC7CBF"/>
    <w:rsid w:val="00FD0257"/>
    <w:rsid w:val="00FD03D2"/>
    <w:rsid w:val="00FD14C4"/>
    <w:rsid w:val="00FD1706"/>
    <w:rsid w:val="00FD1C4C"/>
    <w:rsid w:val="00FD2FD9"/>
    <w:rsid w:val="00FD3042"/>
    <w:rsid w:val="00FD312F"/>
    <w:rsid w:val="00FD3BE6"/>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30356617-2F62-4AFC-9F87-627F3F4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C5444A"/>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customStyle="1" w:styleId="NichtaufgelsteErwhnung2">
    <w:name w:val="Nicht aufgelöste Erwähnung2"/>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character" w:styleId="NichtaufgelsteErwhnung">
    <w:name w:val="Unresolved Mention"/>
    <w:basedOn w:val="Absatz-Standardschriftart"/>
    <w:uiPriority w:val="99"/>
    <w:semiHidden/>
    <w:unhideWhenUsed/>
    <w:rsid w:val="0077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697">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59738697">
      <w:bodyDiv w:val="1"/>
      <w:marLeft w:val="0"/>
      <w:marRight w:val="0"/>
      <w:marTop w:val="0"/>
      <w:marBottom w:val="0"/>
      <w:divBdr>
        <w:top w:val="none" w:sz="0" w:space="0" w:color="auto"/>
        <w:left w:val="none" w:sz="0" w:space="0" w:color="auto"/>
        <w:bottom w:val="none" w:sz="0" w:space="0" w:color="auto"/>
        <w:right w:val="none" w:sz="0" w:space="0" w:color="auto"/>
      </w:divBdr>
    </w:div>
    <w:div w:id="162941397">
      <w:bodyDiv w:val="1"/>
      <w:marLeft w:val="0"/>
      <w:marRight w:val="0"/>
      <w:marTop w:val="0"/>
      <w:marBottom w:val="0"/>
      <w:divBdr>
        <w:top w:val="none" w:sz="0" w:space="0" w:color="auto"/>
        <w:left w:val="none" w:sz="0" w:space="0" w:color="auto"/>
        <w:bottom w:val="none" w:sz="0" w:space="0" w:color="auto"/>
        <w:right w:val="none" w:sz="0" w:space="0" w:color="auto"/>
      </w:divBdr>
    </w:div>
    <w:div w:id="170025583">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50238697">
      <w:bodyDiv w:val="1"/>
      <w:marLeft w:val="0"/>
      <w:marRight w:val="0"/>
      <w:marTop w:val="0"/>
      <w:marBottom w:val="0"/>
      <w:divBdr>
        <w:top w:val="none" w:sz="0" w:space="0" w:color="auto"/>
        <w:left w:val="none" w:sz="0" w:space="0" w:color="auto"/>
        <w:bottom w:val="none" w:sz="0" w:space="0" w:color="auto"/>
        <w:right w:val="none" w:sz="0" w:space="0" w:color="auto"/>
      </w:divBdr>
    </w:div>
    <w:div w:id="260375714">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8211">
      <w:bodyDiv w:val="1"/>
      <w:marLeft w:val="0"/>
      <w:marRight w:val="0"/>
      <w:marTop w:val="0"/>
      <w:marBottom w:val="0"/>
      <w:divBdr>
        <w:top w:val="none" w:sz="0" w:space="0" w:color="auto"/>
        <w:left w:val="none" w:sz="0" w:space="0" w:color="auto"/>
        <w:bottom w:val="none" w:sz="0" w:space="0" w:color="auto"/>
        <w:right w:val="none" w:sz="0" w:space="0" w:color="auto"/>
      </w:divBdr>
    </w:div>
    <w:div w:id="315956704">
      <w:bodyDiv w:val="1"/>
      <w:marLeft w:val="0"/>
      <w:marRight w:val="0"/>
      <w:marTop w:val="0"/>
      <w:marBottom w:val="0"/>
      <w:divBdr>
        <w:top w:val="none" w:sz="0" w:space="0" w:color="auto"/>
        <w:left w:val="none" w:sz="0" w:space="0" w:color="auto"/>
        <w:bottom w:val="none" w:sz="0" w:space="0" w:color="auto"/>
        <w:right w:val="none" w:sz="0" w:space="0" w:color="auto"/>
      </w:divBdr>
    </w:div>
    <w:div w:id="323167559">
      <w:bodyDiv w:val="1"/>
      <w:marLeft w:val="0"/>
      <w:marRight w:val="0"/>
      <w:marTop w:val="0"/>
      <w:marBottom w:val="0"/>
      <w:divBdr>
        <w:top w:val="none" w:sz="0" w:space="0" w:color="auto"/>
        <w:left w:val="none" w:sz="0" w:space="0" w:color="auto"/>
        <w:bottom w:val="none" w:sz="0" w:space="0" w:color="auto"/>
        <w:right w:val="none" w:sz="0" w:space="0" w:color="auto"/>
      </w:divBdr>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40010755">
      <w:bodyDiv w:val="1"/>
      <w:marLeft w:val="0"/>
      <w:marRight w:val="0"/>
      <w:marTop w:val="0"/>
      <w:marBottom w:val="0"/>
      <w:divBdr>
        <w:top w:val="none" w:sz="0" w:space="0" w:color="auto"/>
        <w:left w:val="none" w:sz="0" w:space="0" w:color="auto"/>
        <w:bottom w:val="none" w:sz="0" w:space="0" w:color="auto"/>
        <w:right w:val="none" w:sz="0" w:space="0" w:color="auto"/>
      </w:divBdr>
    </w:div>
    <w:div w:id="406806349">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457342092">
      <w:bodyDiv w:val="1"/>
      <w:marLeft w:val="0"/>
      <w:marRight w:val="0"/>
      <w:marTop w:val="0"/>
      <w:marBottom w:val="0"/>
      <w:divBdr>
        <w:top w:val="none" w:sz="0" w:space="0" w:color="auto"/>
        <w:left w:val="none" w:sz="0" w:space="0" w:color="auto"/>
        <w:bottom w:val="none" w:sz="0" w:space="0" w:color="auto"/>
        <w:right w:val="none" w:sz="0" w:space="0" w:color="auto"/>
      </w:divBdr>
    </w:div>
    <w:div w:id="557284575">
      <w:bodyDiv w:val="1"/>
      <w:marLeft w:val="0"/>
      <w:marRight w:val="0"/>
      <w:marTop w:val="0"/>
      <w:marBottom w:val="0"/>
      <w:divBdr>
        <w:top w:val="none" w:sz="0" w:space="0" w:color="auto"/>
        <w:left w:val="none" w:sz="0" w:space="0" w:color="auto"/>
        <w:bottom w:val="none" w:sz="0" w:space="0" w:color="auto"/>
        <w:right w:val="none" w:sz="0" w:space="0" w:color="auto"/>
      </w:divBdr>
    </w:div>
    <w:div w:id="574707747">
      <w:bodyDiv w:val="1"/>
      <w:marLeft w:val="0"/>
      <w:marRight w:val="0"/>
      <w:marTop w:val="0"/>
      <w:marBottom w:val="0"/>
      <w:divBdr>
        <w:top w:val="none" w:sz="0" w:space="0" w:color="auto"/>
        <w:left w:val="none" w:sz="0" w:space="0" w:color="auto"/>
        <w:bottom w:val="none" w:sz="0" w:space="0" w:color="auto"/>
        <w:right w:val="none" w:sz="0" w:space="0" w:color="auto"/>
      </w:divBdr>
      <w:divsChild>
        <w:div w:id="1854564303">
          <w:marLeft w:val="0"/>
          <w:marRight w:val="0"/>
          <w:marTop w:val="0"/>
          <w:marBottom w:val="0"/>
          <w:divBdr>
            <w:top w:val="none" w:sz="0" w:space="0" w:color="auto"/>
            <w:left w:val="none" w:sz="0" w:space="0" w:color="auto"/>
            <w:bottom w:val="none" w:sz="0" w:space="0" w:color="auto"/>
            <w:right w:val="none" w:sz="0" w:space="0" w:color="auto"/>
          </w:divBdr>
          <w:divsChild>
            <w:div w:id="1247421766">
              <w:marLeft w:val="0"/>
              <w:marRight w:val="0"/>
              <w:marTop w:val="0"/>
              <w:marBottom w:val="0"/>
              <w:divBdr>
                <w:top w:val="none" w:sz="0" w:space="0" w:color="auto"/>
                <w:left w:val="none" w:sz="0" w:space="0" w:color="auto"/>
                <w:bottom w:val="none" w:sz="0" w:space="0" w:color="auto"/>
                <w:right w:val="none" w:sz="0" w:space="0" w:color="auto"/>
              </w:divBdr>
              <w:divsChild>
                <w:div w:id="1747411773">
                  <w:marLeft w:val="0"/>
                  <w:marRight w:val="0"/>
                  <w:marTop w:val="0"/>
                  <w:marBottom w:val="0"/>
                  <w:divBdr>
                    <w:top w:val="none" w:sz="0" w:space="0" w:color="auto"/>
                    <w:left w:val="none" w:sz="0" w:space="0" w:color="auto"/>
                    <w:bottom w:val="none" w:sz="0" w:space="0" w:color="auto"/>
                    <w:right w:val="none" w:sz="0" w:space="0" w:color="auto"/>
                  </w:divBdr>
                  <w:divsChild>
                    <w:div w:id="1266422381">
                      <w:marLeft w:val="0"/>
                      <w:marRight w:val="0"/>
                      <w:marTop w:val="0"/>
                      <w:marBottom w:val="0"/>
                      <w:divBdr>
                        <w:top w:val="none" w:sz="0" w:space="0" w:color="auto"/>
                        <w:left w:val="none" w:sz="0" w:space="0" w:color="auto"/>
                        <w:bottom w:val="none" w:sz="0" w:space="0" w:color="auto"/>
                        <w:right w:val="none" w:sz="0" w:space="0" w:color="auto"/>
                      </w:divBdr>
                      <w:divsChild>
                        <w:div w:id="288585551">
                          <w:marLeft w:val="0"/>
                          <w:marRight w:val="0"/>
                          <w:marTop w:val="0"/>
                          <w:marBottom w:val="0"/>
                          <w:divBdr>
                            <w:top w:val="none" w:sz="0" w:space="0" w:color="auto"/>
                            <w:left w:val="none" w:sz="0" w:space="0" w:color="auto"/>
                            <w:bottom w:val="none" w:sz="0" w:space="0" w:color="auto"/>
                            <w:right w:val="none" w:sz="0" w:space="0" w:color="auto"/>
                          </w:divBdr>
                          <w:divsChild>
                            <w:div w:id="256015869">
                              <w:marLeft w:val="0"/>
                              <w:marRight w:val="0"/>
                              <w:marTop w:val="0"/>
                              <w:marBottom w:val="0"/>
                              <w:divBdr>
                                <w:top w:val="none" w:sz="0" w:space="0" w:color="auto"/>
                                <w:left w:val="none" w:sz="0" w:space="0" w:color="auto"/>
                                <w:bottom w:val="none" w:sz="0" w:space="0" w:color="auto"/>
                                <w:right w:val="none" w:sz="0" w:space="0" w:color="auto"/>
                              </w:divBdr>
                              <w:divsChild>
                                <w:div w:id="1692956487">
                                  <w:marLeft w:val="0"/>
                                  <w:marRight w:val="0"/>
                                  <w:marTop w:val="0"/>
                                  <w:marBottom w:val="0"/>
                                  <w:divBdr>
                                    <w:top w:val="none" w:sz="0" w:space="0" w:color="auto"/>
                                    <w:left w:val="none" w:sz="0" w:space="0" w:color="auto"/>
                                    <w:bottom w:val="none" w:sz="0" w:space="0" w:color="auto"/>
                                    <w:right w:val="none" w:sz="0" w:space="0" w:color="auto"/>
                                  </w:divBdr>
                                  <w:divsChild>
                                    <w:div w:id="1437943348">
                                      <w:marLeft w:val="0"/>
                                      <w:marRight w:val="0"/>
                                      <w:marTop w:val="0"/>
                                      <w:marBottom w:val="0"/>
                                      <w:divBdr>
                                        <w:top w:val="none" w:sz="0" w:space="0" w:color="auto"/>
                                        <w:left w:val="none" w:sz="0" w:space="0" w:color="auto"/>
                                        <w:bottom w:val="none" w:sz="0" w:space="0" w:color="auto"/>
                                        <w:right w:val="none" w:sz="0" w:space="0" w:color="auto"/>
                                      </w:divBdr>
                                      <w:divsChild>
                                        <w:div w:id="1248349208">
                                          <w:marLeft w:val="0"/>
                                          <w:marRight w:val="0"/>
                                          <w:marTop w:val="0"/>
                                          <w:marBottom w:val="0"/>
                                          <w:divBdr>
                                            <w:top w:val="none" w:sz="0" w:space="0" w:color="auto"/>
                                            <w:left w:val="none" w:sz="0" w:space="0" w:color="auto"/>
                                            <w:bottom w:val="none" w:sz="0" w:space="0" w:color="auto"/>
                                            <w:right w:val="none" w:sz="0" w:space="0" w:color="auto"/>
                                          </w:divBdr>
                                          <w:divsChild>
                                            <w:div w:id="8999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648166892">
      <w:bodyDiv w:val="1"/>
      <w:marLeft w:val="0"/>
      <w:marRight w:val="0"/>
      <w:marTop w:val="0"/>
      <w:marBottom w:val="0"/>
      <w:divBdr>
        <w:top w:val="none" w:sz="0" w:space="0" w:color="auto"/>
        <w:left w:val="none" w:sz="0" w:space="0" w:color="auto"/>
        <w:bottom w:val="none" w:sz="0" w:space="0" w:color="auto"/>
        <w:right w:val="none" w:sz="0" w:space="0" w:color="auto"/>
      </w:divBdr>
    </w:div>
    <w:div w:id="651640215">
      <w:bodyDiv w:val="1"/>
      <w:marLeft w:val="0"/>
      <w:marRight w:val="0"/>
      <w:marTop w:val="0"/>
      <w:marBottom w:val="0"/>
      <w:divBdr>
        <w:top w:val="none" w:sz="0" w:space="0" w:color="auto"/>
        <w:left w:val="none" w:sz="0" w:space="0" w:color="auto"/>
        <w:bottom w:val="none" w:sz="0" w:space="0" w:color="auto"/>
        <w:right w:val="none" w:sz="0" w:space="0" w:color="auto"/>
      </w:divBdr>
    </w:div>
    <w:div w:id="681081479">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62529688">
      <w:bodyDiv w:val="1"/>
      <w:marLeft w:val="0"/>
      <w:marRight w:val="0"/>
      <w:marTop w:val="0"/>
      <w:marBottom w:val="0"/>
      <w:divBdr>
        <w:top w:val="none" w:sz="0" w:space="0" w:color="auto"/>
        <w:left w:val="none" w:sz="0" w:space="0" w:color="auto"/>
        <w:bottom w:val="none" w:sz="0" w:space="0" w:color="auto"/>
        <w:right w:val="none" w:sz="0" w:space="0" w:color="auto"/>
      </w:divBdr>
    </w:div>
    <w:div w:id="775053784">
      <w:bodyDiv w:val="1"/>
      <w:marLeft w:val="0"/>
      <w:marRight w:val="0"/>
      <w:marTop w:val="0"/>
      <w:marBottom w:val="0"/>
      <w:divBdr>
        <w:top w:val="none" w:sz="0" w:space="0" w:color="auto"/>
        <w:left w:val="none" w:sz="0" w:space="0" w:color="auto"/>
        <w:bottom w:val="none" w:sz="0" w:space="0" w:color="auto"/>
        <w:right w:val="none" w:sz="0" w:space="0" w:color="auto"/>
      </w:divBdr>
    </w:div>
    <w:div w:id="793208924">
      <w:bodyDiv w:val="1"/>
      <w:marLeft w:val="0"/>
      <w:marRight w:val="0"/>
      <w:marTop w:val="0"/>
      <w:marBottom w:val="0"/>
      <w:divBdr>
        <w:top w:val="none" w:sz="0" w:space="0" w:color="auto"/>
        <w:left w:val="none" w:sz="0" w:space="0" w:color="auto"/>
        <w:bottom w:val="none" w:sz="0" w:space="0" w:color="auto"/>
        <w:right w:val="none" w:sz="0" w:space="0" w:color="auto"/>
      </w:divBdr>
    </w:div>
    <w:div w:id="848787769">
      <w:bodyDiv w:val="1"/>
      <w:marLeft w:val="0"/>
      <w:marRight w:val="0"/>
      <w:marTop w:val="0"/>
      <w:marBottom w:val="0"/>
      <w:divBdr>
        <w:top w:val="none" w:sz="0" w:space="0" w:color="auto"/>
        <w:left w:val="none" w:sz="0" w:space="0" w:color="auto"/>
        <w:bottom w:val="none" w:sz="0" w:space="0" w:color="auto"/>
        <w:right w:val="none" w:sz="0" w:space="0" w:color="auto"/>
      </w:divBdr>
    </w:div>
    <w:div w:id="878316707">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889652368">
      <w:bodyDiv w:val="1"/>
      <w:marLeft w:val="0"/>
      <w:marRight w:val="0"/>
      <w:marTop w:val="0"/>
      <w:marBottom w:val="0"/>
      <w:divBdr>
        <w:top w:val="none" w:sz="0" w:space="0" w:color="auto"/>
        <w:left w:val="none" w:sz="0" w:space="0" w:color="auto"/>
        <w:bottom w:val="none" w:sz="0" w:space="0" w:color="auto"/>
        <w:right w:val="none" w:sz="0" w:space="0" w:color="auto"/>
      </w:divBdr>
    </w:div>
    <w:div w:id="1094935634">
      <w:bodyDiv w:val="1"/>
      <w:marLeft w:val="0"/>
      <w:marRight w:val="0"/>
      <w:marTop w:val="0"/>
      <w:marBottom w:val="0"/>
      <w:divBdr>
        <w:top w:val="none" w:sz="0" w:space="0" w:color="auto"/>
        <w:left w:val="none" w:sz="0" w:space="0" w:color="auto"/>
        <w:bottom w:val="none" w:sz="0" w:space="0" w:color="auto"/>
        <w:right w:val="none" w:sz="0" w:space="0" w:color="auto"/>
      </w:divBdr>
    </w:div>
    <w:div w:id="1101603659">
      <w:bodyDiv w:val="1"/>
      <w:marLeft w:val="0"/>
      <w:marRight w:val="0"/>
      <w:marTop w:val="0"/>
      <w:marBottom w:val="0"/>
      <w:divBdr>
        <w:top w:val="none" w:sz="0" w:space="0" w:color="auto"/>
        <w:left w:val="none" w:sz="0" w:space="0" w:color="auto"/>
        <w:bottom w:val="none" w:sz="0" w:space="0" w:color="auto"/>
        <w:right w:val="none" w:sz="0" w:space="0" w:color="auto"/>
      </w:divBdr>
    </w:div>
    <w:div w:id="1132988550">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43618034">
      <w:bodyDiv w:val="1"/>
      <w:marLeft w:val="0"/>
      <w:marRight w:val="0"/>
      <w:marTop w:val="0"/>
      <w:marBottom w:val="0"/>
      <w:divBdr>
        <w:top w:val="none" w:sz="0" w:space="0" w:color="auto"/>
        <w:left w:val="none" w:sz="0" w:space="0" w:color="auto"/>
        <w:bottom w:val="none" w:sz="0" w:space="0" w:color="auto"/>
        <w:right w:val="none" w:sz="0" w:space="0" w:color="auto"/>
      </w:divBdr>
    </w:div>
    <w:div w:id="1151598990">
      <w:bodyDiv w:val="1"/>
      <w:marLeft w:val="0"/>
      <w:marRight w:val="0"/>
      <w:marTop w:val="0"/>
      <w:marBottom w:val="0"/>
      <w:divBdr>
        <w:top w:val="none" w:sz="0" w:space="0" w:color="auto"/>
        <w:left w:val="none" w:sz="0" w:space="0" w:color="auto"/>
        <w:bottom w:val="none" w:sz="0" w:space="0" w:color="auto"/>
        <w:right w:val="none" w:sz="0" w:space="0" w:color="auto"/>
      </w:divBdr>
      <w:divsChild>
        <w:div w:id="389422170">
          <w:marLeft w:val="0"/>
          <w:marRight w:val="0"/>
          <w:marTop w:val="0"/>
          <w:marBottom w:val="0"/>
          <w:divBdr>
            <w:top w:val="none" w:sz="0" w:space="0" w:color="auto"/>
            <w:left w:val="none" w:sz="0" w:space="0" w:color="auto"/>
            <w:bottom w:val="none" w:sz="0" w:space="0" w:color="auto"/>
            <w:right w:val="none" w:sz="0" w:space="0" w:color="auto"/>
          </w:divBdr>
          <w:divsChild>
            <w:div w:id="1220165634">
              <w:marLeft w:val="0"/>
              <w:marRight w:val="0"/>
              <w:marTop w:val="0"/>
              <w:marBottom w:val="0"/>
              <w:divBdr>
                <w:top w:val="none" w:sz="0" w:space="0" w:color="auto"/>
                <w:left w:val="none" w:sz="0" w:space="0" w:color="auto"/>
                <w:bottom w:val="none" w:sz="0" w:space="0" w:color="auto"/>
                <w:right w:val="none" w:sz="0" w:space="0" w:color="auto"/>
              </w:divBdr>
              <w:divsChild>
                <w:div w:id="8653156">
                  <w:marLeft w:val="0"/>
                  <w:marRight w:val="0"/>
                  <w:marTop w:val="0"/>
                  <w:marBottom w:val="0"/>
                  <w:divBdr>
                    <w:top w:val="none" w:sz="0" w:space="0" w:color="auto"/>
                    <w:left w:val="none" w:sz="0" w:space="0" w:color="auto"/>
                    <w:bottom w:val="none" w:sz="0" w:space="0" w:color="auto"/>
                    <w:right w:val="none" w:sz="0" w:space="0" w:color="auto"/>
                  </w:divBdr>
                  <w:divsChild>
                    <w:div w:id="1987053331">
                      <w:marLeft w:val="0"/>
                      <w:marRight w:val="0"/>
                      <w:marTop w:val="0"/>
                      <w:marBottom w:val="0"/>
                      <w:divBdr>
                        <w:top w:val="none" w:sz="0" w:space="0" w:color="auto"/>
                        <w:left w:val="none" w:sz="0" w:space="0" w:color="auto"/>
                        <w:bottom w:val="none" w:sz="0" w:space="0" w:color="auto"/>
                        <w:right w:val="none" w:sz="0" w:space="0" w:color="auto"/>
                      </w:divBdr>
                      <w:divsChild>
                        <w:div w:id="1120494832">
                          <w:marLeft w:val="0"/>
                          <w:marRight w:val="0"/>
                          <w:marTop w:val="0"/>
                          <w:marBottom w:val="0"/>
                          <w:divBdr>
                            <w:top w:val="none" w:sz="0" w:space="0" w:color="auto"/>
                            <w:left w:val="none" w:sz="0" w:space="0" w:color="auto"/>
                            <w:bottom w:val="none" w:sz="0" w:space="0" w:color="auto"/>
                            <w:right w:val="none" w:sz="0" w:space="0" w:color="auto"/>
                          </w:divBdr>
                          <w:divsChild>
                            <w:div w:id="2083137010">
                              <w:marLeft w:val="0"/>
                              <w:marRight w:val="0"/>
                              <w:marTop w:val="0"/>
                              <w:marBottom w:val="0"/>
                              <w:divBdr>
                                <w:top w:val="none" w:sz="0" w:space="0" w:color="auto"/>
                                <w:left w:val="none" w:sz="0" w:space="0" w:color="auto"/>
                                <w:bottom w:val="none" w:sz="0" w:space="0" w:color="auto"/>
                                <w:right w:val="none" w:sz="0" w:space="0" w:color="auto"/>
                              </w:divBdr>
                              <w:divsChild>
                                <w:div w:id="1026062901">
                                  <w:marLeft w:val="0"/>
                                  <w:marRight w:val="0"/>
                                  <w:marTop w:val="0"/>
                                  <w:marBottom w:val="0"/>
                                  <w:divBdr>
                                    <w:top w:val="none" w:sz="0" w:space="0" w:color="auto"/>
                                    <w:left w:val="none" w:sz="0" w:space="0" w:color="auto"/>
                                    <w:bottom w:val="none" w:sz="0" w:space="0" w:color="auto"/>
                                    <w:right w:val="none" w:sz="0" w:space="0" w:color="auto"/>
                                  </w:divBdr>
                                  <w:divsChild>
                                    <w:div w:id="1662351206">
                                      <w:marLeft w:val="0"/>
                                      <w:marRight w:val="0"/>
                                      <w:marTop w:val="0"/>
                                      <w:marBottom w:val="0"/>
                                      <w:divBdr>
                                        <w:top w:val="none" w:sz="0" w:space="0" w:color="auto"/>
                                        <w:left w:val="none" w:sz="0" w:space="0" w:color="auto"/>
                                        <w:bottom w:val="none" w:sz="0" w:space="0" w:color="auto"/>
                                        <w:right w:val="none" w:sz="0" w:space="0" w:color="auto"/>
                                      </w:divBdr>
                                      <w:divsChild>
                                        <w:div w:id="1302537288">
                                          <w:marLeft w:val="0"/>
                                          <w:marRight w:val="0"/>
                                          <w:marTop w:val="0"/>
                                          <w:marBottom w:val="0"/>
                                          <w:divBdr>
                                            <w:top w:val="none" w:sz="0" w:space="0" w:color="auto"/>
                                            <w:left w:val="none" w:sz="0" w:space="0" w:color="auto"/>
                                            <w:bottom w:val="none" w:sz="0" w:space="0" w:color="auto"/>
                                            <w:right w:val="none" w:sz="0" w:space="0" w:color="auto"/>
                                          </w:divBdr>
                                          <w:divsChild>
                                            <w:div w:id="11031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66426">
      <w:bodyDiv w:val="1"/>
      <w:marLeft w:val="0"/>
      <w:marRight w:val="0"/>
      <w:marTop w:val="0"/>
      <w:marBottom w:val="0"/>
      <w:divBdr>
        <w:top w:val="none" w:sz="0" w:space="0" w:color="auto"/>
        <w:left w:val="none" w:sz="0" w:space="0" w:color="auto"/>
        <w:bottom w:val="none" w:sz="0" w:space="0" w:color="auto"/>
        <w:right w:val="none" w:sz="0" w:space="0" w:color="auto"/>
      </w:divBdr>
    </w:div>
    <w:div w:id="1200630295">
      <w:bodyDiv w:val="1"/>
      <w:marLeft w:val="0"/>
      <w:marRight w:val="0"/>
      <w:marTop w:val="0"/>
      <w:marBottom w:val="0"/>
      <w:divBdr>
        <w:top w:val="none" w:sz="0" w:space="0" w:color="auto"/>
        <w:left w:val="none" w:sz="0" w:space="0" w:color="auto"/>
        <w:bottom w:val="none" w:sz="0" w:space="0" w:color="auto"/>
        <w:right w:val="none" w:sz="0" w:space="0" w:color="auto"/>
      </w:divBdr>
      <w:divsChild>
        <w:div w:id="927231429">
          <w:marLeft w:val="0"/>
          <w:marRight w:val="0"/>
          <w:marTop w:val="0"/>
          <w:marBottom w:val="0"/>
          <w:divBdr>
            <w:top w:val="none" w:sz="0" w:space="0" w:color="auto"/>
            <w:left w:val="none" w:sz="0" w:space="0" w:color="auto"/>
            <w:bottom w:val="none" w:sz="0" w:space="0" w:color="auto"/>
            <w:right w:val="none" w:sz="0" w:space="0" w:color="auto"/>
          </w:divBdr>
          <w:divsChild>
            <w:div w:id="1369143783">
              <w:marLeft w:val="0"/>
              <w:marRight w:val="0"/>
              <w:marTop w:val="0"/>
              <w:marBottom w:val="0"/>
              <w:divBdr>
                <w:top w:val="none" w:sz="0" w:space="0" w:color="auto"/>
                <w:left w:val="none" w:sz="0" w:space="0" w:color="auto"/>
                <w:bottom w:val="none" w:sz="0" w:space="0" w:color="auto"/>
                <w:right w:val="none" w:sz="0" w:space="0" w:color="auto"/>
              </w:divBdr>
              <w:divsChild>
                <w:div w:id="1144854738">
                  <w:marLeft w:val="0"/>
                  <w:marRight w:val="0"/>
                  <w:marTop w:val="0"/>
                  <w:marBottom w:val="0"/>
                  <w:divBdr>
                    <w:top w:val="none" w:sz="0" w:space="0" w:color="auto"/>
                    <w:left w:val="none" w:sz="0" w:space="0" w:color="auto"/>
                    <w:bottom w:val="none" w:sz="0" w:space="0" w:color="auto"/>
                    <w:right w:val="none" w:sz="0" w:space="0" w:color="auto"/>
                  </w:divBdr>
                  <w:divsChild>
                    <w:div w:id="798258936">
                      <w:marLeft w:val="0"/>
                      <w:marRight w:val="0"/>
                      <w:marTop w:val="0"/>
                      <w:marBottom w:val="0"/>
                      <w:divBdr>
                        <w:top w:val="none" w:sz="0" w:space="0" w:color="auto"/>
                        <w:left w:val="none" w:sz="0" w:space="0" w:color="auto"/>
                        <w:bottom w:val="none" w:sz="0" w:space="0" w:color="auto"/>
                        <w:right w:val="none" w:sz="0" w:space="0" w:color="auto"/>
                      </w:divBdr>
                      <w:divsChild>
                        <w:div w:id="874463611">
                          <w:marLeft w:val="0"/>
                          <w:marRight w:val="0"/>
                          <w:marTop w:val="0"/>
                          <w:marBottom w:val="0"/>
                          <w:divBdr>
                            <w:top w:val="none" w:sz="0" w:space="0" w:color="auto"/>
                            <w:left w:val="none" w:sz="0" w:space="0" w:color="auto"/>
                            <w:bottom w:val="none" w:sz="0" w:space="0" w:color="auto"/>
                            <w:right w:val="none" w:sz="0" w:space="0" w:color="auto"/>
                          </w:divBdr>
                          <w:divsChild>
                            <w:div w:id="1330063601">
                              <w:marLeft w:val="0"/>
                              <w:marRight w:val="0"/>
                              <w:marTop w:val="0"/>
                              <w:marBottom w:val="0"/>
                              <w:divBdr>
                                <w:top w:val="none" w:sz="0" w:space="0" w:color="auto"/>
                                <w:left w:val="none" w:sz="0" w:space="0" w:color="auto"/>
                                <w:bottom w:val="none" w:sz="0" w:space="0" w:color="auto"/>
                                <w:right w:val="none" w:sz="0" w:space="0" w:color="auto"/>
                              </w:divBdr>
                              <w:divsChild>
                                <w:div w:id="1602568475">
                                  <w:marLeft w:val="0"/>
                                  <w:marRight w:val="0"/>
                                  <w:marTop w:val="0"/>
                                  <w:marBottom w:val="0"/>
                                  <w:divBdr>
                                    <w:top w:val="none" w:sz="0" w:space="0" w:color="auto"/>
                                    <w:left w:val="none" w:sz="0" w:space="0" w:color="auto"/>
                                    <w:bottom w:val="none" w:sz="0" w:space="0" w:color="auto"/>
                                    <w:right w:val="none" w:sz="0" w:space="0" w:color="auto"/>
                                  </w:divBdr>
                                  <w:divsChild>
                                    <w:div w:id="649098417">
                                      <w:marLeft w:val="0"/>
                                      <w:marRight w:val="0"/>
                                      <w:marTop w:val="0"/>
                                      <w:marBottom w:val="0"/>
                                      <w:divBdr>
                                        <w:top w:val="none" w:sz="0" w:space="0" w:color="auto"/>
                                        <w:left w:val="none" w:sz="0" w:space="0" w:color="auto"/>
                                        <w:bottom w:val="none" w:sz="0" w:space="0" w:color="auto"/>
                                        <w:right w:val="none" w:sz="0" w:space="0" w:color="auto"/>
                                      </w:divBdr>
                                      <w:divsChild>
                                        <w:div w:id="1223176767">
                                          <w:marLeft w:val="0"/>
                                          <w:marRight w:val="0"/>
                                          <w:marTop w:val="0"/>
                                          <w:marBottom w:val="0"/>
                                          <w:divBdr>
                                            <w:top w:val="none" w:sz="0" w:space="0" w:color="auto"/>
                                            <w:left w:val="none" w:sz="0" w:space="0" w:color="auto"/>
                                            <w:bottom w:val="none" w:sz="0" w:space="0" w:color="auto"/>
                                            <w:right w:val="none" w:sz="0" w:space="0" w:color="auto"/>
                                          </w:divBdr>
                                          <w:divsChild>
                                            <w:div w:id="17780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3673896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25626846">
      <w:bodyDiv w:val="1"/>
      <w:marLeft w:val="0"/>
      <w:marRight w:val="0"/>
      <w:marTop w:val="0"/>
      <w:marBottom w:val="0"/>
      <w:divBdr>
        <w:top w:val="none" w:sz="0" w:space="0" w:color="auto"/>
        <w:left w:val="none" w:sz="0" w:space="0" w:color="auto"/>
        <w:bottom w:val="none" w:sz="0" w:space="0" w:color="auto"/>
        <w:right w:val="none" w:sz="0" w:space="0" w:color="auto"/>
      </w:divBdr>
    </w:div>
    <w:div w:id="1416247459">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515727115">
      <w:bodyDiv w:val="1"/>
      <w:marLeft w:val="0"/>
      <w:marRight w:val="0"/>
      <w:marTop w:val="0"/>
      <w:marBottom w:val="0"/>
      <w:divBdr>
        <w:top w:val="none" w:sz="0" w:space="0" w:color="auto"/>
        <w:left w:val="none" w:sz="0" w:space="0" w:color="auto"/>
        <w:bottom w:val="none" w:sz="0" w:space="0" w:color="auto"/>
        <w:right w:val="none" w:sz="0" w:space="0" w:color="auto"/>
      </w:divBdr>
      <w:divsChild>
        <w:div w:id="340014970">
          <w:marLeft w:val="0"/>
          <w:marRight w:val="0"/>
          <w:marTop w:val="0"/>
          <w:marBottom w:val="0"/>
          <w:divBdr>
            <w:top w:val="none" w:sz="0" w:space="0" w:color="auto"/>
            <w:left w:val="none" w:sz="0" w:space="0" w:color="auto"/>
            <w:bottom w:val="none" w:sz="0" w:space="0" w:color="auto"/>
            <w:right w:val="none" w:sz="0" w:space="0" w:color="auto"/>
          </w:divBdr>
          <w:divsChild>
            <w:div w:id="464348034">
              <w:marLeft w:val="0"/>
              <w:marRight w:val="0"/>
              <w:marTop w:val="0"/>
              <w:marBottom w:val="0"/>
              <w:divBdr>
                <w:top w:val="none" w:sz="0" w:space="0" w:color="auto"/>
                <w:left w:val="none" w:sz="0" w:space="0" w:color="auto"/>
                <w:bottom w:val="none" w:sz="0" w:space="0" w:color="auto"/>
                <w:right w:val="none" w:sz="0" w:space="0" w:color="auto"/>
              </w:divBdr>
              <w:divsChild>
                <w:div w:id="522744607">
                  <w:marLeft w:val="0"/>
                  <w:marRight w:val="0"/>
                  <w:marTop w:val="0"/>
                  <w:marBottom w:val="0"/>
                  <w:divBdr>
                    <w:top w:val="none" w:sz="0" w:space="0" w:color="auto"/>
                    <w:left w:val="none" w:sz="0" w:space="0" w:color="auto"/>
                    <w:bottom w:val="none" w:sz="0" w:space="0" w:color="auto"/>
                    <w:right w:val="none" w:sz="0" w:space="0" w:color="auto"/>
                  </w:divBdr>
                  <w:divsChild>
                    <w:div w:id="1045064182">
                      <w:marLeft w:val="0"/>
                      <w:marRight w:val="0"/>
                      <w:marTop w:val="0"/>
                      <w:marBottom w:val="0"/>
                      <w:divBdr>
                        <w:top w:val="none" w:sz="0" w:space="0" w:color="auto"/>
                        <w:left w:val="none" w:sz="0" w:space="0" w:color="auto"/>
                        <w:bottom w:val="none" w:sz="0" w:space="0" w:color="auto"/>
                        <w:right w:val="none" w:sz="0" w:space="0" w:color="auto"/>
                      </w:divBdr>
                      <w:divsChild>
                        <w:div w:id="333532734">
                          <w:marLeft w:val="0"/>
                          <w:marRight w:val="0"/>
                          <w:marTop w:val="0"/>
                          <w:marBottom w:val="0"/>
                          <w:divBdr>
                            <w:top w:val="none" w:sz="0" w:space="0" w:color="auto"/>
                            <w:left w:val="none" w:sz="0" w:space="0" w:color="auto"/>
                            <w:bottom w:val="none" w:sz="0" w:space="0" w:color="auto"/>
                            <w:right w:val="none" w:sz="0" w:space="0" w:color="auto"/>
                          </w:divBdr>
                          <w:divsChild>
                            <w:div w:id="2004507591">
                              <w:marLeft w:val="0"/>
                              <w:marRight w:val="0"/>
                              <w:marTop w:val="0"/>
                              <w:marBottom w:val="0"/>
                              <w:divBdr>
                                <w:top w:val="none" w:sz="0" w:space="0" w:color="auto"/>
                                <w:left w:val="none" w:sz="0" w:space="0" w:color="auto"/>
                                <w:bottom w:val="none" w:sz="0" w:space="0" w:color="auto"/>
                                <w:right w:val="none" w:sz="0" w:space="0" w:color="auto"/>
                              </w:divBdr>
                              <w:divsChild>
                                <w:div w:id="1908151938">
                                  <w:marLeft w:val="0"/>
                                  <w:marRight w:val="0"/>
                                  <w:marTop w:val="0"/>
                                  <w:marBottom w:val="0"/>
                                  <w:divBdr>
                                    <w:top w:val="none" w:sz="0" w:space="0" w:color="auto"/>
                                    <w:left w:val="none" w:sz="0" w:space="0" w:color="auto"/>
                                    <w:bottom w:val="none" w:sz="0" w:space="0" w:color="auto"/>
                                    <w:right w:val="none" w:sz="0" w:space="0" w:color="auto"/>
                                  </w:divBdr>
                                  <w:divsChild>
                                    <w:div w:id="122507393">
                                      <w:marLeft w:val="0"/>
                                      <w:marRight w:val="0"/>
                                      <w:marTop w:val="0"/>
                                      <w:marBottom w:val="0"/>
                                      <w:divBdr>
                                        <w:top w:val="none" w:sz="0" w:space="0" w:color="auto"/>
                                        <w:left w:val="none" w:sz="0" w:space="0" w:color="auto"/>
                                        <w:bottom w:val="none" w:sz="0" w:space="0" w:color="auto"/>
                                        <w:right w:val="none" w:sz="0" w:space="0" w:color="auto"/>
                                      </w:divBdr>
                                      <w:divsChild>
                                        <w:div w:id="269166475">
                                          <w:marLeft w:val="0"/>
                                          <w:marRight w:val="0"/>
                                          <w:marTop w:val="0"/>
                                          <w:marBottom w:val="0"/>
                                          <w:divBdr>
                                            <w:top w:val="none" w:sz="0" w:space="0" w:color="auto"/>
                                            <w:left w:val="none" w:sz="0" w:space="0" w:color="auto"/>
                                            <w:bottom w:val="none" w:sz="0" w:space="0" w:color="auto"/>
                                            <w:right w:val="none" w:sz="0" w:space="0" w:color="auto"/>
                                          </w:divBdr>
                                          <w:divsChild>
                                            <w:div w:id="15239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399471">
      <w:bodyDiv w:val="1"/>
      <w:marLeft w:val="0"/>
      <w:marRight w:val="0"/>
      <w:marTop w:val="0"/>
      <w:marBottom w:val="0"/>
      <w:divBdr>
        <w:top w:val="none" w:sz="0" w:space="0" w:color="auto"/>
        <w:left w:val="none" w:sz="0" w:space="0" w:color="auto"/>
        <w:bottom w:val="none" w:sz="0" w:space="0" w:color="auto"/>
        <w:right w:val="none" w:sz="0" w:space="0" w:color="auto"/>
      </w:divBdr>
    </w:div>
    <w:div w:id="1570000605">
      <w:bodyDiv w:val="1"/>
      <w:marLeft w:val="0"/>
      <w:marRight w:val="0"/>
      <w:marTop w:val="0"/>
      <w:marBottom w:val="0"/>
      <w:divBdr>
        <w:top w:val="none" w:sz="0" w:space="0" w:color="auto"/>
        <w:left w:val="none" w:sz="0" w:space="0" w:color="auto"/>
        <w:bottom w:val="none" w:sz="0" w:space="0" w:color="auto"/>
        <w:right w:val="none" w:sz="0" w:space="0" w:color="auto"/>
      </w:divBdr>
    </w:div>
    <w:div w:id="1600984629">
      <w:bodyDiv w:val="1"/>
      <w:marLeft w:val="0"/>
      <w:marRight w:val="0"/>
      <w:marTop w:val="0"/>
      <w:marBottom w:val="0"/>
      <w:divBdr>
        <w:top w:val="none" w:sz="0" w:space="0" w:color="auto"/>
        <w:left w:val="none" w:sz="0" w:space="0" w:color="auto"/>
        <w:bottom w:val="none" w:sz="0" w:space="0" w:color="auto"/>
        <w:right w:val="none" w:sz="0" w:space="0" w:color="auto"/>
      </w:divBdr>
      <w:divsChild>
        <w:div w:id="1260526590">
          <w:marLeft w:val="0"/>
          <w:marRight w:val="0"/>
          <w:marTop w:val="0"/>
          <w:marBottom w:val="0"/>
          <w:divBdr>
            <w:top w:val="none" w:sz="0" w:space="0" w:color="auto"/>
            <w:left w:val="none" w:sz="0" w:space="0" w:color="auto"/>
            <w:bottom w:val="none" w:sz="0" w:space="0" w:color="auto"/>
            <w:right w:val="none" w:sz="0" w:space="0" w:color="auto"/>
          </w:divBdr>
          <w:divsChild>
            <w:div w:id="1536234753">
              <w:marLeft w:val="0"/>
              <w:marRight w:val="0"/>
              <w:marTop w:val="0"/>
              <w:marBottom w:val="0"/>
              <w:divBdr>
                <w:top w:val="none" w:sz="0" w:space="0" w:color="auto"/>
                <w:left w:val="none" w:sz="0" w:space="0" w:color="auto"/>
                <w:bottom w:val="none" w:sz="0" w:space="0" w:color="auto"/>
                <w:right w:val="none" w:sz="0" w:space="0" w:color="auto"/>
              </w:divBdr>
              <w:divsChild>
                <w:div w:id="357005209">
                  <w:marLeft w:val="0"/>
                  <w:marRight w:val="0"/>
                  <w:marTop w:val="0"/>
                  <w:marBottom w:val="0"/>
                  <w:divBdr>
                    <w:top w:val="none" w:sz="0" w:space="0" w:color="auto"/>
                    <w:left w:val="none" w:sz="0" w:space="0" w:color="auto"/>
                    <w:bottom w:val="none" w:sz="0" w:space="0" w:color="auto"/>
                    <w:right w:val="none" w:sz="0" w:space="0" w:color="auto"/>
                  </w:divBdr>
                  <w:divsChild>
                    <w:div w:id="544369629">
                      <w:marLeft w:val="0"/>
                      <w:marRight w:val="0"/>
                      <w:marTop w:val="0"/>
                      <w:marBottom w:val="0"/>
                      <w:divBdr>
                        <w:top w:val="none" w:sz="0" w:space="0" w:color="auto"/>
                        <w:left w:val="none" w:sz="0" w:space="0" w:color="auto"/>
                        <w:bottom w:val="none" w:sz="0" w:space="0" w:color="auto"/>
                        <w:right w:val="none" w:sz="0" w:space="0" w:color="auto"/>
                      </w:divBdr>
                      <w:divsChild>
                        <w:div w:id="958728887">
                          <w:marLeft w:val="0"/>
                          <w:marRight w:val="0"/>
                          <w:marTop w:val="0"/>
                          <w:marBottom w:val="0"/>
                          <w:divBdr>
                            <w:top w:val="none" w:sz="0" w:space="0" w:color="auto"/>
                            <w:left w:val="none" w:sz="0" w:space="0" w:color="auto"/>
                            <w:bottom w:val="none" w:sz="0" w:space="0" w:color="auto"/>
                            <w:right w:val="none" w:sz="0" w:space="0" w:color="auto"/>
                          </w:divBdr>
                          <w:divsChild>
                            <w:div w:id="1614822662">
                              <w:marLeft w:val="0"/>
                              <w:marRight w:val="0"/>
                              <w:marTop w:val="0"/>
                              <w:marBottom w:val="0"/>
                              <w:divBdr>
                                <w:top w:val="none" w:sz="0" w:space="0" w:color="auto"/>
                                <w:left w:val="none" w:sz="0" w:space="0" w:color="auto"/>
                                <w:bottom w:val="none" w:sz="0" w:space="0" w:color="auto"/>
                                <w:right w:val="none" w:sz="0" w:space="0" w:color="auto"/>
                              </w:divBdr>
                              <w:divsChild>
                                <w:div w:id="805120119">
                                  <w:marLeft w:val="0"/>
                                  <w:marRight w:val="0"/>
                                  <w:marTop w:val="0"/>
                                  <w:marBottom w:val="0"/>
                                  <w:divBdr>
                                    <w:top w:val="none" w:sz="0" w:space="0" w:color="auto"/>
                                    <w:left w:val="none" w:sz="0" w:space="0" w:color="auto"/>
                                    <w:bottom w:val="none" w:sz="0" w:space="0" w:color="auto"/>
                                    <w:right w:val="none" w:sz="0" w:space="0" w:color="auto"/>
                                  </w:divBdr>
                                  <w:divsChild>
                                    <w:div w:id="728503689">
                                      <w:marLeft w:val="0"/>
                                      <w:marRight w:val="0"/>
                                      <w:marTop w:val="0"/>
                                      <w:marBottom w:val="0"/>
                                      <w:divBdr>
                                        <w:top w:val="none" w:sz="0" w:space="0" w:color="auto"/>
                                        <w:left w:val="none" w:sz="0" w:space="0" w:color="auto"/>
                                        <w:bottom w:val="none" w:sz="0" w:space="0" w:color="auto"/>
                                        <w:right w:val="none" w:sz="0" w:space="0" w:color="auto"/>
                                      </w:divBdr>
                                      <w:divsChild>
                                        <w:div w:id="1293514414">
                                          <w:marLeft w:val="0"/>
                                          <w:marRight w:val="0"/>
                                          <w:marTop w:val="0"/>
                                          <w:marBottom w:val="0"/>
                                          <w:divBdr>
                                            <w:top w:val="none" w:sz="0" w:space="0" w:color="auto"/>
                                            <w:left w:val="none" w:sz="0" w:space="0" w:color="auto"/>
                                            <w:bottom w:val="none" w:sz="0" w:space="0" w:color="auto"/>
                                            <w:right w:val="none" w:sz="0" w:space="0" w:color="auto"/>
                                          </w:divBdr>
                                          <w:divsChild>
                                            <w:div w:id="2113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50594004">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23021675">
      <w:bodyDiv w:val="1"/>
      <w:marLeft w:val="0"/>
      <w:marRight w:val="0"/>
      <w:marTop w:val="0"/>
      <w:marBottom w:val="0"/>
      <w:divBdr>
        <w:top w:val="none" w:sz="0" w:space="0" w:color="auto"/>
        <w:left w:val="none" w:sz="0" w:space="0" w:color="auto"/>
        <w:bottom w:val="none" w:sz="0" w:space="0" w:color="auto"/>
        <w:right w:val="none" w:sz="0" w:space="0" w:color="auto"/>
      </w:divBdr>
    </w:div>
    <w:div w:id="1730611713">
      <w:bodyDiv w:val="1"/>
      <w:marLeft w:val="0"/>
      <w:marRight w:val="0"/>
      <w:marTop w:val="0"/>
      <w:marBottom w:val="0"/>
      <w:divBdr>
        <w:top w:val="none" w:sz="0" w:space="0" w:color="auto"/>
        <w:left w:val="none" w:sz="0" w:space="0" w:color="auto"/>
        <w:bottom w:val="none" w:sz="0" w:space="0" w:color="auto"/>
        <w:right w:val="none" w:sz="0" w:space="0" w:color="auto"/>
      </w:divBdr>
    </w:div>
    <w:div w:id="1732343757">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790010521">
      <w:bodyDiv w:val="1"/>
      <w:marLeft w:val="0"/>
      <w:marRight w:val="0"/>
      <w:marTop w:val="0"/>
      <w:marBottom w:val="0"/>
      <w:divBdr>
        <w:top w:val="none" w:sz="0" w:space="0" w:color="auto"/>
        <w:left w:val="none" w:sz="0" w:space="0" w:color="auto"/>
        <w:bottom w:val="none" w:sz="0" w:space="0" w:color="auto"/>
        <w:right w:val="none" w:sz="0" w:space="0" w:color="auto"/>
      </w:divBdr>
    </w:div>
    <w:div w:id="1812360466">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1841043280">
      <w:bodyDiv w:val="1"/>
      <w:marLeft w:val="0"/>
      <w:marRight w:val="0"/>
      <w:marTop w:val="0"/>
      <w:marBottom w:val="0"/>
      <w:divBdr>
        <w:top w:val="none" w:sz="0" w:space="0" w:color="auto"/>
        <w:left w:val="none" w:sz="0" w:space="0" w:color="auto"/>
        <w:bottom w:val="none" w:sz="0" w:space="0" w:color="auto"/>
        <w:right w:val="none" w:sz="0" w:space="0" w:color="auto"/>
      </w:divBdr>
    </w:div>
    <w:div w:id="1860048769">
      <w:bodyDiv w:val="1"/>
      <w:marLeft w:val="0"/>
      <w:marRight w:val="0"/>
      <w:marTop w:val="0"/>
      <w:marBottom w:val="0"/>
      <w:divBdr>
        <w:top w:val="none" w:sz="0" w:space="0" w:color="auto"/>
        <w:left w:val="none" w:sz="0" w:space="0" w:color="auto"/>
        <w:bottom w:val="none" w:sz="0" w:space="0" w:color="auto"/>
        <w:right w:val="none" w:sz="0" w:space="0" w:color="auto"/>
      </w:divBdr>
      <w:divsChild>
        <w:div w:id="703944176">
          <w:marLeft w:val="0"/>
          <w:marRight w:val="0"/>
          <w:marTop w:val="0"/>
          <w:marBottom w:val="0"/>
          <w:divBdr>
            <w:top w:val="none" w:sz="0" w:space="0" w:color="auto"/>
            <w:left w:val="none" w:sz="0" w:space="0" w:color="auto"/>
            <w:bottom w:val="none" w:sz="0" w:space="0" w:color="auto"/>
            <w:right w:val="none" w:sz="0" w:space="0" w:color="auto"/>
          </w:divBdr>
          <w:divsChild>
            <w:div w:id="270087032">
              <w:marLeft w:val="0"/>
              <w:marRight w:val="0"/>
              <w:marTop w:val="0"/>
              <w:marBottom w:val="0"/>
              <w:divBdr>
                <w:top w:val="none" w:sz="0" w:space="0" w:color="auto"/>
                <w:left w:val="none" w:sz="0" w:space="0" w:color="auto"/>
                <w:bottom w:val="none" w:sz="0" w:space="0" w:color="auto"/>
                <w:right w:val="none" w:sz="0" w:space="0" w:color="auto"/>
              </w:divBdr>
              <w:divsChild>
                <w:div w:id="404034912">
                  <w:marLeft w:val="0"/>
                  <w:marRight w:val="0"/>
                  <w:marTop w:val="0"/>
                  <w:marBottom w:val="0"/>
                  <w:divBdr>
                    <w:top w:val="none" w:sz="0" w:space="0" w:color="auto"/>
                    <w:left w:val="none" w:sz="0" w:space="0" w:color="auto"/>
                    <w:bottom w:val="none" w:sz="0" w:space="0" w:color="auto"/>
                    <w:right w:val="none" w:sz="0" w:space="0" w:color="auto"/>
                  </w:divBdr>
                  <w:divsChild>
                    <w:div w:id="1835880227">
                      <w:marLeft w:val="0"/>
                      <w:marRight w:val="0"/>
                      <w:marTop w:val="0"/>
                      <w:marBottom w:val="0"/>
                      <w:divBdr>
                        <w:top w:val="none" w:sz="0" w:space="0" w:color="auto"/>
                        <w:left w:val="none" w:sz="0" w:space="0" w:color="auto"/>
                        <w:bottom w:val="none" w:sz="0" w:space="0" w:color="auto"/>
                        <w:right w:val="none" w:sz="0" w:space="0" w:color="auto"/>
                      </w:divBdr>
                      <w:divsChild>
                        <w:div w:id="1460219556">
                          <w:marLeft w:val="0"/>
                          <w:marRight w:val="0"/>
                          <w:marTop w:val="0"/>
                          <w:marBottom w:val="0"/>
                          <w:divBdr>
                            <w:top w:val="none" w:sz="0" w:space="0" w:color="auto"/>
                            <w:left w:val="none" w:sz="0" w:space="0" w:color="auto"/>
                            <w:bottom w:val="none" w:sz="0" w:space="0" w:color="auto"/>
                            <w:right w:val="none" w:sz="0" w:space="0" w:color="auto"/>
                          </w:divBdr>
                          <w:divsChild>
                            <w:div w:id="504907726">
                              <w:marLeft w:val="0"/>
                              <w:marRight w:val="0"/>
                              <w:marTop w:val="0"/>
                              <w:marBottom w:val="0"/>
                              <w:divBdr>
                                <w:top w:val="none" w:sz="0" w:space="0" w:color="auto"/>
                                <w:left w:val="none" w:sz="0" w:space="0" w:color="auto"/>
                                <w:bottom w:val="none" w:sz="0" w:space="0" w:color="auto"/>
                                <w:right w:val="none" w:sz="0" w:space="0" w:color="auto"/>
                              </w:divBdr>
                              <w:divsChild>
                                <w:div w:id="1347101389">
                                  <w:marLeft w:val="0"/>
                                  <w:marRight w:val="0"/>
                                  <w:marTop w:val="0"/>
                                  <w:marBottom w:val="0"/>
                                  <w:divBdr>
                                    <w:top w:val="none" w:sz="0" w:space="0" w:color="auto"/>
                                    <w:left w:val="none" w:sz="0" w:space="0" w:color="auto"/>
                                    <w:bottom w:val="none" w:sz="0" w:space="0" w:color="auto"/>
                                    <w:right w:val="none" w:sz="0" w:space="0" w:color="auto"/>
                                  </w:divBdr>
                                  <w:divsChild>
                                    <w:div w:id="1223104612">
                                      <w:marLeft w:val="0"/>
                                      <w:marRight w:val="0"/>
                                      <w:marTop w:val="0"/>
                                      <w:marBottom w:val="0"/>
                                      <w:divBdr>
                                        <w:top w:val="none" w:sz="0" w:space="0" w:color="auto"/>
                                        <w:left w:val="none" w:sz="0" w:space="0" w:color="auto"/>
                                        <w:bottom w:val="none" w:sz="0" w:space="0" w:color="auto"/>
                                        <w:right w:val="none" w:sz="0" w:space="0" w:color="auto"/>
                                      </w:divBdr>
                                      <w:divsChild>
                                        <w:div w:id="958336770">
                                          <w:marLeft w:val="0"/>
                                          <w:marRight w:val="0"/>
                                          <w:marTop w:val="0"/>
                                          <w:marBottom w:val="0"/>
                                          <w:divBdr>
                                            <w:top w:val="none" w:sz="0" w:space="0" w:color="auto"/>
                                            <w:left w:val="none" w:sz="0" w:space="0" w:color="auto"/>
                                            <w:bottom w:val="none" w:sz="0" w:space="0" w:color="auto"/>
                                            <w:right w:val="none" w:sz="0" w:space="0" w:color="auto"/>
                                          </w:divBdr>
                                          <w:divsChild>
                                            <w:div w:id="13354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215941">
      <w:bodyDiv w:val="1"/>
      <w:marLeft w:val="0"/>
      <w:marRight w:val="0"/>
      <w:marTop w:val="0"/>
      <w:marBottom w:val="0"/>
      <w:divBdr>
        <w:top w:val="none" w:sz="0" w:space="0" w:color="auto"/>
        <w:left w:val="none" w:sz="0" w:space="0" w:color="auto"/>
        <w:bottom w:val="none" w:sz="0" w:space="0" w:color="auto"/>
        <w:right w:val="none" w:sz="0" w:space="0" w:color="auto"/>
      </w:divBdr>
    </w:div>
    <w:div w:id="1893760602">
      <w:bodyDiv w:val="1"/>
      <w:marLeft w:val="0"/>
      <w:marRight w:val="0"/>
      <w:marTop w:val="0"/>
      <w:marBottom w:val="0"/>
      <w:divBdr>
        <w:top w:val="none" w:sz="0" w:space="0" w:color="auto"/>
        <w:left w:val="none" w:sz="0" w:space="0" w:color="auto"/>
        <w:bottom w:val="none" w:sz="0" w:space="0" w:color="auto"/>
        <w:right w:val="none" w:sz="0" w:space="0" w:color="auto"/>
      </w:divBdr>
    </w:div>
    <w:div w:id="2038264392">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1439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stermeier@htc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oswald@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26D1-1334-4EA0-A35A-D0B6E8EC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712</Words>
  <Characters>4489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5191</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Oswald, Susanne</dc:creator>
  <cp:keywords/>
  <cp:lastModifiedBy>Barbara Ostermeier</cp:lastModifiedBy>
  <cp:revision>8</cp:revision>
  <cp:lastPrinted>2013-08-22T07:31:00Z</cp:lastPrinted>
  <dcterms:created xsi:type="dcterms:W3CDTF">2026-03-19T13:39:00Z</dcterms:created>
  <dcterms:modified xsi:type="dcterms:W3CDTF">2026-03-19T15:24:00Z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df582fce63eb430347ec93a2ad570f0c68e6d622a29e14add401cf54a4e0c24b</vt:lpwstr>
  </property>
</Properties>
</file>