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471ABB5D" w:rsidR="00485E6F" w:rsidRPr="00944A14" w:rsidRDefault="00F131B8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presenta le</w:t>
      </w:r>
      <w:r w:rsidR="00E74359">
        <w:rPr>
          <w:rFonts w:ascii="Arial" w:hAnsi="Arial"/>
          <w:b/>
        </w:rPr>
        <w:t xml:space="preserve"> nuove</w:t>
      </w:r>
      <w:r>
        <w:rPr>
          <w:rFonts w:ascii="Arial" w:hAnsi="Arial"/>
          <w:b/>
        </w:rPr>
        <w:t xml:space="preserve"> varianti dei moduli radio</w:t>
      </w:r>
    </w:p>
    <w:p w14:paraId="4148C797" w14:textId="67F50DFA" w:rsidR="00485E6F" w:rsidRPr="00944A14" w:rsidRDefault="00AD2B17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Implementazione rapida o sviluppo personalizzato</w:t>
      </w:r>
    </w:p>
    <w:p w14:paraId="43E9906D" w14:textId="6B22B1B7" w:rsidR="00353B10" w:rsidRDefault="00485E6F" w:rsidP="00E661E0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9B1AAA" w:rsidRPr="009B1AAA">
        <w:rPr>
          <w:rFonts w:ascii="Arial" w:hAnsi="Arial"/>
          <w:color w:val="000000"/>
        </w:rPr>
        <w:t>10 marzo</w:t>
      </w:r>
      <w:r>
        <w:rPr>
          <w:rFonts w:ascii="Arial" w:hAnsi="Arial"/>
          <w:color w:val="000000"/>
        </w:rPr>
        <w:t xml:space="preserve"> 2026 – Würth Elektronik presenta </w:t>
      </w:r>
      <w:hyperlink r:id="rId8" w:history="1">
        <w:r w:rsidRPr="009B1AAA">
          <w:rPr>
            <w:rStyle w:val="Hyperlink"/>
            <w:rFonts w:ascii="Arial" w:hAnsi="Arial"/>
          </w:rPr>
          <w:t>Proteus-IV</w:t>
        </w:r>
      </w:hyperlink>
      <w:r>
        <w:rPr>
          <w:rFonts w:ascii="Arial" w:hAnsi="Arial"/>
          <w:color w:val="000000"/>
        </w:rPr>
        <w:t xml:space="preserve"> e </w:t>
      </w:r>
      <w:hyperlink r:id="rId9" w:history="1">
        <w:r>
          <w:rPr>
            <w:rStyle w:val="Hyperlink"/>
            <w:rFonts w:ascii="Arial" w:hAnsi="Arial"/>
          </w:rPr>
          <w:t>Ophelia-IV</w:t>
        </w:r>
      </w:hyperlink>
      <w:r>
        <w:rPr>
          <w:rFonts w:ascii="Arial" w:hAnsi="Arial"/>
          <w:color w:val="000000"/>
        </w:rPr>
        <w:t xml:space="preserve">, due potenti moduli RF basati sul più recente SoC (System-on-Chip, sistema su circuito integrato) nRF54L15 di Nordic Semiconductor. I due moduli differiscono solo per quanto riguarda il firmware: Proteus-IV è un modulo Bluetooth Low Energy 6.0 pronto all’uso con firmware preinstallato. Ophelia-IV invece è una piattaforma di sviluppo flessibile senza firmware preinstallato. È possibile sviluppare firmware personalizzati per diversi protocolli radio, anche proprietari, utilizzando il software development kit nRF Connect e il sistema operativo in tempo reale Zephyr RTOS. </w:t>
      </w:r>
    </w:p>
    <w:p w14:paraId="0DE654CA" w14:textId="28E139F3" w:rsidR="00DC6461" w:rsidRDefault="00525D27" w:rsidP="00DC6461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I moduli radio compatti, delle dimensioni di soli 8 × 12 × 2,3 mm, con 1,5 MB di memoria flash e 256 KB di RAM, si basano sul nuovo SoC </w:t>
      </w:r>
      <w:hyperlink r:id="rId10" w:history="1">
        <w:r>
          <w:rPr>
            <w:rFonts w:ascii="Arial" w:hAnsi="Arial"/>
            <w:b w:val="0"/>
            <w:color w:val="000000"/>
          </w:rPr>
          <w:t>nRF54L15</w:t>
        </w:r>
      </w:hyperlink>
      <w:r>
        <w:rPr>
          <w:rFonts w:ascii="Arial" w:hAnsi="Arial"/>
          <w:b w:val="0"/>
          <w:color w:val="000000"/>
        </w:rPr>
        <w:t xml:space="preserve"> di Nordic. Questo chip integra un processore Arm Cortex-M33 da 128 MHz, un coprocessore RISC-V e un chip radio multiprotocollo a basso consumo energetico da 2,4 GHz. È possibile utilizzare i protocolli radio Bluetooth LE 6.0, Matter, Thread, Zigbee, NFC e IEEE 802.15.4, nonché protocolli proprietari a 2,4</w:t>
      </w:r>
      <w:r w:rsidR="005133A8">
        <w:rPr>
          <w:rFonts w:ascii="Arial" w:hAnsi="Arial"/>
          <w:b w:val="0"/>
          <w:color w:val="000000"/>
        </w:rPr>
        <w:t> </w:t>
      </w:r>
      <w:r>
        <w:rPr>
          <w:rFonts w:ascii="Arial" w:hAnsi="Arial"/>
          <w:b w:val="0"/>
          <w:color w:val="000000"/>
        </w:rPr>
        <w:t>GHz.</w:t>
      </w:r>
    </w:p>
    <w:p w14:paraId="758732E6" w14:textId="2AD5AEE7" w:rsidR="00381352" w:rsidRPr="00A000DA" w:rsidRDefault="00381352" w:rsidP="00DC6461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Modulo Bluetooth LE con certificazioni radio e Bluetooth</w:t>
      </w:r>
    </w:p>
    <w:p w14:paraId="6FDD4295" w14:textId="717460D7" w:rsidR="00634236" w:rsidRDefault="00634236" w:rsidP="00381352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>Proteus-IV è un modulo Bluetooth 6.0 LE pronto all’uso con firmware preinstallato che supporta tutti e quattro i ruoli Bluetooth LE (centrale, periferico, trasmettitore e osservatore). Le funzioni Bluetooth LE possono essere controllate tramite UART da un controller host esterno. Grazie alle sue funzioni adattabili, gli integratori possono mettere a punto una serie di parametri quali multiconnect, ruoli centrali e periferici, modalità di sicurezza Bluetooth, impostazioni UART e parametri di connessione Bluetooth.</w:t>
      </w:r>
    </w:p>
    <w:p w14:paraId="6B0BB5C3" w14:textId="2ACD1D24" w:rsidR="00381352" w:rsidRPr="00DB08CD" w:rsidRDefault="00381352" w:rsidP="00381352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Libertà di sviluppo</w:t>
      </w:r>
    </w:p>
    <w:p w14:paraId="78892E06" w14:textId="73479ACD" w:rsidR="00771466" w:rsidRPr="00771466" w:rsidRDefault="00381352" w:rsidP="0077146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color w:val="000000"/>
        </w:rPr>
      </w:pPr>
      <w:r>
        <w:rPr>
          <w:rFonts w:ascii="Arial" w:hAnsi="Arial"/>
          <w:b w:val="0"/>
          <w:color w:val="000000"/>
        </w:rPr>
        <w:t xml:space="preserve">Mentre Proteus-IV è stato progettato per diventare il più rapidamente possibile parte integrante di prodotti pronti per la commercializzazione, il modulo Ophelia-IV è stato concepito come solida base per lo sviluppo di firmware personalizzati. In questo caso utilizzando Zephyr RTOS è possibile sviluppare componenti interconnessi altamente specializzati di un'infrastruttura IoT. Un aspetto importante è il basso assorbimento di potenza del modulo: in fase di trasmissione a 1 Mbps con potenza di trasmissione di +8 dBm, richiede solo 10,0 mA, in fase di ricezione alla stessa velocità di trasmissione dati solo 3,2 mA e in modalità stand-by solo 0,8 μA. Questo rende i moduli Proteus-IV e Ophelia-IV interessanti </w:t>
      </w:r>
      <w:r>
        <w:rPr>
          <w:rFonts w:ascii="Arial" w:hAnsi="Arial"/>
          <w:b w:val="0"/>
          <w:color w:val="000000"/>
        </w:rPr>
        <w:lastRenderedPageBreak/>
        <w:t>anche per i dispositivi alimentati a batteria. Con un range di temperatura di esercizio compreso tra -40 e +105 °C, la nuova generazione di moduli radio è estremamente robusta. Per quanto riguarda l'alimentazione di potenza, i moduli sono versatili e possono funzionare con tensioni comprese tra 1,7 e 3,6 V.</w:t>
      </w:r>
    </w:p>
    <w:p w14:paraId="56BB0C59" w14:textId="49DB3422" w:rsidR="0058171C" w:rsidRDefault="0010241D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"Ophelia-IV è ideale soprattutto per applicazioni in cui il funzionamento stand-alone gioca un ruolo fondamentale, poiché il microcontrollore sul chip può ospitare anche l'applicazione finale", spiega Ravindra Singh, Product Manager per il settore Wireless Connectivity &amp; Sensors di Würth Elektronik eiSos. “</w:t>
      </w:r>
      <w:r w:rsidR="008E3703" w:rsidRPr="008E3703">
        <w:rPr>
          <w:rFonts w:ascii="Arial" w:hAnsi="Arial"/>
          <w:b w:val="0"/>
        </w:rPr>
        <w:t>In quanto modulo certificato, Proteus-IV riduce notevolmente il time-to-market e i costi del dispositivo finale. Sia Ophelia-IV che Proteus-IV utilizzano la versione WLCSP del chipset Nordic, che contribuisce a ridurre al minimo le dimensioni dei moduli, rendendoli adatti ad applicazioni in cui lo spazio è limitato</w:t>
      </w:r>
      <w:r w:rsidR="008E3703">
        <w:rPr>
          <w:rFonts w:ascii="Arial" w:hAnsi="Arial"/>
          <w:b w:val="0"/>
        </w:rPr>
        <w:t>”</w:t>
      </w:r>
      <w:r>
        <w:rPr>
          <w:rFonts w:ascii="Arial" w:hAnsi="Arial"/>
          <w:b w:val="0"/>
        </w:rPr>
        <w:t>.</w:t>
      </w:r>
    </w:p>
    <w:p w14:paraId="784E7E64" w14:textId="29778443" w:rsidR="00485E6F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1FBDCBEE" w14:textId="77777777" w:rsidR="00EF3818" w:rsidRPr="00944A14" w:rsidRDefault="00EF3818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8E3703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3CD6FFA" w14:textId="77777777" w:rsidR="009B1AAA" w:rsidRPr="00970FD9" w:rsidRDefault="009B1AAA" w:rsidP="009B1AAA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5B4DA695" w:rsidR="00485E6F" w:rsidRPr="00756B24" w:rsidRDefault="009B1AAA" w:rsidP="009B1AAA">
      <w:pPr>
        <w:spacing w:after="120" w:line="280" w:lineRule="exact"/>
        <w:rPr>
          <w:rFonts w:ascii="Arial" w:hAnsi="Arial" w:cs="Arial"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11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702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3510"/>
      </w:tblGrid>
      <w:tr w:rsidR="00EF3818" w:rsidRPr="00944A14" w14:paraId="415A195B" w14:textId="77459E23" w:rsidTr="00EF3818">
        <w:trPr>
          <w:trHeight w:val="1701"/>
        </w:trPr>
        <w:tc>
          <w:tcPr>
            <w:tcW w:w="3510" w:type="dxa"/>
          </w:tcPr>
          <w:p w14:paraId="5A320371" w14:textId="2900C6E1" w:rsidR="00EF3818" w:rsidRPr="00756B24" w:rsidRDefault="00EF3818" w:rsidP="00CE17D6">
            <w:pPr>
              <w:pStyle w:val="txt"/>
              <w:rPr>
                <w:bCs/>
                <w:sz w:val="16"/>
                <w:szCs w:val="16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6D642791" wp14:editId="58C1BBE5">
                  <wp:extent cx="2139950" cy="1492250"/>
                  <wp:effectExtent l="0" t="0" r="0" b="0"/>
                  <wp:docPr id="1944995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33" b="1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Elektronik </w:t>
            </w:r>
          </w:p>
          <w:p w14:paraId="5ED23578" w14:textId="01A52E9F" w:rsidR="00EF3818" w:rsidRPr="00756B24" w:rsidRDefault="00F35ABE" w:rsidP="00AF20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Ophelia-IV: piattaforma di sviluppo flessibile senza firmware preinstallato</w:t>
            </w:r>
          </w:p>
        </w:tc>
        <w:tc>
          <w:tcPr>
            <w:tcW w:w="3510" w:type="dxa"/>
          </w:tcPr>
          <w:p w14:paraId="4E49E0B6" w14:textId="559E38B2" w:rsidR="00EF3818" w:rsidRPr="00756B24" w:rsidRDefault="00EF3818" w:rsidP="00EF3818">
            <w:pPr>
              <w:pStyle w:val="tx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6B99431" wp14:editId="57F4788E">
                  <wp:extent cx="2139950" cy="1492250"/>
                  <wp:effectExtent l="0" t="0" r="0" b="0"/>
                  <wp:docPr id="14430676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33" b="15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 xml:space="preserve">Foto di: Würth Elektronik </w:t>
            </w:r>
          </w:p>
          <w:p w14:paraId="44D091CF" w14:textId="2B77A1BB" w:rsidR="00EF3818" w:rsidRPr="00944A14" w:rsidRDefault="00AF2098" w:rsidP="005133A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" w:hAnsi="Arial"/>
                <w:b/>
                <w:sz w:val="18"/>
              </w:rPr>
              <w:t>Proteus-IV: modulo Bluetooth Low Energy con firmware preinstallato</w:t>
            </w:r>
            <w:r w:rsidR="005133A8">
              <w:rPr>
                <w:rFonts w:ascii="Arial" w:hAnsi="Arial"/>
                <w:b/>
                <w:sz w:val="18"/>
              </w:rPr>
              <w:br/>
            </w:r>
          </w:p>
        </w:tc>
      </w:tr>
    </w:tbl>
    <w:p w14:paraId="388B8CF4" w14:textId="77777777" w:rsidR="00485E6F" w:rsidRPr="00944A14" w:rsidRDefault="00485E6F" w:rsidP="00485E6F">
      <w:pPr>
        <w:pStyle w:val="PITextkrper"/>
        <w:rPr>
          <w:b/>
          <w:bCs/>
          <w:sz w:val="18"/>
          <w:szCs w:val="18"/>
          <w:lang w:val="de-DE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411240D8" w14:textId="77777777" w:rsidR="009B1AAA" w:rsidRPr="00970FD9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744E6F77" w14:textId="1201C34B" w:rsidR="005133A8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8ADD6EE" w14:textId="77777777" w:rsidR="005133A8" w:rsidRDefault="005133A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</w:rPr>
        <w:br w:type="page"/>
      </w:r>
    </w:p>
    <w:p w14:paraId="181C5551" w14:textId="77777777" w:rsidR="009B1AAA" w:rsidRPr="0033240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0170FA3" w14:textId="77777777" w:rsidR="009B1AAA" w:rsidRPr="0033240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0FBF86CE" w14:textId="77777777" w:rsidR="009B1AAA" w:rsidRPr="00900894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41A35538" w14:textId="77777777" w:rsidR="009B1AAA" w:rsidRPr="004D5027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registrato un fatturato di 1,06 miliardi di Euro.</w:t>
      </w:r>
    </w:p>
    <w:p w14:paraId="3209184F" w14:textId="77777777" w:rsidR="009B1AAA" w:rsidRPr="00970FD9" w:rsidRDefault="009B1AAA" w:rsidP="009B1AAA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21F66398" w14:textId="77777777" w:rsidR="009B1AAA" w:rsidRPr="00970FD9" w:rsidRDefault="009B1AAA" w:rsidP="009B1AAA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4579058" w14:textId="77777777" w:rsidR="009B1AAA" w:rsidRPr="00970FD9" w:rsidRDefault="009B1AAA" w:rsidP="009B1AAA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9B1AAA" w:rsidRPr="00625C04" w14:paraId="0626166F" w14:textId="77777777" w:rsidTr="00AA6148">
        <w:tc>
          <w:tcPr>
            <w:tcW w:w="3902" w:type="dxa"/>
            <w:hideMark/>
          </w:tcPr>
          <w:p w14:paraId="2E493671" w14:textId="77777777" w:rsidR="009B1AAA" w:rsidRPr="00970FD9" w:rsidRDefault="009B1AAA" w:rsidP="00AA6148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9BA68EA" w14:textId="77777777" w:rsidR="009B1AAA" w:rsidRPr="004D5027" w:rsidRDefault="009B1AAA" w:rsidP="00AA6148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Clarita-Bernhard-Strasse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0F57A703" w14:textId="77777777" w:rsidR="009B1AAA" w:rsidRPr="0077777E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30AED4F0" w14:textId="77777777" w:rsidR="009B1AAA" w:rsidRPr="00625C04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E2BD387" w14:textId="77777777" w:rsidR="009B1AAA" w:rsidRPr="00625C04" w:rsidRDefault="009B1AAA" w:rsidP="00AA614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325EC1CD" w14:textId="77777777" w:rsidR="009B1AAA" w:rsidRPr="00970FD9" w:rsidRDefault="009B1AAA" w:rsidP="00AA6148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783DB48E" w14:textId="77777777" w:rsidR="009B1AAA" w:rsidRPr="00970FD9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724498AE" w14:textId="77777777" w:rsidR="009B1AAA" w:rsidRPr="00970FD9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4CA23708" w14:textId="77777777" w:rsidR="009B1AAA" w:rsidRPr="00625C04" w:rsidRDefault="009B1AAA" w:rsidP="00AA6148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2B7EF88F" w14:textId="77777777" w:rsidR="009B1AAA" w:rsidRPr="009B1AAA" w:rsidRDefault="009B1AAA" w:rsidP="009B1AAA">
      <w:pPr>
        <w:pStyle w:val="PITextkrper"/>
        <w:spacing w:before="240"/>
        <w:rPr>
          <w:b/>
          <w:sz w:val="18"/>
          <w:szCs w:val="18"/>
        </w:rPr>
      </w:pPr>
    </w:p>
    <w:sectPr w:rsidR="009B1AAA" w:rsidRPr="009B1AAA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5A49" w14:textId="77777777" w:rsidR="0045569D" w:rsidRDefault="0045569D">
      <w:r>
        <w:separator/>
      </w:r>
    </w:p>
  </w:endnote>
  <w:endnote w:type="continuationSeparator" w:id="0">
    <w:p w14:paraId="790C1903" w14:textId="77777777" w:rsidR="0045569D" w:rsidRDefault="0045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4A90B51B" w:rsidR="00D84800" w:rsidRPr="00F46013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F46013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973CCB">
      <w:rPr>
        <w:rFonts w:ascii="Arial" w:hAnsi="Arial" w:cs="Arial"/>
        <w:snapToGrid w:val="0"/>
        <w:sz w:val="16"/>
      </w:rPr>
      <w:t>WTH1PI1769</w:t>
    </w:r>
    <w:r w:rsidR="009B1AAA">
      <w:rPr>
        <w:rFonts w:ascii="Arial" w:hAnsi="Arial" w:cs="Arial"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52DF" w14:textId="77777777" w:rsidR="0045569D" w:rsidRDefault="0045569D">
      <w:r>
        <w:separator/>
      </w:r>
    </w:p>
  </w:footnote>
  <w:footnote w:type="continuationSeparator" w:id="0">
    <w:p w14:paraId="0E743CF1" w14:textId="77777777" w:rsidR="0045569D" w:rsidRDefault="0045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26A8B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6D7B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CB0"/>
    <w:rsid w:val="00080F03"/>
    <w:rsid w:val="000904AA"/>
    <w:rsid w:val="000909E1"/>
    <w:rsid w:val="0009455D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49C3"/>
    <w:rsid w:val="000C53B2"/>
    <w:rsid w:val="000C7562"/>
    <w:rsid w:val="000D1026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241D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5368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141"/>
    <w:rsid w:val="00263AD1"/>
    <w:rsid w:val="00264572"/>
    <w:rsid w:val="00265445"/>
    <w:rsid w:val="00267ED9"/>
    <w:rsid w:val="00270832"/>
    <w:rsid w:val="00273BD3"/>
    <w:rsid w:val="00273C1C"/>
    <w:rsid w:val="00273F4E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A1B"/>
    <w:rsid w:val="002B1C8D"/>
    <w:rsid w:val="002B6C90"/>
    <w:rsid w:val="002B7DDA"/>
    <w:rsid w:val="002C0428"/>
    <w:rsid w:val="002C0E0E"/>
    <w:rsid w:val="002C11A6"/>
    <w:rsid w:val="002C2A63"/>
    <w:rsid w:val="002C4F77"/>
    <w:rsid w:val="002C689E"/>
    <w:rsid w:val="002C696C"/>
    <w:rsid w:val="002D18E8"/>
    <w:rsid w:val="002D3BBE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B10"/>
    <w:rsid w:val="00355E1C"/>
    <w:rsid w:val="00356C16"/>
    <w:rsid w:val="00357372"/>
    <w:rsid w:val="00366479"/>
    <w:rsid w:val="003668D1"/>
    <w:rsid w:val="0037012B"/>
    <w:rsid w:val="00372533"/>
    <w:rsid w:val="00376468"/>
    <w:rsid w:val="00381352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1D03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5569D"/>
    <w:rsid w:val="0046027E"/>
    <w:rsid w:val="004628C9"/>
    <w:rsid w:val="004635BA"/>
    <w:rsid w:val="004646CB"/>
    <w:rsid w:val="00465024"/>
    <w:rsid w:val="004662AE"/>
    <w:rsid w:val="00470FBA"/>
    <w:rsid w:val="00476C76"/>
    <w:rsid w:val="00476E25"/>
    <w:rsid w:val="00483C3D"/>
    <w:rsid w:val="00485E6F"/>
    <w:rsid w:val="004929D4"/>
    <w:rsid w:val="00492D18"/>
    <w:rsid w:val="00493757"/>
    <w:rsid w:val="004953E8"/>
    <w:rsid w:val="00495798"/>
    <w:rsid w:val="0049593E"/>
    <w:rsid w:val="004A0981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6E0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A8"/>
    <w:rsid w:val="005133F8"/>
    <w:rsid w:val="00514F6A"/>
    <w:rsid w:val="00516D0B"/>
    <w:rsid w:val="00522B25"/>
    <w:rsid w:val="00525673"/>
    <w:rsid w:val="00525AEC"/>
    <w:rsid w:val="00525D27"/>
    <w:rsid w:val="00530FC0"/>
    <w:rsid w:val="005327C7"/>
    <w:rsid w:val="005331A3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171C"/>
    <w:rsid w:val="00584669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5ABD"/>
    <w:rsid w:val="005D6FAA"/>
    <w:rsid w:val="005D7454"/>
    <w:rsid w:val="005E1091"/>
    <w:rsid w:val="005E6D53"/>
    <w:rsid w:val="006020F0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236"/>
    <w:rsid w:val="0063467B"/>
    <w:rsid w:val="0063628E"/>
    <w:rsid w:val="00636624"/>
    <w:rsid w:val="006503AE"/>
    <w:rsid w:val="00653309"/>
    <w:rsid w:val="00653582"/>
    <w:rsid w:val="0065536A"/>
    <w:rsid w:val="00656ACE"/>
    <w:rsid w:val="00656C44"/>
    <w:rsid w:val="00657EAF"/>
    <w:rsid w:val="00663854"/>
    <w:rsid w:val="0066406D"/>
    <w:rsid w:val="00666284"/>
    <w:rsid w:val="00667A63"/>
    <w:rsid w:val="0067131F"/>
    <w:rsid w:val="00672F2F"/>
    <w:rsid w:val="006753E0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072D8"/>
    <w:rsid w:val="00710CC4"/>
    <w:rsid w:val="007111CA"/>
    <w:rsid w:val="00711385"/>
    <w:rsid w:val="00711D05"/>
    <w:rsid w:val="00712F34"/>
    <w:rsid w:val="0071735D"/>
    <w:rsid w:val="007178CE"/>
    <w:rsid w:val="00721BD1"/>
    <w:rsid w:val="00723236"/>
    <w:rsid w:val="00724D2B"/>
    <w:rsid w:val="00727453"/>
    <w:rsid w:val="0073468B"/>
    <w:rsid w:val="0073482F"/>
    <w:rsid w:val="007367F4"/>
    <w:rsid w:val="00737BC4"/>
    <w:rsid w:val="00740F24"/>
    <w:rsid w:val="00754F0B"/>
    <w:rsid w:val="00755485"/>
    <w:rsid w:val="00755F6F"/>
    <w:rsid w:val="00756B24"/>
    <w:rsid w:val="0076035C"/>
    <w:rsid w:val="00760B15"/>
    <w:rsid w:val="00760F61"/>
    <w:rsid w:val="0076179A"/>
    <w:rsid w:val="00764EC4"/>
    <w:rsid w:val="00766B74"/>
    <w:rsid w:val="007708B8"/>
    <w:rsid w:val="00771466"/>
    <w:rsid w:val="00771DF4"/>
    <w:rsid w:val="00777EB9"/>
    <w:rsid w:val="00782FF2"/>
    <w:rsid w:val="00783D9B"/>
    <w:rsid w:val="0078774B"/>
    <w:rsid w:val="007877E1"/>
    <w:rsid w:val="007913E6"/>
    <w:rsid w:val="00792107"/>
    <w:rsid w:val="00793542"/>
    <w:rsid w:val="007A4345"/>
    <w:rsid w:val="007A62EC"/>
    <w:rsid w:val="007B24FD"/>
    <w:rsid w:val="007C1E35"/>
    <w:rsid w:val="007C335A"/>
    <w:rsid w:val="007C42E6"/>
    <w:rsid w:val="007C79D2"/>
    <w:rsid w:val="007D1B71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2D37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27F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FF0"/>
    <w:rsid w:val="00897B98"/>
    <w:rsid w:val="008A2AFC"/>
    <w:rsid w:val="008A6395"/>
    <w:rsid w:val="008A648E"/>
    <w:rsid w:val="008A6CB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3703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3CCB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84A55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1AAA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00DA"/>
    <w:rsid w:val="00A0092B"/>
    <w:rsid w:val="00A02CED"/>
    <w:rsid w:val="00A03564"/>
    <w:rsid w:val="00A037C6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329B"/>
    <w:rsid w:val="00A74816"/>
    <w:rsid w:val="00A74CAA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2D8B"/>
    <w:rsid w:val="00AB43E5"/>
    <w:rsid w:val="00AB4F09"/>
    <w:rsid w:val="00AC010A"/>
    <w:rsid w:val="00AC7E6F"/>
    <w:rsid w:val="00AD038B"/>
    <w:rsid w:val="00AD2B17"/>
    <w:rsid w:val="00AD41FF"/>
    <w:rsid w:val="00AD6C58"/>
    <w:rsid w:val="00AD74EC"/>
    <w:rsid w:val="00AE20CC"/>
    <w:rsid w:val="00AE40B5"/>
    <w:rsid w:val="00AF2098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6959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0518"/>
    <w:rsid w:val="00B74D5C"/>
    <w:rsid w:val="00B757F2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3B98"/>
    <w:rsid w:val="00BD5EAF"/>
    <w:rsid w:val="00BE2CD6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95666"/>
    <w:rsid w:val="00CB06BF"/>
    <w:rsid w:val="00CB56BA"/>
    <w:rsid w:val="00CB6417"/>
    <w:rsid w:val="00CB765C"/>
    <w:rsid w:val="00CC1740"/>
    <w:rsid w:val="00CC1D85"/>
    <w:rsid w:val="00CC318F"/>
    <w:rsid w:val="00CC31B8"/>
    <w:rsid w:val="00CC3CB4"/>
    <w:rsid w:val="00CC5E31"/>
    <w:rsid w:val="00CD080A"/>
    <w:rsid w:val="00CD1C4E"/>
    <w:rsid w:val="00CD2389"/>
    <w:rsid w:val="00CE0CA4"/>
    <w:rsid w:val="00CE32FA"/>
    <w:rsid w:val="00CE3661"/>
    <w:rsid w:val="00CE5015"/>
    <w:rsid w:val="00CE63D6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29E9"/>
    <w:rsid w:val="00D23260"/>
    <w:rsid w:val="00D261A7"/>
    <w:rsid w:val="00D3047E"/>
    <w:rsid w:val="00D35686"/>
    <w:rsid w:val="00D4081F"/>
    <w:rsid w:val="00D425E2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B08CD"/>
    <w:rsid w:val="00DC57B5"/>
    <w:rsid w:val="00DC6461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2806"/>
    <w:rsid w:val="00E041C8"/>
    <w:rsid w:val="00E06AE9"/>
    <w:rsid w:val="00E102CD"/>
    <w:rsid w:val="00E13FF1"/>
    <w:rsid w:val="00E21D22"/>
    <w:rsid w:val="00E235A7"/>
    <w:rsid w:val="00E27071"/>
    <w:rsid w:val="00E277BA"/>
    <w:rsid w:val="00E30329"/>
    <w:rsid w:val="00E3345B"/>
    <w:rsid w:val="00E41C6B"/>
    <w:rsid w:val="00E4697E"/>
    <w:rsid w:val="00E56EB0"/>
    <w:rsid w:val="00E57E93"/>
    <w:rsid w:val="00E63CB1"/>
    <w:rsid w:val="00E64D39"/>
    <w:rsid w:val="00E661E0"/>
    <w:rsid w:val="00E67044"/>
    <w:rsid w:val="00E71D33"/>
    <w:rsid w:val="00E74359"/>
    <w:rsid w:val="00E8050A"/>
    <w:rsid w:val="00E815D2"/>
    <w:rsid w:val="00E821A2"/>
    <w:rsid w:val="00E86437"/>
    <w:rsid w:val="00E87BA5"/>
    <w:rsid w:val="00E95EDA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1FB7"/>
    <w:rsid w:val="00EC48ED"/>
    <w:rsid w:val="00EC6274"/>
    <w:rsid w:val="00EC6970"/>
    <w:rsid w:val="00EC78DC"/>
    <w:rsid w:val="00ED0389"/>
    <w:rsid w:val="00ED159D"/>
    <w:rsid w:val="00ED24DF"/>
    <w:rsid w:val="00ED67AA"/>
    <w:rsid w:val="00EE17CD"/>
    <w:rsid w:val="00EE3F9D"/>
    <w:rsid w:val="00EE59B9"/>
    <w:rsid w:val="00EE6C4D"/>
    <w:rsid w:val="00EF1AE0"/>
    <w:rsid w:val="00EF3818"/>
    <w:rsid w:val="00EF6119"/>
    <w:rsid w:val="00EF62C4"/>
    <w:rsid w:val="00EF7895"/>
    <w:rsid w:val="00F020E7"/>
    <w:rsid w:val="00F02E63"/>
    <w:rsid w:val="00F06103"/>
    <w:rsid w:val="00F11AAA"/>
    <w:rsid w:val="00F1272C"/>
    <w:rsid w:val="00F131B8"/>
    <w:rsid w:val="00F13328"/>
    <w:rsid w:val="00F14F24"/>
    <w:rsid w:val="00F1580B"/>
    <w:rsid w:val="00F2437A"/>
    <w:rsid w:val="00F26A7D"/>
    <w:rsid w:val="00F27950"/>
    <w:rsid w:val="00F34F46"/>
    <w:rsid w:val="00F35ABE"/>
    <w:rsid w:val="00F46013"/>
    <w:rsid w:val="00F55A20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6A8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PROTEUS-IV_1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.htcm.de/press-releases/wuert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ordicsemi.com/Products/nRF54L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-online.com/en/components/products/OPHELIA-IV_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5986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4</cp:revision>
  <cp:lastPrinted>2017-06-23T08:32:00Z</cp:lastPrinted>
  <dcterms:created xsi:type="dcterms:W3CDTF">2026-03-09T14:50:00Z</dcterms:created>
  <dcterms:modified xsi:type="dcterms:W3CDTF">2026-03-09T15:18:00Z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