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EA95" w14:textId="1A86F22D" w:rsidR="00194988" w:rsidRPr="00051BFB" w:rsidRDefault="000C6341">
      <w:pPr>
        <w:pStyle w:val="berschrift1"/>
        <w:spacing w:before="720" w:after="720" w:line="260" w:lineRule="exact"/>
        <w:rPr>
          <w:sz w:val="20"/>
          <w:lang w:val="en-US"/>
        </w:rPr>
      </w:pPr>
      <w:r>
        <w:rPr>
          <w:noProof/>
        </w:rPr>
        <w:drawing>
          <wp:anchor distT="0" distB="0" distL="114300" distR="114300" simplePos="0" relativeHeight="251659264" behindDoc="0" locked="0" layoutInCell="1" allowOverlap="1" wp14:anchorId="2657C318" wp14:editId="72E30A77">
            <wp:simplePos x="0" y="0"/>
            <wp:positionH relativeFrom="column">
              <wp:posOffset>4565650</wp:posOffset>
            </wp:positionH>
            <wp:positionV relativeFrom="paragraph">
              <wp:posOffset>1033145</wp:posOffset>
            </wp:positionV>
            <wp:extent cx="1897200" cy="381600"/>
            <wp:effectExtent l="0" t="0" r="0" b="0"/>
            <wp:wrapNone/>
            <wp:docPr id="185117380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73801" name="Grafik 1" descr="Ein Bild, das Text, Schrift, Logo, Grafike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2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7CF" w:rsidRPr="00051BFB">
        <w:rPr>
          <w:sz w:val="20"/>
          <w:lang w:val="en-US"/>
        </w:rPr>
        <w:t>PRESS</w:t>
      </w:r>
      <w:r w:rsidR="00A71D8D" w:rsidRPr="00051BFB">
        <w:rPr>
          <w:sz w:val="20"/>
          <w:lang w:val="en-US"/>
        </w:rPr>
        <w:t xml:space="preserve"> RELEASE</w:t>
      </w:r>
    </w:p>
    <w:p w14:paraId="1F0B257B" w14:textId="25785C4B" w:rsidR="00F978C1" w:rsidRPr="00F978C1" w:rsidRDefault="000C6341" w:rsidP="00F978C1">
      <w:pPr>
        <w:pStyle w:val="Kopfzeile"/>
        <w:tabs>
          <w:tab w:val="clear" w:pos="4536"/>
          <w:tab w:val="clear" w:pos="9072"/>
        </w:tabs>
        <w:spacing w:before="120" w:after="120" w:line="360" w:lineRule="exact"/>
        <w:outlineLvl w:val="0"/>
        <w:rPr>
          <w:rFonts w:ascii="Arial" w:hAnsi="Arial" w:cs="Arial"/>
          <w:b/>
          <w:bCs/>
          <w:lang w:val="en-US"/>
        </w:rPr>
      </w:pPr>
      <w:r w:rsidRPr="00C04563">
        <w:rPr>
          <w:b/>
          <w:bCs/>
          <w:noProof/>
          <w:lang w:val="en-US"/>
        </w:rPr>
        <mc:AlternateContent>
          <mc:Choice Requires="wps">
            <w:drawing>
              <wp:anchor distT="0" distB="0" distL="114300" distR="114300" simplePos="0" relativeHeight="251661312" behindDoc="0" locked="0" layoutInCell="1" allowOverlap="1" wp14:anchorId="2E4887F8" wp14:editId="16D35587">
                <wp:simplePos x="0" y="0"/>
                <wp:positionH relativeFrom="rightMargin">
                  <wp:posOffset>114300</wp:posOffset>
                </wp:positionH>
                <wp:positionV relativeFrom="paragraph">
                  <wp:posOffset>303530</wp:posOffset>
                </wp:positionV>
                <wp:extent cx="1771650" cy="469900"/>
                <wp:effectExtent l="0" t="0" r="0" b="635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0E92A" w14:textId="75393B9F" w:rsidR="000C6341" w:rsidRPr="00896BA2" w:rsidRDefault="000C6341" w:rsidP="000C6341">
                            <w:pPr>
                              <w:jc w:val="center"/>
                              <w:rPr>
                                <w:rFonts w:ascii="Arial" w:hAnsi="Arial" w:cs="Arial"/>
                                <w:b/>
                                <w:sz w:val="18"/>
                                <w:szCs w:val="18"/>
                              </w:rPr>
                            </w:pPr>
                            <w:r>
                              <w:rPr>
                                <w:rFonts w:ascii="Arial" w:hAnsi="Arial" w:cs="Arial"/>
                                <w:b/>
                                <w:bCs/>
                                <w:sz w:val="18"/>
                                <w:szCs w:val="18"/>
                                <w:lang w:val="en-US"/>
                              </w:rPr>
                              <w:t>M</w:t>
                            </w:r>
                            <w:r w:rsidR="007742F2">
                              <w:rPr>
                                <w:rFonts w:ascii="Arial" w:hAnsi="Arial" w:cs="Arial"/>
                                <w:b/>
                                <w:bCs/>
                                <w:sz w:val="18"/>
                                <w:szCs w:val="18"/>
                                <w:lang w:val="en-US"/>
                              </w:rPr>
                              <w:t>arch</w:t>
                            </w:r>
                            <w:r>
                              <w:rPr>
                                <w:rFonts w:ascii="Arial" w:hAnsi="Arial" w:cs="Arial"/>
                                <w:b/>
                                <w:bCs/>
                                <w:sz w:val="18"/>
                                <w:szCs w:val="18"/>
                                <w:lang w:val="en-US"/>
                              </w:rPr>
                              <w:t xml:space="preserve"> </w:t>
                            </w:r>
                            <w:r w:rsidR="007742F2">
                              <w:rPr>
                                <w:rFonts w:ascii="Arial" w:hAnsi="Arial" w:cs="Arial"/>
                                <w:b/>
                                <w:bCs/>
                                <w:sz w:val="18"/>
                                <w:szCs w:val="18"/>
                                <w:lang w:val="en-US"/>
                              </w:rPr>
                              <w:t xml:space="preserve">22–26, </w:t>
                            </w:r>
                            <w:r>
                              <w:rPr>
                                <w:rFonts w:ascii="Arial" w:hAnsi="Arial" w:cs="Arial"/>
                                <w:b/>
                                <w:bCs/>
                                <w:sz w:val="18"/>
                                <w:szCs w:val="18"/>
                                <w:lang w:val="en-US"/>
                              </w:rPr>
                              <w:t>2026</w:t>
                            </w:r>
                            <w:r w:rsidRPr="00C27CB3">
                              <w:rPr>
                                <w:rFonts w:ascii="Arial" w:hAnsi="Arial" w:cs="Arial"/>
                                <w:b/>
                                <w:bCs/>
                                <w:sz w:val="18"/>
                                <w:szCs w:val="18"/>
                                <w:lang w:val="en-US"/>
                              </w:rPr>
                              <w:br/>
                              <w:t xml:space="preserve">Stand </w:t>
                            </w:r>
                            <w:r>
                              <w:rPr>
                                <w:rFonts w:ascii="Arial" w:hAnsi="Arial" w:cs="Arial"/>
                                <w:b/>
                                <w:bCs/>
                                <w:sz w:val="18"/>
                                <w:szCs w:val="18"/>
                                <w:lang w:val="en-US"/>
                              </w:rPr>
                              <w:t>1241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887F8" id="_x0000_t202" coordsize="21600,21600" o:spt="202" path="m,l,21600r21600,l21600,xe">
                <v:stroke joinstyle="miter"/>
                <v:path gradientshapeok="t" o:connecttype="rect"/>
              </v:shapetype>
              <v:shape id="Text Box 2" o:spid="_x0000_s1026" type="#_x0000_t202" style="position:absolute;margin-left:9pt;margin-top:23.9pt;width:139.5pt;height:3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H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" stroked="f">
                <v:textbox>
                  <w:txbxContent>
                    <w:p w14:paraId="53F0E92A" w14:textId="75393B9F" w:rsidR="000C6341" w:rsidRPr="00896BA2" w:rsidRDefault="000C6341" w:rsidP="000C6341">
                      <w:pPr>
                        <w:jc w:val="center"/>
                        <w:rPr>
                          <w:rFonts w:ascii="Arial" w:hAnsi="Arial" w:cs="Arial"/>
                          <w:b/>
                          <w:sz w:val="18"/>
                          <w:szCs w:val="18"/>
                        </w:rPr>
                      </w:pPr>
                      <w:r>
                        <w:rPr>
                          <w:rFonts w:ascii="Arial" w:hAnsi="Arial" w:cs="Arial"/>
                          <w:b/>
                          <w:bCs/>
                          <w:sz w:val="18"/>
                          <w:szCs w:val="18"/>
                          <w:lang w:val="en-US"/>
                        </w:rPr>
                        <w:t>M</w:t>
                      </w:r>
                      <w:r w:rsidR="007742F2">
                        <w:rPr>
                          <w:rFonts w:ascii="Arial" w:hAnsi="Arial" w:cs="Arial"/>
                          <w:b/>
                          <w:bCs/>
                          <w:sz w:val="18"/>
                          <w:szCs w:val="18"/>
                          <w:lang w:val="en-US"/>
                        </w:rPr>
                        <w:t>arch</w:t>
                      </w:r>
                      <w:r>
                        <w:rPr>
                          <w:rFonts w:ascii="Arial" w:hAnsi="Arial" w:cs="Arial"/>
                          <w:b/>
                          <w:bCs/>
                          <w:sz w:val="18"/>
                          <w:szCs w:val="18"/>
                          <w:lang w:val="en-US"/>
                        </w:rPr>
                        <w:t xml:space="preserve"> </w:t>
                      </w:r>
                      <w:r w:rsidR="007742F2">
                        <w:rPr>
                          <w:rFonts w:ascii="Arial" w:hAnsi="Arial" w:cs="Arial"/>
                          <w:b/>
                          <w:bCs/>
                          <w:sz w:val="18"/>
                          <w:szCs w:val="18"/>
                          <w:lang w:val="en-US"/>
                        </w:rPr>
                        <w:t xml:space="preserve">22–26, </w:t>
                      </w:r>
                      <w:r>
                        <w:rPr>
                          <w:rFonts w:ascii="Arial" w:hAnsi="Arial" w:cs="Arial"/>
                          <w:b/>
                          <w:bCs/>
                          <w:sz w:val="18"/>
                          <w:szCs w:val="18"/>
                          <w:lang w:val="en-US"/>
                        </w:rPr>
                        <w:t>2026</w:t>
                      </w:r>
                      <w:r w:rsidRPr="00C27CB3">
                        <w:rPr>
                          <w:rFonts w:ascii="Arial" w:hAnsi="Arial" w:cs="Arial"/>
                          <w:b/>
                          <w:bCs/>
                          <w:sz w:val="18"/>
                          <w:szCs w:val="18"/>
                          <w:lang w:val="en-US"/>
                        </w:rPr>
                        <w:br/>
                        <w:t xml:space="preserve">Stand </w:t>
                      </w:r>
                      <w:r>
                        <w:rPr>
                          <w:rFonts w:ascii="Arial" w:hAnsi="Arial" w:cs="Arial"/>
                          <w:b/>
                          <w:bCs/>
                          <w:sz w:val="18"/>
                          <w:szCs w:val="18"/>
                          <w:lang w:val="en-US"/>
                        </w:rPr>
                        <w:t>1241</w:t>
                      </w:r>
                    </w:p>
                  </w:txbxContent>
                </v:textbox>
                <w10:wrap anchorx="margin"/>
              </v:shape>
            </w:pict>
          </mc:Fallback>
        </mc:AlternateContent>
      </w:r>
      <w:r w:rsidR="00243D60" w:rsidRPr="00243D60">
        <w:rPr>
          <w:rFonts w:ascii="Arial" w:hAnsi="Arial" w:cs="Arial"/>
          <w:b/>
          <w:bCs/>
          <w:lang w:val="en-US"/>
        </w:rPr>
        <w:t>Würth Elektronik participates in IEEE APEC</w:t>
      </w:r>
    </w:p>
    <w:p w14:paraId="09A9A0E0" w14:textId="5B77FED7" w:rsidR="00F978C1" w:rsidRPr="00D73F72" w:rsidRDefault="00243D60" w:rsidP="00F978C1">
      <w:pPr>
        <w:pStyle w:val="Kopfzeile"/>
        <w:tabs>
          <w:tab w:val="clear" w:pos="4536"/>
          <w:tab w:val="clear" w:pos="9072"/>
        </w:tabs>
        <w:spacing w:before="360" w:after="360"/>
        <w:rPr>
          <w:rFonts w:ascii="Arial" w:hAnsi="Arial" w:cs="Arial"/>
          <w:b/>
          <w:bCs/>
          <w:color w:val="000000"/>
          <w:sz w:val="36"/>
          <w:lang w:val="en-US"/>
        </w:rPr>
      </w:pPr>
      <w:r>
        <w:rPr>
          <w:rFonts w:ascii="Arial" w:hAnsi="Arial" w:cs="Arial"/>
          <w:b/>
          <w:bCs/>
          <w:color w:val="000000"/>
          <w:sz w:val="36"/>
          <w:lang w:val="en-US"/>
        </w:rPr>
        <w:t>F</w:t>
      </w:r>
      <w:r w:rsidRPr="00243D60">
        <w:rPr>
          <w:rFonts w:ascii="Arial" w:hAnsi="Arial" w:cs="Arial"/>
          <w:b/>
          <w:bCs/>
          <w:color w:val="000000"/>
          <w:sz w:val="36"/>
          <w:lang w:val="en-US"/>
        </w:rPr>
        <w:t>or innovative power electronics</w:t>
      </w:r>
    </w:p>
    <w:p w14:paraId="3ACFB402" w14:textId="59BD472F" w:rsidR="002E6671" w:rsidRPr="00D73F72" w:rsidRDefault="00243D60" w:rsidP="00105401">
      <w:pPr>
        <w:pStyle w:val="Textkrper"/>
        <w:spacing w:before="120" w:after="120" w:line="260" w:lineRule="exact"/>
        <w:jc w:val="both"/>
        <w:rPr>
          <w:rFonts w:ascii="Arial" w:hAnsi="Arial"/>
          <w:color w:val="000000"/>
          <w:lang w:val="en-US"/>
        </w:rPr>
      </w:pPr>
      <w:r w:rsidRPr="00E67044">
        <w:rPr>
          <w:rFonts w:ascii="Arial" w:hAnsi="Arial"/>
          <w:color w:val="000000"/>
          <w:lang w:val="en-US"/>
        </w:rPr>
        <w:t>Wa</w:t>
      </w:r>
      <w:r>
        <w:rPr>
          <w:rFonts w:ascii="Arial" w:hAnsi="Arial"/>
          <w:color w:val="000000"/>
          <w:lang w:val="en-US"/>
        </w:rPr>
        <w:t xml:space="preserve">tertown (USA), </w:t>
      </w:r>
      <w:r w:rsidR="00FD65D1">
        <w:rPr>
          <w:rFonts w:ascii="Arial" w:hAnsi="Arial"/>
          <w:color w:val="000000"/>
          <w:lang w:val="en-US"/>
        </w:rPr>
        <w:t xml:space="preserve">February </w:t>
      </w:r>
      <w:r w:rsidR="00570C4B">
        <w:rPr>
          <w:rFonts w:ascii="Arial" w:hAnsi="Arial"/>
          <w:color w:val="000000"/>
          <w:lang w:val="en-US"/>
        </w:rPr>
        <w:t>24</w:t>
      </w:r>
      <w:r w:rsidR="00921E32" w:rsidRPr="00105401">
        <w:rPr>
          <w:rFonts w:ascii="Arial" w:hAnsi="Arial"/>
          <w:color w:val="000000"/>
          <w:lang w:val="en-US"/>
        </w:rPr>
        <w:t>, 202</w:t>
      </w:r>
      <w:r w:rsidR="00812133" w:rsidRPr="00105401">
        <w:rPr>
          <w:rFonts w:ascii="Arial" w:hAnsi="Arial"/>
          <w:color w:val="000000"/>
          <w:lang w:val="en-US"/>
        </w:rPr>
        <w:t>6 –</w:t>
      </w:r>
      <w:r w:rsidR="000E0B5B" w:rsidRPr="00105401">
        <w:rPr>
          <w:rFonts w:ascii="Arial" w:hAnsi="Arial"/>
          <w:color w:val="000000"/>
          <w:lang w:val="en-US"/>
        </w:rPr>
        <w:t xml:space="preserve"> </w:t>
      </w:r>
      <w:r w:rsidR="00105401" w:rsidRPr="00105401">
        <w:rPr>
          <w:rFonts w:ascii="Arial" w:hAnsi="Arial"/>
          <w:color w:val="000000"/>
          <w:lang w:val="en-US"/>
        </w:rPr>
        <w:t>Würth Elektronik is excited to join the 41st IEEE Applied Power and Electronics Conference (APEC) as an Emerald partner, taking place March 22–26 2026 at the Henry B. Gonzales Convention center in San Antonio, Texas. This thrilling event promises the latest presentations and seminars about the newest topics in the power electronics world. APEC offers abundant opportunities for power electronics professionals from across North America and around the globe to connect, exchange ideas, and spark collaborations that lead to impactful partnerships and technological advancements.</w:t>
      </w:r>
    </w:p>
    <w:p w14:paraId="2FE5381F" w14:textId="491EB649" w:rsidR="002E6671" w:rsidRPr="000D31C2" w:rsidRDefault="000153FC" w:rsidP="002E6671">
      <w:pPr>
        <w:pStyle w:val="Textkrper"/>
        <w:spacing w:before="120" w:after="120" w:line="260" w:lineRule="exact"/>
        <w:jc w:val="both"/>
        <w:rPr>
          <w:rFonts w:ascii="Arial" w:hAnsi="Arial"/>
          <w:bCs w:val="0"/>
          <w:lang w:val="en-US"/>
        </w:rPr>
      </w:pPr>
      <w:r w:rsidRPr="000D31C2">
        <w:rPr>
          <w:rFonts w:ascii="Arial" w:hAnsi="Arial"/>
          <w:bCs w:val="0"/>
          <w:lang w:val="en-US"/>
        </w:rPr>
        <w:t>Workshops and Presentations</w:t>
      </w:r>
    </w:p>
    <w:p w14:paraId="1E7DCEBB" w14:textId="262D328C" w:rsidR="000D31C2" w:rsidRPr="000D31C2" w:rsidRDefault="000D31C2" w:rsidP="000D31C2">
      <w:pPr>
        <w:pStyle w:val="Textkrper"/>
        <w:spacing w:before="120" w:after="120" w:line="260" w:lineRule="exact"/>
        <w:jc w:val="both"/>
        <w:rPr>
          <w:rFonts w:ascii="Arial" w:hAnsi="Arial"/>
          <w:b w:val="0"/>
          <w:bCs w:val="0"/>
          <w:lang w:val="en-US"/>
        </w:rPr>
      </w:pPr>
      <w:r w:rsidRPr="000D31C2">
        <w:rPr>
          <w:rFonts w:ascii="Arial" w:hAnsi="Arial"/>
          <w:b w:val="0"/>
          <w:bCs w:val="0"/>
          <w:lang w:val="en-US"/>
        </w:rPr>
        <w:t xml:space="preserve">The conference kicks off with the 10th Annual Magnetics @ High Frequency Workshop, co-organized by PSMA and PELS, on Saturday before the exhibition. During this workshop, Würth Elektronik’s experts will present advanced technical perspectives, as well as moderate discussion groups. </w:t>
      </w:r>
    </w:p>
    <w:p w14:paraId="5B708FAB" w14:textId="77777777" w:rsidR="000D31C2" w:rsidRPr="000D31C2" w:rsidRDefault="000D31C2" w:rsidP="000D31C2">
      <w:pPr>
        <w:pStyle w:val="Textkrper"/>
        <w:spacing w:before="120" w:after="120" w:line="260" w:lineRule="exact"/>
        <w:jc w:val="both"/>
        <w:rPr>
          <w:rFonts w:ascii="Arial" w:hAnsi="Arial"/>
          <w:b w:val="0"/>
          <w:bCs w:val="0"/>
          <w:lang w:val="en-US"/>
        </w:rPr>
      </w:pPr>
      <w:r w:rsidRPr="000D31C2">
        <w:rPr>
          <w:rFonts w:ascii="Arial" w:hAnsi="Arial"/>
          <w:b w:val="0"/>
          <w:bCs w:val="0"/>
          <w:lang w:val="en-US"/>
        </w:rPr>
        <w:t>Throughout the APEC exhibition, Würth Elektronik will further contribute to the industry’s knowledge base with the following presentations:</w:t>
      </w:r>
    </w:p>
    <w:p w14:paraId="0844795D" w14:textId="2FA18989" w:rsidR="000D31C2" w:rsidRPr="000D31C2" w:rsidRDefault="000D31C2" w:rsidP="000D31C2">
      <w:pPr>
        <w:pStyle w:val="Textkrper"/>
        <w:numPr>
          <w:ilvl w:val="0"/>
          <w:numId w:val="2"/>
        </w:numPr>
        <w:spacing w:before="120" w:after="120" w:line="260" w:lineRule="exact"/>
        <w:jc w:val="both"/>
        <w:rPr>
          <w:rFonts w:ascii="Arial" w:hAnsi="Arial"/>
          <w:b w:val="0"/>
          <w:bCs w:val="0"/>
          <w:lang w:val="en-US"/>
        </w:rPr>
      </w:pPr>
      <w:r w:rsidRPr="000D31C2">
        <w:rPr>
          <w:rFonts w:ascii="Arial" w:hAnsi="Arial"/>
          <w:b w:val="0"/>
          <w:bCs w:val="0"/>
          <w:lang w:val="en-US"/>
        </w:rPr>
        <w:t xml:space="preserve">Octavian Tudor Stroe; </w:t>
      </w:r>
      <w:r w:rsidRPr="000D31C2">
        <w:rPr>
          <w:rFonts w:ascii="Arial" w:hAnsi="Arial"/>
          <w:b w:val="0"/>
          <w:bCs w:val="0"/>
          <w:i/>
          <w:iCs/>
          <w:lang w:val="en-US"/>
        </w:rPr>
        <w:t xml:space="preserve">Optimizing Modern Power: The Role of </w:t>
      </w:r>
      <w:proofErr w:type="spellStart"/>
      <w:r w:rsidRPr="000D31C2">
        <w:rPr>
          <w:rFonts w:ascii="Arial" w:hAnsi="Arial"/>
          <w:b w:val="0"/>
          <w:bCs w:val="0"/>
          <w:i/>
          <w:iCs/>
          <w:lang w:val="en-US"/>
        </w:rPr>
        <w:t>Parasitics</w:t>
      </w:r>
      <w:proofErr w:type="spellEnd"/>
      <w:r w:rsidRPr="000D31C2">
        <w:rPr>
          <w:rFonts w:ascii="Arial" w:hAnsi="Arial"/>
          <w:b w:val="0"/>
          <w:bCs w:val="0"/>
          <w:i/>
          <w:iCs/>
          <w:lang w:val="en-US"/>
        </w:rPr>
        <w:t xml:space="preserve"> in High Performance Design</w:t>
      </w:r>
    </w:p>
    <w:p w14:paraId="45F0A5AC" w14:textId="469343A6" w:rsidR="000D31C2" w:rsidRPr="000D31C2" w:rsidRDefault="000D31C2" w:rsidP="000D31C2">
      <w:pPr>
        <w:pStyle w:val="Textkrper"/>
        <w:numPr>
          <w:ilvl w:val="0"/>
          <w:numId w:val="2"/>
        </w:numPr>
        <w:spacing w:before="120" w:after="120" w:line="260" w:lineRule="exact"/>
        <w:jc w:val="both"/>
        <w:rPr>
          <w:rFonts w:ascii="Arial" w:hAnsi="Arial"/>
          <w:b w:val="0"/>
          <w:bCs w:val="0"/>
          <w:lang w:val="en-US"/>
        </w:rPr>
      </w:pPr>
      <w:r w:rsidRPr="000D31C2">
        <w:rPr>
          <w:rFonts w:ascii="Arial" w:hAnsi="Arial"/>
          <w:b w:val="0"/>
          <w:bCs w:val="0"/>
          <w:lang w:val="en-US"/>
        </w:rPr>
        <w:t xml:space="preserve">Jon Izkue; </w:t>
      </w:r>
      <w:r w:rsidRPr="000D31C2">
        <w:rPr>
          <w:rFonts w:ascii="Arial" w:hAnsi="Arial"/>
          <w:b w:val="0"/>
          <w:bCs w:val="0"/>
          <w:i/>
          <w:iCs/>
          <w:lang w:val="en-US"/>
        </w:rPr>
        <w:t>How Capacitors are Qualified and How to Interpret Datasheet Values</w:t>
      </w:r>
    </w:p>
    <w:p w14:paraId="3C109CDD" w14:textId="3248554B" w:rsidR="000D31C2" w:rsidRPr="000D31C2" w:rsidRDefault="000D31C2" w:rsidP="000D31C2">
      <w:pPr>
        <w:pStyle w:val="Textkrper"/>
        <w:numPr>
          <w:ilvl w:val="0"/>
          <w:numId w:val="2"/>
        </w:numPr>
        <w:spacing w:before="120" w:after="120" w:line="260" w:lineRule="exact"/>
        <w:jc w:val="both"/>
        <w:rPr>
          <w:rFonts w:ascii="Arial" w:hAnsi="Arial"/>
          <w:b w:val="0"/>
          <w:bCs w:val="0"/>
          <w:lang w:val="en-US"/>
        </w:rPr>
      </w:pPr>
      <w:r w:rsidRPr="000D31C2">
        <w:rPr>
          <w:rFonts w:ascii="Arial" w:hAnsi="Arial"/>
          <w:b w:val="0"/>
          <w:bCs w:val="0"/>
          <w:lang w:val="en-US"/>
        </w:rPr>
        <w:t xml:space="preserve">Claudio Cañete Cabeza; </w:t>
      </w:r>
      <w:r w:rsidRPr="000D31C2">
        <w:rPr>
          <w:rFonts w:ascii="Arial" w:hAnsi="Arial"/>
          <w:b w:val="0"/>
          <w:bCs w:val="0"/>
          <w:i/>
          <w:iCs/>
          <w:lang w:val="en-US"/>
        </w:rPr>
        <w:t>Low-Power and High-Power Transformer Solutions to Support the Power   Delivery Network for AI in Data Centers</w:t>
      </w:r>
    </w:p>
    <w:p w14:paraId="645E9AE8" w14:textId="5102E9F8" w:rsidR="000D31C2" w:rsidRPr="000D31C2" w:rsidRDefault="000D31C2" w:rsidP="000D31C2">
      <w:pPr>
        <w:pStyle w:val="Textkrper"/>
        <w:numPr>
          <w:ilvl w:val="0"/>
          <w:numId w:val="2"/>
        </w:numPr>
        <w:spacing w:before="120" w:after="120" w:line="260" w:lineRule="exact"/>
        <w:jc w:val="both"/>
        <w:rPr>
          <w:rFonts w:ascii="Arial" w:hAnsi="Arial"/>
          <w:b w:val="0"/>
          <w:bCs w:val="0"/>
          <w:lang w:val="en-US"/>
        </w:rPr>
      </w:pPr>
      <w:r w:rsidRPr="000D31C2">
        <w:rPr>
          <w:rFonts w:ascii="Arial" w:hAnsi="Arial"/>
          <w:b w:val="0"/>
          <w:bCs w:val="0"/>
          <w:lang w:val="en-US"/>
        </w:rPr>
        <w:t xml:space="preserve">David Ruiz Gomez; </w:t>
      </w:r>
      <w:r w:rsidRPr="000D31C2">
        <w:rPr>
          <w:rFonts w:ascii="Arial" w:hAnsi="Arial"/>
          <w:b w:val="0"/>
          <w:bCs w:val="0"/>
          <w:i/>
          <w:iCs/>
          <w:lang w:val="en-US"/>
        </w:rPr>
        <w:t>Voltage Rating of Metal Alloy Molded Inductors</w:t>
      </w:r>
    </w:p>
    <w:p w14:paraId="432A4562" w14:textId="37B8487C" w:rsidR="00E76BDB" w:rsidRPr="00E76BDB" w:rsidRDefault="000D31C2" w:rsidP="00E76BDB">
      <w:pPr>
        <w:pStyle w:val="Textkrper"/>
        <w:numPr>
          <w:ilvl w:val="0"/>
          <w:numId w:val="2"/>
        </w:numPr>
        <w:spacing w:before="120" w:after="120" w:line="260" w:lineRule="exact"/>
        <w:jc w:val="both"/>
        <w:rPr>
          <w:rFonts w:ascii="Arial" w:hAnsi="Arial"/>
          <w:b w:val="0"/>
          <w:bCs w:val="0"/>
          <w:lang w:val="en-US"/>
        </w:rPr>
      </w:pPr>
      <w:r w:rsidRPr="000D31C2">
        <w:rPr>
          <w:rFonts w:ascii="Arial" w:hAnsi="Arial"/>
          <w:b w:val="0"/>
          <w:bCs w:val="0"/>
          <w:lang w:val="en-US"/>
        </w:rPr>
        <w:t xml:space="preserve">Jared Quenzer; </w:t>
      </w:r>
      <w:r w:rsidRPr="000D31C2">
        <w:rPr>
          <w:rFonts w:ascii="Arial" w:hAnsi="Arial"/>
          <w:b w:val="0"/>
          <w:bCs w:val="0"/>
          <w:i/>
          <w:iCs/>
          <w:lang w:val="en-US"/>
        </w:rPr>
        <w:t>EMI Filter Success - Smart Inductor Selection</w:t>
      </w:r>
    </w:p>
    <w:p w14:paraId="2F9423E8" w14:textId="77777777" w:rsidR="008967A3" w:rsidRPr="008967A3" w:rsidRDefault="008967A3" w:rsidP="008967A3">
      <w:pPr>
        <w:pStyle w:val="Textkrper"/>
        <w:spacing w:before="120" w:after="120" w:line="260" w:lineRule="exact"/>
        <w:jc w:val="both"/>
        <w:rPr>
          <w:rFonts w:ascii="Arial" w:hAnsi="Arial"/>
          <w:b w:val="0"/>
          <w:lang w:val="en-US"/>
        </w:rPr>
      </w:pPr>
      <w:r w:rsidRPr="008967A3">
        <w:rPr>
          <w:rFonts w:ascii="Arial" w:hAnsi="Arial"/>
          <w:b w:val="0"/>
          <w:lang w:val="en-US"/>
        </w:rPr>
        <w:t>Würth Elektronik will also deliver Exhibitor Presentations on the show floor, including:</w:t>
      </w:r>
    </w:p>
    <w:p w14:paraId="6132441C" w14:textId="732CA659" w:rsidR="008967A3" w:rsidRPr="008967A3" w:rsidRDefault="008967A3" w:rsidP="008967A3">
      <w:pPr>
        <w:pStyle w:val="Textkrper"/>
        <w:numPr>
          <w:ilvl w:val="0"/>
          <w:numId w:val="3"/>
        </w:numPr>
        <w:spacing w:before="120" w:after="120" w:line="260" w:lineRule="exact"/>
        <w:jc w:val="both"/>
        <w:rPr>
          <w:rFonts w:ascii="Arial" w:hAnsi="Arial"/>
          <w:b w:val="0"/>
          <w:lang w:val="en-US"/>
        </w:rPr>
      </w:pPr>
      <w:r w:rsidRPr="008967A3">
        <w:rPr>
          <w:rFonts w:ascii="Arial" w:hAnsi="Arial"/>
          <w:b w:val="0"/>
          <w:lang w:val="en-US"/>
        </w:rPr>
        <w:t xml:space="preserve">Efrain Bernal Alzate; </w:t>
      </w:r>
      <w:r w:rsidRPr="00271973">
        <w:rPr>
          <w:rFonts w:ascii="Arial" w:hAnsi="Arial"/>
          <w:b w:val="0"/>
          <w:i/>
          <w:iCs/>
          <w:lang w:val="en-US"/>
        </w:rPr>
        <w:t>Percolation: Temperature and Voltage Influence on Molded Inductors</w:t>
      </w:r>
    </w:p>
    <w:p w14:paraId="606BD54A" w14:textId="1B3B2BB5" w:rsidR="008967A3" w:rsidRPr="008967A3" w:rsidRDefault="008967A3" w:rsidP="008967A3">
      <w:pPr>
        <w:pStyle w:val="Textkrper"/>
        <w:numPr>
          <w:ilvl w:val="0"/>
          <w:numId w:val="3"/>
        </w:numPr>
        <w:spacing w:before="120" w:after="120" w:line="260" w:lineRule="exact"/>
        <w:jc w:val="both"/>
        <w:rPr>
          <w:rFonts w:ascii="Arial" w:hAnsi="Arial"/>
          <w:b w:val="0"/>
          <w:lang w:val="en-US"/>
        </w:rPr>
      </w:pPr>
      <w:r w:rsidRPr="008967A3">
        <w:rPr>
          <w:rFonts w:ascii="Arial" w:hAnsi="Arial"/>
          <w:b w:val="0"/>
          <w:lang w:val="en-US"/>
        </w:rPr>
        <w:t xml:space="preserve">Octavian Tudor Stroe; </w:t>
      </w:r>
      <w:r w:rsidRPr="00271973">
        <w:rPr>
          <w:rFonts w:ascii="Arial" w:hAnsi="Arial"/>
          <w:b w:val="0"/>
          <w:i/>
          <w:iCs/>
          <w:lang w:val="en-US"/>
        </w:rPr>
        <w:t>EMI Optimization of a Buck Converter</w:t>
      </w:r>
    </w:p>
    <w:p w14:paraId="23E26009" w14:textId="0AE74702" w:rsidR="008967A3" w:rsidRPr="008967A3" w:rsidRDefault="008967A3" w:rsidP="008967A3">
      <w:pPr>
        <w:pStyle w:val="Textkrper"/>
        <w:numPr>
          <w:ilvl w:val="0"/>
          <w:numId w:val="3"/>
        </w:numPr>
        <w:spacing w:before="120" w:after="120" w:line="260" w:lineRule="exact"/>
        <w:jc w:val="both"/>
        <w:rPr>
          <w:rFonts w:ascii="Arial" w:hAnsi="Arial"/>
          <w:b w:val="0"/>
          <w:lang w:val="en-US"/>
        </w:rPr>
      </w:pPr>
      <w:r w:rsidRPr="008967A3">
        <w:rPr>
          <w:rFonts w:ascii="Arial" w:hAnsi="Arial"/>
          <w:b w:val="0"/>
          <w:lang w:val="en-US"/>
        </w:rPr>
        <w:t xml:space="preserve">Vidal Gonzales; </w:t>
      </w:r>
      <w:r w:rsidRPr="00271973">
        <w:rPr>
          <w:rFonts w:ascii="Arial" w:hAnsi="Arial"/>
          <w:b w:val="0"/>
          <w:i/>
          <w:iCs/>
          <w:lang w:val="en-US"/>
        </w:rPr>
        <w:t>Parasitic in Push-pull transformers: How Interwinding Capacitance and Leakage Inductance Drive EMI/EMC Results on Auxiliary Power Supplies</w:t>
      </w:r>
    </w:p>
    <w:p w14:paraId="5197BA9F" w14:textId="26DD63E6" w:rsidR="00E76BDB" w:rsidRPr="008967A3" w:rsidRDefault="008967A3" w:rsidP="008967A3">
      <w:pPr>
        <w:pStyle w:val="Textkrper"/>
        <w:numPr>
          <w:ilvl w:val="0"/>
          <w:numId w:val="3"/>
        </w:numPr>
        <w:spacing w:before="120" w:after="120" w:line="260" w:lineRule="exact"/>
        <w:jc w:val="both"/>
        <w:rPr>
          <w:rFonts w:ascii="Arial" w:hAnsi="Arial"/>
          <w:bCs w:val="0"/>
          <w:lang w:val="en-US"/>
        </w:rPr>
      </w:pPr>
      <w:r w:rsidRPr="008967A3">
        <w:rPr>
          <w:rFonts w:ascii="Arial" w:hAnsi="Arial"/>
          <w:b w:val="0"/>
          <w:lang w:val="en-US"/>
        </w:rPr>
        <w:t xml:space="preserve">George Slama; </w:t>
      </w:r>
      <w:r w:rsidRPr="00271973">
        <w:rPr>
          <w:rFonts w:ascii="Arial" w:hAnsi="Arial"/>
          <w:b w:val="0"/>
          <w:i/>
          <w:iCs/>
          <w:lang w:val="en-US"/>
        </w:rPr>
        <w:t>Interfacing to Current Transformers</w:t>
      </w:r>
    </w:p>
    <w:p w14:paraId="28BF09E5" w14:textId="6CCE77B0" w:rsidR="002E6671" w:rsidRPr="00197272" w:rsidRDefault="008C7EE5" w:rsidP="002E6671">
      <w:pPr>
        <w:pStyle w:val="Textkrper"/>
        <w:spacing w:before="120" w:after="120" w:line="260" w:lineRule="exact"/>
        <w:jc w:val="both"/>
        <w:rPr>
          <w:rFonts w:ascii="Arial" w:hAnsi="Arial"/>
          <w:bCs w:val="0"/>
          <w:lang w:val="en-US"/>
        </w:rPr>
      </w:pPr>
      <w:r w:rsidRPr="00197272">
        <w:rPr>
          <w:rFonts w:ascii="Arial" w:hAnsi="Arial"/>
          <w:bCs w:val="0"/>
          <w:lang w:val="en-US"/>
        </w:rPr>
        <w:lastRenderedPageBreak/>
        <w:t>Booth Experience</w:t>
      </w:r>
    </w:p>
    <w:p w14:paraId="20DF8C4C" w14:textId="5930007A" w:rsidR="00197272" w:rsidRPr="00197272" w:rsidRDefault="00197272" w:rsidP="00197272">
      <w:pPr>
        <w:pStyle w:val="Textkrper"/>
        <w:spacing w:before="120" w:after="120" w:line="260" w:lineRule="exact"/>
        <w:jc w:val="both"/>
        <w:rPr>
          <w:rFonts w:ascii="Arial" w:hAnsi="Arial"/>
          <w:b w:val="0"/>
          <w:bCs w:val="0"/>
          <w:lang w:val="en-US"/>
        </w:rPr>
      </w:pPr>
      <w:r w:rsidRPr="00197272">
        <w:rPr>
          <w:rFonts w:ascii="Arial" w:hAnsi="Arial"/>
          <w:b w:val="0"/>
          <w:bCs w:val="0"/>
          <w:lang w:val="en-US"/>
        </w:rPr>
        <w:t xml:space="preserve">As attendees have come to expect, the Würth Elektronik booth will once again go all in with immersive, </w:t>
      </w:r>
      <w:r w:rsidR="00423F9C" w:rsidRPr="00197272">
        <w:rPr>
          <w:rFonts w:ascii="Arial" w:hAnsi="Arial"/>
          <w:b w:val="0"/>
          <w:bCs w:val="0"/>
          <w:lang w:val="en-US"/>
        </w:rPr>
        <w:t>hands-on</w:t>
      </w:r>
      <w:r w:rsidRPr="00197272">
        <w:rPr>
          <w:rFonts w:ascii="Arial" w:hAnsi="Arial"/>
          <w:b w:val="0"/>
          <w:bCs w:val="0"/>
          <w:lang w:val="en-US"/>
        </w:rPr>
        <w:t xml:space="preserve"> demonstrations and technical showcases designed for you to explore firsthand, including:</w:t>
      </w:r>
    </w:p>
    <w:p w14:paraId="3B15FEED" w14:textId="2F39659F" w:rsidR="00197272" w:rsidRPr="00197272" w:rsidRDefault="00197272" w:rsidP="00197272">
      <w:pPr>
        <w:pStyle w:val="Textkrper"/>
        <w:numPr>
          <w:ilvl w:val="0"/>
          <w:numId w:val="4"/>
        </w:numPr>
        <w:spacing w:before="120" w:after="120" w:line="260" w:lineRule="exact"/>
        <w:jc w:val="both"/>
        <w:rPr>
          <w:rFonts w:ascii="Arial" w:hAnsi="Arial"/>
          <w:b w:val="0"/>
          <w:bCs w:val="0"/>
          <w:lang w:val="en-US"/>
        </w:rPr>
      </w:pPr>
      <w:r w:rsidRPr="00197272">
        <w:rPr>
          <w:rFonts w:ascii="Arial" w:hAnsi="Arial"/>
          <w:b w:val="0"/>
          <w:bCs w:val="0"/>
          <w:lang w:val="en-US"/>
        </w:rPr>
        <w:t xml:space="preserve">Roulette </w:t>
      </w:r>
    </w:p>
    <w:p w14:paraId="55E1903B" w14:textId="36111F47" w:rsidR="00197272" w:rsidRPr="00197272" w:rsidRDefault="00197272" w:rsidP="00197272">
      <w:pPr>
        <w:pStyle w:val="Textkrper"/>
        <w:numPr>
          <w:ilvl w:val="0"/>
          <w:numId w:val="4"/>
        </w:numPr>
        <w:spacing w:before="120" w:after="120" w:line="260" w:lineRule="exact"/>
        <w:jc w:val="both"/>
        <w:rPr>
          <w:rFonts w:ascii="Arial" w:hAnsi="Arial"/>
          <w:b w:val="0"/>
          <w:bCs w:val="0"/>
          <w:lang w:val="en-US"/>
        </w:rPr>
      </w:pPr>
      <w:r w:rsidRPr="00197272">
        <w:rPr>
          <w:rFonts w:ascii="Arial" w:hAnsi="Arial"/>
          <w:b w:val="0"/>
          <w:bCs w:val="0"/>
          <w:lang w:val="en-US"/>
        </w:rPr>
        <w:t>High/Low Game</w:t>
      </w:r>
    </w:p>
    <w:p w14:paraId="496701DF" w14:textId="23A1C5CA" w:rsidR="00197272" w:rsidRPr="00197272" w:rsidRDefault="00197272" w:rsidP="00197272">
      <w:pPr>
        <w:pStyle w:val="Textkrper"/>
        <w:numPr>
          <w:ilvl w:val="0"/>
          <w:numId w:val="4"/>
        </w:numPr>
        <w:spacing w:before="120" w:after="120" w:line="260" w:lineRule="exact"/>
        <w:jc w:val="both"/>
        <w:rPr>
          <w:rFonts w:ascii="Arial" w:hAnsi="Arial"/>
          <w:b w:val="0"/>
          <w:bCs w:val="0"/>
          <w:lang w:val="en-US"/>
        </w:rPr>
      </w:pPr>
      <w:r w:rsidRPr="00197272">
        <w:rPr>
          <w:rFonts w:ascii="Arial" w:hAnsi="Arial"/>
          <w:b w:val="0"/>
          <w:bCs w:val="0"/>
          <w:lang w:val="en-US"/>
        </w:rPr>
        <w:t>Slot Machine and Card Shuffler</w:t>
      </w:r>
    </w:p>
    <w:p w14:paraId="0FBFAB12" w14:textId="416CE7CC" w:rsidR="00197272" w:rsidRPr="00197272" w:rsidRDefault="00197272" w:rsidP="00197272">
      <w:pPr>
        <w:pStyle w:val="Textkrper"/>
        <w:numPr>
          <w:ilvl w:val="0"/>
          <w:numId w:val="4"/>
        </w:numPr>
        <w:spacing w:before="120" w:after="120" w:line="260" w:lineRule="exact"/>
        <w:jc w:val="both"/>
        <w:rPr>
          <w:rFonts w:ascii="Arial" w:hAnsi="Arial"/>
          <w:b w:val="0"/>
          <w:bCs w:val="0"/>
          <w:lang w:val="en-US"/>
        </w:rPr>
      </w:pPr>
      <w:r w:rsidRPr="00197272">
        <w:rPr>
          <w:rFonts w:ascii="Arial" w:hAnsi="Arial"/>
          <w:b w:val="0"/>
          <w:bCs w:val="0"/>
          <w:lang w:val="en-US"/>
        </w:rPr>
        <w:t>REDEXPERT Component Selection Exhibit</w:t>
      </w:r>
    </w:p>
    <w:p w14:paraId="471289F6" w14:textId="0886C9BB" w:rsidR="00197272" w:rsidRPr="00197272" w:rsidRDefault="00197272" w:rsidP="00197272">
      <w:pPr>
        <w:pStyle w:val="Textkrper"/>
        <w:numPr>
          <w:ilvl w:val="0"/>
          <w:numId w:val="4"/>
        </w:numPr>
        <w:spacing w:before="120" w:after="120" w:line="260" w:lineRule="exact"/>
        <w:jc w:val="both"/>
        <w:rPr>
          <w:rFonts w:ascii="Arial" w:hAnsi="Arial"/>
          <w:b w:val="0"/>
          <w:bCs w:val="0"/>
          <w:lang w:val="en-US"/>
        </w:rPr>
      </w:pPr>
      <w:r w:rsidRPr="00197272">
        <w:rPr>
          <w:rFonts w:ascii="Arial" w:hAnsi="Arial"/>
          <w:b w:val="0"/>
          <w:bCs w:val="0"/>
          <w:lang w:val="en-US"/>
        </w:rPr>
        <w:t>EMC/EMI Debugging Demonstration</w:t>
      </w:r>
    </w:p>
    <w:p w14:paraId="2D437397" w14:textId="23444F2B" w:rsidR="00197272" w:rsidRDefault="00197272" w:rsidP="00197272">
      <w:pPr>
        <w:pStyle w:val="Textkrper"/>
        <w:numPr>
          <w:ilvl w:val="0"/>
          <w:numId w:val="4"/>
        </w:numPr>
        <w:spacing w:before="120" w:after="120" w:line="260" w:lineRule="exact"/>
        <w:jc w:val="both"/>
        <w:rPr>
          <w:rFonts w:ascii="Arial" w:hAnsi="Arial"/>
          <w:b w:val="0"/>
          <w:bCs w:val="0"/>
          <w:lang w:val="en-US"/>
        </w:rPr>
      </w:pPr>
      <w:r w:rsidRPr="00197272">
        <w:rPr>
          <w:rFonts w:ascii="Arial" w:hAnsi="Arial"/>
          <w:b w:val="0"/>
          <w:bCs w:val="0"/>
          <w:lang w:val="en-US"/>
        </w:rPr>
        <w:t xml:space="preserve">And more engaging, </w:t>
      </w:r>
      <w:r w:rsidR="00423F9C" w:rsidRPr="00197272">
        <w:rPr>
          <w:rFonts w:ascii="Arial" w:hAnsi="Arial"/>
          <w:b w:val="0"/>
          <w:bCs w:val="0"/>
          <w:lang w:val="en-US"/>
        </w:rPr>
        <w:t>hands-on</w:t>
      </w:r>
      <w:r w:rsidRPr="00197272">
        <w:rPr>
          <w:rFonts w:ascii="Arial" w:hAnsi="Arial"/>
          <w:b w:val="0"/>
          <w:bCs w:val="0"/>
          <w:lang w:val="en-US"/>
        </w:rPr>
        <w:t xml:space="preserve"> experiences</w:t>
      </w:r>
    </w:p>
    <w:p w14:paraId="789EEF92" w14:textId="77777777" w:rsidR="000C6341" w:rsidRPr="00197272" w:rsidRDefault="000C6341" w:rsidP="000C6341">
      <w:pPr>
        <w:pStyle w:val="Textkrper"/>
        <w:spacing w:before="120" w:after="120" w:line="260" w:lineRule="exact"/>
        <w:ind w:left="720"/>
        <w:jc w:val="both"/>
        <w:rPr>
          <w:rFonts w:ascii="Arial" w:hAnsi="Arial"/>
          <w:b w:val="0"/>
          <w:bCs w:val="0"/>
          <w:lang w:val="en-US"/>
        </w:rPr>
      </w:pPr>
    </w:p>
    <w:p w14:paraId="0FB63DCD" w14:textId="77777777" w:rsidR="00197272" w:rsidRPr="00DF4E6A" w:rsidRDefault="00197272" w:rsidP="00197272">
      <w:pPr>
        <w:pStyle w:val="Textkrper"/>
        <w:spacing w:before="120" w:after="120" w:line="260" w:lineRule="exact"/>
        <w:jc w:val="both"/>
        <w:rPr>
          <w:rFonts w:ascii="Arial" w:hAnsi="Arial"/>
          <w:lang w:val="en-US"/>
        </w:rPr>
      </w:pPr>
      <w:r w:rsidRPr="00DF4E6A">
        <w:rPr>
          <w:rFonts w:ascii="Arial" w:hAnsi="Arial"/>
          <w:lang w:val="en-US"/>
        </w:rPr>
        <w:t>Networking Opportunities</w:t>
      </w:r>
    </w:p>
    <w:p w14:paraId="352DEE84" w14:textId="5D6DA20F" w:rsidR="002E6671" w:rsidRPr="00197272" w:rsidRDefault="00197272" w:rsidP="00197272">
      <w:pPr>
        <w:pStyle w:val="Textkrper"/>
        <w:spacing w:before="120" w:after="120" w:line="260" w:lineRule="exact"/>
        <w:jc w:val="both"/>
        <w:rPr>
          <w:rFonts w:ascii="Arial" w:hAnsi="Arial"/>
          <w:b w:val="0"/>
          <w:bCs w:val="0"/>
          <w:lang w:val="en-US"/>
        </w:rPr>
      </w:pPr>
      <w:r w:rsidRPr="00197272">
        <w:rPr>
          <w:rFonts w:ascii="Arial" w:hAnsi="Arial"/>
          <w:b w:val="0"/>
          <w:bCs w:val="0"/>
          <w:lang w:val="en-US"/>
        </w:rPr>
        <w:t>As part of the conference’s festivities, Würth Elektronik will host its legendary Tuesday Night Party—an exclusive event that provides a valuable opportunity for customers and industry professionals to connect. Attendees are invited to meet with Würth Elektronik’s experts at APEC 2026 to learn about current technologies, discuss industry challenges, and engage with leaders in the power electronics community. Invitations to the Tuesday Night Party may be requested directly at the Würth Elektronik booth during the exhibition.</w:t>
      </w:r>
    </w:p>
    <w:p w14:paraId="1F794B41" w14:textId="3E241C23" w:rsidR="00F85C8A" w:rsidRPr="00F85C8A" w:rsidRDefault="00F85C8A" w:rsidP="002E6671">
      <w:pPr>
        <w:pStyle w:val="Textkrper"/>
        <w:spacing w:before="120" w:after="120" w:line="260" w:lineRule="exact"/>
        <w:jc w:val="both"/>
        <w:rPr>
          <w:rFonts w:ascii="Arial" w:hAnsi="Arial"/>
          <w:color w:val="000000"/>
          <w:lang w:val="en-US"/>
        </w:rPr>
      </w:pPr>
    </w:p>
    <w:p w14:paraId="00A4FDFF" w14:textId="77777777" w:rsidR="00E67044" w:rsidRPr="000E0B5B" w:rsidRDefault="00E67044" w:rsidP="00BD2843">
      <w:pPr>
        <w:pStyle w:val="Textkrper"/>
        <w:spacing w:before="120" w:after="120" w:line="260" w:lineRule="exact"/>
        <w:jc w:val="both"/>
        <w:rPr>
          <w:rFonts w:ascii="Arial" w:hAnsi="Arial"/>
          <w:b w:val="0"/>
          <w:bCs w:val="0"/>
          <w:lang w:val="en-US"/>
        </w:rPr>
      </w:pPr>
    </w:p>
    <w:p w14:paraId="54B0BD9B" w14:textId="77777777" w:rsidR="00C63D8C" w:rsidRPr="000E0B5B" w:rsidRDefault="00C63D8C" w:rsidP="00BD2843">
      <w:pPr>
        <w:pStyle w:val="PITextkrper"/>
        <w:pBdr>
          <w:top w:val="single" w:sz="4" w:space="1" w:color="auto"/>
        </w:pBdr>
        <w:spacing w:before="240"/>
        <w:rPr>
          <w:b/>
          <w:sz w:val="18"/>
          <w:szCs w:val="18"/>
          <w:lang w:val="en-US"/>
        </w:rPr>
      </w:pPr>
    </w:p>
    <w:p w14:paraId="1B66D654" w14:textId="77777777" w:rsidR="001273C4" w:rsidRPr="00A91DDF" w:rsidRDefault="001273C4" w:rsidP="007E041F">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03E94E07" w14:textId="104B7F61" w:rsidR="002E1C7F" w:rsidRDefault="001273C4" w:rsidP="006C5BE6">
      <w:pPr>
        <w:spacing w:after="120" w:line="280" w:lineRule="exact"/>
        <w:rPr>
          <w:rStyle w:val="Hyperlink"/>
          <w:rFonts w:ascii="Arial" w:hAnsi="Arial" w:cs="Arial"/>
          <w:sz w:val="18"/>
          <w:szCs w:val="18"/>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8" w:history="1">
        <w:r w:rsidR="00122CE6">
          <w:rPr>
            <w:rStyle w:val="Hyperlink"/>
            <w:rFonts w:ascii="Arial" w:hAnsi="Arial" w:cs="Arial"/>
            <w:sz w:val="18"/>
            <w:szCs w:val="18"/>
            <w:lang w:val="en-US"/>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6C5BE6" w:rsidRPr="00570C4B" w14:paraId="073E1E30" w14:textId="77777777" w:rsidTr="00D641EF">
        <w:trPr>
          <w:trHeight w:val="1701"/>
        </w:trPr>
        <w:tc>
          <w:tcPr>
            <w:tcW w:w="3510" w:type="dxa"/>
          </w:tcPr>
          <w:p w14:paraId="725697D3" w14:textId="6F00AA17" w:rsidR="006C5BE6" w:rsidRPr="00ED55D4" w:rsidRDefault="00243D60" w:rsidP="00D641EF">
            <w:pPr>
              <w:pStyle w:val="txt"/>
              <w:rPr>
                <w:b/>
                <w:bCs/>
                <w:sz w:val="18"/>
                <w:lang w:val="en-US"/>
              </w:rPr>
            </w:pPr>
            <w:r w:rsidRPr="00570C4B">
              <w:rPr>
                <w:noProof/>
                <w:lang w:val="en-US"/>
              </w:rPr>
              <w:br/>
            </w:r>
            <w:r w:rsidRPr="00243D60">
              <w:rPr>
                <w:noProof/>
              </w:rPr>
              <w:drawing>
                <wp:inline distT="0" distB="0" distL="0" distR="0" wp14:anchorId="078A2DE5" wp14:editId="5B0F4F48">
                  <wp:extent cx="2139950" cy="1428750"/>
                  <wp:effectExtent l="0" t="0" r="0" b="0"/>
                  <wp:docPr id="4273267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997"/>
                          <a:stretch>
                            <a:fillRect/>
                          </a:stretch>
                        </pic:blipFill>
                        <pic:spPr bwMode="auto">
                          <a:xfrm>
                            <a:off x="0" y="0"/>
                            <a:ext cx="2139950" cy="1428750"/>
                          </a:xfrm>
                          <a:prstGeom prst="rect">
                            <a:avLst/>
                          </a:prstGeom>
                          <a:noFill/>
                          <a:ln>
                            <a:noFill/>
                          </a:ln>
                          <a:extLst>
                            <a:ext uri="{53640926-AAD7-44D8-BBD7-CCE9431645EC}">
                              <a14:shadowObscured xmlns:a14="http://schemas.microsoft.com/office/drawing/2010/main"/>
                            </a:ext>
                          </a:extLst>
                        </pic:spPr>
                      </pic:pic>
                    </a:graphicData>
                  </a:graphic>
                </wp:inline>
              </w:drawing>
            </w:r>
            <w:r w:rsidR="006C5BE6" w:rsidRPr="00570C4B">
              <w:rPr>
                <w:bCs/>
                <w:sz w:val="16"/>
                <w:szCs w:val="16"/>
                <w:lang w:val="en-US"/>
              </w:rPr>
              <w:t xml:space="preserve">Image source: Würth Elektronik </w:t>
            </w:r>
          </w:p>
          <w:p w14:paraId="3F333919" w14:textId="77777777" w:rsidR="006C5BE6" w:rsidRPr="00570C4B" w:rsidRDefault="002E7823" w:rsidP="00D641EF">
            <w:pPr>
              <w:autoSpaceDE w:val="0"/>
              <w:autoSpaceDN w:val="0"/>
              <w:adjustRightInd w:val="0"/>
              <w:rPr>
                <w:rFonts w:ascii="Arial" w:hAnsi="Arial" w:cs="Arial"/>
                <w:b/>
                <w:sz w:val="18"/>
                <w:szCs w:val="18"/>
                <w:lang w:val="en-US"/>
              </w:rPr>
            </w:pPr>
            <w:r w:rsidRPr="00570C4B">
              <w:rPr>
                <w:rFonts w:ascii="Arial" w:hAnsi="Arial" w:cs="Arial"/>
                <w:b/>
                <w:sz w:val="18"/>
                <w:szCs w:val="18"/>
                <w:lang w:val="en-US"/>
              </w:rPr>
              <w:t>As in the previous year, Würth Elektronik will once again be attending APEC 2026 with a large team to present the company's solutions in the fields of EMC and power electronics.</w:t>
            </w:r>
          </w:p>
          <w:p w14:paraId="7588414D" w14:textId="575B54A5" w:rsidR="002E7823" w:rsidRPr="00570C4B" w:rsidRDefault="002E7823" w:rsidP="00D641EF">
            <w:pPr>
              <w:autoSpaceDE w:val="0"/>
              <w:autoSpaceDN w:val="0"/>
              <w:adjustRightInd w:val="0"/>
              <w:rPr>
                <w:rFonts w:ascii="Arial" w:hAnsi="Arial" w:cs="Arial"/>
                <w:b/>
                <w:bCs/>
                <w:sz w:val="18"/>
                <w:szCs w:val="18"/>
                <w:lang w:val="en-US"/>
              </w:rPr>
            </w:pPr>
          </w:p>
        </w:tc>
      </w:tr>
    </w:tbl>
    <w:p w14:paraId="5E22ECE9" w14:textId="77777777" w:rsidR="001D1A69" w:rsidRPr="00570C4B" w:rsidRDefault="001D1A69" w:rsidP="001D1A69">
      <w:pPr>
        <w:pStyle w:val="Textkrper"/>
        <w:spacing w:before="120" w:after="120" w:line="260" w:lineRule="exact"/>
        <w:jc w:val="both"/>
        <w:rPr>
          <w:rFonts w:ascii="Arial" w:hAnsi="Arial"/>
          <w:b w:val="0"/>
          <w:bCs w:val="0"/>
          <w:lang w:val="en-US"/>
        </w:rPr>
      </w:pPr>
    </w:p>
    <w:p w14:paraId="7B26F13F" w14:textId="77777777" w:rsidR="00243D60" w:rsidRPr="00570C4B" w:rsidRDefault="00243D60" w:rsidP="00243D60">
      <w:pPr>
        <w:pStyle w:val="Textkrper"/>
        <w:spacing w:before="120" w:after="120" w:line="260" w:lineRule="exact"/>
        <w:jc w:val="both"/>
        <w:rPr>
          <w:rFonts w:ascii="Arial" w:hAnsi="Arial"/>
          <w:b w:val="0"/>
          <w:bCs w:val="0"/>
          <w:lang w:val="en-US"/>
        </w:rPr>
      </w:pPr>
    </w:p>
    <w:p w14:paraId="2001EA3C" w14:textId="77777777" w:rsidR="00243D60" w:rsidRPr="00570C4B" w:rsidRDefault="00243D60" w:rsidP="00243D60">
      <w:pPr>
        <w:pStyle w:val="PITextkrper"/>
        <w:pBdr>
          <w:top w:val="single" w:sz="4" w:space="1" w:color="auto"/>
        </w:pBdr>
        <w:spacing w:before="240"/>
        <w:rPr>
          <w:b/>
          <w:sz w:val="18"/>
          <w:szCs w:val="18"/>
          <w:lang w:val="en-US"/>
        </w:rPr>
      </w:pPr>
    </w:p>
    <w:p w14:paraId="0483CC74" w14:textId="77777777" w:rsidR="00243D60" w:rsidRPr="00160164" w:rsidRDefault="00243D60" w:rsidP="00243D60">
      <w:pPr>
        <w:pStyle w:val="Textkrper"/>
        <w:spacing w:before="120" w:after="120" w:line="260" w:lineRule="exact"/>
        <w:jc w:val="both"/>
        <w:rPr>
          <w:rFonts w:ascii="Arial" w:hAnsi="Arial"/>
          <w:lang w:val="en-GB"/>
        </w:rPr>
      </w:pPr>
      <w:r w:rsidRPr="00EC749A">
        <w:rPr>
          <w:rFonts w:ascii="Arial" w:hAnsi="Arial"/>
          <w:lang w:val="en-GB"/>
        </w:rPr>
        <w:t>About the Würth Elektronik eiSos Group</w:t>
      </w:r>
    </w:p>
    <w:p w14:paraId="4F472AA6" w14:textId="77777777" w:rsidR="00243D60" w:rsidRPr="007D6173" w:rsidRDefault="00243D60" w:rsidP="00243D60">
      <w:pPr>
        <w:pStyle w:val="Textkrper"/>
        <w:spacing w:before="120" w:after="120" w:line="276" w:lineRule="auto"/>
        <w:jc w:val="both"/>
        <w:rPr>
          <w:rFonts w:ascii="Arial" w:hAnsi="Arial"/>
          <w:b w:val="0"/>
          <w:lang w:val="en-US"/>
        </w:rPr>
      </w:pPr>
      <w:r w:rsidRPr="007D6173">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83BF818" w14:textId="77777777" w:rsidR="00243D60" w:rsidRPr="007D6173" w:rsidRDefault="00243D60" w:rsidP="00243D60">
      <w:pPr>
        <w:pStyle w:val="Textkrper"/>
        <w:spacing w:before="120" w:after="120" w:line="276" w:lineRule="auto"/>
        <w:jc w:val="both"/>
        <w:rPr>
          <w:rFonts w:ascii="Arial" w:hAnsi="Arial"/>
          <w:b w:val="0"/>
          <w:lang w:val="en-US"/>
        </w:rPr>
      </w:pPr>
      <w:r w:rsidRPr="007D6173">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2FA9B019" w14:textId="77777777" w:rsidR="00243D60" w:rsidRPr="007D6173" w:rsidRDefault="00243D60" w:rsidP="00243D60">
      <w:pPr>
        <w:pStyle w:val="Textkrper"/>
        <w:spacing w:before="120" w:after="120" w:line="276" w:lineRule="auto"/>
        <w:jc w:val="both"/>
        <w:rPr>
          <w:rFonts w:ascii="Arial" w:hAnsi="Arial"/>
          <w:b w:val="0"/>
          <w:lang w:val="en-US"/>
        </w:rPr>
      </w:pPr>
      <w:r w:rsidRPr="007D6173">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p w14:paraId="1BD580D5" w14:textId="6EB6E702" w:rsidR="00243D60" w:rsidRPr="00570C4B" w:rsidRDefault="00243D60" w:rsidP="00243D60">
      <w:pPr>
        <w:pStyle w:val="Textkrper"/>
        <w:spacing w:before="120" w:after="120" w:line="276" w:lineRule="auto"/>
        <w:jc w:val="both"/>
        <w:rPr>
          <w:rFonts w:ascii="Arial" w:hAnsi="Arial"/>
          <w:b w:val="0"/>
          <w:lang w:val="en-US"/>
        </w:rPr>
      </w:pPr>
      <w:r w:rsidRPr="00570C4B">
        <w:rPr>
          <w:rFonts w:ascii="Arial" w:hAnsi="Arial"/>
          <w:b w:val="0"/>
          <w:lang w:val="en-US"/>
        </w:rPr>
        <w:t>Würth Elektronik is part of the Würth Group, the global market leader in the development, production, and sale of fastening and assembly materials, and employs around 7,</w:t>
      </w:r>
      <w:r w:rsidR="00FD65D1" w:rsidRPr="00570C4B">
        <w:rPr>
          <w:rFonts w:ascii="Arial" w:hAnsi="Arial"/>
          <w:b w:val="0"/>
          <w:lang w:val="en-US"/>
        </w:rPr>
        <w:t>3</w:t>
      </w:r>
      <w:r w:rsidRPr="00570C4B">
        <w:rPr>
          <w:rFonts w:ascii="Arial" w:hAnsi="Arial"/>
          <w:b w:val="0"/>
          <w:lang w:val="en-US"/>
        </w:rPr>
        <w:t>00 people. In 202</w:t>
      </w:r>
      <w:r w:rsidR="00FD65D1" w:rsidRPr="00570C4B">
        <w:rPr>
          <w:rFonts w:ascii="Arial" w:hAnsi="Arial"/>
          <w:b w:val="0"/>
          <w:lang w:val="en-US"/>
        </w:rPr>
        <w:t>5</w:t>
      </w:r>
      <w:r w:rsidRPr="00570C4B">
        <w:rPr>
          <w:rFonts w:ascii="Arial" w:hAnsi="Arial"/>
          <w:b w:val="0"/>
          <w:lang w:val="en-US"/>
        </w:rPr>
        <w:t>, the Würth Elektronik Group generated sales of 1.0</w:t>
      </w:r>
      <w:r w:rsidR="00FD65D1" w:rsidRPr="00570C4B">
        <w:rPr>
          <w:rFonts w:ascii="Arial" w:hAnsi="Arial"/>
          <w:b w:val="0"/>
          <w:lang w:val="en-US"/>
        </w:rPr>
        <w:t>6</w:t>
      </w:r>
      <w:r w:rsidRPr="00570C4B">
        <w:rPr>
          <w:rFonts w:ascii="Arial" w:hAnsi="Arial"/>
          <w:b w:val="0"/>
          <w:lang w:val="en-US"/>
        </w:rPr>
        <w:t xml:space="preserve"> </w:t>
      </w:r>
      <w:proofErr w:type="gramStart"/>
      <w:r w:rsidRPr="00570C4B">
        <w:rPr>
          <w:rFonts w:ascii="Arial" w:hAnsi="Arial"/>
          <w:b w:val="0"/>
          <w:lang w:val="en-US"/>
        </w:rPr>
        <w:t>Billion</w:t>
      </w:r>
      <w:proofErr w:type="gramEnd"/>
      <w:r w:rsidRPr="00570C4B">
        <w:rPr>
          <w:rFonts w:ascii="Arial" w:hAnsi="Arial"/>
          <w:b w:val="0"/>
          <w:lang w:val="en-US"/>
        </w:rPr>
        <w:t xml:space="preserve"> Euro.</w:t>
      </w:r>
    </w:p>
    <w:p w14:paraId="68BC255F" w14:textId="77777777" w:rsidR="00243D60" w:rsidRPr="004726FD" w:rsidRDefault="00243D60" w:rsidP="00243D60">
      <w:pPr>
        <w:pStyle w:val="Textkrper"/>
        <w:spacing w:before="120" w:after="120" w:line="276" w:lineRule="auto"/>
        <w:rPr>
          <w:rFonts w:ascii="Arial" w:hAnsi="Arial"/>
          <w:b w:val="0"/>
          <w:lang w:val="en-US"/>
        </w:rPr>
      </w:pPr>
      <w:r w:rsidRPr="004726FD">
        <w:rPr>
          <w:rFonts w:ascii="Arial" w:hAnsi="Arial"/>
          <w:b w:val="0"/>
          <w:lang w:val="en-US"/>
        </w:rPr>
        <w:t>Würth Elektronik: more than you expect!</w:t>
      </w:r>
    </w:p>
    <w:p w14:paraId="14F29DFB" w14:textId="77777777" w:rsidR="00243D60" w:rsidRPr="004726FD" w:rsidRDefault="00243D60" w:rsidP="00243D60">
      <w:pPr>
        <w:pStyle w:val="Textkrper"/>
        <w:spacing w:before="120" w:after="120" w:line="276" w:lineRule="auto"/>
        <w:rPr>
          <w:rFonts w:ascii="Arial" w:hAnsi="Arial"/>
          <w:lang w:val="en-US"/>
        </w:rPr>
      </w:pPr>
      <w:r w:rsidRPr="004726FD">
        <w:rPr>
          <w:rFonts w:ascii="Arial" w:hAnsi="Arial"/>
          <w:lang w:val="en-US"/>
        </w:rPr>
        <w:t>Further information at www.we-online.com</w:t>
      </w:r>
    </w:p>
    <w:p w14:paraId="3AA37250" w14:textId="77777777" w:rsidR="00243D60" w:rsidRDefault="00243D60" w:rsidP="00243D60">
      <w:pPr>
        <w:pStyle w:val="Textkrper"/>
        <w:spacing w:before="120" w:after="120" w:line="276" w:lineRule="auto"/>
        <w:rPr>
          <w:rFonts w:ascii="Arial" w:hAnsi="Arial"/>
          <w:b w:val="0"/>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243D60" w:rsidRPr="00856DDE" w14:paraId="14BDDA4B" w14:textId="77777777" w:rsidTr="00897C98">
        <w:tc>
          <w:tcPr>
            <w:tcW w:w="3902" w:type="dxa"/>
            <w:hideMark/>
          </w:tcPr>
          <w:p w14:paraId="2B652F85" w14:textId="77777777" w:rsidR="00243D60" w:rsidRPr="00297474" w:rsidRDefault="00243D60" w:rsidP="00897C98">
            <w:pPr>
              <w:pStyle w:val="Textkrper"/>
              <w:autoSpaceDE/>
              <w:adjustRightInd/>
              <w:spacing w:before="120" w:after="120" w:line="276" w:lineRule="auto"/>
              <w:rPr>
                <w:rFonts w:ascii="Arial" w:hAnsi="Arial"/>
                <w:bCs w:val="0"/>
                <w:szCs w:val="24"/>
                <w:lang w:val="en-US"/>
              </w:rPr>
            </w:pPr>
            <w:r w:rsidRPr="00297474">
              <w:rPr>
                <w:rFonts w:ascii="Arial" w:hAnsi="Arial"/>
                <w:lang w:val="en-US"/>
              </w:rPr>
              <w:br w:type="page"/>
            </w:r>
            <w:r w:rsidRPr="00297474">
              <w:rPr>
                <w:rFonts w:ascii="Arial" w:hAnsi="Arial"/>
                <w:bCs w:val="0"/>
                <w:szCs w:val="24"/>
                <w:lang w:val="en-US"/>
              </w:rPr>
              <w:t>Further information:</w:t>
            </w:r>
          </w:p>
          <w:p w14:paraId="63DCCD97" w14:textId="77777777" w:rsidR="00243D60" w:rsidRDefault="00243D60" w:rsidP="00897C98">
            <w:pPr>
              <w:spacing w:before="120" w:after="120" w:line="276" w:lineRule="auto"/>
              <w:rPr>
                <w:rFonts w:ascii="Arial" w:hAnsi="Arial" w:cs="Arial"/>
                <w:sz w:val="20"/>
                <w:szCs w:val="20"/>
                <w:lang w:val="en-US"/>
              </w:rPr>
            </w:pPr>
            <w:r>
              <w:rPr>
                <w:rFonts w:ascii="Arial" w:hAnsi="Arial" w:cs="Arial"/>
                <w:sz w:val="20"/>
                <w:szCs w:val="20"/>
                <w:lang w:val="en-US"/>
              </w:rPr>
              <w:t xml:space="preserve">Wurth Electronics </w:t>
            </w:r>
            <w:proofErr w:type="spellStart"/>
            <w:r>
              <w:rPr>
                <w:rFonts w:ascii="Arial" w:hAnsi="Arial" w:cs="Arial"/>
                <w:sz w:val="20"/>
                <w:szCs w:val="20"/>
                <w:lang w:val="en-US"/>
              </w:rPr>
              <w:t>Midcom</w:t>
            </w:r>
            <w:proofErr w:type="spellEnd"/>
            <w:r>
              <w:rPr>
                <w:rFonts w:ascii="Arial" w:hAnsi="Arial" w:cs="Arial"/>
                <w:sz w:val="20"/>
                <w:szCs w:val="20"/>
                <w:lang w:val="en-US"/>
              </w:rPr>
              <w:t>, Inc.</w:t>
            </w:r>
            <w:r>
              <w:rPr>
                <w:rFonts w:ascii="Arial" w:hAnsi="Arial" w:cs="Arial"/>
                <w:sz w:val="20"/>
                <w:szCs w:val="20"/>
                <w:lang w:val="en-US"/>
              </w:rPr>
              <w:br/>
              <w:t>Amelia Thompson</w:t>
            </w:r>
            <w:r>
              <w:rPr>
                <w:rFonts w:ascii="Arial" w:hAnsi="Arial" w:cs="Arial"/>
                <w:sz w:val="20"/>
                <w:szCs w:val="20"/>
                <w:lang w:val="en-US"/>
              </w:rPr>
              <w:br/>
              <w:t>121 Airport Drive</w:t>
            </w:r>
            <w:r>
              <w:rPr>
                <w:rFonts w:ascii="Arial" w:hAnsi="Arial" w:cs="Arial"/>
                <w:sz w:val="20"/>
                <w:szCs w:val="20"/>
                <w:lang w:val="en-US"/>
              </w:rPr>
              <w:br/>
              <w:t>PO Box 1330</w:t>
            </w:r>
            <w:r>
              <w:rPr>
                <w:rFonts w:ascii="Arial" w:hAnsi="Arial" w:cs="Arial"/>
                <w:sz w:val="20"/>
                <w:szCs w:val="20"/>
                <w:lang w:val="en-US"/>
              </w:rPr>
              <w:br/>
              <w:t>Watertown, SD 57201 USA</w:t>
            </w:r>
          </w:p>
          <w:p w14:paraId="28C8169D" w14:textId="77777777" w:rsidR="00243D60" w:rsidRDefault="00243D60" w:rsidP="00897C98">
            <w:pPr>
              <w:spacing w:before="120" w:after="120" w:line="276" w:lineRule="auto"/>
              <w:rPr>
                <w:rFonts w:ascii="Arial" w:hAnsi="Arial" w:cs="Arial"/>
                <w:sz w:val="20"/>
                <w:lang w:val="en-US"/>
              </w:rPr>
            </w:pPr>
            <w:r w:rsidRPr="00F85641">
              <w:rPr>
                <w:rFonts w:ascii="Arial" w:hAnsi="Arial" w:cs="Arial"/>
                <w:sz w:val="20"/>
                <w:lang w:val="en-US"/>
              </w:rPr>
              <w:t>Phone: +1 605 886 4385</w:t>
            </w:r>
            <w:r>
              <w:rPr>
                <w:rFonts w:ascii="Arial" w:hAnsi="Arial" w:cs="Arial"/>
                <w:sz w:val="20"/>
                <w:lang w:val="en-US"/>
              </w:rPr>
              <w:br/>
            </w:r>
            <w:r w:rsidRPr="00F85641">
              <w:rPr>
                <w:rFonts w:ascii="Arial" w:hAnsi="Arial" w:cs="Arial"/>
                <w:sz w:val="20"/>
                <w:lang w:val="en-US"/>
              </w:rPr>
              <w:t>Toll-free (in the U.S.):</w:t>
            </w:r>
            <w:r>
              <w:rPr>
                <w:rFonts w:ascii="Arial" w:hAnsi="Arial" w:cs="Arial"/>
                <w:sz w:val="20"/>
                <w:lang w:val="en-US"/>
              </w:rPr>
              <w:br/>
            </w:r>
            <w:r w:rsidRPr="00F85641">
              <w:rPr>
                <w:rFonts w:ascii="Arial" w:hAnsi="Arial" w:cs="Arial"/>
                <w:sz w:val="20"/>
                <w:lang w:val="en-US"/>
              </w:rPr>
              <w:t>Phone: +1 800 643 2661</w:t>
            </w:r>
            <w:r>
              <w:rPr>
                <w:rFonts w:ascii="Arial" w:hAnsi="Arial" w:cs="Arial"/>
                <w:sz w:val="20"/>
                <w:lang w:val="en-US"/>
              </w:rPr>
              <w:br/>
            </w:r>
            <w:r w:rsidRPr="00F85641">
              <w:rPr>
                <w:rFonts w:ascii="Arial" w:hAnsi="Arial" w:cs="Arial"/>
                <w:sz w:val="20"/>
                <w:lang w:val="en-US"/>
              </w:rPr>
              <w:t xml:space="preserve">E-mail: </w:t>
            </w:r>
            <w:hyperlink r:id="rId10" w:history="1">
              <w:r w:rsidRPr="00F85641">
                <w:rPr>
                  <w:rStyle w:val="Hyperlink"/>
                  <w:rFonts w:ascii="Arial" w:hAnsi="Arial" w:cs="Arial"/>
                  <w:color w:val="auto"/>
                  <w:sz w:val="20"/>
                  <w:u w:val="none"/>
                  <w:lang w:val="en-US"/>
                </w:rPr>
                <w:t>amelia.thompson@we-online.com</w:t>
              </w:r>
            </w:hyperlink>
          </w:p>
          <w:p w14:paraId="1F184913" w14:textId="77777777" w:rsidR="00243D60" w:rsidRPr="00297474" w:rsidRDefault="00243D60" w:rsidP="00897C98">
            <w:pPr>
              <w:spacing w:before="120" w:after="120" w:line="276" w:lineRule="auto"/>
              <w:rPr>
                <w:rFonts w:ascii="Arial" w:hAnsi="Arial" w:cs="Arial"/>
                <w:bCs/>
                <w:sz w:val="20"/>
                <w:lang w:val="en-US"/>
              </w:rPr>
            </w:pPr>
            <w:r w:rsidRPr="00297474">
              <w:rPr>
                <w:rFonts w:ascii="Arial" w:hAnsi="Arial" w:cs="Arial"/>
                <w:bCs/>
                <w:sz w:val="20"/>
                <w:lang w:val="en-US"/>
              </w:rPr>
              <w:t>www.we-online.com</w:t>
            </w:r>
          </w:p>
          <w:p w14:paraId="01B80EAF" w14:textId="77777777" w:rsidR="00243D60" w:rsidRPr="00AE4E35" w:rsidRDefault="00243D60" w:rsidP="00897C98">
            <w:pPr>
              <w:spacing w:before="120" w:after="120" w:line="276" w:lineRule="auto"/>
              <w:rPr>
                <w:rFonts w:ascii="Arial" w:hAnsi="Arial" w:cs="Arial"/>
                <w:bCs/>
                <w:sz w:val="20"/>
              </w:rPr>
            </w:pPr>
          </w:p>
        </w:tc>
        <w:tc>
          <w:tcPr>
            <w:tcW w:w="3193" w:type="dxa"/>
            <w:hideMark/>
          </w:tcPr>
          <w:p w14:paraId="0D180C92" w14:textId="77777777" w:rsidR="00243D60" w:rsidRPr="00297474" w:rsidRDefault="00243D60" w:rsidP="00897C98">
            <w:pPr>
              <w:pStyle w:val="Textkrper"/>
              <w:tabs>
                <w:tab w:val="left" w:pos="1065"/>
              </w:tabs>
              <w:autoSpaceDE/>
              <w:adjustRightInd/>
              <w:spacing w:before="120" w:after="120" w:line="276" w:lineRule="auto"/>
              <w:rPr>
                <w:rFonts w:ascii="Arial" w:hAnsi="Arial"/>
                <w:bCs w:val="0"/>
                <w:szCs w:val="24"/>
                <w:lang w:val="en-US"/>
              </w:rPr>
            </w:pPr>
            <w:r w:rsidRPr="00297474">
              <w:rPr>
                <w:rFonts w:ascii="Arial" w:hAnsi="Arial"/>
                <w:bCs w:val="0"/>
                <w:szCs w:val="24"/>
                <w:lang w:val="en-US"/>
              </w:rPr>
              <w:t>Press contact:</w:t>
            </w:r>
          </w:p>
          <w:p w14:paraId="6EA6EAF8" w14:textId="77777777" w:rsidR="00243D60" w:rsidRPr="00297474" w:rsidRDefault="00243D60" w:rsidP="00897C98">
            <w:pPr>
              <w:tabs>
                <w:tab w:val="left" w:pos="1065"/>
              </w:tabs>
              <w:spacing w:before="120" w:after="120" w:line="276" w:lineRule="auto"/>
              <w:rPr>
                <w:rFonts w:ascii="Arial" w:hAnsi="Arial" w:cs="Arial"/>
                <w:bCs/>
                <w:sz w:val="20"/>
                <w:lang w:val="en-US"/>
              </w:rPr>
            </w:pPr>
            <w:r w:rsidRPr="00297474">
              <w:rPr>
                <w:rFonts w:ascii="Arial" w:hAnsi="Arial" w:cs="Arial"/>
                <w:bCs/>
                <w:sz w:val="20"/>
                <w:lang w:val="en-US"/>
              </w:rPr>
              <w:t>HighTech communications GmbH</w:t>
            </w:r>
            <w:r w:rsidRPr="00297474">
              <w:rPr>
                <w:rFonts w:ascii="Arial" w:hAnsi="Arial" w:cs="Arial"/>
                <w:bCs/>
                <w:sz w:val="20"/>
                <w:lang w:val="en-US"/>
              </w:rPr>
              <w:br/>
              <w:t>Brigitte Basilio</w:t>
            </w:r>
            <w:r w:rsidRPr="00297474">
              <w:rPr>
                <w:rFonts w:ascii="Arial" w:hAnsi="Arial" w:cs="Arial"/>
                <w:bCs/>
                <w:sz w:val="20"/>
                <w:lang w:val="en-US"/>
              </w:rPr>
              <w:br/>
            </w:r>
            <w:proofErr w:type="spellStart"/>
            <w:r w:rsidRPr="00297474">
              <w:rPr>
                <w:rFonts w:ascii="Arial" w:hAnsi="Arial" w:cs="Arial"/>
                <w:bCs/>
                <w:sz w:val="20"/>
                <w:lang w:val="en-US"/>
              </w:rPr>
              <w:t>Brunhamstrasse</w:t>
            </w:r>
            <w:proofErr w:type="spellEnd"/>
            <w:r w:rsidRPr="00297474">
              <w:rPr>
                <w:rFonts w:ascii="Arial" w:hAnsi="Arial" w:cs="Arial"/>
                <w:bCs/>
                <w:sz w:val="20"/>
                <w:lang w:val="en-US"/>
              </w:rPr>
              <w:t xml:space="preserve"> 21</w:t>
            </w:r>
            <w:r w:rsidRPr="00297474">
              <w:rPr>
                <w:rFonts w:ascii="Arial" w:hAnsi="Arial" w:cs="Arial"/>
                <w:bCs/>
                <w:sz w:val="20"/>
                <w:lang w:val="en-US"/>
              </w:rPr>
              <w:br/>
              <w:t>81249 Munich</w:t>
            </w:r>
            <w:r w:rsidRPr="00297474">
              <w:rPr>
                <w:rFonts w:ascii="Arial" w:hAnsi="Arial" w:cs="Arial"/>
                <w:bCs/>
                <w:sz w:val="20"/>
                <w:lang w:val="en-US"/>
              </w:rPr>
              <w:br/>
              <w:t>Germany</w:t>
            </w:r>
          </w:p>
          <w:p w14:paraId="14912A31" w14:textId="77777777" w:rsidR="00243D60" w:rsidRPr="00297474" w:rsidRDefault="00243D60" w:rsidP="00897C98">
            <w:pPr>
              <w:tabs>
                <w:tab w:val="left" w:pos="1065"/>
              </w:tabs>
              <w:spacing w:before="120" w:after="120" w:line="276" w:lineRule="auto"/>
              <w:rPr>
                <w:rFonts w:ascii="Arial" w:hAnsi="Arial" w:cs="Arial"/>
                <w:bCs/>
                <w:sz w:val="20"/>
                <w:lang w:val="en-US"/>
              </w:rPr>
            </w:pPr>
            <w:r w:rsidRPr="00297474">
              <w:rPr>
                <w:rFonts w:ascii="Arial" w:hAnsi="Arial" w:cs="Arial"/>
                <w:bCs/>
                <w:sz w:val="20"/>
                <w:lang w:val="en-US"/>
              </w:rPr>
              <w:t>Phone: +49 89 500778-20</w:t>
            </w:r>
            <w:r w:rsidRPr="00297474">
              <w:rPr>
                <w:rFonts w:ascii="Arial" w:hAnsi="Arial" w:cs="Arial"/>
                <w:bCs/>
                <w:sz w:val="20"/>
                <w:lang w:val="en-US"/>
              </w:rPr>
              <w:br/>
              <w:t>E-mail: b.basilio@htcm.de</w:t>
            </w:r>
          </w:p>
          <w:p w14:paraId="200C58F8" w14:textId="77777777" w:rsidR="00243D60" w:rsidRPr="0066756E" w:rsidRDefault="00243D60" w:rsidP="00897C98">
            <w:pPr>
              <w:tabs>
                <w:tab w:val="left" w:pos="1065"/>
              </w:tabs>
              <w:spacing w:before="120" w:after="120" w:line="276" w:lineRule="auto"/>
              <w:rPr>
                <w:rFonts w:ascii="Arial" w:hAnsi="Arial" w:cs="Arial"/>
                <w:bCs/>
                <w:sz w:val="20"/>
              </w:rPr>
            </w:pPr>
            <w:r w:rsidRPr="00297474">
              <w:rPr>
                <w:rFonts w:ascii="Arial" w:hAnsi="Arial" w:cs="Arial"/>
                <w:bCs/>
                <w:sz w:val="20"/>
                <w:lang w:val="en-US"/>
              </w:rPr>
              <w:t xml:space="preserve">www.htcm.de </w:t>
            </w:r>
          </w:p>
        </w:tc>
      </w:tr>
    </w:tbl>
    <w:p w14:paraId="526C2B90" w14:textId="77777777" w:rsidR="00243D60" w:rsidRPr="00856DDE" w:rsidRDefault="00243D60" w:rsidP="00243D60">
      <w:pPr>
        <w:pStyle w:val="Textkrper"/>
        <w:spacing w:before="120" w:after="120" w:line="260" w:lineRule="exact"/>
      </w:pPr>
    </w:p>
    <w:sectPr w:rsidR="00243D60" w:rsidRPr="00856DDE"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AE32" w14:textId="77777777" w:rsidR="00B31010" w:rsidRDefault="00B31010">
      <w:r>
        <w:separator/>
      </w:r>
    </w:p>
  </w:endnote>
  <w:endnote w:type="continuationSeparator" w:id="0">
    <w:p w14:paraId="78087525" w14:textId="77777777" w:rsidR="00B31010" w:rsidRDefault="00B3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CD9" w14:textId="1BD752B8" w:rsidR="00AD41FF" w:rsidRPr="00824931" w:rsidRDefault="00AD41FF"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5E0515">
      <w:rPr>
        <w:rFonts w:ascii="Arial" w:hAnsi="Arial" w:cs="Arial"/>
        <w:noProof/>
        <w:snapToGrid w:val="0"/>
        <w:sz w:val="16"/>
        <w:szCs w:val="16"/>
      </w:rPr>
      <w:t>WTH1PI1803</w:t>
    </w:r>
    <w:r w:rsidR="00FD65D1">
      <w:rPr>
        <w:rFonts w:ascii="Arial" w:hAnsi="Arial" w:cs="Arial"/>
        <w:noProof/>
        <w:snapToGrid w:val="0"/>
        <w:sz w:val="16"/>
        <w:szCs w:val="16"/>
      </w:rPr>
      <w:t>_en</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9F93" w14:textId="77777777" w:rsidR="00B31010" w:rsidRDefault="00B31010">
      <w:r>
        <w:separator/>
      </w:r>
    </w:p>
  </w:footnote>
  <w:footnote w:type="continuationSeparator" w:id="0">
    <w:p w14:paraId="7F17A902" w14:textId="77777777" w:rsidR="00B31010" w:rsidRDefault="00B3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10D" w14:textId="3972EF9E" w:rsidR="00AD41FF" w:rsidRDefault="00547E87"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95F633C">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6F37"/>
    <w:multiLevelType w:val="hybridMultilevel"/>
    <w:tmpl w:val="CE52D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05867"/>
    <w:multiLevelType w:val="hybridMultilevel"/>
    <w:tmpl w:val="84B0E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953877"/>
    <w:multiLevelType w:val="hybridMultilevel"/>
    <w:tmpl w:val="E214D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6821">
    <w:abstractNumId w:val="3"/>
  </w:num>
  <w:num w:numId="2" w16cid:durableId="1326662677">
    <w:abstractNumId w:val="0"/>
  </w:num>
  <w:num w:numId="3" w16cid:durableId="382217097">
    <w:abstractNumId w:val="2"/>
  </w:num>
  <w:num w:numId="4" w16cid:durableId="82512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4BEC"/>
    <w:rsid w:val="000064BD"/>
    <w:rsid w:val="000153FC"/>
    <w:rsid w:val="0001638A"/>
    <w:rsid w:val="00022B1F"/>
    <w:rsid w:val="000258D8"/>
    <w:rsid w:val="00031FC8"/>
    <w:rsid w:val="00033415"/>
    <w:rsid w:val="00035374"/>
    <w:rsid w:val="0004197D"/>
    <w:rsid w:val="00043FC9"/>
    <w:rsid w:val="000457A0"/>
    <w:rsid w:val="00045D36"/>
    <w:rsid w:val="00050684"/>
    <w:rsid w:val="00051BFB"/>
    <w:rsid w:val="00053D8B"/>
    <w:rsid w:val="000568D7"/>
    <w:rsid w:val="000645F0"/>
    <w:rsid w:val="00066AB4"/>
    <w:rsid w:val="00067C15"/>
    <w:rsid w:val="00070731"/>
    <w:rsid w:val="00070D56"/>
    <w:rsid w:val="00075291"/>
    <w:rsid w:val="00080160"/>
    <w:rsid w:val="000848BD"/>
    <w:rsid w:val="000904AA"/>
    <w:rsid w:val="000909E1"/>
    <w:rsid w:val="00095F0F"/>
    <w:rsid w:val="000965AC"/>
    <w:rsid w:val="000A09B0"/>
    <w:rsid w:val="000A486B"/>
    <w:rsid w:val="000B28AB"/>
    <w:rsid w:val="000B3EDD"/>
    <w:rsid w:val="000B4E60"/>
    <w:rsid w:val="000B56A3"/>
    <w:rsid w:val="000B59CE"/>
    <w:rsid w:val="000B6091"/>
    <w:rsid w:val="000C6341"/>
    <w:rsid w:val="000D31C2"/>
    <w:rsid w:val="000D40B1"/>
    <w:rsid w:val="000E0B5B"/>
    <w:rsid w:val="000E47C7"/>
    <w:rsid w:val="000E51BA"/>
    <w:rsid w:val="000E5647"/>
    <w:rsid w:val="000E61B4"/>
    <w:rsid w:val="000E6F27"/>
    <w:rsid w:val="000F1062"/>
    <w:rsid w:val="000F4141"/>
    <w:rsid w:val="000F43F0"/>
    <w:rsid w:val="000F4BBA"/>
    <w:rsid w:val="000F5020"/>
    <w:rsid w:val="00100010"/>
    <w:rsid w:val="00100528"/>
    <w:rsid w:val="00101B6C"/>
    <w:rsid w:val="00105401"/>
    <w:rsid w:val="001138B8"/>
    <w:rsid w:val="00117E5E"/>
    <w:rsid w:val="001214EA"/>
    <w:rsid w:val="00122CE6"/>
    <w:rsid w:val="001255F4"/>
    <w:rsid w:val="00125B70"/>
    <w:rsid w:val="001273C4"/>
    <w:rsid w:val="001274FC"/>
    <w:rsid w:val="00131977"/>
    <w:rsid w:val="00136DC1"/>
    <w:rsid w:val="001456DE"/>
    <w:rsid w:val="001463A0"/>
    <w:rsid w:val="00147EA8"/>
    <w:rsid w:val="00156D84"/>
    <w:rsid w:val="0016652E"/>
    <w:rsid w:val="001703EA"/>
    <w:rsid w:val="001721F5"/>
    <w:rsid w:val="00173A34"/>
    <w:rsid w:val="0017764B"/>
    <w:rsid w:val="00182FF3"/>
    <w:rsid w:val="00190F4E"/>
    <w:rsid w:val="00194043"/>
    <w:rsid w:val="00194988"/>
    <w:rsid w:val="00197272"/>
    <w:rsid w:val="001A2CAF"/>
    <w:rsid w:val="001A6221"/>
    <w:rsid w:val="001B0162"/>
    <w:rsid w:val="001B2FCE"/>
    <w:rsid w:val="001B3A92"/>
    <w:rsid w:val="001B514A"/>
    <w:rsid w:val="001C041E"/>
    <w:rsid w:val="001C3A0F"/>
    <w:rsid w:val="001D0DB2"/>
    <w:rsid w:val="001D1A69"/>
    <w:rsid w:val="001D2240"/>
    <w:rsid w:val="001D243D"/>
    <w:rsid w:val="001D2D7C"/>
    <w:rsid w:val="001D3591"/>
    <w:rsid w:val="001D3737"/>
    <w:rsid w:val="001D78D2"/>
    <w:rsid w:val="001E6BFC"/>
    <w:rsid w:val="001F02E1"/>
    <w:rsid w:val="001F039F"/>
    <w:rsid w:val="001F14D2"/>
    <w:rsid w:val="001F1901"/>
    <w:rsid w:val="001F4BB0"/>
    <w:rsid w:val="00202415"/>
    <w:rsid w:val="00204B28"/>
    <w:rsid w:val="00214A93"/>
    <w:rsid w:val="0021524E"/>
    <w:rsid w:val="00215586"/>
    <w:rsid w:val="00216AD1"/>
    <w:rsid w:val="00217FD0"/>
    <w:rsid w:val="002329D1"/>
    <w:rsid w:val="0023483C"/>
    <w:rsid w:val="00240A6A"/>
    <w:rsid w:val="00243D1A"/>
    <w:rsid w:val="00243D60"/>
    <w:rsid w:val="00254CE8"/>
    <w:rsid w:val="00263AD1"/>
    <w:rsid w:val="00264572"/>
    <w:rsid w:val="00264944"/>
    <w:rsid w:val="00265445"/>
    <w:rsid w:val="00270832"/>
    <w:rsid w:val="00271973"/>
    <w:rsid w:val="00273BD3"/>
    <w:rsid w:val="00273C1C"/>
    <w:rsid w:val="00275F71"/>
    <w:rsid w:val="0028487E"/>
    <w:rsid w:val="00285B8D"/>
    <w:rsid w:val="002872A3"/>
    <w:rsid w:val="00287AE5"/>
    <w:rsid w:val="00291C4C"/>
    <w:rsid w:val="002921AC"/>
    <w:rsid w:val="002A095E"/>
    <w:rsid w:val="002A7E50"/>
    <w:rsid w:val="002B4686"/>
    <w:rsid w:val="002B6C90"/>
    <w:rsid w:val="002C2A63"/>
    <w:rsid w:val="002C696C"/>
    <w:rsid w:val="002D18E8"/>
    <w:rsid w:val="002D6380"/>
    <w:rsid w:val="002E0469"/>
    <w:rsid w:val="002E0DDA"/>
    <w:rsid w:val="002E1C7F"/>
    <w:rsid w:val="002E229A"/>
    <w:rsid w:val="002E6671"/>
    <w:rsid w:val="002E7823"/>
    <w:rsid w:val="002F488A"/>
    <w:rsid w:val="002F663D"/>
    <w:rsid w:val="00301A91"/>
    <w:rsid w:val="00304188"/>
    <w:rsid w:val="00306142"/>
    <w:rsid w:val="00307B15"/>
    <w:rsid w:val="003105E2"/>
    <w:rsid w:val="003125DE"/>
    <w:rsid w:val="003154CD"/>
    <w:rsid w:val="003156CA"/>
    <w:rsid w:val="00320451"/>
    <w:rsid w:val="00320E03"/>
    <w:rsid w:val="00321F48"/>
    <w:rsid w:val="00323ECC"/>
    <w:rsid w:val="0032557D"/>
    <w:rsid w:val="00340FD1"/>
    <w:rsid w:val="0034504C"/>
    <w:rsid w:val="00347536"/>
    <w:rsid w:val="00355E1C"/>
    <w:rsid w:val="00356C16"/>
    <w:rsid w:val="003609A7"/>
    <w:rsid w:val="003668D1"/>
    <w:rsid w:val="003677DB"/>
    <w:rsid w:val="0037012B"/>
    <w:rsid w:val="00372533"/>
    <w:rsid w:val="00376468"/>
    <w:rsid w:val="00376C41"/>
    <w:rsid w:val="003814F9"/>
    <w:rsid w:val="003822CF"/>
    <w:rsid w:val="00387889"/>
    <w:rsid w:val="003929E5"/>
    <w:rsid w:val="003931C1"/>
    <w:rsid w:val="00393C2E"/>
    <w:rsid w:val="003A0D86"/>
    <w:rsid w:val="003A78AD"/>
    <w:rsid w:val="003B169D"/>
    <w:rsid w:val="003B1978"/>
    <w:rsid w:val="003B2106"/>
    <w:rsid w:val="003B2FF8"/>
    <w:rsid w:val="003B3E7A"/>
    <w:rsid w:val="003B5455"/>
    <w:rsid w:val="003C080B"/>
    <w:rsid w:val="003C3F95"/>
    <w:rsid w:val="003E0DA0"/>
    <w:rsid w:val="003E263B"/>
    <w:rsid w:val="003E3A4F"/>
    <w:rsid w:val="003E7A0F"/>
    <w:rsid w:val="004001C1"/>
    <w:rsid w:val="00400AA8"/>
    <w:rsid w:val="00401E0F"/>
    <w:rsid w:val="004027A1"/>
    <w:rsid w:val="00404587"/>
    <w:rsid w:val="00410CBD"/>
    <w:rsid w:val="00410CE1"/>
    <w:rsid w:val="004120DD"/>
    <w:rsid w:val="004144AE"/>
    <w:rsid w:val="004204AA"/>
    <w:rsid w:val="00423F9C"/>
    <w:rsid w:val="0042615E"/>
    <w:rsid w:val="00430185"/>
    <w:rsid w:val="00436C11"/>
    <w:rsid w:val="00441533"/>
    <w:rsid w:val="00444E67"/>
    <w:rsid w:val="0045081E"/>
    <w:rsid w:val="0046027E"/>
    <w:rsid w:val="00460B17"/>
    <w:rsid w:val="004628C9"/>
    <w:rsid w:val="004646CB"/>
    <w:rsid w:val="00470FBA"/>
    <w:rsid w:val="004726FD"/>
    <w:rsid w:val="004765D4"/>
    <w:rsid w:val="00483C3D"/>
    <w:rsid w:val="00493757"/>
    <w:rsid w:val="004945E8"/>
    <w:rsid w:val="0049490F"/>
    <w:rsid w:val="0049593E"/>
    <w:rsid w:val="004A4093"/>
    <w:rsid w:val="004B01AC"/>
    <w:rsid w:val="004B2DAD"/>
    <w:rsid w:val="004B3468"/>
    <w:rsid w:val="004B4EB2"/>
    <w:rsid w:val="004B5422"/>
    <w:rsid w:val="004B5E02"/>
    <w:rsid w:val="004C2963"/>
    <w:rsid w:val="004C39E9"/>
    <w:rsid w:val="004C4379"/>
    <w:rsid w:val="004D4F70"/>
    <w:rsid w:val="004D78E8"/>
    <w:rsid w:val="004E3A3C"/>
    <w:rsid w:val="004F1218"/>
    <w:rsid w:val="004F387D"/>
    <w:rsid w:val="004F4AB5"/>
    <w:rsid w:val="005010F7"/>
    <w:rsid w:val="0050254D"/>
    <w:rsid w:val="00502845"/>
    <w:rsid w:val="00505509"/>
    <w:rsid w:val="00510FED"/>
    <w:rsid w:val="005112DB"/>
    <w:rsid w:val="00516D0B"/>
    <w:rsid w:val="00525673"/>
    <w:rsid w:val="00525AEC"/>
    <w:rsid w:val="00530FC0"/>
    <w:rsid w:val="005326FB"/>
    <w:rsid w:val="005327C7"/>
    <w:rsid w:val="005331B0"/>
    <w:rsid w:val="00535659"/>
    <w:rsid w:val="00547E87"/>
    <w:rsid w:val="00550D3E"/>
    <w:rsid w:val="005538CF"/>
    <w:rsid w:val="00556A0C"/>
    <w:rsid w:val="005646E6"/>
    <w:rsid w:val="00565B1C"/>
    <w:rsid w:val="00570C4B"/>
    <w:rsid w:val="00571E32"/>
    <w:rsid w:val="005758B7"/>
    <w:rsid w:val="00576583"/>
    <w:rsid w:val="00581536"/>
    <w:rsid w:val="00586E25"/>
    <w:rsid w:val="00587F00"/>
    <w:rsid w:val="0059367F"/>
    <w:rsid w:val="005A6610"/>
    <w:rsid w:val="005B55CD"/>
    <w:rsid w:val="005C06DF"/>
    <w:rsid w:val="005C61CB"/>
    <w:rsid w:val="005C6D6A"/>
    <w:rsid w:val="005D160B"/>
    <w:rsid w:val="005D4C66"/>
    <w:rsid w:val="005D7454"/>
    <w:rsid w:val="005E0515"/>
    <w:rsid w:val="005E1091"/>
    <w:rsid w:val="0060621A"/>
    <w:rsid w:val="0061174B"/>
    <w:rsid w:val="006117DC"/>
    <w:rsid w:val="006125AC"/>
    <w:rsid w:val="00615C3C"/>
    <w:rsid w:val="00616918"/>
    <w:rsid w:val="006177E2"/>
    <w:rsid w:val="006303C1"/>
    <w:rsid w:val="0063467B"/>
    <w:rsid w:val="0063628E"/>
    <w:rsid w:val="006501B7"/>
    <w:rsid w:val="006503AE"/>
    <w:rsid w:val="0065536A"/>
    <w:rsid w:val="00656ACE"/>
    <w:rsid w:val="00663854"/>
    <w:rsid w:val="0066406D"/>
    <w:rsid w:val="00666284"/>
    <w:rsid w:val="00667A63"/>
    <w:rsid w:val="0067131F"/>
    <w:rsid w:val="00671F7C"/>
    <w:rsid w:val="006769A9"/>
    <w:rsid w:val="006805FC"/>
    <w:rsid w:val="00683D1C"/>
    <w:rsid w:val="006963F9"/>
    <w:rsid w:val="006A1135"/>
    <w:rsid w:val="006A168C"/>
    <w:rsid w:val="006A1A89"/>
    <w:rsid w:val="006A34DE"/>
    <w:rsid w:val="006A6CD7"/>
    <w:rsid w:val="006B1DF3"/>
    <w:rsid w:val="006B3831"/>
    <w:rsid w:val="006B3F8F"/>
    <w:rsid w:val="006B56DA"/>
    <w:rsid w:val="006B5888"/>
    <w:rsid w:val="006C1984"/>
    <w:rsid w:val="006C5BE6"/>
    <w:rsid w:val="006C5F83"/>
    <w:rsid w:val="006D04BD"/>
    <w:rsid w:val="006D10F8"/>
    <w:rsid w:val="006D6728"/>
    <w:rsid w:val="006E0378"/>
    <w:rsid w:val="006E17DE"/>
    <w:rsid w:val="006E53A0"/>
    <w:rsid w:val="006F44B9"/>
    <w:rsid w:val="006F5B78"/>
    <w:rsid w:val="006F74C8"/>
    <w:rsid w:val="006F77BD"/>
    <w:rsid w:val="00706DF8"/>
    <w:rsid w:val="007111CA"/>
    <w:rsid w:val="00711D05"/>
    <w:rsid w:val="00715E66"/>
    <w:rsid w:val="00716A4F"/>
    <w:rsid w:val="007237B9"/>
    <w:rsid w:val="0072428A"/>
    <w:rsid w:val="00732BB9"/>
    <w:rsid w:val="0073468B"/>
    <w:rsid w:val="007367F4"/>
    <w:rsid w:val="00760B15"/>
    <w:rsid w:val="00760F61"/>
    <w:rsid w:val="0076179A"/>
    <w:rsid w:val="00764EC4"/>
    <w:rsid w:val="007708B8"/>
    <w:rsid w:val="00771DF4"/>
    <w:rsid w:val="007742F2"/>
    <w:rsid w:val="00777EB9"/>
    <w:rsid w:val="00783465"/>
    <w:rsid w:val="0078503A"/>
    <w:rsid w:val="007865B9"/>
    <w:rsid w:val="00797C03"/>
    <w:rsid w:val="007A4345"/>
    <w:rsid w:val="007B156F"/>
    <w:rsid w:val="007B59C4"/>
    <w:rsid w:val="007C42E6"/>
    <w:rsid w:val="007C79D2"/>
    <w:rsid w:val="007D400B"/>
    <w:rsid w:val="007E041F"/>
    <w:rsid w:val="007E2212"/>
    <w:rsid w:val="007E2CA5"/>
    <w:rsid w:val="007E4896"/>
    <w:rsid w:val="007E66DD"/>
    <w:rsid w:val="007E7C62"/>
    <w:rsid w:val="007F08BD"/>
    <w:rsid w:val="007F113C"/>
    <w:rsid w:val="007F2F4F"/>
    <w:rsid w:val="008004D3"/>
    <w:rsid w:val="00800A15"/>
    <w:rsid w:val="00805256"/>
    <w:rsid w:val="00812133"/>
    <w:rsid w:val="0081664E"/>
    <w:rsid w:val="00820DFA"/>
    <w:rsid w:val="00824931"/>
    <w:rsid w:val="00837EBF"/>
    <w:rsid w:val="0084505D"/>
    <w:rsid w:val="008517BF"/>
    <w:rsid w:val="008523FC"/>
    <w:rsid w:val="00856DDE"/>
    <w:rsid w:val="00860705"/>
    <w:rsid w:val="00862FA2"/>
    <w:rsid w:val="00870CC9"/>
    <w:rsid w:val="008730C7"/>
    <w:rsid w:val="0087565B"/>
    <w:rsid w:val="008815B8"/>
    <w:rsid w:val="00884449"/>
    <w:rsid w:val="00886681"/>
    <w:rsid w:val="008929F4"/>
    <w:rsid w:val="00893063"/>
    <w:rsid w:val="0089633C"/>
    <w:rsid w:val="008967A3"/>
    <w:rsid w:val="00897B98"/>
    <w:rsid w:val="008A6395"/>
    <w:rsid w:val="008B7643"/>
    <w:rsid w:val="008C4506"/>
    <w:rsid w:val="008C7EE5"/>
    <w:rsid w:val="008D2E11"/>
    <w:rsid w:val="008D319A"/>
    <w:rsid w:val="008D367B"/>
    <w:rsid w:val="008D3DFC"/>
    <w:rsid w:val="008E0C0C"/>
    <w:rsid w:val="008E1E5C"/>
    <w:rsid w:val="008E2BD5"/>
    <w:rsid w:val="008E3919"/>
    <w:rsid w:val="008F13AD"/>
    <w:rsid w:val="008F6F03"/>
    <w:rsid w:val="00900785"/>
    <w:rsid w:val="009055D1"/>
    <w:rsid w:val="00910367"/>
    <w:rsid w:val="00912D24"/>
    <w:rsid w:val="00917A75"/>
    <w:rsid w:val="00921E32"/>
    <w:rsid w:val="00923B94"/>
    <w:rsid w:val="00924525"/>
    <w:rsid w:val="00927E75"/>
    <w:rsid w:val="009360BF"/>
    <w:rsid w:val="00945C65"/>
    <w:rsid w:val="00946D18"/>
    <w:rsid w:val="00947A86"/>
    <w:rsid w:val="00950B5B"/>
    <w:rsid w:val="00956D90"/>
    <w:rsid w:val="00962AC6"/>
    <w:rsid w:val="00963139"/>
    <w:rsid w:val="009634CA"/>
    <w:rsid w:val="00964C14"/>
    <w:rsid w:val="00965C15"/>
    <w:rsid w:val="00966927"/>
    <w:rsid w:val="00976110"/>
    <w:rsid w:val="009778D0"/>
    <w:rsid w:val="00977E34"/>
    <w:rsid w:val="0098005C"/>
    <w:rsid w:val="00981CD4"/>
    <w:rsid w:val="00983F76"/>
    <w:rsid w:val="0098432E"/>
    <w:rsid w:val="00991DD8"/>
    <w:rsid w:val="00995576"/>
    <w:rsid w:val="009A0E57"/>
    <w:rsid w:val="009A1DA9"/>
    <w:rsid w:val="009A7903"/>
    <w:rsid w:val="009B059C"/>
    <w:rsid w:val="009B4D91"/>
    <w:rsid w:val="009B5041"/>
    <w:rsid w:val="009C488D"/>
    <w:rsid w:val="009C4DAD"/>
    <w:rsid w:val="009C7A55"/>
    <w:rsid w:val="009C7C0C"/>
    <w:rsid w:val="009D00C3"/>
    <w:rsid w:val="009D0330"/>
    <w:rsid w:val="009D40B1"/>
    <w:rsid w:val="009D6ECE"/>
    <w:rsid w:val="009E375E"/>
    <w:rsid w:val="009F2E8B"/>
    <w:rsid w:val="009F6962"/>
    <w:rsid w:val="009F73FA"/>
    <w:rsid w:val="00A02CED"/>
    <w:rsid w:val="00A03564"/>
    <w:rsid w:val="00A037C6"/>
    <w:rsid w:val="00A13E4A"/>
    <w:rsid w:val="00A17509"/>
    <w:rsid w:val="00A22B86"/>
    <w:rsid w:val="00A2489E"/>
    <w:rsid w:val="00A3000D"/>
    <w:rsid w:val="00A36A7B"/>
    <w:rsid w:val="00A37B8B"/>
    <w:rsid w:val="00A402B9"/>
    <w:rsid w:val="00A4767E"/>
    <w:rsid w:val="00A477CF"/>
    <w:rsid w:val="00A504EC"/>
    <w:rsid w:val="00A5102C"/>
    <w:rsid w:val="00A51D85"/>
    <w:rsid w:val="00A534A6"/>
    <w:rsid w:val="00A571C7"/>
    <w:rsid w:val="00A57628"/>
    <w:rsid w:val="00A60418"/>
    <w:rsid w:val="00A62D29"/>
    <w:rsid w:val="00A647F2"/>
    <w:rsid w:val="00A66129"/>
    <w:rsid w:val="00A71D8D"/>
    <w:rsid w:val="00A74816"/>
    <w:rsid w:val="00A74CDC"/>
    <w:rsid w:val="00A75EFD"/>
    <w:rsid w:val="00A806B7"/>
    <w:rsid w:val="00A80C24"/>
    <w:rsid w:val="00A91A29"/>
    <w:rsid w:val="00AA129C"/>
    <w:rsid w:val="00AA5C90"/>
    <w:rsid w:val="00AA6E73"/>
    <w:rsid w:val="00AB43E5"/>
    <w:rsid w:val="00AC54B8"/>
    <w:rsid w:val="00AD27CA"/>
    <w:rsid w:val="00AD2AFE"/>
    <w:rsid w:val="00AD41FF"/>
    <w:rsid w:val="00AD74EC"/>
    <w:rsid w:val="00AE20CC"/>
    <w:rsid w:val="00AE40B5"/>
    <w:rsid w:val="00AE5CD9"/>
    <w:rsid w:val="00AF393E"/>
    <w:rsid w:val="00AF42AA"/>
    <w:rsid w:val="00AF7D4F"/>
    <w:rsid w:val="00B04822"/>
    <w:rsid w:val="00B07DAE"/>
    <w:rsid w:val="00B11B8A"/>
    <w:rsid w:val="00B126EF"/>
    <w:rsid w:val="00B12E2F"/>
    <w:rsid w:val="00B12F1F"/>
    <w:rsid w:val="00B137FF"/>
    <w:rsid w:val="00B14E83"/>
    <w:rsid w:val="00B165B0"/>
    <w:rsid w:val="00B2006F"/>
    <w:rsid w:val="00B22632"/>
    <w:rsid w:val="00B31010"/>
    <w:rsid w:val="00B35523"/>
    <w:rsid w:val="00B37564"/>
    <w:rsid w:val="00B40F06"/>
    <w:rsid w:val="00B43755"/>
    <w:rsid w:val="00B46741"/>
    <w:rsid w:val="00B61AE2"/>
    <w:rsid w:val="00B66573"/>
    <w:rsid w:val="00B761CF"/>
    <w:rsid w:val="00B8305B"/>
    <w:rsid w:val="00B90FC9"/>
    <w:rsid w:val="00B911CF"/>
    <w:rsid w:val="00B9589D"/>
    <w:rsid w:val="00BA04FB"/>
    <w:rsid w:val="00BB741C"/>
    <w:rsid w:val="00BC187B"/>
    <w:rsid w:val="00BC1F54"/>
    <w:rsid w:val="00BC356F"/>
    <w:rsid w:val="00BD0BC8"/>
    <w:rsid w:val="00BD2843"/>
    <w:rsid w:val="00BD2B26"/>
    <w:rsid w:val="00BD3A41"/>
    <w:rsid w:val="00BD4DB4"/>
    <w:rsid w:val="00BE5C1A"/>
    <w:rsid w:val="00BE611E"/>
    <w:rsid w:val="00BF0BD8"/>
    <w:rsid w:val="00C01179"/>
    <w:rsid w:val="00C03165"/>
    <w:rsid w:val="00C10188"/>
    <w:rsid w:val="00C17CED"/>
    <w:rsid w:val="00C22666"/>
    <w:rsid w:val="00C279D5"/>
    <w:rsid w:val="00C3349F"/>
    <w:rsid w:val="00C40959"/>
    <w:rsid w:val="00C43E68"/>
    <w:rsid w:val="00C537A3"/>
    <w:rsid w:val="00C5688B"/>
    <w:rsid w:val="00C63D8C"/>
    <w:rsid w:val="00C71265"/>
    <w:rsid w:val="00C7439C"/>
    <w:rsid w:val="00C8403A"/>
    <w:rsid w:val="00C87944"/>
    <w:rsid w:val="00C9372B"/>
    <w:rsid w:val="00C9434E"/>
    <w:rsid w:val="00CA6478"/>
    <w:rsid w:val="00CB14BE"/>
    <w:rsid w:val="00CB2A7D"/>
    <w:rsid w:val="00CB56BA"/>
    <w:rsid w:val="00CB6417"/>
    <w:rsid w:val="00CB765C"/>
    <w:rsid w:val="00CC1740"/>
    <w:rsid w:val="00CC1D85"/>
    <w:rsid w:val="00CC318F"/>
    <w:rsid w:val="00CC5E31"/>
    <w:rsid w:val="00CD080A"/>
    <w:rsid w:val="00CD1C4E"/>
    <w:rsid w:val="00CD2389"/>
    <w:rsid w:val="00CD5F3B"/>
    <w:rsid w:val="00CE1EC6"/>
    <w:rsid w:val="00CE32FA"/>
    <w:rsid w:val="00CE5015"/>
    <w:rsid w:val="00CF06BD"/>
    <w:rsid w:val="00CF2554"/>
    <w:rsid w:val="00CF3144"/>
    <w:rsid w:val="00CF4443"/>
    <w:rsid w:val="00CF492D"/>
    <w:rsid w:val="00CF5234"/>
    <w:rsid w:val="00CF7932"/>
    <w:rsid w:val="00D10045"/>
    <w:rsid w:val="00D10A7D"/>
    <w:rsid w:val="00D23260"/>
    <w:rsid w:val="00D23F0F"/>
    <w:rsid w:val="00D261A7"/>
    <w:rsid w:val="00D35686"/>
    <w:rsid w:val="00D3789C"/>
    <w:rsid w:val="00D40719"/>
    <w:rsid w:val="00D464D9"/>
    <w:rsid w:val="00D471E2"/>
    <w:rsid w:val="00D56B39"/>
    <w:rsid w:val="00D70405"/>
    <w:rsid w:val="00D71809"/>
    <w:rsid w:val="00D72A57"/>
    <w:rsid w:val="00D733FA"/>
    <w:rsid w:val="00D73F72"/>
    <w:rsid w:val="00D75A8B"/>
    <w:rsid w:val="00D7777E"/>
    <w:rsid w:val="00D825B5"/>
    <w:rsid w:val="00D96A9A"/>
    <w:rsid w:val="00D9703B"/>
    <w:rsid w:val="00D979C7"/>
    <w:rsid w:val="00DA70D9"/>
    <w:rsid w:val="00DB03EF"/>
    <w:rsid w:val="00DC15BA"/>
    <w:rsid w:val="00DD1842"/>
    <w:rsid w:val="00DD18C5"/>
    <w:rsid w:val="00DD261B"/>
    <w:rsid w:val="00DD39BA"/>
    <w:rsid w:val="00DD5276"/>
    <w:rsid w:val="00DE632D"/>
    <w:rsid w:val="00DE7025"/>
    <w:rsid w:val="00DF083B"/>
    <w:rsid w:val="00DF1448"/>
    <w:rsid w:val="00DF3657"/>
    <w:rsid w:val="00DF4A9A"/>
    <w:rsid w:val="00DF4E6A"/>
    <w:rsid w:val="00E0215F"/>
    <w:rsid w:val="00E21D22"/>
    <w:rsid w:val="00E235A7"/>
    <w:rsid w:val="00E27071"/>
    <w:rsid w:val="00E34DB1"/>
    <w:rsid w:val="00E40846"/>
    <w:rsid w:val="00E41C6B"/>
    <w:rsid w:val="00E42CE5"/>
    <w:rsid w:val="00E44E16"/>
    <w:rsid w:val="00E51945"/>
    <w:rsid w:val="00E51AEA"/>
    <w:rsid w:val="00E56EB0"/>
    <w:rsid w:val="00E602F4"/>
    <w:rsid w:val="00E63CB1"/>
    <w:rsid w:val="00E67044"/>
    <w:rsid w:val="00E756E5"/>
    <w:rsid w:val="00E75A66"/>
    <w:rsid w:val="00E76BDB"/>
    <w:rsid w:val="00E815D2"/>
    <w:rsid w:val="00E84E4A"/>
    <w:rsid w:val="00E86437"/>
    <w:rsid w:val="00E966E4"/>
    <w:rsid w:val="00E96706"/>
    <w:rsid w:val="00EA0F6B"/>
    <w:rsid w:val="00EA438E"/>
    <w:rsid w:val="00EA530D"/>
    <w:rsid w:val="00EA5874"/>
    <w:rsid w:val="00EA7C20"/>
    <w:rsid w:val="00ED24DF"/>
    <w:rsid w:val="00ED55D4"/>
    <w:rsid w:val="00EE3F9D"/>
    <w:rsid w:val="00EE59B9"/>
    <w:rsid w:val="00EE7AED"/>
    <w:rsid w:val="00EF6119"/>
    <w:rsid w:val="00EF62C4"/>
    <w:rsid w:val="00F020E7"/>
    <w:rsid w:val="00F14F24"/>
    <w:rsid w:val="00F1580B"/>
    <w:rsid w:val="00F26A7D"/>
    <w:rsid w:val="00F32B59"/>
    <w:rsid w:val="00F47D7E"/>
    <w:rsid w:val="00F50305"/>
    <w:rsid w:val="00F51878"/>
    <w:rsid w:val="00F550A4"/>
    <w:rsid w:val="00F55A20"/>
    <w:rsid w:val="00F633C4"/>
    <w:rsid w:val="00F64019"/>
    <w:rsid w:val="00F7288A"/>
    <w:rsid w:val="00F85C8A"/>
    <w:rsid w:val="00F9549B"/>
    <w:rsid w:val="00F978C1"/>
    <w:rsid w:val="00FA02BD"/>
    <w:rsid w:val="00FA19AC"/>
    <w:rsid w:val="00FA3D93"/>
    <w:rsid w:val="00FB0CB6"/>
    <w:rsid w:val="00FB7981"/>
    <w:rsid w:val="00FC42F7"/>
    <w:rsid w:val="00FC50B8"/>
    <w:rsid w:val="00FC7446"/>
    <w:rsid w:val="00FD3927"/>
    <w:rsid w:val="00FD436E"/>
    <w:rsid w:val="00FD65D1"/>
    <w:rsid w:val="00FD6BE7"/>
    <w:rsid w:val="00FE1DEC"/>
    <w:rsid w:val="00FE2739"/>
    <w:rsid w:val="00FF0185"/>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0547"/>
  <w15:chartTrackingRefBased/>
  <w15:docId w15:val="{BFBA061D-F56D-4878-AACC-1117F63E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character" w:customStyle="1" w:styleId="PITextkrperZchn">
    <w:name w:val="PI_Textkörper Zchn"/>
    <w:link w:val="PITextkrper"/>
    <w:locked/>
    <w:rsid w:val="00FB7981"/>
    <w:rPr>
      <w:rFonts w:ascii="Arial" w:hAnsi="Arial"/>
      <w:sz w:val="22"/>
      <w:lang w:val="de-CH"/>
    </w:rPr>
  </w:style>
  <w:style w:type="character" w:styleId="NichtaufgelsteErwhnung">
    <w:name w:val="Unresolved Mention"/>
    <w:basedOn w:val="Absatz-Standardschriftart"/>
    <w:uiPriority w:val="99"/>
    <w:semiHidden/>
    <w:unhideWhenUsed/>
    <w:rsid w:val="00F85C8A"/>
    <w:rPr>
      <w:color w:val="605E5C"/>
      <w:shd w:val="clear" w:color="auto" w:fill="E1DFDD"/>
    </w:rPr>
  </w:style>
  <w:style w:type="paragraph" w:styleId="berarbeitung">
    <w:name w:val="Revision"/>
    <w:hidden/>
    <w:uiPriority w:val="99"/>
    <w:semiHidden/>
    <w:rsid w:val="00121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650019083">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melia.thompson@we-online.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4440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5134</CharactersWithSpaces>
  <SharedDoc>false</SharedDoc>
  <HLinks>
    <vt:vector size="12" baseType="variant">
      <vt:variant>
        <vt:i4>1900660</vt:i4>
      </vt:variant>
      <vt:variant>
        <vt:i4>3</vt:i4>
      </vt:variant>
      <vt:variant>
        <vt:i4>0</vt:i4>
      </vt:variant>
      <vt:variant>
        <vt:i4>5</vt:i4>
      </vt:variant>
      <vt:variant>
        <vt:lpwstr>https://www.youtube.com/watch?v=fxW360qFm_M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Linh Zadow</cp:lastModifiedBy>
  <cp:revision>2</cp:revision>
  <cp:lastPrinted>2016-02-04T10:10:00Z</cp:lastPrinted>
  <dcterms:created xsi:type="dcterms:W3CDTF">2026-02-23T13:04:00Z</dcterms:created>
  <dcterms:modified xsi:type="dcterms:W3CDTF">2026-02-23T13:04:00Z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