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C759" w14:textId="0FE47357" w:rsidR="00DD2AFA" w:rsidRPr="00C9354A" w:rsidRDefault="001F2778" w:rsidP="00DD2AFA">
      <w:pPr>
        <w:pStyle w:val="PITitel"/>
        <w:rPr>
          <w:lang w:val="nl-NL"/>
        </w:rPr>
      </w:pPr>
      <w:r w:rsidRPr="007F5E5E">
        <w:rPr>
          <w:noProof/>
          <w:lang w:val="nl-NL"/>
        </w:rPr>
        <mc:AlternateContent>
          <mc:Choice Requires="wps">
            <w:drawing>
              <wp:anchor distT="45720" distB="45720" distL="114300" distR="114300" simplePos="0" relativeHeight="251662336" behindDoc="0" locked="0" layoutInCell="1" allowOverlap="1" wp14:anchorId="04E938A5" wp14:editId="5D7304A3">
                <wp:simplePos x="0" y="0"/>
                <wp:positionH relativeFrom="column">
                  <wp:posOffset>4472305</wp:posOffset>
                </wp:positionH>
                <wp:positionV relativeFrom="paragraph">
                  <wp:posOffset>245110</wp:posOffset>
                </wp:positionV>
                <wp:extent cx="1635760" cy="775970"/>
                <wp:effectExtent l="0" t="0" r="2540" b="5080"/>
                <wp:wrapSquare wrapText="bothSides"/>
                <wp:docPr id="18316587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775970"/>
                        </a:xfrm>
                        <a:prstGeom prst="rect">
                          <a:avLst/>
                        </a:prstGeom>
                        <a:solidFill>
                          <a:srgbClr val="FFFFFF"/>
                        </a:solidFill>
                        <a:ln w="9525">
                          <a:noFill/>
                          <a:miter lim="800000"/>
                          <a:headEnd/>
                          <a:tailEnd/>
                        </a:ln>
                      </wps:spPr>
                      <wps:txbx>
                        <w:txbxContent>
                          <w:p w14:paraId="61164B7F" w14:textId="0B2A6A6C" w:rsidR="001F2778" w:rsidRDefault="001F2778">
                            <w:r>
                              <w:rPr>
                                <w:noProof/>
                              </w:rPr>
                              <w:drawing>
                                <wp:inline distT="0" distB="0" distL="0" distR="0" wp14:anchorId="375D6E66" wp14:editId="5BA252D3">
                                  <wp:extent cx="1443990" cy="594360"/>
                                  <wp:effectExtent l="0" t="0" r="3810" b="0"/>
                                  <wp:docPr id="215108013" name="Grafik 2" descr="Ein Bild, das Grafiken, Schrift,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08013" name="Grafik 2" descr="Ein Bild, das Grafiken, Schrift, Logo, Grafikdesign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1443990" cy="5943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938A5" id="_x0000_t202" coordsize="21600,21600" o:spt="202" path="m,l,21600r21600,l21600,xe">
                <v:stroke joinstyle="miter"/>
                <v:path gradientshapeok="t" o:connecttype="rect"/>
              </v:shapetype>
              <v:shape id="Textfeld 2" o:spid="_x0000_s1026" type="#_x0000_t202" style="position:absolute;margin-left:352.15pt;margin-top:19.3pt;width:128.8pt;height:61.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" stroked="f">
                <v:textbox>
                  <w:txbxContent>
                    <w:p w14:paraId="61164B7F" w14:textId="0B2A6A6C" w:rsidR="001F2778" w:rsidRDefault="001F2778">
                      <w:r>
                        <w:rPr>
                          <w:noProof/>
                        </w:rPr>
                        <w:drawing>
                          <wp:inline distT="0" distB="0" distL="0" distR="0" wp14:anchorId="375D6E66" wp14:editId="5BA252D3">
                            <wp:extent cx="1443990" cy="594360"/>
                            <wp:effectExtent l="0" t="0" r="3810" b="0"/>
                            <wp:docPr id="215108013" name="Grafik 2" descr="Ein Bild, das Grafiken, Schrift,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08013" name="Grafik 2" descr="Ein Bild, das Grafiken, Schrift, Logo, Grafikdesign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1443990" cy="594360"/>
                                    </a:xfrm>
                                    <a:prstGeom prst="rect">
                                      <a:avLst/>
                                    </a:prstGeom>
                                  </pic:spPr>
                                </pic:pic>
                              </a:graphicData>
                            </a:graphic>
                          </wp:inline>
                        </w:drawing>
                      </w:r>
                    </w:p>
                  </w:txbxContent>
                </v:textbox>
                <w10:wrap type="square"/>
              </v:shape>
            </w:pict>
          </mc:Fallback>
        </mc:AlternateContent>
      </w:r>
      <w:r w:rsidR="006B3C24" w:rsidRPr="007F5E5E">
        <w:rPr>
          <w:lang w:val="nl-NL"/>
        </w:rPr>
        <w:t>NOTA DE PRENSA</w:t>
      </w:r>
    </w:p>
    <w:p w14:paraId="1BE3CA2A" w14:textId="51CE5FE9" w:rsidR="00CA3A40" w:rsidRPr="00C9354A" w:rsidRDefault="001D3AF0" w:rsidP="00CA3A40">
      <w:pPr>
        <w:pStyle w:val="PISubhead"/>
        <w:rPr>
          <w:lang w:val="nl-NL"/>
        </w:rPr>
      </w:pPr>
      <w:r w:rsidRPr="00C9354A">
        <w:rPr>
          <w:noProof/>
          <w:lang w:val="nl-NL"/>
        </w:rPr>
        <mc:AlternateContent>
          <mc:Choice Requires="wps">
            <w:drawing>
              <wp:anchor distT="45720" distB="45720" distL="114300" distR="114300" simplePos="0" relativeHeight="251660288" behindDoc="1" locked="0" layoutInCell="1" allowOverlap="1" wp14:anchorId="2589AAC7" wp14:editId="63F6D7DE">
                <wp:simplePos x="0" y="0"/>
                <wp:positionH relativeFrom="column">
                  <wp:posOffset>4470400</wp:posOffset>
                </wp:positionH>
                <wp:positionV relativeFrom="paragraph">
                  <wp:posOffset>341964</wp:posOffset>
                </wp:positionV>
                <wp:extent cx="1469390" cy="518160"/>
                <wp:effectExtent l="0" t="0" r="16510" b="1524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518160"/>
                        </a:xfrm>
                        <a:prstGeom prst="rect">
                          <a:avLst/>
                        </a:prstGeom>
                        <a:solidFill>
                          <a:srgbClr val="FFFFFF"/>
                        </a:solidFill>
                        <a:ln w="9525">
                          <a:solidFill>
                            <a:schemeClr val="bg1"/>
                          </a:solidFill>
                          <a:miter lim="800000"/>
                          <a:headEnd/>
                          <a:tailEnd/>
                        </a:ln>
                      </wps:spPr>
                      <wps:txbx>
                        <w:txbxContent>
                          <w:p w14:paraId="2FAA839F" w14:textId="5286F4D1" w:rsidR="00384F57" w:rsidRPr="00824383" w:rsidRDefault="001F2778" w:rsidP="00384F57">
                            <w:pPr>
                              <w:jc w:val="center"/>
                              <w:rPr>
                                <w:rFonts w:ascii="Arial" w:hAnsi="Arial" w:cs="Arial"/>
                                <w:b/>
                                <w:bCs/>
                                <w:sz w:val="18"/>
                                <w:szCs w:val="18"/>
                                <w:lang w:val="es-ES"/>
                              </w:rPr>
                            </w:pPr>
                            <w:r w:rsidRPr="00824383">
                              <w:rPr>
                                <w:rFonts w:ascii="Arial" w:hAnsi="Arial" w:cs="Arial"/>
                                <w:b/>
                                <w:bCs/>
                                <w:sz w:val="18"/>
                                <w:szCs w:val="18"/>
                                <w:lang w:val="es-ES"/>
                              </w:rPr>
                              <w:t xml:space="preserve">2-6 </w:t>
                            </w:r>
                            <w:r w:rsidR="006462B6" w:rsidRPr="00824383">
                              <w:rPr>
                                <w:rFonts w:ascii="Arial" w:hAnsi="Arial" w:cs="Arial"/>
                                <w:b/>
                                <w:bCs/>
                                <w:sz w:val="18"/>
                                <w:szCs w:val="18"/>
                                <w:lang w:val="es-ES"/>
                              </w:rPr>
                              <w:t xml:space="preserve">de </w:t>
                            </w:r>
                            <w:r w:rsidRPr="00824383">
                              <w:rPr>
                                <w:rFonts w:ascii="Arial" w:hAnsi="Arial" w:cs="Arial"/>
                                <w:b/>
                                <w:bCs/>
                                <w:sz w:val="18"/>
                                <w:szCs w:val="18"/>
                                <w:lang w:val="es-ES"/>
                              </w:rPr>
                              <w:t xml:space="preserve">marzo </w:t>
                            </w:r>
                            <w:r w:rsidR="006462B6" w:rsidRPr="00824383">
                              <w:rPr>
                                <w:rFonts w:ascii="Arial" w:hAnsi="Arial" w:cs="Arial"/>
                                <w:b/>
                                <w:bCs/>
                                <w:sz w:val="18"/>
                                <w:szCs w:val="18"/>
                                <w:lang w:val="es-ES"/>
                              </w:rPr>
                              <w:t>de 2026</w:t>
                            </w:r>
                          </w:p>
                          <w:p w14:paraId="3B882A00" w14:textId="6E18B4BA" w:rsidR="00384F57" w:rsidRPr="00824383" w:rsidRDefault="001F2778" w:rsidP="00384F57">
                            <w:pPr>
                              <w:jc w:val="center"/>
                              <w:rPr>
                                <w:rFonts w:ascii="Arial" w:hAnsi="Arial" w:cs="Arial"/>
                                <w:b/>
                                <w:bCs/>
                                <w:sz w:val="18"/>
                                <w:szCs w:val="18"/>
                                <w:lang w:val="es-ES"/>
                              </w:rPr>
                            </w:pPr>
                            <w:r w:rsidRPr="00824383">
                              <w:rPr>
                                <w:rFonts w:ascii="Arial" w:hAnsi="Arial" w:cs="Arial"/>
                                <w:b/>
                                <w:bCs/>
                                <w:sz w:val="18"/>
                                <w:szCs w:val="18"/>
                                <w:lang w:val="es-ES"/>
                              </w:rPr>
                              <w:t>Pabellón 2</w:t>
                            </w:r>
                            <w:r w:rsidR="00384F57" w:rsidRPr="00824383">
                              <w:rPr>
                                <w:rFonts w:ascii="Arial" w:hAnsi="Arial" w:cs="Arial"/>
                                <w:b/>
                                <w:bCs/>
                                <w:sz w:val="18"/>
                                <w:szCs w:val="18"/>
                                <w:lang w:val="es-ES"/>
                              </w:rPr>
                              <w:t xml:space="preserve">, </w:t>
                            </w:r>
                            <w:r w:rsidR="002C2268" w:rsidRPr="00824383">
                              <w:rPr>
                                <w:rFonts w:ascii="Arial" w:hAnsi="Arial" w:cs="Arial"/>
                                <w:b/>
                                <w:bCs/>
                                <w:sz w:val="18"/>
                                <w:szCs w:val="18"/>
                                <w:lang w:val="es-ES"/>
                              </w:rPr>
                              <w:t xml:space="preserve">stand </w:t>
                            </w:r>
                            <w:r w:rsidRPr="00824383">
                              <w:rPr>
                                <w:rFonts w:ascii="Arial" w:hAnsi="Arial" w:cs="Arial"/>
                                <w:b/>
                                <w:bCs/>
                                <w:sz w:val="18"/>
                                <w:szCs w:val="18"/>
                                <w:lang w:val="es-ES"/>
                              </w:rPr>
                              <w:t>C41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9AAC7" id="_x0000_s1027" type="#_x0000_t202" style="position:absolute;margin-left:352pt;margin-top:26.95pt;width:115.7pt;height:40.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" strokecolor="white [3212]">
                <v:textbox>
                  <w:txbxContent>
                    <w:p w14:paraId="2FAA839F" w14:textId="5286F4D1" w:rsidR="00384F57" w:rsidRPr="00824383" w:rsidRDefault="001F2778" w:rsidP="00384F57">
                      <w:pPr>
                        <w:jc w:val="center"/>
                        <w:rPr>
                          <w:rFonts w:ascii="Arial" w:hAnsi="Arial" w:cs="Arial"/>
                          <w:b/>
                          <w:bCs/>
                          <w:sz w:val="18"/>
                          <w:szCs w:val="18"/>
                          <w:lang w:val="es-ES"/>
                        </w:rPr>
                      </w:pPr>
                      <w:r w:rsidRPr="00824383">
                        <w:rPr>
                          <w:rFonts w:ascii="Arial" w:hAnsi="Arial" w:cs="Arial"/>
                          <w:b/>
                          <w:bCs/>
                          <w:sz w:val="18"/>
                          <w:szCs w:val="18"/>
                          <w:lang w:val="es-ES"/>
                        </w:rPr>
                        <w:t xml:space="preserve">2-6 </w:t>
                      </w:r>
                      <w:r w:rsidR="006462B6" w:rsidRPr="00824383">
                        <w:rPr>
                          <w:rFonts w:ascii="Arial" w:hAnsi="Arial" w:cs="Arial"/>
                          <w:b/>
                          <w:bCs/>
                          <w:sz w:val="18"/>
                          <w:szCs w:val="18"/>
                          <w:lang w:val="es-ES"/>
                        </w:rPr>
                        <w:t xml:space="preserve">de </w:t>
                      </w:r>
                      <w:r w:rsidRPr="00824383">
                        <w:rPr>
                          <w:rFonts w:ascii="Arial" w:hAnsi="Arial" w:cs="Arial"/>
                          <w:b/>
                          <w:bCs/>
                          <w:sz w:val="18"/>
                          <w:szCs w:val="18"/>
                          <w:lang w:val="es-ES"/>
                        </w:rPr>
                        <w:t xml:space="preserve">marzo </w:t>
                      </w:r>
                      <w:r w:rsidR="006462B6" w:rsidRPr="00824383">
                        <w:rPr>
                          <w:rFonts w:ascii="Arial" w:hAnsi="Arial" w:cs="Arial"/>
                          <w:b/>
                          <w:bCs/>
                          <w:sz w:val="18"/>
                          <w:szCs w:val="18"/>
                          <w:lang w:val="es-ES"/>
                        </w:rPr>
                        <w:t>de 2026</w:t>
                      </w:r>
                    </w:p>
                    <w:p w14:paraId="3B882A00" w14:textId="6E18B4BA" w:rsidR="00384F57" w:rsidRPr="00824383" w:rsidRDefault="001F2778" w:rsidP="00384F57">
                      <w:pPr>
                        <w:jc w:val="center"/>
                        <w:rPr>
                          <w:rFonts w:ascii="Arial" w:hAnsi="Arial" w:cs="Arial"/>
                          <w:b/>
                          <w:bCs/>
                          <w:sz w:val="18"/>
                          <w:szCs w:val="18"/>
                          <w:lang w:val="es-ES"/>
                        </w:rPr>
                      </w:pPr>
                      <w:r w:rsidRPr="00824383">
                        <w:rPr>
                          <w:rFonts w:ascii="Arial" w:hAnsi="Arial" w:cs="Arial"/>
                          <w:b/>
                          <w:bCs/>
                          <w:sz w:val="18"/>
                          <w:szCs w:val="18"/>
                          <w:lang w:val="es-ES"/>
                        </w:rPr>
                        <w:t>Pabellón 2</w:t>
                      </w:r>
                      <w:r w:rsidR="00384F57" w:rsidRPr="00824383">
                        <w:rPr>
                          <w:rFonts w:ascii="Arial" w:hAnsi="Arial" w:cs="Arial"/>
                          <w:b/>
                          <w:bCs/>
                          <w:sz w:val="18"/>
                          <w:szCs w:val="18"/>
                          <w:lang w:val="es-ES"/>
                        </w:rPr>
                        <w:t xml:space="preserve">, </w:t>
                      </w:r>
                      <w:r w:rsidR="002C2268" w:rsidRPr="00824383">
                        <w:rPr>
                          <w:rFonts w:ascii="Arial" w:hAnsi="Arial" w:cs="Arial"/>
                          <w:b/>
                          <w:bCs/>
                          <w:sz w:val="18"/>
                          <w:szCs w:val="18"/>
                          <w:lang w:val="es-ES"/>
                        </w:rPr>
                        <w:t xml:space="preserve">stand </w:t>
                      </w:r>
                      <w:r w:rsidRPr="00824383">
                        <w:rPr>
                          <w:rFonts w:ascii="Arial" w:hAnsi="Arial" w:cs="Arial"/>
                          <w:b/>
                          <w:bCs/>
                          <w:sz w:val="18"/>
                          <w:szCs w:val="18"/>
                          <w:lang w:val="es-ES"/>
                        </w:rPr>
                        <w:t>C41</w:t>
                      </w:r>
                    </w:p>
                  </w:txbxContent>
                </v:textbox>
              </v:shape>
            </w:pict>
          </mc:Fallback>
        </mc:AlternateContent>
      </w:r>
      <w:r w:rsidR="00E95A51" w:rsidRPr="00C9354A">
        <w:rPr>
          <w:noProof/>
          <w:lang w:val="nl-NL"/>
        </w:rPr>
        <w:t xml:space="preserve">OPEN MIND en la </w:t>
      </w:r>
      <w:r>
        <w:rPr>
          <w:noProof/>
          <w:lang w:val="nl-NL"/>
        </w:rPr>
        <w:t xml:space="preserve">BIEMH </w:t>
      </w:r>
      <w:bookmarkStart w:id="0" w:name="_Hlk216330270"/>
      <w:r>
        <w:rPr>
          <w:noProof/>
          <w:lang w:val="nl-NL"/>
        </w:rPr>
        <w:t xml:space="preserve"> </w:t>
      </w:r>
      <w:bookmarkEnd w:id="0"/>
    </w:p>
    <w:p w14:paraId="0CCF7485" w14:textId="7F67C5DA" w:rsidR="00CA3A40" w:rsidRPr="00C9354A" w:rsidRDefault="006B3C24" w:rsidP="00CA3A40">
      <w:pPr>
        <w:pStyle w:val="PIHead"/>
        <w:rPr>
          <w:lang w:val="nl-NL"/>
        </w:rPr>
      </w:pPr>
      <w:r>
        <w:rPr>
          <w:noProof/>
          <w:lang w:val="nl-NL"/>
        </w:rPr>
        <w:t xml:space="preserve">Automatización CAM con </w:t>
      </w:r>
      <w:r w:rsidRPr="00824383">
        <w:rPr>
          <w:i/>
          <w:iCs/>
          <w:noProof/>
          <w:lang w:val="nl-NL"/>
        </w:rPr>
        <w:t>hyper</w:t>
      </w:r>
      <w:r>
        <w:rPr>
          <w:noProof/>
          <w:lang w:val="nl-NL"/>
        </w:rPr>
        <w:t>MILL</w:t>
      </w:r>
    </w:p>
    <w:p w14:paraId="5D78A588" w14:textId="179EAE9F" w:rsidR="006F6250" w:rsidRPr="00C9354A" w:rsidRDefault="00CA3A40" w:rsidP="00CA3A40">
      <w:pPr>
        <w:pStyle w:val="PILead"/>
        <w:rPr>
          <w:lang w:val="nl-NL"/>
        </w:rPr>
      </w:pPr>
      <w:r w:rsidRPr="00C9354A">
        <w:rPr>
          <w:lang w:val="nl-NL"/>
        </w:rPr>
        <w:t xml:space="preserve">Wessling (Alemania), </w:t>
      </w:r>
      <w:r w:rsidR="007F5E5E">
        <w:rPr>
          <w:lang w:val="es-ES"/>
        </w:rPr>
        <w:t>9</w:t>
      </w:r>
      <w:r w:rsidR="00ED2816" w:rsidRPr="00ED2816">
        <w:rPr>
          <w:lang w:val="es-ES"/>
        </w:rPr>
        <w:t xml:space="preserve"> de febrero de 2026 </w:t>
      </w:r>
      <w:r w:rsidR="00ED2816">
        <w:rPr>
          <w:lang w:val="es-ES"/>
        </w:rPr>
        <w:t>–</w:t>
      </w:r>
      <w:r w:rsidRPr="00C9354A">
        <w:rPr>
          <w:lang w:val="nl-NL"/>
        </w:rPr>
        <w:t xml:space="preserve"> </w:t>
      </w:r>
      <w:r w:rsidR="006F6250" w:rsidRPr="00C9354A">
        <w:rPr>
          <w:lang w:val="nl-NL"/>
        </w:rPr>
        <w:t xml:space="preserve">El especialista en CAD/CAM OPEN MIND Technologies vuelve a participar en la </w:t>
      </w:r>
      <w:r w:rsidR="001F2778">
        <w:rPr>
          <w:lang w:val="nl-NL"/>
        </w:rPr>
        <w:t xml:space="preserve">BIEMH </w:t>
      </w:r>
      <w:r w:rsidR="006F6250" w:rsidRPr="00C9354A">
        <w:rPr>
          <w:lang w:val="nl-NL"/>
        </w:rPr>
        <w:t xml:space="preserve">de </w:t>
      </w:r>
      <w:r w:rsidR="001F2778">
        <w:rPr>
          <w:lang w:val="nl-NL"/>
        </w:rPr>
        <w:t>Bilbao</w:t>
      </w:r>
      <w:r w:rsidR="006F6250" w:rsidRPr="00C9354A">
        <w:rPr>
          <w:lang w:val="nl-NL"/>
        </w:rPr>
        <w:t xml:space="preserve">. Del 2 al 6 de marzo de 2026, la empresa presentará las últimas novedades de </w:t>
      </w:r>
      <w:r w:rsidR="006B3C24">
        <w:rPr>
          <w:lang w:val="nl-NL"/>
        </w:rPr>
        <w:t xml:space="preserve">su software </w:t>
      </w:r>
      <w:r w:rsidR="006F6250" w:rsidRPr="00C9354A">
        <w:rPr>
          <w:lang w:val="nl-NL"/>
        </w:rPr>
        <w:t xml:space="preserve">CAD/CAM hyperMILL en el stand </w:t>
      </w:r>
      <w:r w:rsidR="001F2778">
        <w:rPr>
          <w:lang w:val="nl-NL"/>
        </w:rPr>
        <w:t xml:space="preserve">C41 </w:t>
      </w:r>
      <w:r w:rsidR="006F6250" w:rsidRPr="00C9354A">
        <w:rPr>
          <w:lang w:val="nl-NL"/>
        </w:rPr>
        <w:t xml:space="preserve">del pabellón 2. </w:t>
      </w:r>
      <w:r w:rsidR="006B3C24">
        <w:rPr>
          <w:lang w:val="nl-NL"/>
        </w:rPr>
        <w:t xml:space="preserve">Destacarán sus </w:t>
      </w:r>
      <w:r w:rsidR="006F6250" w:rsidRPr="00C9354A">
        <w:rPr>
          <w:lang w:val="nl-NL"/>
        </w:rPr>
        <w:t xml:space="preserve"> soluciones para cadenas de procesos digitales, fabricación, automatización, torneado e </w:t>
      </w:r>
      <w:r w:rsidR="00110C53">
        <w:fldChar w:fldCharType="begin"/>
      </w:r>
      <w:r w:rsidR="00110C53" w:rsidRPr="003321D6">
        <w:rPr>
          <w:lang w:val="es-ES"/>
        </w:rPr>
        <w:instrText>HYPERLINK "https://www.openmind-tech.com/es/cam/hypermill-virtual-machining/"</w:instrText>
      </w:r>
      <w:r w:rsidR="00110C53">
        <w:fldChar w:fldCharType="separate"/>
      </w:r>
      <w:r w:rsidR="00110C53" w:rsidRPr="00110C53">
        <w:rPr>
          <w:rStyle w:val="Hyperlink"/>
          <w:i/>
          <w:iCs/>
          <w:lang w:val="nl-NL"/>
        </w:rPr>
        <w:t>hype</w:t>
      </w:r>
      <w:r w:rsidR="00110C53">
        <w:rPr>
          <w:rStyle w:val="Hyperlink"/>
          <w:lang w:val="nl-NL"/>
        </w:rPr>
        <w:t>rMILL</w:t>
      </w:r>
      <w:r w:rsidR="006F6250" w:rsidRPr="00C9354A">
        <w:rPr>
          <w:rStyle w:val="Hyperlink"/>
          <w:lang w:val="nl-NL"/>
        </w:rPr>
        <w:t xml:space="preserve"> VIRTUAL Machining</w:t>
      </w:r>
      <w:r w:rsidR="00110C53">
        <w:fldChar w:fldCharType="end"/>
      </w:r>
      <w:r w:rsidR="006F6250" w:rsidRPr="00C9354A">
        <w:rPr>
          <w:lang w:val="nl-NL"/>
        </w:rPr>
        <w:t xml:space="preserve">. De este modo, OPEN MIND muestra cómo estas tecnologías se combinan en la práctica. Los visitantes podrán disfrutar de demostraciones en directo y conocer diferentes aplicaciones prácticas de </w:t>
      </w:r>
      <w:r w:rsidR="006B3C24" w:rsidRPr="00824383">
        <w:rPr>
          <w:i/>
          <w:iCs/>
          <w:lang w:val="nl-NL"/>
        </w:rPr>
        <w:t>hyper</w:t>
      </w:r>
      <w:r w:rsidR="006B3C24">
        <w:rPr>
          <w:lang w:val="nl-NL"/>
        </w:rPr>
        <w:t>MILL.</w:t>
      </w:r>
    </w:p>
    <w:p w14:paraId="37DF43DB" w14:textId="7F6F63D5" w:rsidR="00555F72" w:rsidRPr="00C9354A" w:rsidRDefault="00555F72" w:rsidP="00555F72">
      <w:pPr>
        <w:pStyle w:val="PILead"/>
        <w:rPr>
          <w:b w:val="0"/>
          <w:bCs w:val="0"/>
          <w:lang w:val="nl-NL"/>
        </w:rPr>
      </w:pPr>
      <w:r w:rsidRPr="00C9354A">
        <w:rPr>
          <w:b w:val="0"/>
          <w:bCs w:val="0"/>
          <w:lang w:val="nl-NL"/>
        </w:rPr>
        <w:t xml:space="preserve">Los procesos consistentes garantizan una fabricación fluida y eficiente. En el stand de OPEN MIND, los visitantes podrán descubrir </w:t>
      </w:r>
      <w:r w:rsidR="00C9354A">
        <w:rPr>
          <w:b w:val="0"/>
          <w:bCs w:val="0"/>
          <w:lang w:val="nl-NL"/>
        </w:rPr>
        <w:t xml:space="preserve">durante la </w:t>
      </w:r>
      <w:r w:rsidR="001F2778">
        <w:rPr>
          <w:b w:val="0"/>
          <w:bCs w:val="0"/>
          <w:lang w:val="nl-NL"/>
        </w:rPr>
        <w:t xml:space="preserve">BIEMH </w:t>
      </w:r>
      <w:r w:rsidRPr="00C9354A">
        <w:rPr>
          <w:b w:val="0"/>
          <w:bCs w:val="0"/>
          <w:lang w:val="nl-NL"/>
        </w:rPr>
        <w:t xml:space="preserve">cómo </w:t>
      </w:r>
      <w:r w:rsidR="001F2778">
        <w:rPr>
          <w:b w:val="0"/>
          <w:bCs w:val="0"/>
          <w:lang w:val="nl-NL"/>
        </w:rPr>
        <w:t xml:space="preserve">los usuarios </w:t>
      </w:r>
      <w:r w:rsidRPr="00C9354A">
        <w:rPr>
          <w:b w:val="0"/>
          <w:bCs w:val="0"/>
          <w:lang w:val="nl-NL"/>
        </w:rPr>
        <w:t xml:space="preserve">hacen que los procesos de fabricación sean más transparentes, eficientes y flexibles </w:t>
      </w:r>
      <w:r w:rsidR="001F2778">
        <w:rPr>
          <w:b w:val="0"/>
          <w:bCs w:val="0"/>
          <w:lang w:val="nl-NL"/>
        </w:rPr>
        <w:t xml:space="preserve">con </w:t>
      </w:r>
      <w:r w:rsidRPr="00110C53">
        <w:rPr>
          <w:b w:val="0"/>
          <w:bCs w:val="0"/>
          <w:i/>
          <w:iCs/>
          <w:lang w:val="nl-NL"/>
        </w:rPr>
        <w:t>hyper</w:t>
      </w:r>
      <w:r w:rsidRPr="00C9354A">
        <w:rPr>
          <w:b w:val="0"/>
          <w:bCs w:val="0"/>
          <w:lang w:val="nl-NL"/>
        </w:rPr>
        <w:t xml:space="preserve">MILL. </w:t>
      </w:r>
    </w:p>
    <w:p w14:paraId="0B3B0D0A" w14:textId="77777777" w:rsidR="00555F72" w:rsidRPr="00C9354A" w:rsidRDefault="00555F72" w:rsidP="00555F72">
      <w:pPr>
        <w:pStyle w:val="PILead"/>
        <w:rPr>
          <w:lang w:val="nl-NL"/>
        </w:rPr>
      </w:pPr>
      <w:r w:rsidRPr="00C9354A">
        <w:rPr>
          <w:lang w:val="nl-NL"/>
        </w:rPr>
        <w:t>Desbarbado eficiente con estrategias CAM inteligentes</w:t>
      </w:r>
    </w:p>
    <w:p w14:paraId="7370025C" w14:textId="53AF7152" w:rsidR="00555F72" w:rsidRPr="00C9354A" w:rsidRDefault="00555F72" w:rsidP="00555F72">
      <w:pPr>
        <w:pStyle w:val="PILead"/>
        <w:rPr>
          <w:b w:val="0"/>
          <w:bCs w:val="0"/>
          <w:lang w:val="nl-NL"/>
        </w:rPr>
      </w:pPr>
      <w:r w:rsidRPr="00C9354A">
        <w:rPr>
          <w:b w:val="0"/>
          <w:bCs w:val="0"/>
          <w:lang w:val="nl-NL"/>
        </w:rPr>
        <w:t xml:space="preserve">Los bordes y taladros desbarbados son fundamentales tanto para la funcionalidad como para la </w:t>
      </w:r>
      <w:r w:rsidR="00302DB6" w:rsidRPr="00C9354A">
        <w:rPr>
          <w:b w:val="0"/>
          <w:bCs w:val="0"/>
          <w:lang w:val="nl-NL"/>
        </w:rPr>
        <w:t>calidad del producto</w:t>
      </w:r>
      <w:r w:rsidRPr="00C9354A">
        <w:rPr>
          <w:b w:val="0"/>
          <w:bCs w:val="0"/>
          <w:lang w:val="nl-NL"/>
        </w:rPr>
        <w:t xml:space="preserve">. </w:t>
      </w:r>
      <w:r w:rsidRPr="00110C53">
        <w:rPr>
          <w:b w:val="0"/>
          <w:bCs w:val="0"/>
          <w:i/>
          <w:iCs/>
          <w:lang w:val="nl-NL"/>
        </w:rPr>
        <w:t>hyper</w:t>
      </w:r>
      <w:r w:rsidRPr="00C9354A">
        <w:rPr>
          <w:b w:val="0"/>
          <w:bCs w:val="0"/>
          <w:lang w:val="nl-NL"/>
        </w:rPr>
        <w:t xml:space="preserve">MILL ofrece un paquete completo con estrategias avanzadas para el desbarbado directamente en la máquina. </w:t>
      </w:r>
      <w:r w:rsidR="00302DB6" w:rsidRPr="00C9354A">
        <w:rPr>
          <w:b w:val="0"/>
          <w:bCs w:val="0"/>
          <w:lang w:val="nl-NL"/>
        </w:rPr>
        <w:t>Con estas soluciones, los usuarios pueden repasar de forma rápida y fiable las geometrías más diversas.</w:t>
      </w:r>
      <w:r w:rsidRPr="00C9354A">
        <w:rPr>
          <w:b w:val="0"/>
          <w:bCs w:val="0"/>
          <w:lang w:val="nl-NL"/>
        </w:rPr>
        <w:t xml:space="preserve"> El desbarbado de 5 ejes garantiza una eliminación eficiente de los bordes afilados, calculando automáticamente las trayectorias de fresado tan pronto como se seleccionan los bordes en el software. La estrategia funciona tanto en modo de 3como de 5 ejes</w:t>
      </w:r>
    </w:p>
    <w:p w14:paraId="2B17796F" w14:textId="0C9B4B28" w:rsidR="00555F72" w:rsidRPr="00C9354A" w:rsidRDefault="00555F72" w:rsidP="00555F72">
      <w:pPr>
        <w:pStyle w:val="PILead"/>
        <w:rPr>
          <w:b w:val="0"/>
          <w:bCs w:val="0"/>
          <w:lang w:val="nl-NL"/>
        </w:rPr>
      </w:pPr>
      <w:r w:rsidRPr="00C9354A">
        <w:rPr>
          <w:b w:val="0"/>
          <w:bCs w:val="0"/>
          <w:lang w:val="nl-NL"/>
        </w:rPr>
        <w:t xml:space="preserve">Para taladros y taladros cruzados hay disponible una estrategia de desbarbado especial, mientras que una estrategia de cepillado adicional desbarba taladros, roscas y otras características o mejora la calidad de la superficie. </w:t>
      </w:r>
      <w:r w:rsidR="00302DB6" w:rsidRPr="00C9354A">
        <w:rPr>
          <w:b w:val="0"/>
          <w:bCs w:val="0"/>
          <w:lang w:val="nl-NL"/>
        </w:rPr>
        <w:t>El proceso se lleva a cabo en varios pasos. Parámetros como el husillo, el avance, la velocidad, el refrigerante y el tiempo de permanencia se pueden ajustar por separado.</w:t>
      </w:r>
    </w:p>
    <w:p w14:paraId="3E9A7476" w14:textId="77777777" w:rsidR="00555F72" w:rsidRPr="00C9354A" w:rsidRDefault="00555F72" w:rsidP="00555F72">
      <w:pPr>
        <w:pStyle w:val="PILead"/>
        <w:rPr>
          <w:lang w:val="nl-NL"/>
        </w:rPr>
      </w:pPr>
      <w:r w:rsidRPr="00C9354A">
        <w:rPr>
          <w:lang w:val="nl-NL"/>
        </w:rPr>
        <w:lastRenderedPageBreak/>
        <w:t>Trabajar con un gemelo digital</w:t>
      </w:r>
    </w:p>
    <w:p w14:paraId="4672A43D" w14:textId="40762A23" w:rsidR="00555F72" w:rsidRPr="00C9354A" w:rsidRDefault="00302DB6" w:rsidP="00555F72">
      <w:pPr>
        <w:pStyle w:val="PILead"/>
        <w:rPr>
          <w:b w:val="0"/>
          <w:bCs w:val="0"/>
          <w:lang w:val="nl-NL"/>
        </w:rPr>
      </w:pPr>
      <w:r w:rsidRPr="00C9354A">
        <w:rPr>
          <w:b w:val="0"/>
          <w:bCs w:val="0"/>
          <w:lang w:val="nl-NL"/>
        </w:rPr>
        <w:t xml:space="preserve">La comunicación bidireccional con los controles de las máquinas es cada vez más importante en los entornos de fabricación modernos. </w:t>
      </w:r>
      <w:r w:rsidR="00555F72" w:rsidRPr="00110C53">
        <w:rPr>
          <w:b w:val="0"/>
          <w:bCs w:val="0"/>
          <w:i/>
          <w:iCs/>
          <w:lang w:val="nl-NL"/>
        </w:rPr>
        <w:t>hyper</w:t>
      </w:r>
      <w:r w:rsidR="00555F72" w:rsidRPr="00C9354A">
        <w:rPr>
          <w:b w:val="0"/>
          <w:bCs w:val="0"/>
          <w:lang w:val="nl-NL"/>
        </w:rPr>
        <w:t>MILL VIRTUAL Machining constituye la interfaz entre el sistema CAM y el entorno real de la máquina. Mediante el uso de un gemelo digital del proceso de mecanizado</w:t>
      </w:r>
      <w:r w:rsidRPr="00C9354A">
        <w:rPr>
          <w:b w:val="0"/>
          <w:bCs w:val="0"/>
          <w:lang w:val="nl-NL"/>
        </w:rPr>
        <w:t>,</w:t>
      </w:r>
      <w:r w:rsidR="00555F72" w:rsidRPr="00C9354A">
        <w:rPr>
          <w:b w:val="0"/>
          <w:bCs w:val="0"/>
          <w:lang w:val="nl-NL"/>
        </w:rPr>
        <w:t xml:space="preserve"> el código NC no solo se genera de forma segura</w:t>
      </w:r>
      <w:r w:rsidRPr="00C9354A">
        <w:rPr>
          <w:b w:val="0"/>
          <w:bCs w:val="0"/>
          <w:lang w:val="nl-NL"/>
        </w:rPr>
        <w:t xml:space="preserve">, </w:t>
      </w:r>
      <w:r w:rsidR="00555F72" w:rsidRPr="00C9354A">
        <w:rPr>
          <w:b w:val="0"/>
          <w:bCs w:val="0"/>
          <w:lang w:val="nl-NL"/>
        </w:rPr>
        <w:t>sino que también se optimiza y se simula con precisión.</w:t>
      </w:r>
    </w:p>
    <w:p w14:paraId="53A29EFF" w14:textId="040DC364" w:rsidR="009A6CAC" w:rsidRPr="00C9354A" w:rsidRDefault="00302DB6" w:rsidP="00555F72">
      <w:pPr>
        <w:pStyle w:val="PILead"/>
        <w:rPr>
          <w:b w:val="0"/>
          <w:bCs w:val="0"/>
          <w:lang w:val="nl-NL"/>
        </w:rPr>
      </w:pPr>
      <w:r w:rsidRPr="00C9354A">
        <w:rPr>
          <w:b w:val="0"/>
          <w:bCs w:val="0"/>
          <w:lang w:val="nl-NL"/>
        </w:rPr>
        <w:t xml:space="preserve">En este contexto, </w:t>
      </w:r>
      <w:r>
        <w:fldChar w:fldCharType="begin"/>
      </w:r>
      <w:r w:rsidRPr="003321D6">
        <w:rPr>
          <w:lang w:val="es-ES"/>
        </w:rPr>
        <w:instrText>HYPERLINK "https://www.openmind-tech.com/es/cam/best-fit/"</w:instrText>
      </w:r>
      <w:r>
        <w:fldChar w:fldCharType="separate"/>
      </w:r>
      <w:r w:rsidRPr="00110C53">
        <w:rPr>
          <w:rStyle w:val="Hyperlink"/>
          <w:b w:val="0"/>
          <w:bCs w:val="0"/>
          <w:i/>
          <w:iCs/>
          <w:lang w:val="nl-NL"/>
        </w:rPr>
        <w:t>hyper</w:t>
      </w:r>
      <w:r w:rsidRPr="00C9354A">
        <w:rPr>
          <w:rStyle w:val="Hyperlink"/>
          <w:b w:val="0"/>
          <w:bCs w:val="0"/>
          <w:lang w:val="nl-NL"/>
        </w:rPr>
        <w:t>MILL BEST FIT</w:t>
      </w:r>
      <w:r>
        <w:fldChar w:fldCharType="end"/>
      </w:r>
      <w:r w:rsidRPr="00C9354A">
        <w:rPr>
          <w:b w:val="0"/>
          <w:bCs w:val="0"/>
          <w:lang w:val="nl-NL"/>
        </w:rPr>
        <w:t xml:space="preserve"> desempeña un papel fundamental. Este sistema de alineación está diseñado para el repaso de componentes fundidos, soldados o fabricados mediante aditivos. </w:t>
      </w:r>
      <w:r w:rsidR="00555F72" w:rsidRPr="00C9354A">
        <w:rPr>
          <w:b w:val="0"/>
          <w:bCs w:val="0"/>
          <w:lang w:val="nl-NL"/>
        </w:rPr>
        <w:t>El programa NC se adapta a los procesos físicos que tienen lugar en el espacio de trabajo</w:t>
      </w:r>
      <w:r w:rsidR="009A6CAC" w:rsidRPr="00C9354A">
        <w:rPr>
          <w:b w:val="0"/>
          <w:bCs w:val="0"/>
          <w:lang w:val="nl-NL"/>
        </w:rPr>
        <w:t>. Por lo tanto, este enfoque se desvía del procedimiento habitual, en el que la sujeción se adapta al programa NC.</w:t>
      </w:r>
    </w:p>
    <w:p w14:paraId="06560A59" w14:textId="22B6A347" w:rsidR="00555F72" w:rsidRPr="00C9354A" w:rsidRDefault="00555F72" w:rsidP="00555F72">
      <w:pPr>
        <w:pStyle w:val="PILead"/>
        <w:rPr>
          <w:lang w:val="nl-NL"/>
        </w:rPr>
      </w:pPr>
      <w:r w:rsidRPr="00C9354A">
        <w:rPr>
          <w:lang w:val="nl-NL"/>
        </w:rPr>
        <w:t xml:space="preserve">Soluciones </w:t>
      </w:r>
      <w:r w:rsidRPr="00110C53">
        <w:rPr>
          <w:i/>
          <w:iCs/>
          <w:lang w:val="nl-NL"/>
        </w:rPr>
        <w:t>hyper</w:t>
      </w:r>
      <w:r w:rsidRPr="00C9354A">
        <w:rPr>
          <w:lang w:val="nl-NL"/>
        </w:rPr>
        <w:t>MILL para el torneado</w:t>
      </w:r>
    </w:p>
    <w:p w14:paraId="2DD79C39" w14:textId="3C9EF461" w:rsidR="00555F72" w:rsidRPr="00C9354A" w:rsidRDefault="009A6CAC" w:rsidP="00555F72">
      <w:pPr>
        <w:pStyle w:val="PILead"/>
        <w:rPr>
          <w:b w:val="0"/>
          <w:bCs w:val="0"/>
          <w:lang w:val="nl-NL"/>
        </w:rPr>
      </w:pPr>
      <w:r w:rsidRPr="00C9354A">
        <w:rPr>
          <w:b w:val="0"/>
          <w:bCs w:val="0"/>
          <w:lang w:val="nl-NL"/>
        </w:rPr>
        <w:t xml:space="preserve">En la </w:t>
      </w:r>
      <w:r w:rsidR="001F2778">
        <w:rPr>
          <w:b w:val="0"/>
          <w:bCs w:val="0"/>
          <w:lang w:val="nl-NL"/>
        </w:rPr>
        <w:t>BIEMH</w:t>
      </w:r>
      <w:r w:rsidRPr="00C9354A">
        <w:rPr>
          <w:b w:val="0"/>
          <w:bCs w:val="0"/>
          <w:lang w:val="nl-NL"/>
        </w:rPr>
        <w:t xml:space="preserve">, OPEN MIND también prestará especial atención a </w:t>
      </w:r>
      <w:r w:rsidR="00555F72">
        <w:fldChar w:fldCharType="begin"/>
      </w:r>
      <w:r w:rsidR="00555F72" w:rsidRPr="003321D6">
        <w:rPr>
          <w:lang w:val="es-ES"/>
        </w:rPr>
        <w:instrText>HYPERLINK "https://www.openmind-tech.com/es/cam/turning-solutions/"</w:instrText>
      </w:r>
      <w:r w:rsidR="00555F72">
        <w:fldChar w:fldCharType="separate"/>
      </w:r>
      <w:r w:rsidR="00555F72" w:rsidRPr="00110C53">
        <w:rPr>
          <w:rStyle w:val="Hyperlink"/>
          <w:b w:val="0"/>
          <w:bCs w:val="0"/>
          <w:i/>
          <w:iCs/>
          <w:lang w:val="nl-NL"/>
        </w:rPr>
        <w:t>hyper</w:t>
      </w:r>
      <w:r w:rsidR="00555F72" w:rsidRPr="00110C53">
        <w:rPr>
          <w:rStyle w:val="Hyperlink"/>
          <w:b w:val="0"/>
          <w:bCs w:val="0"/>
          <w:lang w:val="nl-NL"/>
        </w:rPr>
        <w:t>MILL TURNING</w:t>
      </w:r>
      <w:r w:rsidR="00110C53" w:rsidRPr="006B3C24">
        <w:rPr>
          <w:rStyle w:val="Hyperlink"/>
          <w:lang w:val="es-ES"/>
        </w:rPr>
        <w:t xml:space="preserve"> </w:t>
      </w:r>
      <w:r w:rsidR="00110C53" w:rsidRPr="006B3C24">
        <w:rPr>
          <w:rStyle w:val="Hyperlink"/>
          <w:b w:val="0"/>
          <w:bCs w:val="0"/>
          <w:lang w:val="es-ES"/>
        </w:rPr>
        <w:t>Solutions</w:t>
      </w:r>
      <w:r w:rsidR="00555F72">
        <w:fldChar w:fldCharType="end"/>
      </w:r>
      <w:r w:rsidR="00555F72" w:rsidRPr="00C9354A">
        <w:rPr>
          <w:b w:val="0"/>
          <w:bCs w:val="0"/>
          <w:lang w:val="nl-NL"/>
        </w:rPr>
        <w:t xml:space="preserve">. Esta tecnología es compatible con el torneado, el </w:t>
      </w:r>
      <w:r w:rsidR="00F8475F">
        <w:rPr>
          <w:b w:val="0"/>
          <w:bCs w:val="0"/>
          <w:lang w:val="nl-NL"/>
        </w:rPr>
        <w:t>torno-fresado</w:t>
      </w:r>
      <w:r w:rsidR="00555F72" w:rsidRPr="00C9354A">
        <w:rPr>
          <w:b w:val="0"/>
          <w:bCs w:val="0"/>
          <w:lang w:val="nl-NL"/>
        </w:rPr>
        <w:t xml:space="preserve"> y el fresado en diferentes configuraciones de máquinas. </w:t>
      </w:r>
      <w:r w:rsidRPr="00C9354A">
        <w:rPr>
          <w:b w:val="0"/>
          <w:bCs w:val="0"/>
          <w:lang w:val="nl-NL"/>
        </w:rPr>
        <w:t>Las funciones de automatización permiten a los usuarios crear programas NC de forma más rápida, sencilla y con menos errores.</w:t>
      </w:r>
    </w:p>
    <w:p w14:paraId="439110C5" w14:textId="7422683E" w:rsidR="00555F72" w:rsidRPr="00C9354A" w:rsidRDefault="009A6CAC" w:rsidP="00555F72">
      <w:pPr>
        <w:pStyle w:val="PILead"/>
        <w:rPr>
          <w:b w:val="0"/>
          <w:bCs w:val="0"/>
          <w:lang w:val="nl-NL"/>
        </w:rPr>
      </w:pPr>
      <w:r w:rsidRPr="00C9354A">
        <w:rPr>
          <w:b w:val="0"/>
          <w:bCs w:val="0"/>
          <w:lang w:val="nl-NL"/>
        </w:rPr>
        <w:t xml:space="preserve">Las demostraciones muestran cómo las soluciones </w:t>
      </w:r>
      <w:r w:rsidRPr="00110C53">
        <w:rPr>
          <w:b w:val="0"/>
          <w:bCs w:val="0"/>
          <w:i/>
          <w:iCs/>
          <w:lang w:val="nl-NL"/>
        </w:rPr>
        <w:t>hyper</w:t>
      </w:r>
      <w:r w:rsidRPr="00C9354A">
        <w:rPr>
          <w:b w:val="0"/>
          <w:bCs w:val="0"/>
          <w:lang w:val="nl-NL"/>
        </w:rPr>
        <w:t>MILL TURNING aumentan la eficiencia en entornos de producción en los que se requiere tanto una alta precisión como flexibilidad.</w:t>
      </w:r>
    </w:p>
    <w:p w14:paraId="2F3D3C25" w14:textId="77777777" w:rsidR="00555F72" w:rsidRPr="00C9354A" w:rsidRDefault="00555F72" w:rsidP="00555F72">
      <w:pPr>
        <w:pStyle w:val="PILead"/>
        <w:rPr>
          <w:lang w:val="nl-NL"/>
        </w:rPr>
      </w:pPr>
      <w:r w:rsidRPr="00C9354A">
        <w:rPr>
          <w:lang w:val="nl-NL"/>
        </w:rPr>
        <w:t>Ejemplos de mecanizado y demostraciones en directo</w:t>
      </w:r>
    </w:p>
    <w:p w14:paraId="5B392477" w14:textId="39120594" w:rsidR="00555F72" w:rsidRPr="00C9354A" w:rsidRDefault="00555F72" w:rsidP="00555F72">
      <w:pPr>
        <w:pStyle w:val="PILead"/>
        <w:rPr>
          <w:b w:val="0"/>
          <w:bCs w:val="0"/>
          <w:lang w:val="nl-NL"/>
        </w:rPr>
      </w:pPr>
      <w:r w:rsidRPr="00C9354A">
        <w:rPr>
          <w:b w:val="0"/>
          <w:bCs w:val="0"/>
          <w:lang w:val="nl-NL"/>
        </w:rPr>
        <w:t xml:space="preserve">Además de las demostraciones en directo, OPEN MIND muestra ejemplos de mecanizado de diferentes sectores. </w:t>
      </w:r>
      <w:r w:rsidR="009A6CAC" w:rsidRPr="00C9354A">
        <w:rPr>
          <w:b w:val="0"/>
          <w:bCs w:val="0"/>
          <w:lang w:val="nl-NL"/>
        </w:rPr>
        <w:t xml:space="preserve">Aplicaciones de, entre otros, la fabricación de herramientas y moldes, la industria aeronáutica y la tecnología médica ilustran la versatilidad de </w:t>
      </w:r>
      <w:r w:rsidR="009A6CAC" w:rsidRPr="00110C53">
        <w:rPr>
          <w:b w:val="0"/>
          <w:bCs w:val="0"/>
          <w:i/>
          <w:iCs/>
          <w:lang w:val="nl-NL"/>
        </w:rPr>
        <w:t>hyper</w:t>
      </w:r>
      <w:r w:rsidR="009A6CAC" w:rsidRPr="00C9354A">
        <w:rPr>
          <w:b w:val="0"/>
          <w:bCs w:val="0"/>
          <w:lang w:val="nl-NL"/>
        </w:rPr>
        <w:t>MILL.</w:t>
      </w:r>
    </w:p>
    <w:p w14:paraId="3A38DEF2" w14:textId="21AC66D8" w:rsidR="00555F72" w:rsidRPr="00C9354A" w:rsidRDefault="00555F72" w:rsidP="00555F72">
      <w:pPr>
        <w:pStyle w:val="PILead"/>
        <w:rPr>
          <w:lang w:val="nl-NL"/>
        </w:rPr>
      </w:pPr>
      <w:r w:rsidRPr="00C9354A">
        <w:rPr>
          <w:lang w:val="nl-NL"/>
        </w:rPr>
        <w:t xml:space="preserve">Avance de </w:t>
      </w:r>
      <w:r w:rsidRPr="00110C53">
        <w:rPr>
          <w:i/>
          <w:iCs/>
          <w:lang w:val="nl-NL"/>
        </w:rPr>
        <w:t>hyper</w:t>
      </w:r>
      <w:r w:rsidRPr="00C9354A">
        <w:rPr>
          <w:lang w:val="nl-NL"/>
        </w:rPr>
        <w:t>MILL 2026</w:t>
      </w:r>
    </w:p>
    <w:p w14:paraId="70EC0598" w14:textId="26150E39" w:rsidR="00CA3A40" w:rsidRPr="00C9354A" w:rsidRDefault="009A6CAC" w:rsidP="00BB1557">
      <w:pPr>
        <w:pStyle w:val="PITextkrper"/>
        <w:pBdr>
          <w:bottom w:val="single" w:sz="4" w:space="1" w:color="auto"/>
        </w:pBdr>
        <w:rPr>
          <w:lang w:val="nl-NL"/>
        </w:rPr>
      </w:pPr>
      <w:r w:rsidRPr="00C9354A">
        <w:rPr>
          <w:lang w:val="nl-NL"/>
        </w:rPr>
        <w:t xml:space="preserve">Durante la </w:t>
      </w:r>
      <w:r w:rsidR="001F2778">
        <w:rPr>
          <w:lang w:val="nl-NL"/>
        </w:rPr>
        <w:t xml:space="preserve">BIEMH, </w:t>
      </w:r>
      <w:r w:rsidRPr="00C9354A">
        <w:rPr>
          <w:lang w:val="nl-NL"/>
        </w:rPr>
        <w:t xml:space="preserve">los visitantes también podrán conocer las funciones de la próxima versión de </w:t>
      </w:r>
      <w:r w:rsidRPr="00110C53">
        <w:rPr>
          <w:i/>
          <w:iCs/>
          <w:lang w:val="nl-NL"/>
        </w:rPr>
        <w:t>hyper</w:t>
      </w:r>
      <w:r w:rsidRPr="00C9354A">
        <w:rPr>
          <w:lang w:val="nl-NL"/>
        </w:rPr>
        <w:t>MILL.</w:t>
      </w:r>
    </w:p>
    <w:p w14:paraId="2388FBC6" w14:textId="77777777" w:rsidR="00BB2FE5" w:rsidRDefault="00BB2FE5" w:rsidP="00BB1557">
      <w:pPr>
        <w:pStyle w:val="PITextkrper"/>
        <w:pBdr>
          <w:bottom w:val="single" w:sz="4" w:space="1" w:color="auto"/>
        </w:pBdr>
        <w:rPr>
          <w:lang w:val="nl-NL"/>
        </w:rPr>
      </w:pPr>
    </w:p>
    <w:p w14:paraId="713A22EF" w14:textId="77777777" w:rsidR="00ED2816" w:rsidRDefault="00ED2816" w:rsidP="00BB1557">
      <w:pPr>
        <w:pStyle w:val="PITextkrper"/>
        <w:pBdr>
          <w:bottom w:val="single" w:sz="4" w:space="1" w:color="auto"/>
        </w:pBdr>
        <w:rPr>
          <w:lang w:val="nl-NL"/>
        </w:rPr>
      </w:pPr>
    </w:p>
    <w:p w14:paraId="4D5C3B2F" w14:textId="77777777" w:rsidR="00ED2816" w:rsidRDefault="00ED2816" w:rsidP="00BB1557">
      <w:pPr>
        <w:pStyle w:val="PITextkrper"/>
        <w:pBdr>
          <w:bottom w:val="single" w:sz="4" w:space="1" w:color="auto"/>
        </w:pBdr>
        <w:rPr>
          <w:lang w:val="nl-NL"/>
        </w:rPr>
      </w:pPr>
    </w:p>
    <w:p w14:paraId="3DFED7E8" w14:textId="77777777" w:rsidR="00ED2816" w:rsidRDefault="00ED2816" w:rsidP="00BB1557">
      <w:pPr>
        <w:pStyle w:val="PITextkrper"/>
        <w:pBdr>
          <w:bottom w:val="single" w:sz="4" w:space="1" w:color="auto"/>
        </w:pBdr>
        <w:rPr>
          <w:lang w:val="nl-NL"/>
        </w:rPr>
      </w:pPr>
    </w:p>
    <w:p w14:paraId="468438DE" w14:textId="77777777" w:rsidR="00ED2816" w:rsidRPr="00C9354A" w:rsidRDefault="00ED2816" w:rsidP="00BB1557">
      <w:pPr>
        <w:pStyle w:val="PITextkrper"/>
        <w:pBdr>
          <w:bottom w:val="single" w:sz="4" w:space="1" w:color="auto"/>
        </w:pBdr>
        <w:rPr>
          <w:lang w:val="nl-NL"/>
        </w:rPr>
      </w:pPr>
    </w:p>
    <w:p w14:paraId="570990A4" w14:textId="77777777" w:rsidR="00BF6C72" w:rsidRDefault="00BF6C72" w:rsidP="00D410A8">
      <w:pPr>
        <w:pStyle w:val="PITextkrper"/>
        <w:rPr>
          <w:b/>
          <w:sz w:val="18"/>
          <w:szCs w:val="24"/>
          <w:lang w:val="nl-NL"/>
        </w:rPr>
      </w:pPr>
    </w:p>
    <w:p w14:paraId="4EE7A3B1" w14:textId="77777777" w:rsidR="003321D6" w:rsidRPr="003321D6" w:rsidRDefault="003321D6" w:rsidP="003321D6">
      <w:pPr>
        <w:pStyle w:val="PIAbspann"/>
        <w:rPr>
          <w:rFonts w:cs="Times New Roman"/>
          <w:b/>
          <w:szCs w:val="24"/>
          <w:lang w:val="nl-NL"/>
        </w:rPr>
      </w:pPr>
      <w:r w:rsidRPr="003321D6">
        <w:rPr>
          <w:rFonts w:cs="Times New Roman"/>
          <w:b/>
          <w:szCs w:val="24"/>
          <w:lang w:val="nl-NL"/>
        </w:rPr>
        <w:t>Imágenes disponibles</w:t>
      </w:r>
    </w:p>
    <w:p w14:paraId="47FD3445" w14:textId="66DE77CB" w:rsidR="00852645" w:rsidRDefault="003321D6" w:rsidP="003321D6">
      <w:pPr>
        <w:pStyle w:val="PIAbspann"/>
        <w:jc w:val="left"/>
        <w:rPr>
          <w:rFonts w:cs="Times New Roman"/>
          <w:b/>
          <w:szCs w:val="24"/>
          <w:lang w:val="nl-NL"/>
        </w:rPr>
      </w:pPr>
      <w:r w:rsidRPr="003321D6">
        <w:rPr>
          <w:rFonts w:cs="Times New Roman"/>
          <w:bCs/>
          <w:spacing w:val="-2"/>
          <w:szCs w:val="24"/>
          <w:lang w:val="nl-NL"/>
        </w:rPr>
        <w:t>Las siguientes imágenes están disponibles para su descarga en formato imprimible en:</w:t>
      </w:r>
      <w:r w:rsidRPr="003321D6">
        <w:rPr>
          <w:rFonts w:cs="Times New Roman"/>
          <w:b/>
          <w:szCs w:val="24"/>
          <w:lang w:val="nl-NL"/>
        </w:rPr>
        <w:t xml:space="preserve"> </w:t>
      </w:r>
      <w:hyperlink r:id="rId9" w:history="1">
        <w:r w:rsidRPr="003321D6">
          <w:rPr>
            <w:rStyle w:val="Hyperlink"/>
            <w:bCs/>
            <w:szCs w:val="24"/>
            <w:lang w:val="nl-NL"/>
          </w:rPr>
          <w:t>https://kk.htcm.de/press-releases/open-mind/</w:t>
        </w:r>
      </w:hyperlink>
    </w:p>
    <w:tbl>
      <w:tblPr>
        <w:tblW w:w="3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tblGrid>
      <w:tr w:rsidR="006D2EFC" w:rsidRPr="003321D6" w14:paraId="3C44CBCE" w14:textId="77777777" w:rsidTr="006D2EFC">
        <w:tc>
          <w:tcPr>
            <w:tcW w:w="3686" w:type="dxa"/>
            <w:tcBorders>
              <w:top w:val="single" w:sz="4" w:space="0" w:color="auto"/>
              <w:left w:val="single" w:sz="4" w:space="0" w:color="auto"/>
              <w:bottom w:val="single" w:sz="4" w:space="0" w:color="auto"/>
              <w:right w:val="single" w:sz="4" w:space="0" w:color="auto"/>
            </w:tcBorders>
          </w:tcPr>
          <w:p w14:paraId="57CB0911" w14:textId="77777777" w:rsidR="006D2EFC" w:rsidRPr="003321D6" w:rsidRDefault="006D2EFC" w:rsidP="00542206">
            <w:pPr>
              <w:rPr>
                <w:rFonts w:ascii="Arial" w:hAnsi="Arial"/>
                <w:b/>
                <w:snapToGrid w:val="0"/>
                <w:sz w:val="18"/>
                <w:lang w:val="es-ES"/>
              </w:rPr>
            </w:pPr>
          </w:p>
          <w:p w14:paraId="4459E44E" w14:textId="26C8F894" w:rsidR="006D2EFC" w:rsidRPr="00C9354A" w:rsidRDefault="0005201D" w:rsidP="00542206">
            <w:pPr>
              <w:rPr>
                <w:b/>
                <w:bCs/>
                <w:lang w:val="nl-NL"/>
              </w:rPr>
            </w:pPr>
            <w:r>
              <w:rPr>
                <w:noProof/>
              </w:rPr>
              <w:drawing>
                <wp:inline distT="0" distB="0" distL="0" distR="0" wp14:anchorId="50B64C94" wp14:editId="3516F2FE">
                  <wp:extent cx="2203450" cy="1652905"/>
                  <wp:effectExtent l="0" t="0" r="6350" b="4445"/>
                  <wp:docPr id="16484756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203450" cy="1652905"/>
                          </a:xfrm>
                          <a:prstGeom prst="rect">
                            <a:avLst/>
                          </a:prstGeom>
                          <a:noFill/>
                          <a:ln>
                            <a:noFill/>
                          </a:ln>
                        </pic:spPr>
                      </pic:pic>
                    </a:graphicData>
                  </a:graphic>
                </wp:inline>
              </w:drawing>
            </w:r>
          </w:p>
          <w:p w14:paraId="47986418" w14:textId="496023C5" w:rsidR="006D2EFC" w:rsidRPr="00C9354A" w:rsidRDefault="006D2EFC" w:rsidP="009D5B7C">
            <w:pPr>
              <w:rPr>
                <w:rFonts w:ascii="Arial" w:hAnsi="Arial"/>
                <w:snapToGrid w:val="0"/>
                <w:sz w:val="16"/>
                <w:szCs w:val="16"/>
                <w:lang w:val="nl-NL"/>
              </w:rPr>
            </w:pPr>
            <w:r w:rsidRPr="00C9354A">
              <w:rPr>
                <w:rFonts w:ascii="Arial" w:hAnsi="Arial"/>
                <w:snapToGrid w:val="0"/>
                <w:sz w:val="16"/>
                <w:szCs w:val="16"/>
                <w:lang w:val="nl-NL"/>
              </w:rPr>
              <w:t>Fuente: OPEN MIND</w:t>
            </w:r>
            <w:r w:rsidRPr="00C9354A">
              <w:rPr>
                <w:rFonts w:ascii="Arial" w:hAnsi="Arial"/>
                <w:snapToGrid w:val="0"/>
                <w:sz w:val="16"/>
                <w:szCs w:val="16"/>
                <w:lang w:val="nl-NL"/>
              </w:rPr>
              <w:br/>
            </w:r>
            <w:r w:rsidRPr="00C9354A">
              <w:rPr>
                <w:rFonts w:ascii="Arial" w:hAnsi="Arial"/>
                <w:snapToGrid w:val="0"/>
                <w:sz w:val="16"/>
                <w:szCs w:val="16"/>
                <w:lang w:val="nl-NL"/>
              </w:rPr>
              <w:br/>
            </w:r>
            <w:r w:rsidR="009D5B7C" w:rsidRPr="00824383">
              <w:rPr>
                <w:rFonts w:ascii="Arial" w:hAnsi="Arial"/>
                <w:b/>
                <w:bCs/>
                <w:i/>
                <w:iCs/>
                <w:snapToGrid w:val="0"/>
                <w:sz w:val="18"/>
                <w:lang w:val="es-ES"/>
              </w:rPr>
              <w:t>hyper</w:t>
            </w:r>
            <w:r w:rsidR="009D5B7C" w:rsidRPr="00824383">
              <w:rPr>
                <w:rFonts w:ascii="Arial" w:hAnsi="Arial"/>
                <w:b/>
                <w:bCs/>
                <w:snapToGrid w:val="0"/>
                <w:sz w:val="18"/>
                <w:lang w:val="es-ES"/>
              </w:rPr>
              <w:t>MILL VIRTUAL Machining cierra la brecha entre el sistema CAM y el entorno real de la máquina.</w:t>
            </w:r>
            <w:r w:rsidRPr="00C9354A">
              <w:rPr>
                <w:rFonts w:ascii="Arial" w:hAnsi="Arial"/>
                <w:snapToGrid w:val="0"/>
                <w:sz w:val="18"/>
                <w:lang w:val="nl-NL"/>
              </w:rPr>
              <w:br/>
            </w:r>
          </w:p>
        </w:tc>
      </w:tr>
    </w:tbl>
    <w:p w14:paraId="364B6492" w14:textId="77777777" w:rsidR="004243CE" w:rsidRPr="00C9354A" w:rsidRDefault="004243CE" w:rsidP="004243CE">
      <w:pPr>
        <w:rPr>
          <w:lang w:val="nl-NL"/>
        </w:rPr>
      </w:pPr>
    </w:p>
    <w:p w14:paraId="4F399F3C" w14:textId="77777777" w:rsidR="000B6906" w:rsidRDefault="000B6906" w:rsidP="00FD3BE6">
      <w:pPr>
        <w:pStyle w:val="Textkrper"/>
        <w:spacing w:line="360" w:lineRule="auto"/>
        <w:jc w:val="both"/>
        <w:rPr>
          <w:bCs w:val="0"/>
          <w:color w:val="auto"/>
          <w:lang w:val="nl-NL"/>
        </w:rPr>
      </w:pPr>
    </w:p>
    <w:p w14:paraId="689D33BC" w14:textId="77777777" w:rsidR="00ED2816" w:rsidRDefault="00ED2816" w:rsidP="00FD3BE6">
      <w:pPr>
        <w:pStyle w:val="Textkrper"/>
        <w:spacing w:line="360" w:lineRule="auto"/>
        <w:jc w:val="both"/>
        <w:rPr>
          <w:bCs w:val="0"/>
          <w:color w:val="auto"/>
          <w:lang w:val="nl-NL"/>
        </w:rPr>
      </w:pPr>
    </w:p>
    <w:p w14:paraId="7A582E23" w14:textId="77777777" w:rsidR="00110C53" w:rsidRDefault="00110C53" w:rsidP="00110C53">
      <w:pPr>
        <w:pStyle w:val="Textkrper"/>
        <w:spacing w:line="360" w:lineRule="auto"/>
        <w:jc w:val="both"/>
        <w:rPr>
          <w:bCs w:val="0"/>
          <w:color w:val="auto"/>
          <w:lang w:val="fr-FR"/>
        </w:rPr>
      </w:pPr>
      <w:r>
        <w:rPr>
          <w:color w:val="auto"/>
          <w:lang w:val="es-ES"/>
        </w:rPr>
        <w:t>Sobre OPEN MIND Technologies AG</w:t>
      </w:r>
    </w:p>
    <w:p w14:paraId="23EEED6D" w14:textId="036CDE87" w:rsidR="00110C53" w:rsidRPr="006B3C24" w:rsidRDefault="00110C53" w:rsidP="00110C53">
      <w:pPr>
        <w:pStyle w:val="PITextkrper"/>
        <w:spacing w:line="360" w:lineRule="auto"/>
        <w:rPr>
          <w:bCs/>
          <w:sz w:val="18"/>
          <w:szCs w:val="18"/>
          <w:lang w:val="es-ES"/>
        </w:rPr>
      </w:pPr>
      <w:r>
        <w:rPr>
          <w:sz w:val="18"/>
          <w:szCs w:val="18"/>
          <w:lang w:val="es-ES"/>
        </w:rPr>
        <w:t xml:space="preserve">OPEN MIND Technologies AG es uno de los fabricantes líderes en todo el mundo en el ámbito de las </w:t>
      </w:r>
      <w:r w:rsidR="002F0275">
        <w:rPr>
          <w:sz w:val="18"/>
          <w:szCs w:val="18"/>
          <w:lang w:val="es-ES"/>
        </w:rPr>
        <w:t>soluciones CAD</w:t>
      </w:r>
      <w:r>
        <w:rPr>
          <w:sz w:val="18"/>
          <w:szCs w:val="18"/>
          <w:lang w:val="es-ES"/>
        </w:rPr>
        <w:t xml:space="preserve">/CAM potentes para la programación no dependiente de máquinas ni controles. </w:t>
      </w:r>
    </w:p>
    <w:p w14:paraId="20173A0D" w14:textId="6F59560E" w:rsidR="00ED2816" w:rsidRDefault="00110C53" w:rsidP="00110C53">
      <w:pPr>
        <w:pStyle w:val="PITextkrper"/>
        <w:spacing w:line="360" w:lineRule="auto"/>
        <w:rPr>
          <w:sz w:val="18"/>
          <w:szCs w:val="18"/>
          <w:lang w:val="es-ES"/>
        </w:rPr>
      </w:pPr>
      <w:r>
        <w:rPr>
          <w:sz w:val="18"/>
          <w:szCs w:val="18"/>
          <w:lang w:val="es-ES"/>
        </w:rPr>
        <w:t xml:space="preserve">OPEN MIND desarrolla soluciones CAD/CAM optimizadas con una gran cantidad de innovaciones y características exclusivas para alcanzar un mayor rendimiento, tanto al programar como al mecanizar. </w:t>
      </w:r>
      <w:r>
        <w:rPr>
          <w:i/>
          <w:iCs/>
          <w:sz w:val="18"/>
          <w:szCs w:val="18"/>
          <w:lang w:val="es-ES"/>
        </w:rPr>
        <w:t>hyper</w:t>
      </w:r>
      <w:r>
        <w:rPr>
          <w:sz w:val="18"/>
          <w:szCs w:val="18"/>
          <w:lang w:val="es-ES"/>
        </w:rPr>
        <w:t xml:space="preserve">MILL es una solución completa de CAD/CAM modular que proporciona las últimas tecnologías CAM en su propia plataforma CAD: desde estrategias de 2,5D, 3D, 5 ejes y torno hasta soluciones para fabricación aditiva, así como mecanizado HSC y HPC. Ya se trate de automatización, simulación o máquinas virtuales, las tecnologías de futuro amplían la gama de productos y permiten cadenas de procesos digitales continuas. Las aplicaciones especiales, la perfecta interacción con todas las soluciones CAD convencionales y una oferta de servicios orientada al cliente completan el abanico de prestaciones. </w:t>
      </w:r>
    </w:p>
    <w:p w14:paraId="51474647" w14:textId="77777777" w:rsidR="00ED2816" w:rsidRDefault="00ED2816">
      <w:pPr>
        <w:rPr>
          <w:rFonts w:ascii="Arial" w:hAnsi="Arial"/>
          <w:sz w:val="18"/>
          <w:szCs w:val="18"/>
          <w:lang w:val="es-ES"/>
        </w:rPr>
      </w:pPr>
      <w:r>
        <w:rPr>
          <w:sz w:val="18"/>
          <w:szCs w:val="18"/>
          <w:lang w:val="es-ES"/>
        </w:rPr>
        <w:br w:type="page"/>
      </w:r>
    </w:p>
    <w:p w14:paraId="361ADB31" w14:textId="77777777" w:rsidR="00110C53" w:rsidRPr="00824383" w:rsidRDefault="00110C53" w:rsidP="00110C53">
      <w:pPr>
        <w:pStyle w:val="PITextkrper"/>
        <w:spacing w:line="360" w:lineRule="auto"/>
        <w:rPr>
          <w:rFonts w:cs="Arial"/>
          <w:sz w:val="18"/>
          <w:szCs w:val="18"/>
          <w:lang w:val="es-ES"/>
        </w:rPr>
      </w:pPr>
      <w:r>
        <w:rPr>
          <w:sz w:val="18"/>
          <w:szCs w:val="18"/>
          <w:lang w:val="es-ES"/>
        </w:rPr>
        <w:lastRenderedPageBreak/>
        <w:t xml:space="preserve">Según el informe «NC Market Analysis Report 2025» de CIMdata, </w:t>
      </w:r>
      <w:r>
        <w:rPr>
          <w:i/>
          <w:iCs/>
          <w:sz w:val="18"/>
          <w:szCs w:val="18"/>
          <w:lang w:val="es-ES"/>
        </w:rPr>
        <w:t>hyper</w:t>
      </w:r>
      <w:r>
        <w:rPr>
          <w:sz w:val="18"/>
          <w:szCs w:val="18"/>
          <w:lang w:val="es-ES"/>
        </w:rPr>
        <w:t xml:space="preserve">MILL es una de las 4 principales soluciones de CAD/CAM a nivel mundial. Las innovadoras tecnologías de CAD/CAM satisfacen las elevadas exigencias de los sectores de la fabricación de herramientas, moldes y maquinaria, de la industria de la automoción, aeroespacial y de semiconductores, así como de tecnología médica. </w:t>
      </w:r>
    </w:p>
    <w:p w14:paraId="3F57B1CE" w14:textId="77777777" w:rsidR="00110C53" w:rsidRPr="00824383" w:rsidRDefault="00110C53" w:rsidP="00110C53">
      <w:pPr>
        <w:pStyle w:val="PITextkrper"/>
        <w:spacing w:line="360" w:lineRule="auto"/>
        <w:rPr>
          <w:sz w:val="18"/>
          <w:szCs w:val="18"/>
          <w:lang w:val="es-ES"/>
        </w:rPr>
      </w:pPr>
      <w:r>
        <w:rPr>
          <w:sz w:val="18"/>
          <w:szCs w:val="18"/>
          <w:lang w:val="es-ES"/>
        </w:rPr>
        <w:t>Con la adquisición de una participación mayoritaria en el fabricante de sistemas de ejecución de fabricación (MES, por sus siglas en inglés) Hummingbird, OPEN MIND amplía su cartera de productos como desarrollador de CAD/CAM y refuerza su oferta de procesos de fabricación digitalizados en red.</w:t>
      </w:r>
    </w:p>
    <w:p w14:paraId="224CFEDC" w14:textId="77777777" w:rsidR="00110C53" w:rsidRDefault="00110C53" w:rsidP="00110C53">
      <w:pPr>
        <w:pStyle w:val="PITextkrper"/>
        <w:spacing w:line="360" w:lineRule="auto"/>
        <w:rPr>
          <w:sz w:val="18"/>
          <w:szCs w:val="18"/>
          <w:lang w:val="es-ES"/>
        </w:rPr>
      </w:pPr>
      <w:r>
        <w:rPr>
          <w:sz w:val="18"/>
          <w:szCs w:val="18"/>
          <w:lang w:val="es-ES"/>
        </w:rPr>
        <w:t>OPEN MIND está presente en todos los continentes con filiales propias y socios comerciales cualificados y pertenece al grupo empresarial Mensch und Maschine.</w:t>
      </w:r>
    </w:p>
    <w:p w14:paraId="7ED9FB49" w14:textId="1DE1859F" w:rsidR="00110C53" w:rsidRDefault="00110C53" w:rsidP="00110C53">
      <w:pPr>
        <w:pStyle w:val="PITextkrper"/>
        <w:spacing w:line="360" w:lineRule="auto"/>
        <w:rPr>
          <w:sz w:val="18"/>
          <w:szCs w:val="18"/>
          <w:lang w:val="es-ES"/>
        </w:rPr>
      </w:pPr>
      <w:r>
        <w:rPr>
          <w:sz w:val="18"/>
          <w:szCs w:val="18"/>
          <w:lang w:val="es-ES"/>
        </w:rPr>
        <w:t xml:space="preserve">Más información en </w:t>
      </w:r>
      <w:hyperlink r:id="rId11" w:history="1">
        <w:r w:rsidRPr="006F3674">
          <w:rPr>
            <w:rStyle w:val="Hyperlink"/>
            <w:sz w:val="18"/>
            <w:szCs w:val="18"/>
            <w:lang w:val="es-ES"/>
          </w:rPr>
          <w:t>www.openmind-tech.com</w:t>
        </w:r>
      </w:hyperlink>
    </w:p>
    <w:p w14:paraId="0B8A16A9" w14:textId="77777777" w:rsidR="00110C53" w:rsidRPr="00824383" w:rsidRDefault="00110C53" w:rsidP="00110C53">
      <w:pPr>
        <w:pStyle w:val="PITextkrper"/>
        <w:spacing w:line="360" w:lineRule="auto"/>
        <w:rPr>
          <w:sz w:val="18"/>
          <w:szCs w:val="18"/>
          <w:lang w:val="es-ES"/>
        </w:rPr>
      </w:pPr>
    </w:p>
    <w:p w14:paraId="6260BA4A" w14:textId="77777777" w:rsidR="00110C53" w:rsidRDefault="00110C53" w:rsidP="00110C53">
      <w:pPr>
        <w:overflowPunct w:val="0"/>
        <w:autoSpaceDE w:val="0"/>
        <w:autoSpaceDN w:val="0"/>
        <w:adjustRightInd w:val="0"/>
        <w:spacing w:after="120" w:line="280" w:lineRule="exact"/>
        <w:textAlignment w:val="baseline"/>
        <w:rPr>
          <w:rFonts w:ascii="Arial" w:hAnsi="Arial"/>
          <w:sz w:val="18"/>
          <w:lang w:val="es-ES_tradnl"/>
        </w:rPr>
      </w:pPr>
      <w:r>
        <w:rPr>
          <w:rFonts w:ascii="Arial" w:hAnsi="Arial"/>
          <w:sz w:val="18"/>
          <w:lang w:val="es-ES_tradnl"/>
        </w:rPr>
        <w:t>OPEN MIND Technologies Spain S.L.U.</w:t>
      </w:r>
      <w:r>
        <w:rPr>
          <w:rFonts w:ascii="Arial" w:hAnsi="Arial"/>
          <w:sz w:val="18"/>
          <w:lang w:val="es-ES_tradnl"/>
        </w:rPr>
        <w:br/>
      </w:r>
      <w:r>
        <w:rPr>
          <w:rFonts w:ascii="Arial" w:hAnsi="Arial"/>
          <w:sz w:val="18"/>
          <w:lang w:val="es-ES"/>
        </w:rPr>
        <w:t>C/ Vilarós nº5, D3</w:t>
      </w:r>
      <w:r>
        <w:rPr>
          <w:rFonts w:ascii="Arial" w:hAnsi="Arial"/>
          <w:sz w:val="18"/>
          <w:lang w:val="es-ES"/>
        </w:rPr>
        <w:br/>
      </w:r>
      <w:r>
        <w:rPr>
          <w:rFonts w:ascii="Arial" w:hAnsi="Arial"/>
          <w:sz w:val="18"/>
          <w:lang w:val="es-ES_tradnl"/>
        </w:rPr>
        <w:t>08022 Barcelona</w:t>
      </w:r>
      <w:r>
        <w:rPr>
          <w:rFonts w:ascii="Arial" w:hAnsi="Arial"/>
          <w:sz w:val="18"/>
          <w:lang w:val="es-ES_tradnl"/>
        </w:rPr>
        <w:br/>
        <w:t>Tel.: +34 932 178 050</w:t>
      </w:r>
      <w:r>
        <w:rPr>
          <w:rFonts w:ascii="Arial" w:hAnsi="Arial"/>
          <w:sz w:val="18"/>
          <w:lang w:val="es-ES_tradnl"/>
        </w:rPr>
        <w:br/>
        <w:t>Correo electrónico:</w:t>
      </w:r>
      <w:r>
        <w:rPr>
          <w:rFonts w:ascii="Arial" w:hAnsi="Arial"/>
          <w:sz w:val="18"/>
          <w:lang w:val="es-ES"/>
        </w:rPr>
        <w:t xml:space="preserve"> </w:t>
      </w:r>
      <w:r>
        <w:rPr>
          <w:rFonts w:ascii="Arial" w:hAnsi="Arial"/>
          <w:sz w:val="18"/>
          <w:lang w:val="es-ES_tradnl"/>
        </w:rPr>
        <w:t>Info.Spain@openmind-tech.com.</w:t>
      </w:r>
    </w:p>
    <w:p w14:paraId="33D794EE" w14:textId="77777777" w:rsidR="00110C53" w:rsidRDefault="00110C53" w:rsidP="00110C53">
      <w:pPr>
        <w:overflowPunct w:val="0"/>
        <w:autoSpaceDE w:val="0"/>
        <w:autoSpaceDN w:val="0"/>
        <w:adjustRightInd w:val="0"/>
        <w:spacing w:after="120" w:line="280" w:lineRule="exact"/>
        <w:textAlignment w:val="baseline"/>
        <w:rPr>
          <w:rFonts w:ascii="Arial" w:hAnsi="Arial" w:cs="Arial"/>
          <w:b/>
          <w:bCs/>
          <w:color w:val="000000"/>
          <w:sz w:val="18"/>
          <w:szCs w:val="18"/>
          <w:lang w:val="es-ES_tradnl"/>
        </w:rPr>
      </w:pPr>
    </w:p>
    <w:p w14:paraId="70794573" w14:textId="77777777" w:rsidR="00110C53" w:rsidRDefault="00110C53" w:rsidP="00110C53">
      <w:pPr>
        <w:overflowPunct w:val="0"/>
        <w:autoSpaceDE w:val="0"/>
        <w:autoSpaceDN w:val="0"/>
        <w:adjustRightInd w:val="0"/>
        <w:spacing w:after="120" w:line="280" w:lineRule="exact"/>
        <w:textAlignment w:val="baseline"/>
        <w:rPr>
          <w:rFonts w:ascii="Arial" w:hAnsi="Arial" w:cs="Arial"/>
          <w:color w:val="000000"/>
          <w:sz w:val="18"/>
          <w:szCs w:val="18"/>
          <w:lang w:val="en-US"/>
        </w:rPr>
      </w:pPr>
      <w:proofErr w:type="spellStart"/>
      <w:r>
        <w:rPr>
          <w:rFonts w:ascii="Arial" w:hAnsi="Arial" w:cs="Arial"/>
          <w:b/>
          <w:bCs/>
          <w:color w:val="000000"/>
          <w:sz w:val="18"/>
          <w:szCs w:val="18"/>
          <w:lang w:val="en-US"/>
        </w:rPr>
        <w:t>Sede</w:t>
      </w:r>
      <w:proofErr w:type="spellEnd"/>
      <w:r>
        <w:rPr>
          <w:rFonts w:ascii="Arial" w:hAnsi="Arial" w:cs="Arial"/>
          <w:b/>
          <w:bCs/>
          <w:color w:val="000000"/>
          <w:sz w:val="18"/>
          <w:szCs w:val="18"/>
          <w:lang w:val="en-US"/>
        </w:rPr>
        <w:t xml:space="preserve"> central: </w:t>
      </w:r>
      <w:r>
        <w:rPr>
          <w:rFonts w:ascii="Arial" w:hAnsi="Arial" w:cs="Arial"/>
          <w:b/>
          <w:bCs/>
          <w:color w:val="000000"/>
          <w:sz w:val="18"/>
          <w:szCs w:val="18"/>
          <w:lang w:val="en-US"/>
        </w:rPr>
        <w:br/>
      </w:r>
      <w:r>
        <w:rPr>
          <w:rFonts w:ascii="Arial" w:hAnsi="Arial" w:cs="Arial"/>
          <w:sz w:val="18"/>
          <w:szCs w:val="18"/>
          <w:lang w:val="en-US"/>
        </w:rPr>
        <w:t>OPEN MIND Technologies AG</w:t>
      </w:r>
      <w:r>
        <w:rPr>
          <w:rFonts w:ascii="Arial" w:hAnsi="Arial" w:cs="Arial"/>
          <w:color w:val="000000"/>
          <w:sz w:val="18"/>
          <w:szCs w:val="18"/>
          <w:lang w:val="en-US"/>
        </w:rPr>
        <w:t xml:space="preserve">, </w:t>
      </w:r>
      <w:proofErr w:type="spellStart"/>
      <w:r>
        <w:rPr>
          <w:rFonts w:ascii="Arial" w:hAnsi="Arial" w:cs="Arial"/>
          <w:sz w:val="18"/>
          <w:szCs w:val="18"/>
          <w:lang w:val="en-US"/>
        </w:rPr>
        <w:t>Argelsrieder</w:t>
      </w:r>
      <w:proofErr w:type="spellEnd"/>
      <w:r>
        <w:rPr>
          <w:rFonts w:ascii="Arial" w:hAnsi="Arial" w:cs="Arial"/>
          <w:sz w:val="18"/>
          <w:szCs w:val="18"/>
          <w:lang w:val="en-US"/>
        </w:rPr>
        <w:t xml:space="preserve"> Feld 5</w:t>
      </w:r>
      <w:r>
        <w:rPr>
          <w:rFonts w:ascii="Arial" w:hAnsi="Arial" w:cs="Arial"/>
          <w:color w:val="000000"/>
          <w:sz w:val="18"/>
          <w:szCs w:val="18"/>
          <w:lang w:val="en-US"/>
        </w:rPr>
        <w:t xml:space="preserve">, </w:t>
      </w:r>
      <w:r>
        <w:rPr>
          <w:rFonts w:ascii="Arial" w:hAnsi="Arial" w:cs="Arial"/>
          <w:sz w:val="18"/>
          <w:szCs w:val="18"/>
          <w:lang w:val="en-US"/>
        </w:rPr>
        <w:t>82234</w:t>
      </w:r>
      <w:r>
        <w:rPr>
          <w:rFonts w:ascii="Arial" w:hAnsi="Arial" w:cs="Arial"/>
          <w:color w:val="000000"/>
          <w:sz w:val="18"/>
          <w:szCs w:val="18"/>
          <w:lang w:val="en-US"/>
        </w:rPr>
        <w:t xml:space="preserve"> Wessling (Alemania)</w:t>
      </w:r>
      <w:r>
        <w:rPr>
          <w:rFonts w:ascii="Arial" w:hAnsi="Arial" w:cs="Arial"/>
          <w:color w:val="000000"/>
          <w:sz w:val="18"/>
          <w:szCs w:val="18"/>
          <w:lang w:val="en-US"/>
        </w:rPr>
        <w:br/>
        <w:t>Tel.: +49 8153 933-500, Fax: +49 8153 933-501</w:t>
      </w:r>
      <w:r>
        <w:rPr>
          <w:rFonts w:ascii="Arial" w:hAnsi="Arial" w:cs="Arial"/>
          <w:color w:val="000000"/>
          <w:sz w:val="18"/>
          <w:szCs w:val="18"/>
          <w:lang w:val="en-US"/>
        </w:rPr>
        <w:br/>
        <w:t xml:space="preserve">Correo </w:t>
      </w:r>
      <w:proofErr w:type="spellStart"/>
      <w:r>
        <w:rPr>
          <w:rFonts w:ascii="Arial" w:hAnsi="Arial" w:cs="Arial"/>
          <w:color w:val="000000"/>
          <w:sz w:val="18"/>
          <w:szCs w:val="18"/>
          <w:lang w:val="en-US"/>
        </w:rPr>
        <w:t>electrónico</w:t>
      </w:r>
      <w:proofErr w:type="spellEnd"/>
      <w:r>
        <w:rPr>
          <w:rFonts w:ascii="Arial" w:hAnsi="Arial" w:cs="Arial"/>
          <w:color w:val="000000"/>
          <w:sz w:val="18"/>
          <w:szCs w:val="18"/>
          <w:lang w:val="en-US"/>
        </w:rPr>
        <w:t>: Info@openmind-tech.com, Sitio web: www.openmind-tech.com</w:t>
      </w:r>
    </w:p>
    <w:p w14:paraId="776A488E" w14:textId="77777777" w:rsidR="00110C53" w:rsidRDefault="00110C53" w:rsidP="00110C53">
      <w:pPr>
        <w:overflowPunct w:val="0"/>
        <w:autoSpaceDE w:val="0"/>
        <w:autoSpaceDN w:val="0"/>
        <w:adjustRightInd w:val="0"/>
        <w:spacing w:after="120" w:line="280" w:lineRule="exact"/>
        <w:textAlignment w:val="baseline"/>
        <w:rPr>
          <w:rFonts w:ascii="Arial" w:hAnsi="Arial" w:cs="Arial"/>
          <w:color w:val="000000"/>
          <w:sz w:val="18"/>
          <w:szCs w:val="18"/>
          <w:lang w:val="en-US"/>
        </w:rPr>
      </w:pPr>
    </w:p>
    <w:p w14:paraId="436E727C" w14:textId="77777777" w:rsidR="00110C53" w:rsidRDefault="00110C53" w:rsidP="00110C53">
      <w:pPr>
        <w:overflowPunct w:val="0"/>
        <w:autoSpaceDE w:val="0"/>
        <w:autoSpaceDN w:val="0"/>
        <w:adjustRightInd w:val="0"/>
        <w:spacing w:after="120" w:line="280" w:lineRule="exact"/>
        <w:textAlignment w:val="baseline"/>
        <w:rPr>
          <w:rFonts w:ascii="Arial" w:hAnsi="Arial" w:cs="Arial"/>
          <w:sz w:val="18"/>
          <w:szCs w:val="18"/>
          <w:lang w:val="es-ES"/>
        </w:rPr>
      </w:pPr>
      <w:r>
        <w:rPr>
          <w:rFonts w:ascii="Arial" w:hAnsi="Arial" w:cs="Arial"/>
          <w:b/>
          <w:bCs/>
          <w:sz w:val="18"/>
          <w:szCs w:val="18"/>
          <w:lang w:val="es-ES"/>
        </w:rPr>
        <w:t>Persona de contacto para la prensa:</w:t>
      </w:r>
      <w:r>
        <w:rPr>
          <w:rFonts w:ascii="Arial" w:hAnsi="Arial" w:cs="Arial"/>
          <w:b/>
          <w:bCs/>
          <w:sz w:val="18"/>
          <w:szCs w:val="18"/>
          <w:lang w:val="es-ES"/>
        </w:rPr>
        <w:br/>
      </w:r>
      <w:r>
        <w:rPr>
          <w:rFonts w:ascii="Arial" w:hAnsi="Arial" w:cs="Arial"/>
          <w:sz w:val="18"/>
          <w:szCs w:val="18"/>
          <w:lang w:val="es-ES"/>
        </w:rPr>
        <w:t>Miriam López</w:t>
      </w:r>
      <w:r>
        <w:rPr>
          <w:rFonts w:ascii="Arial" w:hAnsi="Arial" w:cs="Arial"/>
          <w:sz w:val="18"/>
          <w:szCs w:val="18"/>
          <w:lang w:val="es-ES"/>
        </w:rPr>
        <w:br/>
        <w:t>Correo electrónico:</w:t>
      </w:r>
      <w:hyperlink r:id="rId12" w:history="1">
        <w:r>
          <w:rPr>
            <w:rStyle w:val="Hyperlink"/>
            <w:rFonts w:ascii="Arial" w:hAnsi="Arial" w:cs="Arial"/>
            <w:sz w:val="18"/>
            <w:szCs w:val="18"/>
            <w:lang w:val="es-ES"/>
          </w:rPr>
          <w:t>miriam.lopez@openmind-tech.com</w:t>
        </w:r>
      </w:hyperlink>
    </w:p>
    <w:p w14:paraId="7F2AE578" w14:textId="77777777" w:rsidR="00110C53" w:rsidRDefault="00110C53" w:rsidP="00110C53">
      <w:pPr>
        <w:overflowPunct w:val="0"/>
        <w:autoSpaceDE w:val="0"/>
        <w:autoSpaceDN w:val="0"/>
        <w:adjustRightInd w:val="0"/>
        <w:textAlignment w:val="baseline"/>
        <w:rPr>
          <w:rFonts w:ascii="Arial" w:hAnsi="Arial" w:cs="Arial"/>
          <w:sz w:val="18"/>
          <w:szCs w:val="18"/>
          <w:lang w:val="es-ES"/>
        </w:rPr>
      </w:pPr>
      <w:hyperlink r:id="rId13" w:history="1">
        <w:r>
          <w:rPr>
            <w:rStyle w:val="Hyperlink"/>
            <w:rFonts w:ascii="Arial" w:hAnsi="Arial" w:cs="Arial"/>
            <w:sz w:val="18"/>
            <w:szCs w:val="18"/>
            <w:lang w:val="es-ES"/>
          </w:rPr>
          <w:t>www.openmind-tech.com/es</w:t>
        </w:r>
      </w:hyperlink>
    </w:p>
    <w:p w14:paraId="2BB23869" w14:textId="77777777" w:rsidR="00110C53" w:rsidRDefault="00110C53" w:rsidP="00110C53">
      <w:pPr>
        <w:pStyle w:val="Textkrper"/>
        <w:spacing w:line="360" w:lineRule="auto"/>
        <w:jc w:val="both"/>
        <w:rPr>
          <w:sz w:val="16"/>
          <w:szCs w:val="16"/>
        </w:rPr>
      </w:pPr>
    </w:p>
    <w:p w14:paraId="03ECF8F1" w14:textId="77777777" w:rsidR="0005201D" w:rsidRPr="00110C53" w:rsidRDefault="0005201D" w:rsidP="00FD3BE6">
      <w:pPr>
        <w:pStyle w:val="Textkrper"/>
        <w:spacing w:line="360" w:lineRule="auto"/>
        <w:jc w:val="both"/>
        <w:rPr>
          <w:bCs w:val="0"/>
          <w:color w:val="auto"/>
          <w:lang w:val="de-CH"/>
        </w:rPr>
      </w:pPr>
    </w:p>
    <w:sectPr w:rsidR="0005201D" w:rsidRPr="00110C53" w:rsidSect="00AD74AE">
      <w:headerReference w:type="default" r:id="rId14"/>
      <w:footerReference w:type="default" r:id="rId15"/>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050C" w14:textId="77777777" w:rsidR="00BA1E01" w:rsidRDefault="00BA1E01">
      <w:r>
        <w:separator/>
      </w:r>
    </w:p>
  </w:endnote>
  <w:endnote w:type="continuationSeparator" w:id="0">
    <w:p w14:paraId="5E5EE2EA" w14:textId="77777777" w:rsidR="00BA1E01" w:rsidRDefault="00BA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C6B7" w14:textId="387A43D2" w:rsidR="00C1019C" w:rsidRPr="00ED2816" w:rsidRDefault="00ED2816" w:rsidP="00BB5688">
    <w:pPr>
      <w:pStyle w:val="PIFusszeile"/>
    </w:pPr>
    <w:r>
      <w:rPr>
        <w:rStyle w:val="Seitenzahl"/>
        <w:rFonts w:cs="Arial"/>
        <w:lang w:val="en-GB"/>
      </w:rPr>
      <w:fldChar w:fldCharType="begin"/>
    </w:r>
    <w:r>
      <w:rPr>
        <w:rStyle w:val="Seitenzahl"/>
        <w:rFonts w:cs="Arial"/>
        <w:lang w:val="en-GB"/>
      </w:rPr>
      <w:instrText xml:space="preserve"> FILENAME   \* MERGEFORMAT </w:instrText>
    </w:r>
    <w:r>
      <w:rPr>
        <w:rStyle w:val="Seitenzahl"/>
        <w:rFonts w:cs="Arial"/>
        <w:lang w:val="en-GB"/>
      </w:rPr>
      <w:fldChar w:fldCharType="separate"/>
    </w:r>
    <w:r>
      <w:rPr>
        <w:rStyle w:val="Seitenzahl"/>
        <w:rFonts w:cs="Arial"/>
        <w:noProof/>
        <w:lang w:val="en-GB"/>
      </w:rPr>
      <w:t>OPN1PI840_es</w:t>
    </w:r>
    <w:r>
      <w:rPr>
        <w:rStyle w:val="Seitenzahl"/>
        <w:rFonts w:cs="Arial"/>
        <w:lang w:val="en-GB"/>
      </w:rPr>
      <w:fldChar w:fldCharType="end"/>
    </w:r>
    <w:r w:rsidR="00C1019C" w:rsidRPr="007C77A3">
      <w:rPr>
        <w:rStyle w:val="Seitenzahl"/>
        <w:rFonts w:cs="Arial"/>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3EC3" w14:textId="77777777" w:rsidR="00BA1E01" w:rsidRDefault="00BA1E01">
      <w:r>
        <w:separator/>
      </w:r>
    </w:p>
  </w:footnote>
  <w:footnote w:type="continuationSeparator" w:id="0">
    <w:p w14:paraId="737B5E2C" w14:textId="77777777" w:rsidR="00BA1E01" w:rsidRDefault="00BA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A75" w14:textId="5E051FD1" w:rsidR="00C1019C" w:rsidRDefault="00273238" w:rsidP="00482D0A">
    <w:pPr>
      <w:pStyle w:val="Kopfzeile"/>
      <w:jc w:val="right"/>
    </w:pPr>
    <w:r>
      <w:rPr>
        <w:noProof/>
        <w:lang w:val="nl-NL"/>
      </w:rPr>
      <w:drawing>
        <wp:anchor distT="0" distB="0" distL="114300" distR="114300" simplePos="0" relativeHeight="251657728" behindDoc="0" locked="0" layoutInCell="1" allowOverlap="1" wp14:anchorId="569EF5D5" wp14:editId="250C2571">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7441488">
    <w:abstractNumId w:val="19"/>
  </w:num>
  <w:num w:numId="2" w16cid:durableId="1726222855">
    <w:abstractNumId w:val="20"/>
  </w:num>
  <w:num w:numId="3" w16cid:durableId="993533856">
    <w:abstractNumId w:val="0"/>
  </w:num>
  <w:num w:numId="4" w16cid:durableId="1399404032">
    <w:abstractNumId w:val="18"/>
  </w:num>
  <w:num w:numId="5" w16cid:durableId="1076131753">
    <w:abstractNumId w:val="2"/>
  </w:num>
  <w:num w:numId="6" w16cid:durableId="842740567">
    <w:abstractNumId w:val="4"/>
  </w:num>
  <w:num w:numId="7" w16cid:durableId="562446749">
    <w:abstractNumId w:val="17"/>
  </w:num>
  <w:num w:numId="8" w16cid:durableId="546067424">
    <w:abstractNumId w:val="5"/>
  </w:num>
  <w:num w:numId="9" w16cid:durableId="791364620">
    <w:abstractNumId w:val="16"/>
  </w:num>
  <w:num w:numId="10" w16cid:durableId="291711962">
    <w:abstractNumId w:val="10"/>
  </w:num>
  <w:num w:numId="11" w16cid:durableId="182982345">
    <w:abstractNumId w:val="9"/>
  </w:num>
  <w:num w:numId="12" w16cid:durableId="178005996">
    <w:abstractNumId w:val="14"/>
  </w:num>
  <w:num w:numId="13" w16cid:durableId="1854763084">
    <w:abstractNumId w:val="12"/>
  </w:num>
  <w:num w:numId="14" w16cid:durableId="516388970">
    <w:abstractNumId w:val="1"/>
  </w:num>
  <w:num w:numId="15" w16cid:durableId="52313863">
    <w:abstractNumId w:val="13"/>
  </w:num>
  <w:num w:numId="16" w16cid:durableId="1806316474">
    <w:abstractNumId w:val="3"/>
  </w:num>
  <w:num w:numId="17" w16cid:durableId="1139882598">
    <w:abstractNumId w:val="6"/>
  </w:num>
  <w:num w:numId="18" w16cid:durableId="201602285">
    <w:abstractNumId w:val="8"/>
  </w:num>
  <w:num w:numId="19" w16cid:durableId="797332262">
    <w:abstractNumId w:val="7"/>
  </w:num>
  <w:num w:numId="20" w16cid:durableId="1480490067">
    <w:abstractNumId w:val="15"/>
  </w:num>
  <w:num w:numId="21" w16cid:durableId="412705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3153F"/>
    <w:rsid w:val="00034919"/>
    <w:rsid w:val="000349BE"/>
    <w:rsid w:val="000361AD"/>
    <w:rsid w:val="00045A03"/>
    <w:rsid w:val="000467C1"/>
    <w:rsid w:val="000516E9"/>
    <w:rsid w:val="0005201D"/>
    <w:rsid w:val="000563F0"/>
    <w:rsid w:val="000564C2"/>
    <w:rsid w:val="00057A1C"/>
    <w:rsid w:val="000609C1"/>
    <w:rsid w:val="000626E0"/>
    <w:rsid w:val="000639AE"/>
    <w:rsid w:val="00064FA5"/>
    <w:rsid w:val="0006503E"/>
    <w:rsid w:val="0006542C"/>
    <w:rsid w:val="00066165"/>
    <w:rsid w:val="00067831"/>
    <w:rsid w:val="00070748"/>
    <w:rsid w:val="00071CB8"/>
    <w:rsid w:val="00073274"/>
    <w:rsid w:val="0007504D"/>
    <w:rsid w:val="00076C67"/>
    <w:rsid w:val="00080454"/>
    <w:rsid w:val="000815F1"/>
    <w:rsid w:val="000821F9"/>
    <w:rsid w:val="00082666"/>
    <w:rsid w:val="00082D54"/>
    <w:rsid w:val="00083314"/>
    <w:rsid w:val="0008332D"/>
    <w:rsid w:val="000862A0"/>
    <w:rsid w:val="0009004E"/>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43D5"/>
    <w:rsid w:val="000A7347"/>
    <w:rsid w:val="000B2A66"/>
    <w:rsid w:val="000B6906"/>
    <w:rsid w:val="000B6A37"/>
    <w:rsid w:val="000C1270"/>
    <w:rsid w:val="000C18E2"/>
    <w:rsid w:val="000C264C"/>
    <w:rsid w:val="000C368B"/>
    <w:rsid w:val="000C7621"/>
    <w:rsid w:val="000C7A86"/>
    <w:rsid w:val="000D252F"/>
    <w:rsid w:val="000D320E"/>
    <w:rsid w:val="000D4817"/>
    <w:rsid w:val="000D4F4D"/>
    <w:rsid w:val="000D6AFC"/>
    <w:rsid w:val="000E09FB"/>
    <w:rsid w:val="000E1BD6"/>
    <w:rsid w:val="000E27DA"/>
    <w:rsid w:val="000E578A"/>
    <w:rsid w:val="000F0501"/>
    <w:rsid w:val="000F1BF4"/>
    <w:rsid w:val="000F31FC"/>
    <w:rsid w:val="000F4DBC"/>
    <w:rsid w:val="000F672D"/>
    <w:rsid w:val="000F6C26"/>
    <w:rsid w:val="00101ED6"/>
    <w:rsid w:val="001024DE"/>
    <w:rsid w:val="00102D83"/>
    <w:rsid w:val="001034A6"/>
    <w:rsid w:val="00103911"/>
    <w:rsid w:val="00104B19"/>
    <w:rsid w:val="00105B1F"/>
    <w:rsid w:val="00105E32"/>
    <w:rsid w:val="00105FDB"/>
    <w:rsid w:val="00110C53"/>
    <w:rsid w:val="00111882"/>
    <w:rsid w:val="00111F76"/>
    <w:rsid w:val="0011630C"/>
    <w:rsid w:val="0012057C"/>
    <w:rsid w:val="0012272B"/>
    <w:rsid w:val="00123ECD"/>
    <w:rsid w:val="00124084"/>
    <w:rsid w:val="00124B5F"/>
    <w:rsid w:val="0012683A"/>
    <w:rsid w:val="00126B03"/>
    <w:rsid w:val="00126EA6"/>
    <w:rsid w:val="0012736F"/>
    <w:rsid w:val="001302A5"/>
    <w:rsid w:val="00131D7A"/>
    <w:rsid w:val="001321E6"/>
    <w:rsid w:val="00132381"/>
    <w:rsid w:val="00133241"/>
    <w:rsid w:val="00133413"/>
    <w:rsid w:val="00133949"/>
    <w:rsid w:val="00134D5B"/>
    <w:rsid w:val="00134E27"/>
    <w:rsid w:val="00135599"/>
    <w:rsid w:val="001414F6"/>
    <w:rsid w:val="0014218C"/>
    <w:rsid w:val="0014473D"/>
    <w:rsid w:val="00145179"/>
    <w:rsid w:val="00145C40"/>
    <w:rsid w:val="00146FD2"/>
    <w:rsid w:val="00147552"/>
    <w:rsid w:val="00147706"/>
    <w:rsid w:val="0015044E"/>
    <w:rsid w:val="00152309"/>
    <w:rsid w:val="00152AD8"/>
    <w:rsid w:val="00153F01"/>
    <w:rsid w:val="00153FE2"/>
    <w:rsid w:val="00154DAA"/>
    <w:rsid w:val="001569C1"/>
    <w:rsid w:val="0015706B"/>
    <w:rsid w:val="00160DA5"/>
    <w:rsid w:val="00161722"/>
    <w:rsid w:val="00162987"/>
    <w:rsid w:val="00164216"/>
    <w:rsid w:val="001645E6"/>
    <w:rsid w:val="001739E7"/>
    <w:rsid w:val="001739F8"/>
    <w:rsid w:val="00173BC6"/>
    <w:rsid w:val="00174B48"/>
    <w:rsid w:val="00175546"/>
    <w:rsid w:val="00177862"/>
    <w:rsid w:val="00181000"/>
    <w:rsid w:val="00182F24"/>
    <w:rsid w:val="001841DE"/>
    <w:rsid w:val="0018444D"/>
    <w:rsid w:val="0018488F"/>
    <w:rsid w:val="00184B6D"/>
    <w:rsid w:val="0018510F"/>
    <w:rsid w:val="00187B48"/>
    <w:rsid w:val="00187F38"/>
    <w:rsid w:val="00190778"/>
    <w:rsid w:val="00196BDE"/>
    <w:rsid w:val="001A0CAF"/>
    <w:rsid w:val="001A17D1"/>
    <w:rsid w:val="001A1C86"/>
    <w:rsid w:val="001A23EA"/>
    <w:rsid w:val="001A3EB5"/>
    <w:rsid w:val="001A445B"/>
    <w:rsid w:val="001A4FE8"/>
    <w:rsid w:val="001A7832"/>
    <w:rsid w:val="001A7A10"/>
    <w:rsid w:val="001B01D0"/>
    <w:rsid w:val="001B2DE0"/>
    <w:rsid w:val="001B5159"/>
    <w:rsid w:val="001B64D9"/>
    <w:rsid w:val="001B791F"/>
    <w:rsid w:val="001B7F03"/>
    <w:rsid w:val="001C05EB"/>
    <w:rsid w:val="001C3118"/>
    <w:rsid w:val="001C43D5"/>
    <w:rsid w:val="001C5452"/>
    <w:rsid w:val="001C5A0F"/>
    <w:rsid w:val="001C5A8C"/>
    <w:rsid w:val="001C6691"/>
    <w:rsid w:val="001D0468"/>
    <w:rsid w:val="001D04FB"/>
    <w:rsid w:val="001D0937"/>
    <w:rsid w:val="001D1B76"/>
    <w:rsid w:val="001D1DE5"/>
    <w:rsid w:val="001D3704"/>
    <w:rsid w:val="001D3AF0"/>
    <w:rsid w:val="001D427D"/>
    <w:rsid w:val="001D4454"/>
    <w:rsid w:val="001D4DEF"/>
    <w:rsid w:val="001D5B0D"/>
    <w:rsid w:val="001D5EF7"/>
    <w:rsid w:val="001E071E"/>
    <w:rsid w:val="001E10E9"/>
    <w:rsid w:val="001E2677"/>
    <w:rsid w:val="001E6240"/>
    <w:rsid w:val="001E7201"/>
    <w:rsid w:val="001F02E3"/>
    <w:rsid w:val="001F03AA"/>
    <w:rsid w:val="001F089B"/>
    <w:rsid w:val="001F0ECE"/>
    <w:rsid w:val="001F2778"/>
    <w:rsid w:val="001F496F"/>
    <w:rsid w:val="001F5CD9"/>
    <w:rsid w:val="00201B7B"/>
    <w:rsid w:val="002039CF"/>
    <w:rsid w:val="00210AE6"/>
    <w:rsid w:val="0021146D"/>
    <w:rsid w:val="00211D0C"/>
    <w:rsid w:val="00214467"/>
    <w:rsid w:val="00214AE8"/>
    <w:rsid w:val="0021524D"/>
    <w:rsid w:val="00217696"/>
    <w:rsid w:val="00220796"/>
    <w:rsid w:val="0022461D"/>
    <w:rsid w:val="002256F4"/>
    <w:rsid w:val="00227213"/>
    <w:rsid w:val="002277BB"/>
    <w:rsid w:val="00230EE9"/>
    <w:rsid w:val="00234B08"/>
    <w:rsid w:val="00234D94"/>
    <w:rsid w:val="00235B66"/>
    <w:rsid w:val="00235EFC"/>
    <w:rsid w:val="00240021"/>
    <w:rsid w:val="00240487"/>
    <w:rsid w:val="00243A89"/>
    <w:rsid w:val="00243ECD"/>
    <w:rsid w:val="0024469D"/>
    <w:rsid w:val="00244FB4"/>
    <w:rsid w:val="00246B91"/>
    <w:rsid w:val="00247841"/>
    <w:rsid w:val="00247F20"/>
    <w:rsid w:val="00250F71"/>
    <w:rsid w:val="00251211"/>
    <w:rsid w:val="002522A4"/>
    <w:rsid w:val="00253F64"/>
    <w:rsid w:val="00254093"/>
    <w:rsid w:val="002558E3"/>
    <w:rsid w:val="00256482"/>
    <w:rsid w:val="00256CC9"/>
    <w:rsid w:val="002602C1"/>
    <w:rsid w:val="0026079F"/>
    <w:rsid w:val="00261A30"/>
    <w:rsid w:val="00263EAF"/>
    <w:rsid w:val="00266AF2"/>
    <w:rsid w:val="00267058"/>
    <w:rsid w:val="002718AB"/>
    <w:rsid w:val="00272E55"/>
    <w:rsid w:val="00273238"/>
    <w:rsid w:val="00273A11"/>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722C"/>
    <w:rsid w:val="002B1274"/>
    <w:rsid w:val="002C147A"/>
    <w:rsid w:val="002C2268"/>
    <w:rsid w:val="002C4AD7"/>
    <w:rsid w:val="002C676E"/>
    <w:rsid w:val="002D0532"/>
    <w:rsid w:val="002D0FCD"/>
    <w:rsid w:val="002D14BF"/>
    <w:rsid w:val="002D1B3E"/>
    <w:rsid w:val="002D1DE2"/>
    <w:rsid w:val="002D4221"/>
    <w:rsid w:val="002E1C87"/>
    <w:rsid w:val="002E37F0"/>
    <w:rsid w:val="002E4870"/>
    <w:rsid w:val="002E4920"/>
    <w:rsid w:val="002E554F"/>
    <w:rsid w:val="002E6A47"/>
    <w:rsid w:val="002E7054"/>
    <w:rsid w:val="002F0275"/>
    <w:rsid w:val="002F2494"/>
    <w:rsid w:val="002F2A67"/>
    <w:rsid w:val="002F3029"/>
    <w:rsid w:val="002F413B"/>
    <w:rsid w:val="002F4C85"/>
    <w:rsid w:val="002F5090"/>
    <w:rsid w:val="002F5858"/>
    <w:rsid w:val="00300E32"/>
    <w:rsid w:val="0030164A"/>
    <w:rsid w:val="003026FD"/>
    <w:rsid w:val="00302DB6"/>
    <w:rsid w:val="003057BD"/>
    <w:rsid w:val="003057E8"/>
    <w:rsid w:val="003061D3"/>
    <w:rsid w:val="003063AE"/>
    <w:rsid w:val="00307D05"/>
    <w:rsid w:val="00307F91"/>
    <w:rsid w:val="00311637"/>
    <w:rsid w:val="00312B0D"/>
    <w:rsid w:val="003172EC"/>
    <w:rsid w:val="0032105E"/>
    <w:rsid w:val="0032157C"/>
    <w:rsid w:val="003227C7"/>
    <w:rsid w:val="003277E1"/>
    <w:rsid w:val="00330309"/>
    <w:rsid w:val="00330D1E"/>
    <w:rsid w:val="003321D6"/>
    <w:rsid w:val="00332F57"/>
    <w:rsid w:val="00334472"/>
    <w:rsid w:val="0033499C"/>
    <w:rsid w:val="00334A79"/>
    <w:rsid w:val="00335731"/>
    <w:rsid w:val="00335E6D"/>
    <w:rsid w:val="0033765A"/>
    <w:rsid w:val="00337710"/>
    <w:rsid w:val="00340059"/>
    <w:rsid w:val="00340D57"/>
    <w:rsid w:val="003451E3"/>
    <w:rsid w:val="00346555"/>
    <w:rsid w:val="00350944"/>
    <w:rsid w:val="00355E61"/>
    <w:rsid w:val="003609F9"/>
    <w:rsid w:val="00361407"/>
    <w:rsid w:val="003617FE"/>
    <w:rsid w:val="00361936"/>
    <w:rsid w:val="00362B42"/>
    <w:rsid w:val="003633B4"/>
    <w:rsid w:val="00365D11"/>
    <w:rsid w:val="00366FF7"/>
    <w:rsid w:val="00370ACF"/>
    <w:rsid w:val="00370F6F"/>
    <w:rsid w:val="00371B32"/>
    <w:rsid w:val="00371B4A"/>
    <w:rsid w:val="00374031"/>
    <w:rsid w:val="00374C47"/>
    <w:rsid w:val="00377888"/>
    <w:rsid w:val="00380D50"/>
    <w:rsid w:val="0038121E"/>
    <w:rsid w:val="00381C32"/>
    <w:rsid w:val="00381CF0"/>
    <w:rsid w:val="00384352"/>
    <w:rsid w:val="00384F57"/>
    <w:rsid w:val="00387D97"/>
    <w:rsid w:val="00387F34"/>
    <w:rsid w:val="003911E1"/>
    <w:rsid w:val="00392574"/>
    <w:rsid w:val="00392727"/>
    <w:rsid w:val="003943C9"/>
    <w:rsid w:val="00395B9E"/>
    <w:rsid w:val="0039652E"/>
    <w:rsid w:val="003A4B91"/>
    <w:rsid w:val="003A65DB"/>
    <w:rsid w:val="003B0BEF"/>
    <w:rsid w:val="003B12E7"/>
    <w:rsid w:val="003B1823"/>
    <w:rsid w:val="003B3C2A"/>
    <w:rsid w:val="003B419A"/>
    <w:rsid w:val="003B4FAB"/>
    <w:rsid w:val="003B5E39"/>
    <w:rsid w:val="003B779D"/>
    <w:rsid w:val="003C2CF2"/>
    <w:rsid w:val="003C2D7A"/>
    <w:rsid w:val="003C3E86"/>
    <w:rsid w:val="003C400A"/>
    <w:rsid w:val="003C5175"/>
    <w:rsid w:val="003C5815"/>
    <w:rsid w:val="003C5A6D"/>
    <w:rsid w:val="003C7747"/>
    <w:rsid w:val="003D048F"/>
    <w:rsid w:val="003D1284"/>
    <w:rsid w:val="003D1689"/>
    <w:rsid w:val="003D1ED5"/>
    <w:rsid w:val="003D35CF"/>
    <w:rsid w:val="003D5D64"/>
    <w:rsid w:val="003D6C03"/>
    <w:rsid w:val="003E006B"/>
    <w:rsid w:val="003E02B3"/>
    <w:rsid w:val="003E2C38"/>
    <w:rsid w:val="003E303A"/>
    <w:rsid w:val="003E7BFB"/>
    <w:rsid w:val="003F0A11"/>
    <w:rsid w:val="003F0F1A"/>
    <w:rsid w:val="003F2D91"/>
    <w:rsid w:val="003F375B"/>
    <w:rsid w:val="003F7752"/>
    <w:rsid w:val="004016F1"/>
    <w:rsid w:val="00401AF6"/>
    <w:rsid w:val="0040352E"/>
    <w:rsid w:val="00405EA8"/>
    <w:rsid w:val="0040604A"/>
    <w:rsid w:val="0040707E"/>
    <w:rsid w:val="00407E5E"/>
    <w:rsid w:val="004119DA"/>
    <w:rsid w:val="00413028"/>
    <w:rsid w:val="00413693"/>
    <w:rsid w:val="0041374D"/>
    <w:rsid w:val="00414F44"/>
    <w:rsid w:val="0041744D"/>
    <w:rsid w:val="00421825"/>
    <w:rsid w:val="00421C1B"/>
    <w:rsid w:val="004225A8"/>
    <w:rsid w:val="00422AB8"/>
    <w:rsid w:val="00422E16"/>
    <w:rsid w:val="004237E1"/>
    <w:rsid w:val="00423AED"/>
    <w:rsid w:val="00423E01"/>
    <w:rsid w:val="004240CE"/>
    <w:rsid w:val="004243CE"/>
    <w:rsid w:val="004246E4"/>
    <w:rsid w:val="00425DC6"/>
    <w:rsid w:val="00432D3D"/>
    <w:rsid w:val="00433AFF"/>
    <w:rsid w:val="0043507A"/>
    <w:rsid w:val="00440092"/>
    <w:rsid w:val="004405C2"/>
    <w:rsid w:val="00440E97"/>
    <w:rsid w:val="00441C6D"/>
    <w:rsid w:val="00441EA3"/>
    <w:rsid w:val="004427A5"/>
    <w:rsid w:val="00443B4E"/>
    <w:rsid w:val="00444487"/>
    <w:rsid w:val="00445734"/>
    <w:rsid w:val="00446DA9"/>
    <w:rsid w:val="00447BB9"/>
    <w:rsid w:val="00450ADD"/>
    <w:rsid w:val="004519F3"/>
    <w:rsid w:val="0045288C"/>
    <w:rsid w:val="00452947"/>
    <w:rsid w:val="00456449"/>
    <w:rsid w:val="00457809"/>
    <w:rsid w:val="00464E8E"/>
    <w:rsid w:val="0046764E"/>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3DF"/>
    <w:rsid w:val="00491EA3"/>
    <w:rsid w:val="00492FEC"/>
    <w:rsid w:val="004939DE"/>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B7CBB"/>
    <w:rsid w:val="004C2859"/>
    <w:rsid w:val="004C5471"/>
    <w:rsid w:val="004C7409"/>
    <w:rsid w:val="004D0006"/>
    <w:rsid w:val="004D6B72"/>
    <w:rsid w:val="004D774F"/>
    <w:rsid w:val="004D7C04"/>
    <w:rsid w:val="004E1072"/>
    <w:rsid w:val="004E230E"/>
    <w:rsid w:val="004E4266"/>
    <w:rsid w:val="004E5726"/>
    <w:rsid w:val="004E5DDF"/>
    <w:rsid w:val="004E6862"/>
    <w:rsid w:val="004E73E3"/>
    <w:rsid w:val="004F09B5"/>
    <w:rsid w:val="004F56A5"/>
    <w:rsid w:val="0050000C"/>
    <w:rsid w:val="00501002"/>
    <w:rsid w:val="00501C2B"/>
    <w:rsid w:val="0050298B"/>
    <w:rsid w:val="00502F98"/>
    <w:rsid w:val="0050345F"/>
    <w:rsid w:val="0050552F"/>
    <w:rsid w:val="00507132"/>
    <w:rsid w:val="00507BE7"/>
    <w:rsid w:val="005103FD"/>
    <w:rsid w:val="00510CB9"/>
    <w:rsid w:val="005124AA"/>
    <w:rsid w:val="00513168"/>
    <w:rsid w:val="0051548B"/>
    <w:rsid w:val="00516411"/>
    <w:rsid w:val="00520607"/>
    <w:rsid w:val="00521B7E"/>
    <w:rsid w:val="00521E7D"/>
    <w:rsid w:val="00522DD1"/>
    <w:rsid w:val="00523285"/>
    <w:rsid w:val="005232EC"/>
    <w:rsid w:val="00523B15"/>
    <w:rsid w:val="005268EA"/>
    <w:rsid w:val="00532572"/>
    <w:rsid w:val="00532A87"/>
    <w:rsid w:val="00533E32"/>
    <w:rsid w:val="00535F74"/>
    <w:rsid w:val="00537A8A"/>
    <w:rsid w:val="00537CB5"/>
    <w:rsid w:val="00540229"/>
    <w:rsid w:val="00540D08"/>
    <w:rsid w:val="00542206"/>
    <w:rsid w:val="005429A9"/>
    <w:rsid w:val="00542EB5"/>
    <w:rsid w:val="0054356B"/>
    <w:rsid w:val="005437E4"/>
    <w:rsid w:val="005447D8"/>
    <w:rsid w:val="005448C6"/>
    <w:rsid w:val="00544AD5"/>
    <w:rsid w:val="005454E6"/>
    <w:rsid w:val="00545A48"/>
    <w:rsid w:val="00545A99"/>
    <w:rsid w:val="0054671F"/>
    <w:rsid w:val="00547E82"/>
    <w:rsid w:val="0055107E"/>
    <w:rsid w:val="00551E01"/>
    <w:rsid w:val="005526DD"/>
    <w:rsid w:val="005528AB"/>
    <w:rsid w:val="00553FF6"/>
    <w:rsid w:val="00554A00"/>
    <w:rsid w:val="00555F72"/>
    <w:rsid w:val="00557BD8"/>
    <w:rsid w:val="00560317"/>
    <w:rsid w:val="0056278B"/>
    <w:rsid w:val="00562EE6"/>
    <w:rsid w:val="00563566"/>
    <w:rsid w:val="00563A8E"/>
    <w:rsid w:val="00564205"/>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084"/>
    <w:rsid w:val="00585671"/>
    <w:rsid w:val="00585A44"/>
    <w:rsid w:val="00585A59"/>
    <w:rsid w:val="0058798F"/>
    <w:rsid w:val="005934F0"/>
    <w:rsid w:val="00593789"/>
    <w:rsid w:val="0059536B"/>
    <w:rsid w:val="00595EA9"/>
    <w:rsid w:val="005A03FC"/>
    <w:rsid w:val="005A1BBD"/>
    <w:rsid w:val="005A2607"/>
    <w:rsid w:val="005A3B76"/>
    <w:rsid w:val="005A4C5E"/>
    <w:rsid w:val="005A6557"/>
    <w:rsid w:val="005A7473"/>
    <w:rsid w:val="005B0F51"/>
    <w:rsid w:val="005B64D2"/>
    <w:rsid w:val="005B740B"/>
    <w:rsid w:val="005C13C4"/>
    <w:rsid w:val="005C3459"/>
    <w:rsid w:val="005C3B2E"/>
    <w:rsid w:val="005C4CB9"/>
    <w:rsid w:val="005C6A7D"/>
    <w:rsid w:val="005C7E42"/>
    <w:rsid w:val="005D0589"/>
    <w:rsid w:val="005D1118"/>
    <w:rsid w:val="005D1F37"/>
    <w:rsid w:val="005D3233"/>
    <w:rsid w:val="005D423E"/>
    <w:rsid w:val="005D7AC0"/>
    <w:rsid w:val="005E11EB"/>
    <w:rsid w:val="005E1F0C"/>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0C72"/>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FDA"/>
    <w:rsid w:val="00633A06"/>
    <w:rsid w:val="00633BF8"/>
    <w:rsid w:val="006348B2"/>
    <w:rsid w:val="00635129"/>
    <w:rsid w:val="00637535"/>
    <w:rsid w:val="00640093"/>
    <w:rsid w:val="0064075F"/>
    <w:rsid w:val="00641EA2"/>
    <w:rsid w:val="00642F1E"/>
    <w:rsid w:val="0064318F"/>
    <w:rsid w:val="00643473"/>
    <w:rsid w:val="00643F58"/>
    <w:rsid w:val="006440AD"/>
    <w:rsid w:val="0064614C"/>
    <w:rsid w:val="006462B6"/>
    <w:rsid w:val="00646E64"/>
    <w:rsid w:val="00647AAD"/>
    <w:rsid w:val="00651458"/>
    <w:rsid w:val="0065402D"/>
    <w:rsid w:val="006560C0"/>
    <w:rsid w:val="00656F50"/>
    <w:rsid w:val="00657031"/>
    <w:rsid w:val="006615D6"/>
    <w:rsid w:val="0066278B"/>
    <w:rsid w:val="0066311C"/>
    <w:rsid w:val="0066346E"/>
    <w:rsid w:val="00664296"/>
    <w:rsid w:val="0066570C"/>
    <w:rsid w:val="00667C84"/>
    <w:rsid w:val="0067089E"/>
    <w:rsid w:val="00675B27"/>
    <w:rsid w:val="00677A42"/>
    <w:rsid w:val="0068017C"/>
    <w:rsid w:val="00680950"/>
    <w:rsid w:val="00682CB0"/>
    <w:rsid w:val="006841C0"/>
    <w:rsid w:val="006844E9"/>
    <w:rsid w:val="0068461B"/>
    <w:rsid w:val="006870F1"/>
    <w:rsid w:val="006878CF"/>
    <w:rsid w:val="00691971"/>
    <w:rsid w:val="00691979"/>
    <w:rsid w:val="00691A14"/>
    <w:rsid w:val="0069418D"/>
    <w:rsid w:val="0069780D"/>
    <w:rsid w:val="006A3F2F"/>
    <w:rsid w:val="006B0382"/>
    <w:rsid w:val="006B05BB"/>
    <w:rsid w:val="006B104B"/>
    <w:rsid w:val="006B381A"/>
    <w:rsid w:val="006B3C24"/>
    <w:rsid w:val="006B419E"/>
    <w:rsid w:val="006C0368"/>
    <w:rsid w:val="006C118D"/>
    <w:rsid w:val="006C193C"/>
    <w:rsid w:val="006C2B09"/>
    <w:rsid w:val="006C3733"/>
    <w:rsid w:val="006C57A8"/>
    <w:rsid w:val="006D0515"/>
    <w:rsid w:val="006D1F4F"/>
    <w:rsid w:val="006D2EFC"/>
    <w:rsid w:val="006D415E"/>
    <w:rsid w:val="006D4923"/>
    <w:rsid w:val="006D57B1"/>
    <w:rsid w:val="006E0C75"/>
    <w:rsid w:val="006E2919"/>
    <w:rsid w:val="006E3113"/>
    <w:rsid w:val="006E3578"/>
    <w:rsid w:val="006E4623"/>
    <w:rsid w:val="006E6C4F"/>
    <w:rsid w:val="006E7645"/>
    <w:rsid w:val="006F0633"/>
    <w:rsid w:val="006F25E1"/>
    <w:rsid w:val="006F2DBB"/>
    <w:rsid w:val="006F6250"/>
    <w:rsid w:val="006F6FC8"/>
    <w:rsid w:val="0070243C"/>
    <w:rsid w:val="0070471A"/>
    <w:rsid w:val="00704CD5"/>
    <w:rsid w:val="00704F39"/>
    <w:rsid w:val="007067D9"/>
    <w:rsid w:val="00711CD8"/>
    <w:rsid w:val="00712998"/>
    <w:rsid w:val="00712A6E"/>
    <w:rsid w:val="00712CA6"/>
    <w:rsid w:val="00713025"/>
    <w:rsid w:val="00713B7C"/>
    <w:rsid w:val="00713C9F"/>
    <w:rsid w:val="007142ED"/>
    <w:rsid w:val="00715419"/>
    <w:rsid w:val="00720790"/>
    <w:rsid w:val="00721065"/>
    <w:rsid w:val="007211F5"/>
    <w:rsid w:val="00721895"/>
    <w:rsid w:val="0072235D"/>
    <w:rsid w:val="00722E49"/>
    <w:rsid w:val="00724E41"/>
    <w:rsid w:val="00724E97"/>
    <w:rsid w:val="0073057D"/>
    <w:rsid w:val="007337BC"/>
    <w:rsid w:val="00733D3A"/>
    <w:rsid w:val="00733D62"/>
    <w:rsid w:val="00734218"/>
    <w:rsid w:val="0073490A"/>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4E53"/>
    <w:rsid w:val="00765FA7"/>
    <w:rsid w:val="00767140"/>
    <w:rsid w:val="00771C7A"/>
    <w:rsid w:val="00772D1F"/>
    <w:rsid w:val="007744EA"/>
    <w:rsid w:val="00776346"/>
    <w:rsid w:val="00781B5E"/>
    <w:rsid w:val="00782834"/>
    <w:rsid w:val="007832E8"/>
    <w:rsid w:val="00784250"/>
    <w:rsid w:val="00785093"/>
    <w:rsid w:val="00785DF7"/>
    <w:rsid w:val="00785F20"/>
    <w:rsid w:val="00786D5F"/>
    <w:rsid w:val="00786E8D"/>
    <w:rsid w:val="007900B7"/>
    <w:rsid w:val="00790992"/>
    <w:rsid w:val="007922EE"/>
    <w:rsid w:val="007938A2"/>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4252"/>
    <w:rsid w:val="007C4335"/>
    <w:rsid w:val="007C4697"/>
    <w:rsid w:val="007C5050"/>
    <w:rsid w:val="007C57EF"/>
    <w:rsid w:val="007C77A3"/>
    <w:rsid w:val="007D1F47"/>
    <w:rsid w:val="007D29AD"/>
    <w:rsid w:val="007E1141"/>
    <w:rsid w:val="007E218A"/>
    <w:rsid w:val="007E2E68"/>
    <w:rsid w:val="007E3366"/>
    <w:rsid w:val="007E5005"/>
    <w:rsid w:val="007E7323"/>
    <w:rsid w:val="007F1BD6"/>
    <w:rsid w:val="007F23EA"/>
    <w:rsid w:val="007F2CF5"/>
    <w:rsid w:val="007F3194"/>
    <w:rsid w:val="007F3686"/>
    <w:rsid w:val="007F4165"/>
    <w:rsid w:val="007F45B9"/>
    <w:rsid w:val="007F5265"/>
    <w:rsid w:val="007F5E5E"/>
    <w:rsid w:val="007F703C"/>
    <w:rsid w:val="007F7F58"/>
    <w:rsid w:val="00800A18"/>
    <w:rsid w:val="0080205C"/>
    <w:rsid w:val="0080251A"/>
    <w:rsid w:val="00803172"/>
    <w:rsid w:val="008057B6"/>
    <w:rsid w:val="008058E4"/>
    <w:rsid w:val="0080591D"/>
    <w:rsid w:val="0080637C"/>
    <w:rsid w:val="00810DDC"/>
    <w:rsid w:val="0081272E"/>
    <w:rsid w:val="00812FFE"/>
    <w:rsid w:val="00813944"/>
    <w:rsid w:val="0081397D"/>
    <w:rsid w:val="0081472D"/>
    <w:rsid w:val="00814E29"/>
    <w:rsid w:val="00816C81"/>
    <w:rsid w:val="00817822"/>
    <w:rsid w:val="0082070D"/>
    <w:rsid w:val="00821508"/>
    <w:rsid w:val="0082185F"/>
    <w:rsid w:val="008218AF"/>
    <w:rsid w:val="00824010"/>
    <w:rsid w:val="00824057"/>
    <w:rsid w:val="00824383"/>
    <w:rsid w:val="00825301"/>
    <w:rsid w:val="00825A00"/>
    <w:rsid w:val="00826870"/>
    <w:rsid w:val="00834207"/>
    <w:rsid w:val="008366A1"/>
    <w:rsid w:val="00836CB8"/>
    <w:rsid w:val="00841C1E"/>
    <w:rsid w:val="008426F5"/>
    <w:rsid w:val="008437F4"/>
    <w:rsid w:val="008446B3"/>
    <w:rsid w:val="0084574B"/>
    <w:rsid w:val="00846FC8"/>
    <w:rsid w:val="008503F6"/>
    <w:rsid w:val="008515F4"/>
    <w:rsid w:val="0085244B"/>
    <w:rsid w:val="00852645"/>
    <w:rsid w:val="00852FEB"/>
    <w:rsid w:val="0085385E"/>
    <w:rsid w:val="00853A40"/>
    <w:rsid w:val="00854254"/>
    <w:rsid w:val="00855A03"/>
    <w:rsid w:val="00855E39"/>
    <w:rsid w:val="00855F51"/>
    <w:rsid w:val="00860B48"/>
    <w:rsid w:val="008630D6"/>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720B"/>
    <w:rsid w:val="00877EE3"/>
    <w:rsid w:val="00880122"/>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7CD3"/>
    <w:rsid w:val="008B1D36"/>
    <w:rsid w:val="008B3460"/>
    <w:rsid w:val="008B3512"/>
    <w:rsid w:val="008B3B5D"/>
    <w:rsid w:val="008B4A62"/>
    <w:rsid w:val="008B4F37"/>
    <w:rsid w:val="008B6495"/>
    <w:rsid w:val="008B76CD"/>
    <w:rsid w:val="008C193D"/>
    <w:rsid w:val="008C1ABA"/>
    <w:rsid w:val="008C1DD4"/>
    <w:rsid w:val="008C23C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F1F23"/>
    <w:rsid w:val="008F2B27"/>
    <w:rsid w:val="008F3A11"/>
    <w:rsid w:val="008F5AAE"/>
    <w:rsid w:val="009003A3"/>
    <w:rsid w:val="0090087E"/>
    <w:rsid w:val="009015CE"/>
    <w:rsid w:val="00901AD5"/>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F38"/>
    <w:rsid w:val="009324AB"/>
    <w:rsid w:val="00933AE9"/>
    <w:rsid w:val="00934DE1"/>
    <w:rsid w:val="009353B4"/>
    <w:rsid w:val="00935A3B"/>
    <w:rsid w:val="00936A45"/>
    <w:rsid w:val="00936B37"/>
    <w:rsid w:val="00936FF5"/>
    <w:rsid w:val="00941C7D"/>
    <w:rsid w:val="00943AAF"/>
    <w:rsid w:val="00943E05"/>
    <w:rsid w:val="0094627D"/>
    <w:rsid w:val="00946CA0"/>
    <w:rsid w:val="00947F17"/>
    <w:rsid w:val="00950655"/>
    <w:rsid w:val="00950D96"/>
    <w:rsid w:val="00954C8D"/>
    <w:rsid w:val="00955900"/>
    <w:rsid w:val="00957E47"/>
    <w:rsid w:val="00962F78"/>
    <w:rsid w:val="00963C26"/>
    <w:rsid w:val="00965A98"/>
    <w:rsid w:val="00965DCE"/>
    <w:rsid w:val="00970F7C"/>
    <w:rsid w:val="00971B06"/>
    <w:rsid w:val="00972334"/>
    <w:rsid w:val="00972D25"/>
    <w:rsid w:val="0097397B"/>
    <w:rsid w:val="00973F97"/>
    <w:rsid w:val="00974CD7"/>
    <w:rsid w:val="00975C0D"/>
    <w:rsid w:val="00976DDB"/>
    <w:rsid w:val="00977AA3"/>
    <w:rsid w:val="00977F5E"/>
    <w:rsid w:val="009809A4"/>
    <w:rsid w:val="00981381"/>
    <w:rsid w:val="009838C1"/>
    <w:rsid w:val="00983A8A"/>
    <w:rsid w:val="009845A1"/>
    <w:rsid w:val="009845D4"/>
    <w:rsid w:val="00985639"/>
    <w:rsid w:val="0099119E"/>
    <w:rsid w:val="00992DC7"/>
    <w:rsid w:val="00992EF9"/>
    <w:rsid w:val="00993412"/>
    <w:rsid w:val="00995612"/>
    <w:rsid w:val="00996543"/>
    <w:rsid w:val="009978B1"/>
    <w:rsid w:val="009A10D7"/>
    <w:rsid w:val="009A2172"/>
    <w:rsid w:val="009A2F8C"/>
    <w:rsid w:val="009A3298"/>
    <w:rsid w:val="009A46AD"/>
    <w:rsid w:val="009A473F"/>
    <w:rsid w:val="009A5282"/>
    <w:rsid w:val="009A6CAC"/>
    <w:rsid w:val="009B0AAE"/>
    <w:rsid w:val="009B0BFA"/>
    <w:rsid w:val="009B107D"/>
    <w:rsid w:val="009B1DF9"/>
    <w:rsid w:val="009B24CA"/>
    <w:rsid w:val="009B7104"/>
    <w:rsid w:val="009B7AE8"/>
    <w:rsid w:val="009C1557"/>
    <w:rsid w:val="009C1AC9"/>
    <w:rsid w:val="009C2590"/>
    <w:rsid w:val="009C2822"/>
    <w:rsid w:val="009C2ED1"/>
    <w:rsid w:val="009C3137"/>
    <w:rsid w:val="009C4FCA"/>
    <w:rsid w:val="009C5A7C"/>
    <w:rsid w:val="009D08A2"/>
    <w:rsid w:val="009D192D"/>
    <w:rsid w:val="009D4BCC"/>
    <w:rsid w:val="009D5B7C"/>
    <w:rsid w:val="009D76A1"/>
    <w:rsid w:val="009D792F"/>
    <w:rsid w:val="009E04CF"/>
    <w:rsid w:val="009E07AD"/>
    <w:rsid w:val="009E2016"/>
    <w:rsid w:val="009E390F"/>
    <w:rsid w:val="009E3A32"/>
    <w:rsid w:val="009E506C"/>
    <w:rsid w:val="009E7BE8"/>
    <w:rsid w:val="009F2557"/>
    <w:rsid w:val="009F4A52"/>
    <w:rsid w:val="009F507E"/>
    <w:rsid w:val="009F5B4E"/>
    <w:rsid w:val="009F698E"/>
    <w:rsid w:val="00A01268"/>
    <w:rsid w:val="00A02C53"/>
    <w:rsid w:val="00A03578"/>
    <w:rsid w:val="00A05EC9"/>
    <w:rsid w:val="00A06BB0"/>
    <w:rsid w:val="00A10AF7"/>
    <w:rsid w:val="00A116C5"/>
    <w:rsid w:val="00A122A0"/>
    <w:rsid w:val="00A12D59"/>
    <w:rsid w:val="00A1461D"/>
    <w:rsid w:val="00A14904"/>
    <w:rsid w:val="00A15A5A"/>
    <w:rsid w:val="00A1644C"/>
    <w:rsid w:val="00A1689F"/>
    <w:rsid w:val="00A177C5"/>
    <w:rsid w:val="00A202B5"/>
    <w:rsid w:val="00A227B4"/>
    <w:rsid w:val="00A237A0"/>
    <w:rsid w:val="00A2590D"/>
    <w:rsid w:val="00A25B42"/>
    <w:rsid w:val="00A26465"/>
    <w:rsid w:val="00A26581"/>
    <w:rsid w:val="00A2698F"/>
    <w:rsid w:val="00A34825"/>
    <w:rsid w:val="00A34BC6"/>
    <w:rsid w:val="00A3569D"/>
    <w:rsid w:val="00A36D9D"/>
    <w:rsid w:val="00A37C27"/>
    <w:rsid w:val="00A37CC7"/>
    <w:rsid w:val="00A37F27"/>
    <w:rsid w:val="00A4128F"/>
    <w:rsid w:val="00A45C23"/>
    <w:rsid w:val="00A45CEE"/>
    <w:rsid w:val="00A4623D"/>
    <w:rsid w:val="00A5110B"/>
    <w:rsid w:val="00A515B6"/>
    <w:rsid w:val="00A5283C"/>
    <w:rsid w:val="00A5465C"/>
    <w:rsid w:val="00A54A67"/>
    <w:rsid w:val="00A563B9"/>
    <w:rsid w:val="00A575C9"/>
    <w:rsid w:val="00A57CA7"/>
    <w:rsid w:val="00A6125A"/>
    <w:rsid w:val="00A65BE8"/>
    <w:rsid w:val="00A67828"/>
    <w:rsid w:val="00A7136F"/>
    <w:rsid w:val="00A761B0"/>
    <w:rsid w:val="00A76A92"/>
    <w:rsid w:val="00A774CE"/>
    <w:rsid w:val="00A80120"/>
    <w:rsid w:val="00A8141A"/>
    <w:rsid w:val="00A81485"/>
    <w:rsid w:val="00A81A44"/>
    <w:rsid w:val="00A81BEA"/>
    <w:rsid w:val="00A81C77"/>
    <w:rsid w:val="00A82FDF"/>
    <w:rsid w:val="00A83165"/>
    <w:rsid w:val="00A8579C"/>
    <w:rsid w:val="00A9003E"/>
    <w:rsid w:val="00A9081E"/>
    <w:rsid w:val="00A91627"/>
    <w:rsid w:val="00A91DB2"/>
    <w:rsid w:val="00A92324"/>
    <w:rsid w:val="00AA0226"/>
    <w:rsid w:val="00AA068A"/>
    <w:rsid w:val="00AA0D6D"/>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392E"/>
    <w:rsid w:val="00AC6A4F"/>
    <w:rsid w:val="00AD18AC"/>
    <w:rsid w:val="00AD1D7A"/>
    <w:rsid w:val="00AD29AC"/>
    <w:rsid w:val="00AD420F"/>
    <w:rsid w:val="00AD6ED4"/>
    <w:rsid w:val="00AD74AE"/>
    <w:rsid w:val="00AE102E"/>
    <w:rsid w:val="00AE13BC"/>
    <w:rsid w:val="00AE2530"/>
    <w:rsid w:val="00AE2925"/>
    <w:rsid w:val="00AE4E4E"/>
    <w:rsid w:val="00AE51F8"/>
    <w:rsid w:val="00AE59AB"/>
    <w:rsid w:val="00AE5E08"/>
    <w:rsid w:val="00AE6EDA"/>
    <w:rsid w:val="00AE7D5C"/>
    <w:rsid w:val="00AF2B15"/>
    <w:rsid w:val="00AF484C"/>
    <w:rsid w:val="00B04C41"/>
    <w:rsid w:val="00B060E3"/>
    <w:rsid w:val="00B060FF"/>
    <w:rsid w:val="00B06E86"/>
    <w:rsid w:val="00B07DEA"/>
    <w:rsid w:val="00B111A5"/>
    <w:rsid w:val="00B11846"/>
    <w:rsid w:val="00B13C32"/>
    <w:rsid w:val="00B17C55"/>
    <w:rsid w:val="00B202A5"/>
    <w:rsid w:val="00B223C5"/>
    <w:rsid w:val="00B22569"/>
    <w:rsid w:val="00B2276F"/>
    <w:rsid w:val="00B228C5"/>
    <w:rsid w:val="00B22C1E"/>
    <w:rsid w:val="00B238F5"/>
    <w:rsid w:val="00B24984"/>
    <w:rsid w:val="00B24C35"/>
    <w:rsid w:val="00B25993"/>
    <w:rsid w:val="00B273F7"/>
    <w:rsid w:val="00B27D3D"/>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4059"/>
    <w:rsid w:val="00B768F0"/>
    <w:rsid w:val="00B81CF3"/>
    <w:rsid w:val="00B8263B"/>
    <w:rsid w:val="00B830B5"/>
    <w:rsid w:val="00B8321A"/>
    <w:rsid w:val="00B840FE"/>
    <w:rsid w:val="00B85084"/>
    <w:rsid w:val="00B85A9F"/>
    <w:rsid w:val="00B8629B"/>
    <w:rsid w:val="00B910E4"/>
    <w:rsid w:val="00B917AC"/>
    <w:rsid w:val="00B918CA"/>
    <w:rsid w:val="00B91E26"/>
    <w:rsid w:val="00B923D4"/>
    <w:rsid w:val="00B94320"/>
    <w:rsid w:val="00B951EE"/>
    <w:rsid w:val="00BA0E31"/>
    <w:rsid w:val="00BA1E01"/>
    <w:rsid w:val="00BA4245"/>
    <w:rsid w:val="00BA4F55"/>
    <w:rsid w:val="00BB0201"/>
    <w:rsid w:val="00BB1557"/>
    <w:rsid w:val="00BB2688"/>
    <w:rsid w:val="00BB2FE5"/>
    <w:rsid w:val="00BB300B"/>
    <w:rsid w:val="00BB340E"/>
    <w:rsid w:val="00BB5688"/>
    <w:rsid w:val="00BB6EA0"/>
    <w:rsid w:val="00BB794C"/>
    <w:rsid w:val="00BC0BA9"/>
    <w:rsid w:val="00BC26BF"/>
    <w:rsid w:val="00BC3F30"/>
    <w:rsid w:val="00BC55C8"/>
    <w:rsid w:val="00BC679B"/>
    <w:rsid w:val="00BD12E6"/>
    <w:rsid w:val="00BD328A"/>
    <w:rsid w:val="00BD4F15"/>
    <w:rsid w:val="00BD5115"/>
    <w:rsid w:val="00BD53C7"/>
    <w:rsid w:val="00BD63EC"/>
    <w:rsid w:val="00BD691C"/>
    <w:rsid w:val="00BE0248"/>
    <w:rsid w:val="00BE2F4E"/>
    <w:rsid w:val="00BE4854"/>
    <w:rsid w:val="00BE6657"/>
    <w:rsid w:val="00BE7B84"/>
    <w:rsid w:val="00BF0539"/>
    <w:rsid w:val="00BF08F7"/>
    <w:rsid w:val="00BF15FC"/>
    <w:rsid w:val="00BF1C9D"/>
    <w:rsid w:val="00BF2BB3"/>
    <w:rsid w:val="00BF33FB"/>
    <w:rsid w:val="00BF4568"/>
    <w:rsid w:val="00BF6438"/>
    <w:rsid w:val="00BF6C72"/>
    <w:rsid w:val="00BF70B3"/>
    <w:rsid w:val="00BF7497"/>
    <w:rsid w:val="00BF7D66"/>
    <w:rsid w:val="00C0222D"/>
    <w:rsid w:val="00C02AA0"/>
    <w:rsid w:val="00C05570"/>
    <w:rsid w:val="00C07622"/>
    <w:rsid w:val="00C1019C"/>
    <w:rsid w:val="00C103CA"/>
    <w:rsid w:val="00C1156E"/>
    <w:rsid w:val="00C12E8B"/>
    <w:rsid w:val="00C167B0"/>
    <w:rsid w:val="00C16A3A"/>
    <w:rsid w:val="00C17391"/>
    <w:rsid w:val="00C2008B"/>
    <w:rsid w:val="00C237C8"/>
    <w:rsid w:val="00C23CEC"/>
    <w:rsid w:val="00C23DA7"/>
    <w:rsid w:val="00C242BE"/>
    <w:rsid w:val="00C26DDD"/>
    <w:rsid w:val="00C32B1B"/>
    <w:rsid w:val="00C32F5E"/>
    <w:rsid w:val="00C3442B"/>
    <w:rsid w:val="00C346AD"/>
    <w:rsid w:val="00C364B4"/>
    <w:rsid w:val="00C41321"/>
    <w:rsid w:val="00C41D96"/>
    <w:rsid w:val="00C42DE9"/>
    <w:rsid w:val="00C46FEE"/>
    <w:rsid w:val="00C47CAE"/>
    <w:rsid w:val="00C47FAA"/>
    <w:rsid w:val="00C52046"/>
    <w:rsid w:val="00C52609"/>
    <w:rsid w:val="00C55D6D"/>
    <w:rsid w:val="00C603E8"/>
    <w:rsid w:val="00C61083"/>
    <w:rsid w:val="00C61F2B"/>
    <w:rsid w:val="00C6386C"/>
    <w:rsid w:val="00C64551"/>
    <w:rsid w:val="00C654A9"/>
    <w:rsid w:val="00C6568C"/>
    <w:rsid w:val="00C6633E"/>
    <w:rsid w:val="00C66E02"/>
    <w:rsid w:val="00C701D2"/>
    <w:rsid w:val="00C7237E"/>
    <w:rsid w:val="00C747BE"/>
    <w:rsid w:val="00C76221"/>
    <w:rsid w:val="00C778A1"/>
    <w:rsid w:val="00C830CF"/>
    <w:rsid w:val="00C87941"/>
    <w:rsid w:val="00C87C98"/>
    <w:rsid w:val="00C92F2D"/>
    <w:rsid w:val="00C932A4"/>
    <w:rsid w:val="00C9354A"/>
    <w:rsid w:val="00C9492C"/>
    <w:rsid w:val="00C94C5E"/>
    <w:rsid w:val="00C9596C"/>
    <w:rsid w:val="00CA0D0D"/>
    <w:rsid w:val="00CA2B91"/>
    <w:rsid w:val="00CA3A40"/>
    <w:rsid w:val="00CA56B3"/>
    <w:rsid w:val="00CA76A6"/>
    <w:rsid w:val="00CA7C9C"/>
    <w:rsid w:val="00CB0172"/>
    <w:rsid w:val="00CB2AB6"/>
    <w:rsid w:val="00CB5F02"/>
    <w:rsid w:val="00CB62C4"/>
    <w:rsid w:val="00CB6B08"/>
    <w:rsid w:val="00CB6BBF"/>
    <w:rsid w:val="00CC05E5"/>
    <w:rsid w:val="00CC49C8"/>
    <w:rsid w:val="00CC4EFF"/>
    <w:rsid w:val="00CC514F"/>
    <w:rsid w:val="00CC5655"/>
    <w:rsid w:val="00CC5D0F"/>
    <w:rsid w:val="00CC5E91"/>
    <w:rsid w:val="00CD0E16"/>
    <w:rsid w:val="00CD1D01"/>
    <w:rsid w:val="00CD2FC8"/>
    <w:rsid w:val="00CD3B7C"/>
    <w:rsid w:val="00CD3F97"/>
    <w:rsid w:val="00CD5405"/>
    <w:rsid w:val="00CE0197"/>
    <w:rsid w:val="00CE048E"/>
    <w:rsid w:val="00CE444C"/>
    <w:rsid w:val="00CE4BB5"/>
    <w:rsid w:val="00CE4EF6"/>
    <w:rsid w:val="00CF019C"/>
    <w:rsid w:val="00CF108E"/>
    <w:rsid w:val="00CF35EA"/>
    <w:rsid w:val="00CF3C18"/>
    <w:rsid w:val="00CF4EC2"/>
    <w:rsid w:val="00D00294"/>
    <w:rsid w:val="00D011BC"/>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40B0B"/>
    <w:rsid w:val="00D410A8"/>
    <w:rsid w:val="00D41207"/>
    <w:rsid w:val="00D417BE"/>
    <w:rsid w:val="00D423D9"/>
    <w:rsid w:val="00D43C51"/>
    <w:rsid w:val="00D4492A"/>
    <w:rsid w:val="00D45227"/>
    <w:rsid w:val="00D46070"/>
    <w:rsid w:val="00D47AEE"/>
    <w:rsid w:val="00D5453A"/>
    <w:rsid w:val="00D55784"/>
    <w:rsid w:val="00D566DF"/>
    <w:rsid w:val="00D57537"/>
    <w:rsid w:val="00D57C47"/>
    <w:rsid w:val="00D6720D"/>
    <w:rsid w:val="00D71C56"/>
    <w:rsid w:val="00D74583"/>
    <w:rsid w:val="00D74769"/>
    <w:rsid w:val="00D750A4"/>
    <w:rsid w:val="00D76891"/>
    <w:rsid w:val="00D76908"/>
    <w:rsid w:val="00D80E3A"/>
    <w:rsid w:val="00D81DE9"/>
    <w:rsid w:val="00D86D5F"/>
    <w:rsid w:val="00D914E5"/>
    <w:rsid w:val="00D92A3F"/>
    <w:rsid w:val="00D9393B"/>
    <w:rsid w:val="00D93B15"/>
    <w:rsid w:val="00D94B3E"/>
    <w:rsid w:val="00D954EB"/>
    <w:rsid w:val="00D961F3"/>
    <w:rsid w:val="00D96F23"/>
    <w:rsid w:val="00DA0887"/>
    <w:rsid w:val="00DA1CFA"/>
    <w:rsid w:val="00DA1E2A"/>
    <w:rsid w:val="00DA7917"/>
    <w:rsid w:val="00DB019B"/>
    <w:rsid w:val="00DB0B2F"/>
    <w:rsid w:val="00DB12E9"/>
    <w:rsid w:val="00DB231A"/>
    <w:rsid w:val="00DB3FBE"/>
    <w:rsid w:val="00DB4A62"/>
    <w:rsid w:val="00DB504D"/>
    <w:rsid w:val="00DB543E"/>
    <w:rsid w:val="00DB6471"/>
    <w:rsid w:val="00DB73A8"/>
    <w:rsid w:val="00DC0F31"/>
    <w:rsid w:val="00DC3AB8"/>
    <w:rsid w:val="00DC3C3F"/>
    <w:rsid w:val="00DC581A"/>
    <w:rsid w:val="00DC5E15"/>
    <w:rsid w:val="00DC6F51"/>
    <w:rsid w:val="00DC7E5F"/>
    <w:rsid w:val="00DC7F9E"/>
    <w:rsid w:val="00DD20BB"/>
    <w:rsid w:val="00DD2AFA"/>
    <w:rsid w:val="00DD2CEF"/>
    <w:rsid w:val="00DD4121"/>
    <w:rsid w:val="00DD5066"/>
    <w:rsid w:val="00DD53B2"/>
    <w:rsid w:val="00DD7409"/>
    <w:rsid w:val="00DE02E3"/>
    <w:rsid w:val="00DE1920"/>
    <w:rsid w:val="00DE59C9"/>
    <w:rsid w:val="00DE70E3"/>
    <w:rsid w:val="00DF0315"/>
    <w:rsid w:val="00DF2314"/>
    <w:rsid w:val="00DF3905"/>
    <w:rsid w:val="00DF4530"/>
    <w:rsid w:val="00DF68AC"/>
    <w:rsid w:val="00DF6E28"/>
    <w:rsid w:val="00DF73A8"/>
    <w:rsid w:val="00DF758C"/>
    <w:rsid w:val="00E0196C"/>
    <w:rsid w:val="00E01B33"/>
    <w:rsid w:val="00E02D12"/>
    <w:rsid w:val="00E06644"/>
    <w:rsid w:val="00E06DA7"/>
    <w:rsid w:val="00E07007"/>
    <w:rsid w:val="00E0752C"/>
    <w:rsid w:val="00E10BE8"/>
    <w:rsid w:val="00E11EC9"/>
    <w:rsid w:val="00E126F7"/>
    <w:rsid w:val="00E147A3"/>
    <w:rsid w:val="00E217C7"/>
    <w:rsid w:val="00E2678D"/>
    <w:rsid w:val="00E267FD"/>
    <w:rsid w:val="00E301FC"/>
    <w:rsid w:val="00E30256"/>
    <w:rsid w:val="00E31326"/>
    <w:rsid w:val="00E31E34"/>
    <w:rsid w:val="00E31FC1"/>
    <w:rsid w:val="00E33B82"/>
    <w:rsid w:val="00E365D3"/>
    <w:rsid w:val="00E37625"/>
    <w:rsid w:val="00E43F76"/>
    <w:rsid w:val="00E44AB6"/>
    <w:rsid w:val="00E44BEE"/>
    <w:rsid w:val="00E46D06"/>
    <w:rsid w:val="00E51771"/>
    <w:rsid w:val="00E51A36"/>
    <w:rsid w:val="00E52D43"/>
    <w:rsid w:val="00E5545A"/>
    <w:rsid w:val="00E55B95"/>
    <w:rsid w:val="00E565CF"/>
    <w:rsid w:val="00E566D6"/>
    <w:rsid w:val="00E5728B"/>
    <w:rsid w:val="00E572C3"/>
    <w:rsid w:val="00E57675"/>
    <w:rsid w:val="00E578C3"/>
    <w:rsid w:val="00E61101"/>
    <w:rsid w:val="00E62FB7"/>
    <w:rsid w:val="00E63AC4"/>
    <w:rsid w:val="00E6413A"/>
    <w:rsid w:val="00E64619"/>
    <w:rsid w:val="00E6633A"/>
    <w:rsid w:val="00E66795"/>
    <w:rsid w:val="00E67C68"/>
    <w:rsid w:val="00E705A4"/>
    <w:rsid w:val="00E7074A"/>
    <w:rsid w:val="00E72031"/>
    <w:rsid w:val="00E72860"/>
    <w:rsid w:val="00E73C2A"/>
    <w:rsid w:val="00E74ACE"/>
    <w:rsid w:val="00E7522E"/>
    <w:rsid w:val="00E76A82"/>
    <w:rsid w:val="00E80A2C"/>
    <w:rsid w:val="00E80D13"/>
    <w:rsid w:val="00E80DBB"/>
    <w:rsid w:val="00E80DBD"/>
    <w:rsid w:val="00E81CB0"/>
    <w:rsid w:val="00E8239F"/>
    <w:rsid w:val="00E84A04"/>
    <w:rsid w:val="00E85ED0"/>
    <w:rsid w:val="00E90180"/>
    <w:rsid w:val="00E90CC3"/>
    <w:rsid w:val="00E91FE4"/>
    <w:rsid w:val="00E93444"/>
    <w:rsid w:val="00E95A51"/>
    <w:rsid w:val="00EA2F99"/>
    <w:rsid w:val="00EA5933"/>
    <w:rsid w:val="00EA6DD8"/>
    <w:rsid w:val="00EB46FD"/>
    <w:rsid w:val="00EB4EDF"/>
    <w:rsid w:val="00EB6088"/>
    <w:rsid w:val="00EB7E1E"/>
    <w:rsid w:val="00EC02EE"/>
    <w:rsid w:val="00EC06DF"/>
    <w:rsid w:val="00EC0802"/>
    <w:rsid w:val="00EC1E66"/>
    <w:rsid w:val="00EC240B"/>
    <w:rsid w:val="00ED0CA0"/>
    <w:rsid w:val="00ED1D6B"/>
    <w:rsid w:val="00ED2816"/>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0CB2"/>
    <w:rsid w:val="00EF1845"/>
    <w:rsid w:val="00EF2047"/>
    <w:rsid w:val="00EF2929"/>
    <w:rsid w:val="00EF37C6"/>
    <w:rsid w:val="00EF542B"/>
    <w:rsid w:val="00EF6AE5"/>
    <w:rsid w:val="00F009B3"/>
    <w:rsid w:val="00F0184A"/>
    <w:rsid w:val="00F01A64"/>
    <w:rsid w:val="00F01B6E"/>
    <w:rsid w:val="00F02138"/>
    <w:rsid w:val="00F02A38"/>
    <w:rsid w:val="00F030EF"/>
    <w:rsid w:val="00F05445"/>
    <w:rsid w:val="00F05C5B"/>
    <w:rsid w:val="00F06624"/>
    <w:rsid w:val="00F073FE"/>
    <w:rsid w:val="00F122CB"/>
    <w:rsid w:val="00F12843"/>
    <w:rsid w:val="00F12980"/>
    <w:rsid w:val="00F137B8"/>
    <w:rsid w:val="00F13946"/>
    <w:rsid w:val="00F16B2D"/>
    <w:rsid w:val="00F20F29"/>
    <w:rsid w:val="00F21E74"/>
    <w:rsid w:val="00F246D1"/>
    <w:rsid w:val="00F24926"/>
    <w:rsid w:val="00F261EF"/>
    <w:rsid w:val="00F26307"/>
    <w:rsid w:val="00F27DF8"/>
    <w:rsid w:val="00F32FB8"/>
    <w:rsid w:val="00F332E6"/>
    <w:rsid w:val="00F34443"/>
    <w:rsid w:val="00F3523F"/>
    <w:rsid w:val="00F35986"/>
    <w:rsid w:val="00F37312"/>
    <w:rsid w:val="00F42BC5"/>
    <w:rsid w:val="00F431AF"/>
    <w:rsid w:val="00F44445"/>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67B64"/>
    <w:rsid w:val="00F71191"/>
    <w:rsid w:val="00F72CCE"/>
    <w:rsid w:val="00F72F01"/>
    <w:rsid w:val="00F72FFA"/>
    <w:rsid w:val="00F758F0"/>
    <w:rsid w:val="00F7651D"/>
    <w:rsid w:val="00F7799D"/>
    <w:rsid w:val="00F77F28"/>
    <w:rsid w:val="00F80211"/>
    <w:rsid w:val="00F80273"/>
    <w:rsid w:val="00F80E75"/>
    <w:rsid w:val="00F816E3"/>
    <w:rsid w:val="00F822DE"/>
    <w:rsid w:val="00F8269B"/>
    <w:rsid w:val="00F84479"/>
    <w:rsid w:val="00F8475F"/>
    <w:rsid w:val="00F86A2F"/>
    <w:rsid w:val="00F915B8"/>
    <w:rsid w:val="00F9228E"/>
    <w:rsid w:val="00F92CDF"/>
    <w:rsid w:val="00F96845"/>
    <w:rsid w:val="00FA13A1"/>
    <w:rsid w:val="00FA2D5C"/>
    <w:rsid w:val="00FA422C"/>
    <w:rsid w:val="00FA6441"/>
    <w:rsid w:val="00FA758A"/>
    <w:rsid w:val="00FB0DCD"/>
    <w:rsid w:val="00FB42DA"/>
    <w:rsid w:val="00FB520C"/>
    <w:rsid w:val="00FB7051"/>
    <w:rsid w:val="00FB752C"/>
    <w:rsid w:val="00FB76B5"/>
    <w:rsid w:val="00FC1647"/>
    <w:rsid w:val="00FC1872"/>
    <w:rsid w:val="00FC18B3"/>
    <w:rsid w:val="00FC1B77"/>
    <w:rsid w:val="00FC3677"/>
    <w:rsid w:val="00FC39D9"/>
    <w:rsid w:val="00FC4ACC"/>
    <w:rsid w:val="00FC605B"/>
    <w:rsid w:val="00FC683E"/>
    <w:rsid w:val="00FC7CBF"/>
    <w:rsid w:val="00FD14C4"/>
    <w:rsid w:val="00FD1706"/>
    <w:rsid w:val="00FD1C4C"/>
    <w:rsid w:val="00FD3042"/>
    <w:rsid w:val="00FD312F"/>
    <w:rsid w:val="00FD3BE6"/>
    <w:rsid w:val="00FD521B"/>
    <w:rsid w:val="00FD6661"/>
    <w:rsid w:val="00FD66DD"/>
    <w:rsid w:val="00FE0E61"/>
    <w:rsid w:val="00FE1539"/>
    <w:rsid w:val="00FE1695"/>
    <w:rsid w:val="00FE21A3"/>
    <w:rsid w:val="00FE4D74"/>
    <w:rsid w:val="00FE6796"/>
    <w:rsid w:val="00FF13FD"/>
    <w:rsid w:val="00FF1680"/>
    <w:rsid w:val="00FF3665"/>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CA073"/>
  <w15:chartTrackingRefBased/>
  <w15:docId w15:val="{5029FC61-1FFC-4D45-BB2D-3C9628D5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styleId="BesuchterLink">
    <w:name w:val="Followed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styleId="Tabellenraster">
    <w:name w:val="Table Grid"/>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NichtaufgelsteErwhnung">
    <w:name w:val="Unresolved Mention"/>
    <w:uiPriority w:val="99"/>
    <w:semiHidden/>
    <w:unhideWhenUsed/>
    <w:rsid w:val="00BC0BA9"/>
    <w:rPr>
      <w:color w:val="605E5C"/>
      <w:shd w:val="clear" w:color="auto" w:fill="E1DFDD"/>
    </w:rPr>
  </w:style>
  <w:style w:type="paragraph" w:styleId="berarbeitung">
    <w:name w:val="Revision"/>
    <w:hidden/>
    <w:uiPriority w:val="99"/>
    <w:semiHidden/>
    <w:rsid w:val="00E95A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penmind-tech.com/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iam.lopez@openmind-tec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mind-tec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kk.htcm.de/press-releases/open-min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9EE37-6EAB-442C-A2EC-F751B3E4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952</Words>
  <Characters>5950</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OPEN MIND Technologies AG</Company>
  <LinksUpToDate>false</LinksUpToDate>
  <CharactersWithSpaces>6889</CharactersWithSpaces>
  <SharedDoc>false</SharedDoc>
  <HLinks>
    <vt:vector size="24" baseType="variant">
      <vt:variant>
        <vt:i4>7864393</vt:i4>
      </vt:variant>
      <vt:variant>
        <vt:i4>9</vt:i4>
      </vt:variant>
      <vt:variant>
        <vt:i4>0</vt:i4>
      </vt:variant>
      <vt:variant>
        <vt:i4>5</vt:i4>
      </vt:variant>
      <vt:variant>
        <vt:lpwstr>mailto:rudy@gmmck.nl</vt:lpwstr>
      </vt:variant>
      <vt:variant>
        <vt:lpwstr/>
      </vt:variant>
      <vt:variant>
        <vt:i4>6815745</vt:i4>
      </vt:variant>
      <vt:variant>
        <vt:i4>6</vt:i4>
      </vt:variant>
      <vt:variant>
        <vt:i4>0</vt:i4>
      </vt:variant>
      <vt:variant>
        <vt:i4>5</vt:i4>
      </vt:variant>
      <vt:variant>
        <vt:lpwstr>mailto:Info@openmind-tech.com</vt:lpwstr>
      </vt:variant>
      <vt:variant>
        <vt:lpwstr/>
      </vt: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docId:C3237AAD3F7087B87C67CB52958B5F08</cp:keywords>
  <cp:lastModifiedBy>Brigitte Basilio</cp:lastModifiedBy>
  <cp:revision>5</cp:revision>
  <cp:lastPrinted>2020-11-25T14:24:00Z</cp:lastPrinted>
  <dcterms:created xsi:type="dcterms:W3CDTF">2026-02-05T12:56:00Z</dcterms:created>
  <dcterms:modified xsi:type="dcterms:W3CDTF">2026-02-05T15:08:00Z</dcterms:modified>
</cp:coreProperties>
</file>