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5226AF8B" w:rsidR="00B4555A" w:rsidRPr="00861D59" w:rsidRDefault="00DE013D" w:rsidP="00B4555A">
      <w:pPr>
        <w:pStyle w:val="berschrift1"/>
        <w:spacing w:before="720" w:after="720" w:line="260" w:lineRule="exact"/>
        <w:rPr>
          <w:sz w:val="20"/>
          <w:lang w:bidi="it-IT"/>
        </w:rPr>
      </w:pPr>
      <w:r w:rsidRPr="00861D59">
        <w:rPr>
          <w:sz w:val="20"/>
          <w:lang w:bidi="it-IT"/>
        </w:rPr>
        <w:t>MEDIENINFORMATION</w:t>
      </w:r>
    </w:p>
    <w:p w14:paraId="20953A48" w14:textId="1EEEE8A8" w:rsidR="002735DF" w:rsidRPr="00760A62" w:rsidRDefault="00760A62" w:rsidP="00485E6F">
      <w:pPr>
        <w:pStyle w:val="Kopfzeile"/>
        <w:tabs>
          <w:tab w:val="clear" w:pos="4536"/>
          <w:tab w:val="clear" w:pos="9072"/>
        </w:tabs>
        <w:spacing w:before="360" w:after="360"/>
        <w:rPr>
          <w:rFonts w:ascii="Arial" w:hAnsi="Arial" w:cs="Arial"/>
          <w:b/>
          <w:bCs/>
        </w:rPr>
      </w:pPr>
      <w:r w:rsidRPr="00760A62">
        <w:rPr>
          <w:rFonts w:ascii="Arial" w:hAnsi="Arial" w:cs="Arial"/>
          <w:b/>
          <w:bCs/>
        </w:rPr>
        <w:t xml:space="preserve">DLD 2026: </w:t>
      </w:r>
      <w:r w:rsidR="00133A49">
        <w:rPr>
          <w:rFonts w:ascii="Arial" w:hAnsi="Arial" w:cs="Arial"/>
          <w:b/>
          <w:bCs/>
        </w:rPr>
        <w:t>Health-Tech</w:t>
      </w:r>
      <w:r w:rsidRPr="00760A62">
        <w:rPr>
          <w:rFonts w:ascii="Arial" w:hAnsi="Arial" w:cs="Arial"/>
          <w:b/>
          <w:bCs/>
        </w:rPr>
        <w:t>-Kooperation für eine aktive Handorthese</w:t>
      </w:r>
    </w:p>
    <w:p w14:paraId="04A214C8" w14:textId="53B5F5D4" w:rsidR="002735DF" w:rsidRPr="00B261BC" w:rsidRDefault="00B261BC" w:rsidP="00485E6F">
      <w:pPr>
        <w:pStyle w:val="Kopfzeile"/>
        <w:tabs>
          <w:tab w:val="clear" w:pos="4536"/>
          <w:tab w:val="clear" w:pos="9072"/>
        </w:tabs>
        <w:spacing w:before="360" w:after="360"/>
        <w:rPr>
          <w:rFonts w:ascii="Arial" w:hAnsi="Arial" w:cs="Arial"/>
          <w:b/>
          <w:bCs/>
          <w:color w:val="000000"/>
          <w:sz w:val="36"/>
        </w:rPr>
      </w:pPr>
      <w:r w:rsidRPr="00B261BC">
        <w:rPr>
          <w:rFonts w:ascii="Arial" w:hAnsi="Arial" w:cs="Arial"/>
          <w:b/>
          <w:bCs/>
          <w:color w:val="000000"/>
          <w:sz w:val="36"/>
        </w:rPr>
        <w:t>Das Leben wieder selbst in die Hand nehmen</w:t>
      </w:r>
    </w:p>
    <w:p w14:paraId="4A43EB0F" w14:textId="6ABBD1A7" w:rsidR="002735DF" w:rsidRPr="0055122C" w:rsidRDefault="002735DF" w:rsidP="00CD66E1">
      <w:pPr>
        <w:pStyle w:val="Textkrper"/>
        <w:spacing w:before="120" w:after="120" w:line="260" w:lineRule="exact"/>
        <w:jc w:val="both"/>
        <w:rPr>
          <w:rFonts w:ascii="Arial" w:hAnsi="Arial"/>
          <w:color w:val="000000"/>
        </w:rPr>
      </w:pPr>
      <w:r w:rsidRPr="0055122C">
        <w:rPr>
          <w:rFonts w:ascii="Arial" w:hAnsi="Arial"/>
          <w:color w:val="000000"/>
        </w:rPr>
        <w:t xml:space="preserve">Waldenburg, </w:t>
      </w:r>
      <w:r w:rsidR="00C53A95">
        <w:rPr>
          <w:rFonts w:ascii="Arial" w:hAnsi="Arial"/>
          <w:color w:val="000000"/>
        </w:rPr>
        <w:t>23</w:t>
      </w:r>
      <w:r w:rsidR="003E4343">
        <w:rPr>
          <w:rFonts w:ascii="Arial" w:hAnsi="Arial"/>
          <w:color w:val="000000"/>
        </w:rPr>
        <w:t>.</w:t>
      </w:r>
      <w:r w:rsidRPr="0055122C">
        <w:rPr>
          <w:rFonts w:ascii="Arial" w:hAnsi="Arial"/>
          <w:color w:val="000000"/>
        </w:rPr>
        <w:t xml:space="preserve"> </w:t>
      </w:r>
      <w:r w:rsidR="00C53A95">
        <w:rPr>
          <w:rFonts w:ascii="Arial" w:hAnsi="Arial"/>
          <w:color w:val="000000"/>
        </w:rPr>
        <w:t xml:space="preserve">Januar </w:t>
      </w:r>
      <w:r w:rsidRPr="0055122C">
        <w:rPr>
          <w:rFonts w:ascii="Arial" w:hAnsi="Arial"/>
          <w:color w:val="000000"/>
        </w:rPr>
        <w:t xml:space="preserve">2026 – </w:t>
      </w:r>
      <w:r w:rsidR="0055122C" w:rsidRPr="0055122C">
        <w:rPr>
          <w:rFonts w:ascii="Arial" w:hAnsi="Arial"/>
          <w:color w:val="000000"/>
        </w:rPr>
        <w:t xml:space="preserve">Eine </w:t>
      </w:r>
      <w:r w:rsidR="00CB6B3E">
        <w:rPr>
          <w:rFonts w:ascii="Arial" w:hAnsi="Arial"/>
          <w:color w:val="000000"/>
        </w:rPr>
        <w:t>richtungweisende</w:t>
      </w:r>
      <w:r w:rsidR="0055122C" w:rsidRPr="0055122C">
        <w:rPr>
          <w:rFonts w:ascii="Arial" w:hAnsi="Arial"/>
          <w:color w:val="000000"/>
        </w:rPr>
        <w:t xml:space="preserve"> Zusammenarbeit zwischen Würth Elektronik und dem Startup </w:t>
      </w:r>
      <w:proofErr w:type="spellStart"/>
      <w:r w:rsidR="0055122C" w:rsidRPr="0055122C">
        <w:rPr>
          <w:rFonts w:ascii="Arial" w:hAnsi="Arial"/>
          <w:color w:val="000000"/>
        </w:rPr>
        <w:t>Powered</w:t>
      </w:r>
      <w:proofErr w:type="spellEnd"/>
      <w:r w:rsidR="0055122C" w:rsidRPr="0055122C">
        <w:rPr>
          <w:rFonts w:ascii="Arial" w:hAnsi="Arial"/>
          <w:color w:val="000000"/>
        </w:rPr>
        <w:t xml:space="preserve"> </w:t>
      </w:r>
      <w:proofErr w:type="spellStart"/>
      <w:r w:rsidR="0055122C" w:rsidRPr="0055122C">
        <w:rPr>
          <w:rFonts w:ascii="Arial" w:hAnsi="Arial"/>
          <w:color w:val="000000"/>
        </w:rPr>
        <w:t>Orthotics</w:t>
      </w:r>
      <w:proofErr w:type="spellEnd"/>
      <w:r w:rsidR="0055122C" w:rsidRPr="0055122C">
        <w:rPr>
          <w:rFonts w:ascii="Arial" w:hAnsi="Arial"/>
          <w:color w:val="000000"/>
        </w:rPr>
        <w:t xml:space="preserve"> hilft Menschen mit eingeschränkter Handfunktion, ihre Unabhängigkeit zurückzugewinnen. Das internationale medizinische Projekt wurde auf der DLD München 2026 vorgestellt. Im Mittelpunkt st</w:t>
      </w:r>
      <w:r w:rsidR="00E05814">
        <w:rPr>
          <w:rFonts w:ascii="Arial" w:hAnsi="Arial"/>
          <w:color w:val="000000"/>
        </w:rPr>
        <w:t>eht</w:t>
      </w:r>
      <w:r w:rsidR="0055122C" w:rsidRPr="0055122C">
        <w:rPr>
          <w:rFonts w:ascii="Arial" w:hAnsi="Arial"/>
          <w:color w:val="000000"/>
        </w:rPr>
        <w:t xml:space="preserve"> die intelligente Orthese </w:t>
      </w:r>
      <w:proofErr w:type="spellStart"/>
      <w:r w:rsidR="0055122C" w:rsidRPr="0055122C">
        <w:rPr>
          <w:rFonts w:ascii="Arial" w:hAnsi="Arial"/>
          <w:color w:val="000000"/>
        </w:rPr>
        <w:t>MotionMate</w:t>
      </w:r>
      <w:proofErr w:type="spellEnd"/>
      <w:r w:rsidR="0055122C" w:rsidRPr="0055122C">
        <w:rPr>
          <w:rFonts w:ascii="Arial" w:hAnsi="Arial"/>
          <w:color w:val="000000"/>
        </w:rPr>
        <w:t xml:space="preserve">, die es </w:t>
      </w:r>
      <w:r w:rsidR="003E4343">
        <w:rPr>
          <w:rFonts w:ascii="Arial" w:hAnsi="Arial"/>
          <w:color w:val="000000"/>
        </w:rPr>
        <w:t>Betroffenen</w:t>
      </w:r>
      <w:r w:rsidR="0055122C" w:rsidRPr="0055122C">
        <w:rPr>
          <w:rFonts w:ascii="Arial" w:hAnsi="Arial"/>
          <w:color w:val="000000"/>
        </w:rPr>
        <w:t xml:space="preserve"> ermöglicht, wieder kontrollierte Greifbewegungen auszuführen. Für dieses Projekt entwickelte Würth Elektronik einen speziell auf die Orthese zugeschnittenen Transformator.</w:t>
      </w:r>
    </w:p>
    <w:p w14:paraId="57FE23F8" w14:textId="273FC370" w:rsidR="002735DF" w:rsidRPr="00534CE0" w:rsidRDefault="00B66B6B" w:rsidP="002735DF">
      <w:pPr>
        <w:pStyle w:val="Textkrper"/>
        <w:spacing w:before="120" w:after="120" w:line="260" w:lineRule="exact"/>
        <w:jc w:val="both"/>
        <w:rPr>
          <w:rFonts w:ascii="Arial" w:hAnsi="Arial"/>
          <w:b w:val="0"/>
          <w:color w:val="000000"/>
        </w:rPr>
      </w:pPr>
      <w:proofErr w:type="spellStart"/>
      <w:r w:rsidRPr="00B66B6B">
        <w:rPr>
          <w:rFonts w:ascii="Arial" w:hAnsi="Arial"/>
          <w:b w:val="0"/>
          <w:color w:val="000000"/>
        </w:rPr>
        <w:t>MotionMate</w:t>
      </w:r>
      <w:proofErr w:type="spellEnd"/>
      <w:r w:rsidRPr="00B66B6B">
        <w:rPr>
          <w:rFonts w:ascii="Arial" w:hAnsi="Arial"/>
          <w:b w:val="0"/>
          <w:color w:val="000000"/>
        </w:rPr>
        <w:t xml:space="preserve"> ist als offene Handschuhorthese für Menschen mit eingeschränkter Handfunktion konzipiert, beispielsweise nach einem Schlaganfall oder Unfall. Weltweit sind etwa 100 Millionen Menschen betroffen, davon allein 550.000 in Deutschland.</w:t>
      </w:r>
      <w:r w:rsidR="005B65B4">
        <w:rPr>
          <w:rFonts w:ascii="Arial" w:hAnsi="Arial"/>
          <w:b w:val="0"/>
          <w:color w:val="000000"/>
        </w:rPr>
        <w:t xml:space="preserve"> </w:t>
      </w:r>
      <w:r w:rsidR="00534CE0" w:rsidRPr="00534CE0">
        <w:rPr>
          <w:rFonts w:ascii="Arial" w:hAnsi="Arial"/>
          <w:b w:val="0"/>
          <w:color w:val="000000"/>
        </w:rPr>
        <w:t xml:space="preserve">Das System nutzt Elektromotoren und </w:t>
      </w:r>
      <w:r w:rsidR="009632F2">
        <w:rPr>
          <w:rFonts w:ascii="Arial" w:hAnsi="Arial"/>
          <w:b w:val="0"/>
          <w:color w:val="000000"/>
        </w:rPr>
        <w:t>Seilzugmechaniken</w:t>
      </w:r>
      <w:r w:rsidR="00534CE0" w:rsidRPr="00534CE0">
        <w:rPr>
          <w:rFonts w:ascii="Arial" w:hAnsi="Arial"/>
          <w:b w:val="0"/>
          <w:color w:val="000000"/>
        </w:rPr>
        <w:t>, um die Finger aktiv zu schließen und</w:t>
      </w:r>
      <w:r w:rsidR="005B65B4">
        <w:rPr>
          <w:rFonts w:ascii="Arial" w:hAnsi="Arial"/>
          <w:b w:val="0"/>
          <w:color w:val="000000"/>
        </w:rPr>
        <w:t xml:space="preserve"> – </w:t>
      </w:r>
      <w:r w:rsidR="00534CE0" w:rsidRPr="00534CE0">
        <w:rPr>
          <w:rFonts w:ascii="Arial" w:hAnsi="Arial"/>
          <w:b w:val="0"/>
          <w:color w:val="000000"/>
        </w:rPr>
        <w:t>anders als viele bestehende Lösungen</w:t>
      </w:r>
      <w:r w:rsidR="005B65B4">
        <w:rPr>
          <w:rFonts w:ascii="Arial" w:hAnsi="Arial"/>
          <w:b w:val="0"/>
          <w:color w:val="000000"/>
        </w:rPr>
        <w:t xml:space="preserve"> – </w:t>
      </w:r>
      <w:r w:rsidR="00534CE0" w:rsidRPr="00534CE0">
        <w:rPr>
          <w:rFonts w:ascii="Arial" w:hAnsi="Arial"/>
          <w:b w:val="0"/>
          <w:color w:val="000000"/>
        </w:rPr>
        <w:t xml:space="preserve">auch aktiv zu öffnen. Dies ermöglicht eine kontrollierte Unterstützung von Greifbewegungen, basierend auf dem Funktionsprinzip </w:t>
      </w:r>
      <w:r w:rsidR="009632F2">
        <w:rPr>
          <w:rFonts w:ascii="Arial" w:hAnsi="Arial"/>
          <w:b w:val="0"/>
          <w:color w:val="000000"/>
        </w:rPr>
        <w:t>natürlicher</w:t>
      </w:r>
      <w:r w:rsidR="00534CE0" w:rsidRPr="00534CE0">
        <w:rPr>
          <w:rFonts w:ascii="Arial" w:hAnsi="Arial"/>
          <w:b w:val="0"/>
          <w:color w:val="000000"/>
        </w:rPr>
        <w:t xml:space="preserve"> Sehnen.</w:t>
      </w:r>
    </w:p>
    <w:p w14:paraId="6C24D301" w14:textId="1A5138BA" w:rsidR="002735DF" w:rsidRPr="008E4E57" w:rsidRDefault="008E4E57" w:rsidP="002735DF">
      <w:pPr>
        <w:pStyle w:val="Textkrper"/>
        <w:spacing w:before="120" w:after="120" w:line="260" w:lineRule="exact"/>
        <w:jc w:val="both"/>
        <w:rPr>
          <w:rFonts w:ascii="Arial" w:hAnsi="Arial"/>
          <w:b w:val="0"/>
          <w:color w:val="000000"/>
        </w:rPr>
      </w:pPr>
      <w:r w:rsidRPr="008E4E57">
        <w:rPr>
          <w:rFonts w:ascii="Arial" w:hAnsi="Arial"/>
          <w:b w:val="0"/>
          <w:color w:val="000000"/>
        </w:rPr>
        <w:t xml:space="preserve">Im Gegensatz zu vielen </w:t>
      </w:r>
      <w:r w:rsidR="005B65B4">
        <w:rPr>
          <w:rFonts w:ascii="Arial" w:hAnsi="Arial"/>
          <w:b w:val="0"/>
          <w:color w:val="000000"/>
        </w:rPr>
        <w:t>konventionellen</w:t>
      </w:r>
      <w:r w:rsidR="005B65B4" w:rsidRPr="008E4E57">
        <w:rPr>
          <w:rFonts w:ascii="Arial" w:hAnsi="Arial"/>
          <w:b w:val="0"/>
          <w:color w:val="000000"/>
        </w:rPr>
        <w:t xml:space="preserve"> </w:t>
      </w:r>
      <w:r w:rsidRPr="008E4E57">
        <w:rPr>
          <w:rFonts w:ascii="Arial" w:hAnsi="Arial"/>
          <w:b w:val="0"/>
          <w:color w:val="000000"/>
        </w:rPr>
        <w:t xml:space="preserve">Orthesen konzentriert sich die Entwicklung von </w:t>
      </w:r>
      <w:proofErr w:type="spellStart"/>
      <w:r w:rsidRPr="008E4E57">
        <w:rPr>
          <w:rFonts w:ascii="Arial" w:hAnsi="Arial"/>
          <w:b w:val="0"/>
          <w:color w:val="000000"/>
        </w:rPr>
        <w:t>MotionMate</w:t>
      </w:r>
      <w:proofErr w:type="spellEnd"/>
      <w:r w:rsidRPr="008E4E57">
        <w:rPr>
          <w:rFonts w:ascii="Arial" w:hAnsi="Arial"/>
          <w:b w:val="0"/>
          <w:color w:val="000000"/>
        </w:rPr>
        <w:t xml:space="preserve"> auf geringes Gewicht und benutzerfreundliche Handhabung, </w:t>
      </w:r>
      <w:r w:rsidR="009632F2">
        <w:rPr>
          <w:rFonts w:ascii="Arial" w:hAnsi="Arial"/>
          <w:b w:val="0"/>
          <w:color w:val="000000"/>
        </w:rPr>
        <w:t>so</w:t>
      </w:r>
      <w:r w:rsidRPr="008E4E57">
        <w:rPr>
          <w:rFonts w:ascii="Arial" w:hAnsi="Arial"/>
          <w:b w:val="0"/>
          <w:color w:val="000000"/>
        </w:rPr>
        <w:t xml:space="preserve">dass die </w:t>
      </w:r>
      <w:r w:rsidR="005B65B4">
        <w:rPr>
          <w:rFonts w:ascii="Arial" w:hAnsi="Arial"/>
          <w:b w:val="0"/>
          <w:color w:val="000000"/>
        </w:rPr>
        <w:t>Träger</w:t>
      </w:r>
      <w:r w:rsidR="005B65B4" w:rsidRPr="008E4E57">
        <w:rPr>
          <w:rFonts w:ascii="Arial" w:hAnsi="Arial"/>
          <w:b w:val="0"/>
          <w:color w:val="000000"/>
        </w:rPr>
        <w:t xml:space="preserve"> </w:t>
      </w:r>
      <w:r w:rsidRPr="008E4E57">
        <w:rPr>
          <w:rFonts w:ascii="Arial" w:hAnsi="Arial"/>
          <w:b w:val="0"/>
          <w:color w:val="000000"/>
        </w:rPr>
        <w:t xml:space="preserve">das Gerät selbstständig anlegen können. Batterien und Aktuatoren sind in einer separaten Gürteltasche (650 g) untergebracht, wodurch die Orthese selbst mit </w:t>
      </w:r>
      <w:r w:rsidR="005B65B4">
        <w:rPr>
          <w:rFonts w:ascii="Arial" w:hAnsi="Arial"/>
          <w:b w:val="0"/>
          <w:color w:val="000000"/>
        </w:rPr>
        <w:t xml:space="preserve">nur </w:t>
      </w:r>
      <w:r w:rsidRPr="008E4E57">
        <w:rPr>
          <w:rFonts w:ascii="Arial" w:hAnsi="Arial"/>
          <w:b w:val="0"/>
          <w:color w:val="000000"/>
        </w:rPr>
        <w:t xml:space="preserve">160 g </w:t>
      </w:r>
      <w:r w:rsidR="005B65B4">
        <w:rPr>
          <w:rFonts w:ascii="Arial" w:hAnsi="Arial"/>
          <w:b w:val="0"/>
          <w:color w:val="000000"/>
        </w:rPr>
        <w:t xml:space="preserve">besonders </w:t>
      </w:r>
      <w:r w:rsidRPr="008E4E57">
        <w:rPr>
          <w:rFonts w:ascii="Arial" w:hAnsi="Arial"/>
          <w:b w:val="0"/>
          <w:color w:val="000000"/>
        </w:rPr>
        <w:t xml:space="preserve">leicht bleibt. Je nach Grad der Beeinträchtigung des Benutzers wird das System über Bewegungssignale gesteuert. </w:t>
      </w:r>
      <w:r w:rsidR="005B65B4">
        <w:rPr>
          <w:rFonts w:ascii="Arial" w:hAnsi="Arial"/>
          <w:b w:val="0"/>
          <w:color w:val="000000"/>
        </w:rPr>
        <w:t>Dafür lässt sich</w:t>
      </w:r>
      <w:r w:rsidR="00CB6B3E">
        <w:rPr>
          <w:rFonts w:ascii="Arial" w:hAnsi="Arial"/>
          <w:b w:val="0"/>
          <w:color w:val="000000"/>
        </w:rPr>
        <w:t xml:space="preserve"> eine</w:t>
      </w:r>
      <w:r w:rsidRPr="008E4E57">
        <w:rPr>
          <w:rFonts w:ascii="Arial" w:hAnsi="Arial"/>
          <w:b w:val="0"/>
          <w:color w:val="000000"/>
        </w:rPr>
        <w:t xml:space="preserve"> über Bluetooth verbundene Steuereinheit an verschiedenen Körperstellen </w:t>
      </w:r>
      <w:r w:rsidR="005B65B4">
        <w:rPr>
          <w:rFonts w:ascii="Arial" w:hAnsi="Arial"/>
          <w:b w:val="0"/>
          <w:color w:val="000000"/>
        </w:rPr>
        <w:t>anbringen</w:t>
      </w:r>
      <w:r w:rsidRPr="008E4E57">
        <w:rPr>
          <w:rFonts w:ascii="Arial" w:hAnsi="Arial"/>
          <w:b w:val="0"/>
          <w:color w:val="000000"/>
        </w:rPr>
        <w:t xml:space="preserve">, beispielsweise am Kinn, am Ellbogen oder an der gegenüberliegenden Hand. </w:t>
      </w:r>
      <w:r w:rsidR="005B65B4">
        <w:rPr>
          <w:rFonts w:ascii="Arial" w:hAnsi="Arial"/>
          <w:b w:val="0"/>
          <w:color w:val="000000"/>
        </w:rPr>
        <w:t>Darüber hinaus kann das System</w:t>
      </w:r>
      <w:r w:rsidR="00CB6B3E">
        <w:rPr>
          <w:rFonts w:ascii="Arial" w:hAnsi="Arial"/>
          <w:b w:val="0"/>
          <w:color w:val="000000"/>
        </w:rPr>
        <w:t xml:space="preserve"> </w:t>
      </w:r>
      <w:r w:rsidR="005B65B4">
        <w:rPr>
          <w:rFonts w:ascii="Arial" w:hAnsi="Arial"/>
          <w:b w:val="0"/>
          <w:color w:val="000000"/>
        </w:rPr>
        <w:t xml:space="preserve">per </w:t>
      </w:r>
      <w:r w:rsidRPr="008E4E57">
        <w:rPr>
          <w:rFonts w:ascii="Arial" w:hAnsi="Arial"/>
          <w:b w:val="0"/>
          <w:color w:val="000000"/>
        </w:rPr>
        <w:t xml:space="preserve">Smartphone-App oder </w:t>
      </w:r>
      <w:r w:rsidR="005B65B4">
        <w:rPr>
          <w:rFonts w:ascii="Arial" w:hAnsi="Arial"/>
          <w:b w:val="0"/>
          <w:color w:val="000000"/>
        </w:rPr>
        <w:t>Sprachsteuerung bedient werden</w:t>
      </w:r>
      <w:r w:rsidRPr="008E4E57">
        <w:rPr>
          <w:rFonts w:ascii="Arial" w:hAnsi="Arial"/>
          <w:b w:val="0"/>
          <w:color w:val="000000"/>
        </w:rPr>
        <w:t>.</w:t>
      </w:r>
    </w:p>
    <w:p w14:paraId="296C68EB" w14:textId="60239C35" w:rsidR="002735DF" w:rsidRPr="004011B6" w:rsidRDefault="00156084" w:rsidP="00DA5B1E">
      <w:pPr>
        <w:pStyle w:val="Textkrper"/>
        <w:spacing w:before="120" w:after="120" w:line="260" w:lineRule="exact"/>
        <w:jc w:val="both"/>
        <w:rPr>
          <w:rFonts w:ascii="Arial" w:hAnsi="Arial"/>
        </w:rPr>
      </w:pPr>
      <w:r w:rsidRPr="004011B6">
        <w:rPr>
          <w:rFonts w:ascii="Arial" w:hAnsi="Arial"/>
        </w:rPr>
        <w:t>Vom Prototyp zur Serienproduktion</w:t>
      </w:r>
    </w:p>
    <w:p w14:paraId="0E821396" w14:textId="372F7492" w:rsidR="002735DF" w:rsidRPr="00D42484" w:rsidRDefault="004011B6" w:rsidP="002735DF">
      <w:pPr>
        <w:pStyle w:val="Textkrper"/>
        <w:keepNext/>
        <w:spacing w:before="120" w:after="120" w:line="260" w:lineRule="exact"/>
        <w:jc w:val="both"/>
        <w:rPr>
          <w:rFonts w:ascii="Arial" w:hAnsi="Arial"/>
          <w:b w:val="0"/>
          <w:bCs w:val="0"/>
        </w:rPr>
      </w:pPr>
      <w:r w:rsidRPr="004011B6">
        <w:rPr>
          <w:rFonts w:ascii="Arial" w:hAnsi="Arial"/>
          <w:b w:val="0"/>
          <w:bCs w:val="0"/>
        </w:rPr>
        <w:t>Die intelligente</w:t>
      </w:r>
      <w:r w:rsidR="009632F2">
        <w:rPr>
          <w:rFonts w:ascii="Arial" w:hAnsi="Arial"/>
          <w:b w:val="0"/>
          <w:bCs w:val="0"/>
        </w:rPr>
        <w:t>,</w:t>
      </w:r>
      <w:r w:rsidRPr="004011B6">
        <w:rPr>
          <w:rFonts w:ascii="Arial" w:hAnsi="Arial"/>
          <w:b w:val="0"/>
          <w:bCs w:val="0"/>
        </w:rPr>
        <w:t xml:space="preserve"> aktive Orthese von </w:t>
      </w:r>
      <w:proofErr w:type="spellStart"/>
      <w:r w:rsidRPr="004011B6">
        <w:rPr>
          <w:rFonts w:ascii="Arial" w:hAnsi="Arial"/>
          <w:b w:val="0"/>
          <w:bCs w:val="0"/>
        </w:rPr>
        <w:t>Powered</w:t>
      </w:r>
      <w:proofErr w:type="spellEnd"/>
      <w:r w:rsidRPr="004011B6">
        <w:rPr>
          <w:rFonts w:ascii="Arial" w:hAnsi="Arial"/>
          <w:b w:val="0"/>
          <w:bCs w:val="0"/>
        </w:rPr>
        <w:t xml:space="preserve"> </w:t>
      </w:r>
      <w:proofErr w:type="spellStart"/>
      <w:r w:rsidRPr="004011B6">
        <w:rPr>
          <w:rFonts w:ascii="Arial" w:hAnsi="Arial"/>
          <w:b w:val="0"/>
          <w:bCs w:val="0"/>
        </w:rPr>
        <w:t>Orthotics</w:t>
      </w:r>
      <w:proofErr w:type="spellEnd"/>
      <w:r w:rsidRPr="004011B6">
        <w:rPr>
          <w:rFonts w:ascii="Arial" w:hAnsi="Arial"/>
          <w:b w:val="0"/>
          <w:bCs w:val="0"/>
        </w:rPr>
        <w:t xml:space="preserve"> befindet sich derzeit im Prototypenstadium und wird in Zusammenarbeit mit Testanwendern </w:t>
      </w:r>
      <w:r w:rsidR="005B65B4">
        <w:rPr>
          <w:rFonts w:ascii="Arial" w:hAnsi="Arial"/>
          <w:b w:val="0"/>
          <w:bCs w:val="0"/>
        </w:rPr>
        <w:t>sowie</w:t>
      </w:r>
      <w:r w:rsidR="005B65B4" w:rsidRPr="004011B6">
        <w:rPr>
          <w:rFonts w:ascii="Arial" w:hAnsi="Arial"/>
          <w:b w:val="0"/>
          <w:bCs w:val="0"/>
        </w:rPr>
        <w:t xml:space="preserve"> </w:t>
      </w:r>
      <w:r w:rsidRPr="004011B6">
        <w:rPr>
          <w:rFonts w:ascii="Arial" w:hAnsi="Arial"/>
          <w:b w:val="0"/>
          <w:bCs w:val="0"/>
        </w:rPr>
        <w:t xml:space="preserve">mit Unterstützung von Würth Elektronik für den Langzeitgebrauch weiterentwickelt. </w:t>
      </w:r>
      <w:r w:rsidRPr="00D42484">
        <w:rPr>
          <w:rFonts w:ascii="Arial" w:hAnsi="Arial"/>
          <w:b w:val="0"/>
          <w:bCs w:val="0"/>
        </w:rPr>
        <w:t xml:space="preserve">Die </w:t>
      </w:r>
      <w:r w:rsidR="005B65B4">
        <w:rPr>
          <w:rFonts w:ascii="Arial" w:hAnsi="Arial"/>
          <w:b w:val="0"/>
          <w:bCs w:val="0"/>
        </w:rPr>
        <w:t xml:space="preserve">Fertigung übernimmt die </w:t>
      </w:r>
      <w:r w:rsidRPr="00D42484">
        <w:rPr>
          <w:rFonts w:ascii="Arial" w:hAnsi="Arial"/>
          <w:b w:val="0"/>
          <w:bCs w:val="0"/>
        </w:rPr>
        <w:t>Elbe Electronic GmbH</w:t>
      </w:r>
      <w:r w:rsidR="002735DF" w:rsidRPr="00D42484">
        <w:rPr>
          <w:rFonts w:ascii="Arial" w:hAnsi="Arial"/>
          <w:b w:val="0"/>
          <w:bCs w:val="0"/>
        </w:rPr>
        <w:t>.</w:t>
      </w:r>
    </w:p>
    <w:p w14:paraId="4A534E4E" w14:textId="1935E698" w:rsidR="002735DF" w:rsidRPr="00D42484" w:rsidRDefault="005B65B4" w:rsidP="002735DF">
      <w:pPr>
        <w:pStyle w:val="Textkrper"/>
        <w:keepNext/>
        <w:spacing w:before="120" w:after="120" w:line="260" w:lineRule="exact"/>
        <w:jc w:val="both"/>
        <w:rPr>
          <w:rFonts w:ascii="Arial" w:hAnsi="Arial"/>
          <w:b w:val="0"/>
          <w:bCs w:val="0"/>
        </w:rPr>
      </w:pPr>
      <w:r>
        <w:rPr>
          <w:rFonts w:ascii="Arial" w:hAnsi="Arial"/>
          <w:b w:val="0"/>
          <w:bCs w:val="0"/>
        </w:rPr>
        <w:t>Im Rahmen</w:t>
      </w:r>
      <w:r w:rsidRPr="00D42484">
        <w:rPr>
          <w:rFonts w:ascii="Arial" w:hAnsi="Arial"/>
          <w:b w:val="0"/>
          <w:bCs w:val="0"/>
        </w:rPr>
        <w:t xml:space="preserve"> </w:t>
      </w:r>
      <w:r w:rsidR="00D42484" w:rsidRPr="00D42484">
        <w:rPr>
          <w:rFonts w:ascii="Arial" w:hAnsi="Arial"/>
          <w:b w:val="0"/>
          <w:bCs w:val="0"/>
        </w:rPr>
        <w:t xml:space="preserve">einer Podiumsdiskussion auf der DLD stellte Alexander Gerfer, CTO der Würth Elektronik eiSos Group, das innovative Design </w:t>
      </w:r>
      <w:r w:rsidR="00CB6B3E" w:rsidRPr="00D42484">
        <w:rPr>
          <w:rFonts w:ascii="Arial" w:hAnsi="Arial"/>
          <w:b w:val="0"/>
          <w:bCs w:val="0"/>
        </w:rPr>
        <w:t>vor</w:t>
      </w:r>
      <w:r w:rsidR="00CB6B3E">
        <w:rPr>
          <w:rFonts w:ascii="Arial" w:hAnsi="Arial"/>
          <w:b w:val="0"/>
          <w:bCs w:val="0"/>
        </w:rPr>
        <w:t>,</w:t>
      </w:r>
      <w:r w:rsidR="00CB6B3E" w:rsidRPr="00D42484">
        <w:rPr>
          <w:rFonts w:ascii="Arial" w:hAnsi="Arial"/>
          <w:b w:val="0"/>
          <w:bCs w:val="0"/>
        </w:rPr>
        <w:t xml:space="preserve"> </w:t>
      </w:r>
      <w:r w:rsidR="00D42484" w:rsidRPr="00D42484">
        <w:rPr>
          <w:rFonts w:ascii="Arial" w:hAnsi="Arial"/>
          <w:b w:val="0"/>
          <w:bCs w:val="0"/>
        </w:rPr>
        <w:t xml:space="preserve">gemeinsam mit Ryan Alicea, </w:t>
      </w:r>
      <w:r w:rsidR="009307B4" w:rsidRPr="009307B4">
        <w:rPr>
          <w:rFonts w:ascii="Arial" w:hAnsi="Arial"/>
          <w:b w:val="0"/>
          <w:bCs w:val="0"/>
        </w:rPr>
        <w:t>Co-</w:t>
      </w:r>
      <w:proofErr w:type="spellStart"/>
      <w:r w:rsidR="009307B4" w:rsidRPr="009307B4">
        <w:rPr>
          <w:rFonts w:ascii="Arial" w:hAnsi="Arial"/>
          <w:b w:val="0"/>
          <w:bCs w:val="0"/>
        </w:rPr>
        <w:t>founder</w:t>
      </w:r>
      <w:proofErr w:type="spellEnd"/>
      <w:r w:rsidR="009307B4" w:rsidRPr="009307B4">
        <w:rPr>
          <w:rFonts w:ascii="Arial" w:hAnsi="Arial"/>
          <w:b w:val="0"/>
          <w:bCs w:val="0"/>
        </w:rPr>
        <w:t xml:space="preserve"> </w:t>
      </w:r>
      <w:r w:rsidR="00AD2271">
        <w:rPr>
          <w:rFonts w:ascii="Arial" w:hAnsi="Arial"/>
          <w:b w:val="0"/>
          <w:bCs w:val="0"/>
        </w:rPr>
        <w:t>und</w:t>
      </w:r>
      <w:r w:rsidR="00AD2271" w:rsidRPr="009307B4">
        <w:rPr>
          <w:rFonts w:ascii="Arial" w:hAnsi="Arial"/>
          <w:b w:val="0"/>
          <w:bCs w:val="0"/>
        </w:rPr>
        <w:t xml:space="preserve"> </w:t>
      </w:r>
      <w:r w:rsidR="009307B4" w:rsidRPr="009307B4">
        <w:rPr>
          <w:rFonts w:ascii="Arial" w:hAnsi="Arial"/>
          <w:b w:val="0"/>
          <w:bCs w:val="0"/>
        </w:rPr>
        <w:t>CEO</w:t>
      </w:r>
      <w:r w:rsidR="00606BFC">
        <w:rPr>
          <w:rFonts w:ascii="Arial" w:hAnsi="Arial"/>
          <w:b w:val="0"/>
          <w:bCs w:val="0"/>
        </w:rPr>
        <w:t xml:space="preserve"> bei</w:t>
      </w:r>
      <w:r w:rsidR="00606BFC" w:rsidRPr="009307B4">
        <w:rPr>
          <w:rFonts w:ascii="Arial" w:hAnsi="Arial"/>
          <w:b w:val="0"/>
          <w:bCs w:val="0"/>
        </w:rPr>
        <w:t xml:space="preserve"> </w:t>
      </w:r>
      <w:proofErr w:type="spellStart"/>
      <w:r w:rsidR="009307B4" w:rsidRPr="009307B4">
        <w:rPr>
          <w:rFonts w:ascii="Arial" w:hAnsi="Arial"/>
          <w:b w:val="0"/>
          <w:bCs w:val="0"/>
        </w:rPr>
        <w:t>Powered</w:t>
      </w:r>
      <w:proofErr w:type="spellEnd"/>
      <w:r w:rsidR="009307B4" w:rsidRPr="009307B4">
        <w:rPr>
          <w:rFonts w:ascii="Arial" w:hAnsi="Arial"/>
          <w:b w:val="0"/>
          <w:bCs w:val="0"/>
        </w:rPr>
        <w:t xml:space="preserve"> </w:t>
      </w:r>
      <w:proofErr w:type="spellStart"/>
      <w:r w:rsidR="009307B4" w:rsidRPr="009307B4">
        <w:rPr>
          <w:rFonts w:ascii="Arial" w:hAnsi="Arial"/>
          <w:b w:val="0"/>
          <w:bCs w:val="0"/>
        </w:rPr>
        <w:t>Orthotics</w:t>
      </w:r>
      <w:proofErr w:type="spellEnd"/>
      <w:r w:rsidR="00D42484" w:rsidRPr="00D42484">
        <w:rPr>
          <w:rFonts w:ascii="Arial" w:hAnsi="Arial"/>
          <w:b w:val="0"/>
          <w:bCs w:val="0"/>
        </w:rPr>
        <w:t xml:space="preserve">, und Prof. Dr. Lorenzo Masia, Professor für Intelligente Bio-Robotiksysteme an der Technischen </w:t>
      </w:r>
      <w:r w:rsidR="00D42484" w:rsidRPr="00D42484">
        <w:rPr>
          <w:rFonts w:ascii="Arial" w:hAnsi="Arial"/>
          <w:b w:val="0"/>
          <w:bCs w:val="0"/>
        </w:rPr>
        <w:lastRenderedPageBreak/>
        <w:t xml:space="preserve">Universität München, der als wissenschaftlicher Mentor </w:t>
      </w:r>
      <w:r>
        <w:rPr>
          <w:rFonts w:ascii="Arial" w:hAnsi="Arial"/>
          <w:b w:val="0"/>
          <w:bCs w:val="0"/>
        </w:rPr>
        <w:t>des</w:t>
      </w:r>
      <w:r w:rsidR="00D42484" w:rsidRPr="00D42484">
        <w:rPr>
          <w:rFonts w:ascii="Arial" w:hAnsi="Arial"/>
          <w:b w:val="0"/>
          <w:bCs w:val="0"/>
        </w:rPr>
        <w:t xml:space="preserve"> Projekt</w:t>
      </w:r>
      <w:r>
        <w:rPr>
          <w:rFonts w:ascii="Arial" w:hAnsi="Arial"/>
          <w:b w:val="0"/>
          <w:bCs w:val="0"/>
        </w:rPr>
        <w:t>s</w:t>
      </w:r>
      <w:r w:rsidR="00D42484" w:rsidRPr="00D42484">
        <w:rPr>
          <w:rFonts w:ascii="Arial" w:hAnsi="Arial"/>
          <w:b w:val="0"/>
          <w:bCs w:val="0"/>
        </w:rPr>
        <w:t xml:space="preserve"> fungiert. </w:t>
      </w:r>
      <w:r>
        <w:rPr>
          <w:rFonts w:ascii="Arial" w:hAnsi="Arial"/>
          <w:b w:val="0"/>
          <w:bCs w:val="0"/>
        </w:rPr>
        <w:t>Die Moderation übernahm</w:t>
      </w:r>
      <w:r w:rsidRPr="00D42484">
        <w:rPr>
          <w:rFonts w:ascii="Arial" w:hAnsi="Arial"/>
          <w:b w:val="0"/>
          <w:bCs w:val="0"/>
        </w:rPr>
        <w:t xml:space="preserve"> </w:t>
      </w:r>
      <w:r>
        <w:rPr>
          <w:rFonts w:ascii="Arial" w:hAnsi="Arial"/>
          <w:b w:val="0"/>
          <w:bCs w:val="0"/>
        </w:rPr>
        <w:t xml:space="preserve">die </w:t>
      </w:r>
      <w:r w:rsidR="00D42484" w:rsidRPr="00D42484">
        <w:rPr>
          <w:rFonts w:ascii="Arial" w:hAnsi="Arial"/>
          <w:b w:val="0"/>
          <w:bCs w:val="0"/>
        </w:rPr>
        <w:t>Journalistin Jennifer Wilton, ehemal</w:t>
      </w:r>
      <w:r>
        <w:rPr>
          <w:rFonts w:ascii="Arial" w:hAnsi="Arial"/>
          <w:b w:val="0"/>
          <w:bCs w:val="0"/>
        </w:rPr>
        <w:t>s</w:t>
      </w:r>
      <w:r w:rsidR="00D42484" w:rsidRPr="00D42484">
        <w:rPr>
          <w:rFonts w:ascii="Arial" w:hAnsi="Arial"/>
          <w:b w:val="0"/>
          <w:bCs w:val="0"/>
        </w:rPr>
        <w:t xml:space="preserve"> Chefredakteurin der WELT</w:t>
      </w:r>
      <w:r w:rsidR="002735DF" w:rsidRPr="00D42484">
        <w:rPr>
          <w:rFonts w:ascii="Arial" w:hAnsi="Arial"/>
          <w:b w:val="0"/>
          <w:bCs w:val="0"/>
        </w:rPr>
        <w:t>.</w:t>
      </w:r>
    </w:p>
    <w:p w14:paraId="1B67F54C" w14:textId="4F940C8D" w:rsidR="00D970CA" w:rsidRPr="00B92DA6" w:rsidRDefault="00B92DA6" w:rsidP="003561B1">
      <w:pPr>
        <w:pStyle w:val="Textkrper"/>
        <w:spacing w:before="120" w:after="120" w:line="260" w:lineRule="exact"/>
        <w:jc w:val="both"/>
        <w:rPr>
          <w:rFonts w:ascii="Arial" w:hAnsi="Arial"/>
          <w:b w:val="0"/>
          <w:bCs w:val="0"/>
        </w:rPr>
      </w:pPr>
      <w:r w:rsidRPr="00B92DA6">
        <w:rPr>
          <w:rFonts w:ascii="Arial" w:hAnsi="Arial"/>
          <w:b w:val="0"/>
          <w:bCs w:val="0"/>
        </w:rPr>
        <w:t xml:space="preserve">Steffi Czerny, Geschäftsführerin von DLD Media, betonte, dass Innovation durch die Zusammenarbeit zwischen Startups, Industrie und Forschung vorangetrieben </w:t>
      </w:r>
      <w:r w:rsidR="00CB6B3E">
        <w:rPr>
          <w:rFonts w:ascii="Arial" w:hAnsi="Arial"/>
          <w:b w:val="0"/>
          <w:bCs w:val="0"/>
        </w:rPr>
        <w:t>werde</w:t>
      </w:r>
      <w:r w:rsidRPr="00B92DA6">
        <w:rPr>
          <w:rFonts w:ascii="Arial" w:hAnsi="Arial"/>
          <w:b w:val="0"/>
          <w:bCs w:val="0"/>
        </w:rPr>
        <w:t xml:space="preserve">. Sie beschrieb die Rolle </w:t>
      </w:r>
      <w:r w:rsidR="009632F2">
        <w:rPr>
          <w:rFonts w:ascii="Arial" w:hAnsi="Arial"/>
          <w:b w:val="0"/>
          <w:bCs w:val="0"/>
        </w:rPr>
        <w:t>der</w:t>
      </w:r>
      <w:r w:rsidRPr="00B92DA6">
        <w:rPr>
          <w:rFonts w:ascii="Arial" w:hAnsi="Arial"/>
          <w:b w:val="0"/>
          <w:bCs w:val="0"/>
        </w:rPr>
        <w:t xml:space="preserve"> DLD als Vermittler zwischen diesen </w:t>
      </w:r>
      <w:r w:rsidR="005B65B4">
        <w:rPr>
          <w:rFonts w:ascii="Arial" w:hAnsi="Arial"/>
          <w:b w:val="0"/>
          <w:bCs w:val="0"/>
        </w:rPr>
        <w:t>Akteuren</w:t>
      </w:r>
      <w:r w:rsidRPr="00B92DA6">
        <w:rPr>
          <w:rFonts w:ascii="Arial" w:hAnsi="Arial"/>
          <w:b w:val="0"/>
          <w:bCs w:val="0"/>
        </w:rPr>
        <w:t>, damit Ideen in</w:t>
      </w:r>
      <w:r w:rsidR="00CB6B3E">
        <w:rPr>
          <w:rFonts w:ascii="Arial" w:hAnsi="Arial"/>
          <w:b w:val="0"/>
          <w:bCs w:val="0"/>
        </w:rPr>
        <w:t xml:space="preserve"> praxisgerechte und wirkungsvolle</w:t>
      </w:r>
      <w:r w:rsidRPr="00B92DA6">
        <w:rPr>
          <w:rFonts w:ascii="Arial" w:hAnsi="Arial"/>
          <w:b w:val="0"/>
          <w:bCs w:val="0"/>
        </w:rPr>
        <w:t xml:space="preserve"> Technologien umgesetzt werden könn</w:t>
      </w:r>
      <w:r w:rsidR="00606BFC">
        <w:rPr>
          <w:rFonts w:ascii="Arial" w:hAnsi="Arial"/>
          <w:b w:val="0"/>
          <w:bCs w:val="0"/>
        </w:rPr>
        <w:t>t</w:t>
      </w:r>
      <w:r w:rsidRPr="00B92DA6">
        <w:rPr>
          <w:rFonts w:ascii="Arial" w:hAnsi="Arial"/>
          <w:b w:val="0"/>
          <w:bCs w:val="0"/>
        </w:rPr>
        <w:t>en.</w:t>
      </w:r>
    </w:p>
    <w:p w14:paraId="1C15321B" w14:textId="30BDFFDE" w:rsidR="002735DF" w:rsidRPr="007B1E13" w:rsidRDefault="00B92DA6" w:rsidP="00303737">
      <w:pPr>
        <w:pStyle w:val="Textkrper"/>
        <w:spacing w:before="120" w:after="120" w:line="260" w:lineRule="exact"/>
        <w:jc w:val="both"/>
        <w:rPr>
          <w:rFonts w:ascii="Arial" w:hAnsi="Arial"/>
        </w:rPr>
      </w:pPr>
      <w:bookmarkStart w:id="0" w:name="_Hlk218867333"/>
      <w:bookmarkStart w:id="1" w:name="_Hlk216871211"/>
      <w:r w:rsidRPr="007B1E13">
        <w:rPr>
          <w:rFonts w:ascii="Arial" w:hAnsi="Arial"/>
          <w:bCs w:val="0"/>
        </w:rPr>
        <w:t xml:space="preserve">Mehr </w:t>
      </w:r>
      <w:r w:rsidR="005B65B4">
        <w:rPr>
          <w:rFonts w:ascii="Arial" w:hAnsi="Arial"/>
          <w:bCs w:val="0"/>
        </w:rPr>
        <w:t>Eigenständigkeit</w:t>
      </w:r>
      <w:r w:rsidR="005B65B4" w:rsidRPr="007B1E13">
        <w:rPr>
          <w:rFonts w:ascii="Arial" w:hAnsi="Arial"/>
          <w:bCs w:val="0"/>
        </w:rPr>
        <w:t xml:space="preserve"> </w:t>
      </w:r>
      <w:r w:rsidRPr="007B1E13">
        <w:rPr>
          <w:rFonts w:ascii="Arial" w:hAnsi="Arial"/>
          <w:bCs w:val="0"/>
        </w:rPr>
        <w:t>im Alltag</w:t>
      </w:r>
      <w:r w:rsidR="002735DF" w:rsidRPr="007B1E13">
        <w:rPr>
          <w:rFonts w:ascii="Arial" w:hAnsi="Arial"/>
        </w:rPr>
        <w:t xml:space="preserve"> </w:t>
      </w:r>
    </w:p>
    <w:bookmarkEnd w:id="0"/>
    <w:bookmarkEnd w:id="1"/>
    <w:p w14:paraId="22FB373A" w14:textId="297DE218" w:rsidR="00C46F22" w:rsidRPr="007B1E13" w:rsidRDefault="007B1E13" w:rsidP="00303737">
      <w:pPr>
        <w:pStyle w:val="Textkrper"/>
        <w:spacing w:before="120" w:after="120" w:line="260" w:lineRule="exact"/>
        <w:jc w:val="both"/>
        <w:rPr>
          <w:rFonts w:ascii="Arial" w:hAnsi="Arial"/>
          <w:b w:val="0"/>
          <w:bCs w:val="0"/>
        </w:rPr>
      </w:pPr>
      <w:r w:rsidRPr="007B1E13">
        <w:rPr>
          <w:rFonts w:ascii="Arial" w:hAnsi="Arial"/>
          <w:b w:val="0"/>
          <w:bCs w:val="0"/>
        </w:rPr>
        <w:t xml:space="preserve">„Der Verlust der Handfunktion ist nicht nur ein medizinisches Symptom, sondern auch ein tägliches Hindernis für Unabhängigkeit, Würde und Teilhabe am Leben“, erklärte Ryan Alicea. „Bei </w:t>
      </w:r>
      <w:proofErr w:type="spellStart"/>
      <w:r w:rsidRPr="007B1E13">
        <w:rPr>
          <w:rFonts w:ascii="Arial" w:hAnsi="Arial"/>
          <w:b w:val="0"/>
          <w:bCs w:val="0"/>
        </w:rPr>
        <w:t>Powered</w:t>
      </w:r>
      <w:proofErr w:type="spellEnd"/>
      <w:r w:rsidRPr="007B1E13">
        <w:rPr>
          <w:rFonts w:ascii="Arial" w:hAnsi="Arial"/>
          <w:b w:val="0"/>
          <w:bCs w:val="0"/>
        </w:rPr>
        <w:t xml:space="preserve"> </w:t>
      </w:r>
      <w:proofErr w:type="spellStart"/>
      <w:r w:rsidRPr="007B1E13">
        <w:rPr>
          <w:rFonts w:ascii="Arial" w:hAnsi="Arial"/>
          <w:b w:val="0"/>
          <w:bCs w:val="0"/>
        </w:rPr>
        <w:t>Orthotics</w:t>
      </w:r>
      <w:proofErr w:type="spellEnd"/>
      <w:r w:rsidRPr="007B1E13">
        <w:rPr>
          <w:rFonts w:ascii="Arial" w:hAnsi="Arial"/>
          <w:b w:val="0"/>
          <w:bCs w:val="0"/>
        </w:rPr>
        <w:t xml:space="preserve"> schließen wir die Lücke zwischen den Bedürfnissen der Menschen und den realistischen Möglichkeiten bestehender Lösungen, indem wir </w:t>
      </w:r>
      <w:proofErr w:type="spellStart"/>
      <w:r w:rsidRPr="007B1E13">
        <w:rPr>
          <w:rFonts w:ascii="Arial" w:hAnsi="Arial"/>
          <w:b w:val="0"/>
          <w:bCs w:val="0"/>
        </w:rPr>
        <w:t>MotionMate</w:t>
      </w:r>
      <w:proofErr w:type="spellEnd"/>
      <w:r w:rsidRPr="007B1E13">
        <w:rPr>
          <w:rFonts w:ascii="Arial" w:hAnsi="Arial"/>
          <w:b w:val="0"/>
          <w:bCs w:val="0"/>
        </w:rPr>
        <w:t xml:space="preserve"> entwickeln: eine 160 g schwere motorisierte Handorthese, die intuitives Öffnen und Schließen in einer tragbaren, praktischen Form unterstützt. Unser Ziel ist einfach: Wir möchten Menschen die Möglichkeit geben, mehr für sich selbst zu tun, und zwar </w:t>
      </w:r>
      <w:r w:rsidR="005B65B4">
        <w:rPr>
          <w:rFonts w:ascii="Arial" w:hAnsi="Arial"/>
          <w:b w:val="0"/>
          <w:bCs w:val="0"/>
        </w:rPr>
        <w:t>häufiger</w:t>
      </w:r>
      <w:r w:rsidRPr="007B1E13">
        <w:rPr>
          <w:rFonts w:ascii="Arial" w:hAnsi="Arial"/>
          <w:b w:val="0"/>
          <w:bCs w:val="0"/>
        </w:rPr>
        <w:t>, und ihnen die Kontrolle</w:t>
      </w:r>
      <w:r w:rsidR="009632F2">
        <w:rPr>
          <w:rFonts w:ascii="Arial" w:hAnsi="Arial"/>
          <w:b w:val="0"/>
          <w:bCs w:val="0"/>
        </w:rPr>
        <w:t xml:space="preserve"> dorthin</w:t>
      </w:r>
      <w:r w:rsidRPr="007B1E13">
        <w:rPr>
          <w:rFonts w:ascii="Arial" w:hAnsi="Arial"/>
          <w:b w:val="0"/>
          <w:bCs w:val="0"/>
        </w:rPr>
        <w:t xml:space="preserve"> zurückgeben, wo sie hingehört: in ihre eigenen Hände.“</w:t>
      </w:r>
    </w:p>
    <w:p w14:paraId="5D5994FB" w14:textId="2A61D261" w:rsidR="00C558CA" w:rsidRPr="008E75FF" w:rsidRDefault="008E75FF" w:rsidP="00303737">
      <w:pPr>
        <w:pStyle w:val="Textkrper"/>
        <w:spacing w:before="120" w:after="120" w:line="260" w:lineRule="exact"/>
        <w:jc w:val="both"/>
        <w:rPr>
          <w:rFonts w:ascii="Arial" w:hAnsi="Arial"/>
          <w:bCs w:val="0"/>
        </w:rPr>
      </w:pPr>
      <w:r w:rsidRPr="008E75FF">
        <w:rPr>
          <w:rFonts w:ascii="Arial" w:hAnsi="Arial"/>
          <w:bCs w:val="0"/>
        </w:rPr>
        <w:t>Maßgeschneiderte Lösung von Würth Elektronik</w:t>
      </w:r>
    </w:p>
    <w:p w14:paraId="41805327" w14:textId="6DD98911" w:rsidR="00145181" w:rsidRPr="002B16BE" w:rsidRDefault="002B16BE" w:rsidP="002735DF">
      <w:pPr>
        <w:pStyle w:val="Textkrper"/>
        <w:keepNext/>
        <w:spacing w:before="120" w:after="120" w:line="260" w:lineRule="exact"/>
        <w:jc w:val="both"/>
        <w:rPr>
          <w:rFonts w:ascii="Arial" w:hAnsi="Arial"/>
          <w:b w:val="0"/>
          <w:bCs w:val="0"/>
        </w:rPr>
      </w:pPr>
      <w:r w:rsidRPr="002B16BE">
        <w:rPr>
          <w:rFonts w:ascii="Arial" w:hAnsi="Arial"/>
          <w:b w:val="0"/>
          <w:bCs w:val="0"/>
        </w:rPr>
        <w:t xml:space="preserve">„Die Stromversorgung für eine Orthese </w:t>
      </w:r>
      <w:r w:rsidR="0043318C">
        <w:rPr>
          <w:rFonts w:ascii="Arial" w:hAnsi="Arial"/>
          <w:b w:val="0"/>
          <w:bCs w:val="0"/>
        </w:rPr>
        <w:t xml:space="preserve">muss </w:t>
      </w:r>
      <w:r w:rsidR="005B65B4">
        <w:rPr>
          <w:rFonts w:ascii="Arial" w:hAnsi="Arial"/>
          <w:b w:val="0"/>
          <w:bCs w:val="0"/>
        </w:rPr>
        <w:t>sehr spezifische</w:t>
      </w:r>
      <w:r w:rsidRPr="002B16BE">
        <w:rPr>
          <w:rFonts w:ascii="Arial" w:hAnsi="Arial"/>
          <w:b w:val="0"/>
          <w:bCs w:val="0"/>
        </w:rPr>
        <w:t xml:space="preserve"> Anforderungen erfüllen“, ergänzt Guillermo Regidor, Design Engineer bei Würth Elektronik, der die Designarbeit für das Projekt leitet. „Sie muss kompakt und effizient sein und </w:t>
      </w:r>
      <w:r w:rsidR="005B65B4">
        <w:rPr>
          <w:rFonts w:ascii="Arial" w:hAnsi="Arial"/>
          <w:b w:val="0"/>
          <w:bCs w:val="0"/>
        </w:rPr>
        <w:t>zugleich</w:t>
      </w:r>
      <w:r w:rsidR="005B65B4" w:rsidRPr="002B16BE">
        <w:rPr>
          <w:rFonts w:ascii="Arial" w:hAnsi="Arial"/>
          <w:b w:val="0"/>
          <w:bCs w:val="0"/>
        </w:rPr>
        <w:t xml:space="preserve"> </w:t>
      </w:r>
      <w:r w:rsidRPr="002B16BE">
        <w:rPr>
          <w:rFonts w:ascii="Arial" w:hAnsi="Arial"/>
          <w:b w:val="0"/>
          <w:bCs w:val="0"/>
        </w:rPr>
        <w:t xml:space="preserve">die strengsten Sicherheitsstandards der Schutzklassen IEC 60601-1 und 1 MOPP (Means </w:t>
      </w:r>
      <w:proofErr w:type="spellStart"/>
      <w:r w:rsidRPr="002B16BE">
        <w:rPr>
          <w:rFonts w:ascii="Arial" w:hAnsi="Arial"/>
          <w:b w:val="0"/>
          <w:bCs w:val="0"/>
        </w:rPr>
        <w:t>of</w:t>
      </w:r>
      <w:proofErr w:type="spellEnd"/>
      <w:r w:rsidRPr="002B16BE">
        <w:rPr>
          <w:rFonts w:ascii="Arial" w:hAnsi="Arial"/>
          <w:b w:val="0"/>
          <w:bCs w:val="0"/>
        </w:rPr>
        <w:t xml:space="preserve"> Patient </w:t>
      </w:r>
      <w:proofErr w:type="spellStart"/>
      <w:r w:rsidRPr="002B16BE">
        <w:rPr>
          <w:rFonts w:ascii="Arial" w:hAnsi="Arial"/>
          <w:b w:val="0"/>
          <w:bCs w:val="0"/>
        </w:rPr>
        <w:t>Protection</w:t>
      </w:r>
      <w:proofErr w:type="spellEnd"/>
      <w:r w:rsidRPr="002B16BE">
        <w:rPr>
          <w:rFonts w:ascii="Arial" w:hAnsi="Arial"/>
          <w:b w:val="0"/>
          <w:bCs w:val="0"/>
        </w:rPr>
        <w:t xml:space="preserve">) erfüllen. Schließlich wird das Gerät direkt am Körper getragen. Benötigt wurde ein </w:t>
      </w:r>
      <w:proofErr w:type="spellStart"/>
      <w:r w:rsidRPr="002B16BE">
        <w:rPr>
          <w:rFonts w:ascii="Arial" w:hAnsi="Arial"/>
          <w:b w:val="0"/>
          <w:bCs w:val="0"/>
        </w:rPr>
        <w:t>Flyback</w:t>
      </w:r>
      <w:proofErr w:type="spellEnd"/>
      <w:r w:rsidRPr="002B16BE">
        <w:rPr>
          <w:rFonts w:ascii="Arial" w:hAnsi="Arial"/>
          <w:b w:val="0"/>
          <w:bCs w:val="0"/>
        </w:rPr>
        <w:t>-Transformator mit einer Eingangs</w:t>
      </w:r>
      <w:r w:rsidR="009632F2">
        <w:rPr>
          <w:rFonts w:ascii="Arial" w:hAnsi="Arial"/>
          <w:b w:val="0"/>
          <w:bCs w:val="0"/>
        </w:rPr>
        <w:t>spannung</w:t>
      </w:r>
      <w:r w:rsidRPr="002B16BE">
        <w:rPr>
          <w:rFonts w:ascii="Arial" w:hAnsi="Arial"/>
          <w:b w:val="0"/>
          <w:bCs w:val="0"/>
        </w:rPr>
        <w:t xml:space="preserve"> von 12 bis 15 V, einer Ausgangs</w:t>
      </w:r>
      <w:r w:rsidR="009632F2">
        <w:rPr>
          <w:rFonts w:ascii="Arial" w:hAnsi="Arial"/>
          <w:b w:val="0"/>
          <w:bCs w:val="0"/>
        </w:rPr>
        <w:t>spannung</w:t>
      </w:r>
      <w:r w:rsidRPr="002B16BE">
        <w:rPr>
          <w:rFonts w:ascii="Arial" w:hAnsi="Arial"/>
          <w:b w:val="0"/>
          <w:bCs w:val="0"/>
        </w:rPr>
        <w:t xml:space="preserve"> von 12 V und einer </w:t>
      </w:r>
      <w:r w:rsidR="009632F2">
        <w:rPr>
          <w:rFonts w:ascii="Arial" w:hAnsi="Arial"/>
          <w:b w:val="0"/>
          <w:bCs w:val="0"/>
        </w:rPr>
        <w:t>Stromstärke</w:t>
      </w:r>
      <w:r w:rsidRPr="002B16BE">
        <w:rPr>
          <w:rFonts w:ascii="Arial" w:hAnsi="Arial"/>
          <w:b w:val="0"/>
          <w:bCs w:val="0"/>
        </w:rPr>
        <w:t xml:space="preserve"> von 1,5 A. Unsere Suche nach einem serienmäßigen Bauteil ergab schnell, dass keine der </w:t>
      </w:r>
      <w:r w:rsidR="005B65B4">
        <w:rPr>
          <w:rFonts w:ascii="Arial" w:hAnsi="Arial"/>
          <w:b w:val="0"/>
          <w:bCs w:val="0"/>
        </w:rPr>
        <w:t xml:space="preserve">verfügbaren </w:t>
      </w:r>
      <w:r w:rsidRPr="002B16BE">
        <w:rPr>
          <w:rFonts w:ascii="Arial" w:hAnsi="Arial"/>
          <w:b w:val="0"/>
          <w:bCs w:val="0"/>
        </w:rPr>
        <w:t xml:space="preserve">Lösungen </w:t>
      </w:r>
      <w:r w:rsidR="005B65B4">
        <w:rPr>
          <w:rFonts w:ascii="Arial" w:hAnsi="Arial"/>
          <w:b w:val="0"/>
          <w:bCs w:val="0"/>
        </w:rPr>
        <w:t>exakt</w:t>
      </w:r>
      <w:r w:rsidR="005B65B4" w:rsidRPr="002B16BE">
        <w:rPr>
          <w:rFonts w:ascii="Arial" w:hAnsi="Arial"/>
          <w:b w:val="0"/>
          <w:bCs w:val="0"/>
        </w:rPr>
        <w:t xml:space="preserve"> </w:t>
      </w:r>
      <w:r w:rsidRPr="002B16BE">
        <w:rPr>
          <w:rFonts w:ascii="Arial" w:hAnsi="Arial"/>
          <w:b w:val="0"/>
          <w:bCs w:val="0"/>
        </w:rPr>
        <w:t>den Anforderungen unseres Kunden entsprach. Insbesondere die Sicherheitsvorschriften waren ein entscheidender Faktor. Aus diesem Grund haben wir uns für eine speziell angepasste Neuentwicklung entschieden.“</w:t>
      </w:r>
    </w:p>
    <w:p w14:paraId="6199D113" w14:textId="28D1838F" w:rsidR="002735DF" w:rsidRPr="00973D2A" w:rsidRDefault="00973D2A" w:rsidP="002735DF">
      <w:pPr>
        <w:pStyle w:val="Textkrper"/>
        <w:keepNext/>
        <w:spacing w:before="120" w:after="120" w:line="260" w:lineRule="exact"/>
        <w:jc w:val="both"/>
        <w:rPr>
          <w:rFonts w:ascii="Arial" w:hAnsi="Arial"/>
          <w:b w:val="0"/>
          <w:bCs w:val="0"/>
        </w:rPr>
      </w:pPr>
      <w:r w:rsidRPr="00973D2A">
        <w:rPr>
          <w:rFonts w:ascii="Arial" w:hAnsi="Arial"/>
          <w:b w:val="0"/>
          <w:bCs w:val="0"/>
        </w:rPr>
        <w:t xml:space="preserve">Der kundenspezifische Transformator misst nur 21,5 mm × 29 mm × 12 mm und wiegt lediglich 11,2 g. Er arbeitet mit einem Wirkungsgrad von 98 </w:t>
      </w:r>
      <w:r w:rsidR="00CB6B3E">
        <w:rPr>
          <w:rFonts w:ascii="Arial" w:hAnsi="Arial"/>
          <w:b w:val="0"/>
          <w:bCs w:val="0"/>
        </w:rPr>
        <w:t>Prozent</w:t>
      </w:r>
      <w:r w:rsidRPr="00973D2A">
        <w:rPr>
          <w:rFonts w:ascii="Arial" w:hAnsi="Arial"/>
          <w:b w:val="0"/>
          <w:bCs w:val="0"/>
        </w:rPr>
        <w:t xml:space="preserve"> und ist für die automatisierte Massenfertigung optimiert. Neben dieser Sonderanfertigung kommen in der Orthese auch weitere Komponenten von Würth Elektronik zum Einsatz. Zur weiteren Entwicklungsunterstützung gehören Tests in den Labors von Würth Elektronik in Waldenburg, beispielsweise zur Bewertung der Stoß- und Vibrationsfestigkeit sowie der Temperatur</w:t>
      </w:r>
      <w:r w:rsidR="002241DC">
        <w:rPr>
          <w:rFonts w:ascii="Arial" w:hAnsi="Arial"/>
          <w:b w:val="0"/>
          <w:bCs w:val="0"/>
        </w:rPr>
        <w:softHyphen/>
      </w:r>
      <w:r w:rsidRPr="00973D2A">
        <w:rPr>
          <w:rFonts w:ascii="Arial" w:hAnsi="Arial"/>
          <w:b w:val="0"/>
          <w:bCs w:val="0"/>
        </w:rPr>
        <w:t>wechselbeständigkeit.</w:t>
      </w:r>
    </w:p>
    <w:p w14:paraId="0635E38E" w14:textId="71121D92" w:rsidR="002735DF" w:rsidRPr="00976AF4" w:rsidRDefault="00740A0E" w:rsidP="00303737">
      <w:pPr>
        <w:pStyle w:val="Textkrper"/>
        <w:spacing w:before="120" w:after="120" w:line="260" w:lineRule="exact"/>
        <w:jc w:val="both"/>
        <w:rPr>
          <w:rFonts w:ascii="Arial" w:hAnsi="Arial"/>
          <w:bCs w:val="0"/>
        </w:rPr>
      </w:pPr>
      <w:bookmarkStart w:id="2" w:name="_Hlk217389441"/>
      <w:r w:rsidRPr="00976AF4">
        <w:rPr>
          <w:rFonts w:ascii="Arial" w:hAnsi="Arial"/>
          <w:bCs w:val="0"/>
        </w:rPr>
        <w:t>Auf dem Weg zur Serienproduktion</w:t>
      </w:r>
    </w:p>
    <w:bookmarkEnd w:id="2"/>
    <w:p w14:paraId="5862DEF1" w14:textId="7583C867" w:rsidR="002735DF" w:rsidRPr="00976AF4" w:rsidRDefault="00976AF4" w:rsidP="00303737">
      <w:pPr>
        <w:pStyle w:val="Textkrper"/>
        <w:spacing w:before="120" w:after="120" w:line="260" w:lineRule="exact"/>
        <w:jc w:val="both"/>
        <w:rPr>
          <w:rFonts w:ascii="Arial" w:hAnsi="Arial"/>
        </w:rPr>
      </w:pPr>
      <w:r w:rsidRPr="00976AF4">
        <w:rPr>
          <w:rFonts w:ascii="Arial" w:hAnsi="Arial"/>
          <w:b w:val="0"/>
        </w:rPr>
        <w:t xml:space="preserve">Nach dem ersten Prototyp werden 15 weitere Einheiten hergestellt und von Anwendern mit entsprechenden Handbeeinträchtigungen im Alltag </w:t>
      </w:r>
      <w:r w:rsidR="005B65B4">
        <w:rPr>
          <w:rFonts w:ascii="Arial" w:hAnsi="Arial"/>
          <w:b w:val="0"/>
        </w:rPr>
        <w:t>erprobt</w:t>
      </w:r>
      <w:r w:rsidRPr="00976AF4">
        <w:rPr>
          <w:rFonts w:ascii="Arial" w:hAnsi="Arial"/>
          <w:b w:val="0"/>
        </w:rPr>
        <w:t xml:space="preserve">. Die </w:t>
      </w:r>
      <w:r w:rsidR="009632F2">
        <w:rPr>
          <w:rFonts w:ascii="Arial" w:hAnsi="Arial"/>
          <w:b w:val="0"/>
        </w:rPr>
        <w:t xml:space="preserve">dabei </w:t>
      </w:r>
      <w:r w:rsidRPr="00976AF4">
        <w:rPr>
          <w:rFonts w:ascii="Arial" w:hAnsi="Arial"/>
          <w:b w:val="0"/>
        </w:rPr>
        <w:t xml:space="preserve">gewonnenen Erkenntnisse fließen </w:t>
      </w:r>
      <w:r w:rsidR="005B65B4">
        <w:rPr>
          <w:rFonts w:ascii="Arial" w:hAnsi="Arial"/>
          <w:b w:val="0"/>
        </w:rPr>
        <w:t>anschließend</w:t>
      </w:r>
      <w:r w:rsidR="005B65B4" w:rsidRPr="00976AF4">
        <w:rPr>
          <w:rFonts w:ascii="Arial" w:hAnsi="Arial"/>
          <w:b w:val="0"/>
        </w:rPr>
        <w:t xml:space="preserve"> </w:t>
      </w:r>
      <w:r w:rsidRPr="00976AF4">
        <w:rPr>
          <w:rFonts w:ascii="Arial" w:hAnsi="Arial"/>
          <w:b w:val="0"/>
        </w:rPr>
        <w:t xml:space="preserve">in die Serienproduktion ein, die 2026 </w:t>
      </w:r>
      <w:r w:rsidR="005B65B4">
        <w:rPr>
          <w:rFonts w:ascii="Arial" w:hAnsi="Arial"/>
          <w:b w:val="0"/>
        </w:rPr>
        <w:t>anlaufen</w:t>
      </w:r>
      <w:r w:rsidR="005B65B4" w:rsidRPr="00976AF4">
        <w:rPr>
          <w:rFonts w:ascii="Arial" w:hAnsi="Arial"/>
          <w:b w:val="0"/>
        </w:rPr>
        <w:t xml:space="preserve"> </w:t>
      </w:r>
      <w:r w:rsidRPr="00976AF4">
        <w:rPr>
          <w:rFonts w:ascii="Arial" w:hAnsi="Arial"/>
          <w:b w:val="0"/>
        </w:rPr>
        <w:t>soll.</w:t>
      </w:r>
      <w:r w:rsidR="002735DF" w:rsidRPr="00976AF4">
        <w:rPr>
          <w:rFonts w:ascii="Arial" w:hAnsi="Arial"/>
        </w:rPr>
        <w:t xml:space="preserve"> </w:t>
      </w:r>
    </w:p>
    <w:p w14:paraId="6EB18124" w14:textId="4507D850" w:rsidR="00FE41C5" w:rsidRPr="002B512C" w:rsidRDefault="002B512C" w:rsidP="00FE41C5">
      <w:pPr>
        <w:pStyle w:val="PITextkrper"/>
        <w:spacing w:before="240"/>
        <w:rPr>
          <w:rFonts w:cs="Arial"/>
          <w:sz w:val="20"/>
          <w:lang w:val="de-DE"/>
        </w:rPr>
      </w:pPr>
      <w:r w:rsidRPr="002B512C">
        <w:rPr>
          <w:rFonts w:cs="Arial"/>
          <w:sz w:val="20"/>
          <w:lang w:val="de-DE"/>
        </w:rPr>
        <w:t xml:space="preserve">„Wir sind stolz darauf, gemeinsam mit </w:t>
      </w:r>
      <w:proofErr w:type="spellStart"/>
      <w:r w:rsidRPr="002B512C">
        <w:rPr>
          <w:rFonts w:cs="Arial"/>
          <w:sz w:val="20"/>
          <w:lang w:val="de-DE"/>
        </w:rPr>
        <w:t>Powered</w:t>
      </w:r>
      <w:proofErr w:type="spellEnd"/>
      <w:r w:rsidRPr="002B512C">
        <w:rPr>
          <w:rFonts w:cs="Arial"/>
          <w:sz w:val="20"/>
          <w:lang w:val="de-DE"/>
        </w:rPr>
        <w:t xml:space="preserve"> </w:t>
      </w:r>
      <w:proofErr w:type="spellStart"/>
      <w:r w:rsidRPr="002B512C">
        <w:rPr>
          <w:rFonts w:cs="Arial"/>
          <w:sz w:val="20"/>
          <w:lang w:val="de-DE"/>
        </w:rPr>
        <w:t>Orthotics</w:t>
      </w:r>
      <w:proofErr w:type="spellEnd"/>
      <w:r w:rsidRPr="002B512C">
        <w:rPr>
          <w:rFonts w:cs="Arial"/>
          <w:sz w:val="20"/>
          <w:lang w:val="de-DE"/>
        </w:rPr>
        <w:t xml:space="preserve"> an der </w:t>
      </w:r>
      <w:proofErr w:type="spellStart"/>
      <w:r w:rsidRPr="002B512C">
        <w:rPr>
          <w:rFonts w:cs="Arial"/>
          <w:sz w:val="20"/>
          <w:lang w:val="de-DE"/>
        </w:rPr>
        <w:t>MotionMate</w:t>
      </w:r>
      <w:proofErr w:type="spellEnd"/>
      <w:r w:rsidRPr="002B512C">
        <w:rPr>
          <w:rFonts w:cs="Arial"/>
          <w:sz w:val="20"/>
          <w:lang w:val="de-DE"/>
        </w:rPr>
        <w:t xml:space="preserve">-Handorthese zu arbeiten“, sagt Alexander Gerfer, CTO der Würth Elektronik </w:t>
      </w:r>
      <w:r w:rsidRPr="002B512C">
        <w:rPr>
          <w:rFonts w:cs="Arial"/>
          <w:sz w:val="20"/>
          <w:lang w:val="de-DE"/>
        </w:rPr>
        <w:lastRenderedPageBreak/>
        <w:t>eiSos Group. „Startups stehen oft allein vor technischen Herausforderungen, von der Stromversorgung und Sicherheit bis hin zur Miniaturisierung und Herstellbarkeit. Mit unserer Erfahrung und unseren maßgeschneiderten Lösungen helfen wir dabei, das Konzept in ein</w:t>
      </w:r>
      <w:r w:rsidR="00606BFC">
        <w:rPr>
          <w:rFonts w:cs="Arial"/>
          <w:sz w:val="20"/>
          <w:lang w:val="de-DE"/>
        </w:rPr>
        <w:t>em</w:t>
      </w:r>
      <w:r w:rsidRPr="002B512C">
        <w:rPr>
          <w:rFonts w:cs="Arial"/>
          <w:sz w:val="20"/>
          <w:lang w:val="de-DE"/>
        </w:rPr>
        <w:t xml:space="preserve"> Gerät umzusetzen, das alltägliche Aufgaben erleichtert und die Unabhängigkeit der Nutzer fördert. </w:t>
      </w:r>
      <w:proofErr w:type="spellStart"/>
      <w:r w:rsidRPr="002B512C">
        <w:rPr>
          <w:rFonts w:cs="Arial"/>
          <w:sz w:val="20"/>
          <w:lang w:val="de-DE"/>
        </w:rPr>
        <w:t>MotionMate</w:t>
      </w:r>
      <w:proofErr w:type="spellEnd"/>
      <w:r w:rsidRPr="002B512C">
        <w:rPr>
          <w:rFonts w:cs="Arial"/>
          <w:sz w:val="20"/>
          <w:lang w:val="de-DE"/>
        </w:rPr>
        <w:t xml:space="preserve"> zeigt, was </w:t>
      </w:r>
      <w:r w:rsidR="0016096D">
        <w:rPr>
          <w:rFonts w:cs="Arial"/>
          <w:sz w:val="20"/>
          <w:lang w:val="de-DE"/>
        </w:rPr>
        <w:t>möglich ist</w:t>
      </w:r>
      <w:r w:rsidRPr="002B512C">
        <w:rPr>
          <w:rFonts w:cs="Arial"/>
          <w:sz w:val="20"/>
          <w:lang w:val="de-DE"/>
        </w:rPr>
        <w:t xml:space="preserve">, wenn innovative Startups und Branchenexperten eng zusammenarbeiten, um Herausforderungen von Anfang bis Ende zu </w:t>
      </w:r>
      <w:r w:rsidR="0016096D">
        <w:rPr>
          <w:rFonts w:cs="Arial"/>
          <w:sz w:val="20"/>
          <w:lang w:val="de-DE"/>
        </w:rPr>
        <w:t>meistern</w:t>
      </w:r>
      <w:r w:rsidRPr="002B512C">
        <w:rPr>
          <w:rFonts w:cs="Arial"/>
          <w:sz w:val="20"/>
          <w:lang w:val="de-DE"/>
        </w:rPr>
        <w:t>.“</w:t>
      </w:r>
    </w:p>
    <w:p w14:paraId="32D7A37E" w14:textId="77777777" w:rsidR="00DA5B1E" w:rsidRPr="002B512C" w:rsidRDefault="00DA5B1E" w:rsidP="00303737">
      <w:pPr>
        <w:pStyle w:val="Textkrper"/>
        <w:spacing w:before="120" w:after="120" w:line="260" w:lineRule="exact"/>
        <w:jc w:val="both"/>
        <w:rPr>
          <w:rFonts w:ascii="Arial" w:hAnsi="Arial"/>
          <w:b w:val="0"/>
          <w:bCs w:val="0"/>
        </w:rPr>
      </w:pPr>
    </w:p>
    <w:p w14:paraId="03A5BB3A" w14:textId="77777777" w:rsidR="00945904" w:rsidRDefault="00945904" w:rsidP="00485E6F">
      <w:pPr>
        <w:pStyle w:val="PITextkrper"/>
        <w:pBdr>
          <w:top w:val="single" w:sz="4" w:space="1" w:color="auto"/>
        </w:pBdr>
        <w:spacing w:before="240"/>
        <w:rPr>
          <w:b/>
          <w:sz w:val="18"/>
          <w:szCs w:val="18"/>
          <w:lang w:val="de-DE"/>
        </w:rPr>
      </w:pPr>
      <w:bookmarkStart w:id="3" w:name="_Hlk218867382"/>
    </w:p>
    <w:p w14:paraId="558D6E75" w14:textId="44B8E13D" w:rsidR="00485E6F" w:rsidRPr="00BC53DE" w:rsidRDefault="002D2B9D" w:rsidP="00485E6F">
      <w:pPr>
        <w:pStyle w:val="PITextkrper"/>
        <w:pBdr>
          <w:top w:val="single" w:sz="4" w:space="1" w:color="auto"/>
        </w:pBdr>
        <w:spacing w:before="240"/>
        <w:rPr>
          <w:b/>
          <w:sz w:val="18"/>
          <w:szCs w:val="18"/>
          <w:lang w:val="de-DE"/>
        </w:rPr>
      </w:pPr>
      <w:r w:rsidRPr="00B40CA5">
        <w:rPr>
          <w:b/>
          <w:sz w:val="18"/>
          <w:szCs w:val="18"/>
          <w:lang w:val="de-DE"/>
        </w:rPr>
        <w:t xml:space="preserve">Hinweis: </w:t>
      </w:r>
      <w:r w:rsidR="003E4E82" w:rsidRPr="00B40CA5">
        <w:rPr>
          <w:b/>
          <w:sz w:val="18"/>
          <w:szCs w:val="18"/>
          <w:lang w:val="de-DE"/>
        </w:rPr>
        <w:t>Z</w:t>
      </w:r>
      <w:r w:rsidRPr="00B40CA5">
        <w:rPr>
          <w:b/>
          <w:sz w:val="18"/>
          <w:szCs w:val="18"/>
          <w:lang w:val="de-DE"/>
        </w:rPr>
        <w:t xml:space="preserve">u diesem Thema ist ein ausführliches Factsheet </w:t>
      </w:r>
      <w:r w:rsidR="00B74A5B" w:rsidRPr="00B40CA5">
        <w:rPr>
          <w:b/>
          <w:sz w:val="18"/>
          <w:szCs w:val="18"/>
          <w:lang w:val="de-DE"/>
        </w:rPr>
        <w:t>erhältlich</w:t>
      </w:r>
      <w:r w:rsidR="003E4E82" w:rsidRPr="00B40CA5">
        <w:rPr>
          <w:b/>
          <w:sz w:val="18"/>
          <w:szCs w:val="18"/>
          <w:lang w:val="de-DE"/>
        </w:rPr>
        <w:t>.</w:t>
      </w:r>
    </w:p>
    <w:bookmarkEnd w:id="3"/>
    <w:p w14:paraId="7178E3C4" w14:textId="0B92E13F" w:rsidR="00324FCF" w:rsidRPr="00BC53DE" w:rsidRDefault="00324FCF">
      <w:pPr>
        <w:rPr>
          <w:rFonts w:ascii="Arial" w:hAnsi="Arial"/>
          <w:b/>
          <w:sz w:val="18"/>
          <w:szCs w:val="18"/>
        </w:rPr>
      </w:pPr>
    </w:p>
    <w:p w14:paraId="255E1D6D" w14:textId="77777777" w:rsidR="009D1FBE" w:rsidRPr="00BC53DE" w:rsidRDefault="009D1FBE" w:rsidP="00485E6F">
      <w:pPr>
        <w:pStyle w:val="PITextkrper"/>
        <w:pBdr>
          <w:top w:val="single" w:sz="4" w:space="1" w:color="auto"/>
        </w:pBdr>
        <w:spacing w:before="240"/>
        <w:rPr>
          <w:b/>
          <w:sz w:val="18"/>
          <w:szCs w:val="18"/>
          <w:lang w:val="de-DE"/>
        </w:rPr>
      </w:pPr>
    </w:p>
    <w:p w14:paraId="7C773158" w14:textId="77777777" w:rsidR="00373DC1" w:rsidRPr="00944A14" w:rsidRDefault="00373DC1" w:rsidP="00373DC1">
      <w:pPr>
        <w:spacing w:after="120" w:line="280" w:lineRule="exact"/>
        <w:rPr>
          <w:rFonts w:ascii="Arial" w:hAnsi="Arial" w:cs="Arial"/>
          <w:b/>
          <w:bCs/>
          <w:sz w:val="18"/>
          <w:szCs w:val="18"/>
        </w:rPr>
      </w:pPr>
      <w:r w:rsidRPr="00944A14">
        <w:rPr>
          <w:rFonts w:ascii="Arial" w:hAnsi="Arial" w:cs="Arial"/>
          <w:b/>
          <w:bCs/>
          <w:sz w:val="18"/>
          <w:szCs w:val="18"/>
        </w:rPr>
        <w:t>Verfügbares Bildmaterial</w:t>
      </w:r>
    </w:p>
    <w:p w14:paraId="287D10AE" w14:textId="03ACFF20" w:rsidR="00C555D0" w:rsidRPr="00373DC1" w:rsidRDefault="00373DC1" w:rsidP="00373DC1">
      <w:pPr>
        <w:pStyle w:val="PITextkrper"/>
        <w:jc w:val="left"/>
        <w:rPr>
          <w:b/>
          <w:bCs/>
          <w:sz w:val="18"/>
          <w:szCs w:val="18"/>
          <w:lang w:val="de-DE"/>
        </w:rPr>
      </w:pPr>
      <w:r w:rsidRPr="00944A14">
        <w:rPr>
          <w:rFonts w:cs="Arial"/>
          <w:bCs/>
          <w:sz w:val="18"/>
          <w:szCs w:val="18"/>
        </w:rPr>
        <w:t>Folgendes Bildmaterial steht druckfähig im Internet zum Download bereit:</w:t>
      </w:r>
      <w:r w:rsidRPr="00944A14">
        <w:t xml:space="preserve"> </w:t>
      </w:r>
      <w:hyperlink r:id="rId8" w:history="1">
        <w:r w:rsidRPr="00944A14">
          <w:rPr>
            <w:rStyle w:val="Hyperlink"/>
            <w:rFonts w:cs="Arial"/>
            <w:sz w:val="18"/>
            <w:szCs w:val="18"/>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C555D0" w:rsidRPr="004D113C" w14:paraId="254AF065" w14:textId="77777777" w:rsidTr="0080749B">
        <w:trPr>
          <w:trHeight w:val="1701"/>
        </w:trPr>
        <w:tc>
          <w:tcPr>
            <w:tcW w:w="3510" w:type="dxa"/>
          </w:tcPr>
          <w:p w14:paraId="1E4E422F" w14:textId="1101AF40" w:rsidR="00C555D0" w:rsidRPr="00861D59" w:rsidRDefault="00A75CA5" w:rsidP="00C555D0">
            <w:pPr>
              <w:pStyle w:val="txt"/>
              <w:rPr>
                <w:b/>
                <w:sz w:val="18"/>
                <w:szCs w:val="18"/>
              </w:rPr>
            </w:pPr>
            <w:r w:rsidRPr="00373DC1">
              <w:rPr>
                <w:noProof/>
              </w:rPr>
              <w:br/>
            </w:r>
            <w:r>
              <w:rPr>
                <w:noProof/>
              </w:rPr>
              <w:drawing>
                <wp:anchor distT="0" distB="0" distL="114300" distR="114300" simplePos="0" relativeHeight="251670528" behindDoc="0" locked="0" layoutInCell="1" allowOverlap="1" wp14:anchorId="383E4339" wp14:editId="3C1C412C">
                  <wp:simplePos x="0" y="0"/>
                  <wp:positionH relativeFrom="column">
                    <wp:posOffset>-1270</wp:posOffset>
                  </wp:positionH>
                  <wp:positionV relativeFrom="paragraph">
                    <wp:posOffset>153670</wp:posOffset>
                  </wp:positionV>
                  <wp:extent cx="2111702" cy="1404000"/>
                  <wp:effectExtent l="0" t="0" r="3175" b="5715"/>
                  <wp:wrapNone/>
                  <wp:docPr id="17565390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702"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DC1">
              <w:rPr>
                <w:noProof/>
              </w:rPr>
              <w:br/>
            </w:r>
            <w:r w:rsidRPr="00373DC1">
              <w:rPr>
                <w:noProof/>
              </w:rPr>
              <w:br/>
            </w:r>
            <w:r w:rsidRPr="00373DC1">
              <w:rPr>
                <w:noProof/>
              </w:rPr>
              <w:br/>
            </w:r>
            <w:r w:rsidRPr="00373DC1">
              <w:rPr>
                <w:noProof/>
              </w:rPr>
              <w:br/>
            </w:r>
            <w:r w:rsidRPr="00373DC1">
              <w:rPr>
                <w:noProof/>
              </w:rPr>
              <w:br/>
            </w:r>
            <w:r w:rsidRPr="00373DC1">
              <w:rPr>
                <w:noProof/>
              </w:rPr>
              <w:br/>
            </w:r>
            <w:r w:rsidRPr="00373DC1">
              <w:rPr>
                <w:noProof/>
              </w:rPr>
              <w:br/>
            </w:r>
            <w:r w:rsidRPr="00373DC1">
              <w:rPr>
                <w:noProof/>
              </w:rPr>
              <w:br/>
            </w:r>
            <w:r w:rsidRPr="00373DC1">
              <w:rPr>
                <w:noProof/>
              </w:rPr>
              <w:br/>
            </w:r>
            <w:r w:rsidRPr="00373DC1">
              <w:rPr>
                <w:noProof/>
              </w:rPr>
              <w:br/>
            </w:r>
            <w:r w:rsidR="005840F0" w:rsidRPr="00861D59">
              <w:rPr>
                <w:bCs/>
                <w:sz w:val="16"/>
                <w:szCs w:val="16"/>
              </w:rPr>
              <w:t>Bildquelle</w:t>
            </w:r>
            <w:r w:rsidR="00C555D0" w:rsidRPr="00861D59">
              <w:rPr>
                <w:bCs/>
                <w:sz w:val="16"/>
                <w:szCs w:val="16"/>
              </w:rPr>
              <w:t xml:space="preserve">: Philipp Guelland </w:t>
            </w:r>
            <w:proofErr w:type="spellStart"/>
            <w:r w:rsidR="00C555D0" w:rsidRPr="00861D59">
              <w:rPr>
                <w:bCs/>
                <w:sz w:val="16"/>
                <w:szCs w:val="16"/>
              </w:rPr>
              <w:t>for</w:t>
            </w:r>
            <w:proofErr w:type="spellEnd"/>
            <w:r w:rsidR="00C555D0" w:rsidRPr="00861D59">
              <w:rPr>
                <w:bCs/>
                <w:sz w:val="16"/>
                <w:szCs w:val="16"/>
              </w:rPr>
              <w:t xml:space="preserve"> DLD Hubert Burda Media</w:t>
            </w:r>
          </w:p>
          <w:p w14:paraId="43228283" w14:textId="3C6214BF" w:rsidR="00C555D0" w:rsidRPr="00B540C0" w:rsidRDefault="00B540C0" w:rsidP="0080749B">
            <w:pPr>
              <w:pStyle w:val="txt"/>
              <w:rPr>
                <w:b/>
                <w:bCs/>
                <w:sz w:val="18"/>
                <w:szCs w:val="18"/>
              </w:rPr>
            </w:pPr>
            <w:r w:rsidRPr="00B540C0">
              <w:rPr>
                <w:b/>
                <w:sz w:val="18"/>
                <w:szCs w:val="18"/>
              </w:rPr>
              <w:t xml:space="preserve">Für die intelligente Orthese </w:t>
            </w:r>
            <w:proofErr w:type="spellStart"/>
            <w:r w:rsidRPr="00B540C0">
              <w:rPr>
                <w:b/>
                <w:sz w:val="18"/>
                <w:szCs w:val="18"/>
              </w:rPr>
              <w:t>MotionMate</w:t>
            </w:r>
            <w:proofErr w:type="spellEnd"/>
            <w:r w:rsidRPr="00B540C0">
              <w:rPr>
                <w:b/>
                <w:sz w:val="18"/>
                <w:szCs w:val="18"/>
              </w:rPr>
              <w:t xml:space="preserve"> von </w:t>
            </w:r>
            <w:proofErr w:type="spellStart"/>
            <w:r w:rsidRPr="00B540C0">
              <w:rPr>
                <w:b/>
                <w:sz w:val="18"/>
                <w:szCs w:val="18"/>
              </w:rPr>
              <w:t>Powered</w:t>
            </w:r>
            <w:proofErr w:type="spellEnd"/>
            <w:r w:rsidRPr="00B540C0">
              <w:rPr>
                <w:b/>
                <w:sz w:val="18"/>
                <w:szCs w:val="18"/>
              </w:rPr>
              <w:t xml:space="preserve"> </w:t>
            </w:r>
            <w:proofErr w:type="spellStart"/>
            <w:r w:rsidRPr="00B540C0">
              <w:rPr>
                <w:b/>
                <w:sz w:val="18"/>
                <w:szCs w:val="18"/>
              </w:rPr>
              <w:t>Orthotics</w:t>
            </w:r>
            <w:proofErr w:type="spellEnd"/>
            <w:r w:rsidRPr="00B540C0">
              <w:rPr>
                <w:b/>
                <w:sz w:val="18"/>
                <w:szCs w:val="18"/>
              </w:rPr>
              <w:t xml:space="preserve">, die auf der DLD vorgestellt wurde, hat Würth Elektronik einen </w:t>
            </w:r>
            <w:r w:rsidR="004313E4">
              <w:rPr>
                <w:b/>
                <w:sz w:val="18"/>
                <w:szCs w:val="18"/>
              </w:rPr>
              <w:t xml:space="preserve">kundenspezifischen </w:t>
            </w:r>
            <w:r w:rsidRPr="00B540C0">
              <w:rPr>
                <w:b/>
                <w:sz w:val="18"/>
                <w:szCs w:val="18"/>
              </w:rPr>
              <w:t>Transformator entwickelt.</w:t>
            </w:r>
          </w:p>
        </w:tc>
        <w:tc>
          <w:tcPr>
            <w:tcW w:w="3510" w:type="dxa"/>
          </w:tcPr>
          <w:p w14:paraId="53B50588" w14:textId="6496DE4E" w:rsidR="00C555D0" w:rsidRPr="00861D59" w:rsidRDefault="00A75CA5" w:rsidP="00C555D0">
            <w:pPr>
              <w:pStyle w:val="txt"/>
              <w:rPr>
                <w:noProof/>
              </w:rPr>
            </w:pPr>
            <w:r>
              <w:rPr>
                <w:noProof/>
              </w:rPr>
              <w:drawing>
                <wp:anchor distT="0" distB="0" distL="114300" distR="114300" simplePos="0" relativeHeight="251668480" behindDoc="0" locked="0" layoutInCell="1" allowOverlap="1" wp14:anchorId="7C4CAF1C" wp14:editId="208F7F88">
                  <wp:simplePos x="0" y="0"/>
                  <wp:positionH relativeFrom="column">
                    <wp:posOffset>0</wp:posOffset>
                  </wp:positionH>
                  <wp:positionV relativeFrom="paragraph">
                    <wp:posOffset>184150</wp:posOffset>
                  </wp:positionV>
                  <wp:extent cx="2117529" cy="1404000"/>
                  <wp:effectExtent l="0" t="0" r="0" b="5715"/>
                  <wp:wrapNone/>
                  <wp:docPr id="167320633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288" t="3309" r="12303"/>
                          <a:stretch>
                            <a:fillRect/>
                          </a:stretch>
                        </pic:blipFill>
                        <pic:spPr bwMode="auto">
                          <a:xfrm>
                            <a:off x="0" y="0"/>
                            <a:ext cx="2117529"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0C0">
              <w:rPr>
                <w:noProof/>
              </w:rPr>
              <w:br/>
            </w:r>
            <w:r w:rsidRPr="00B540C0">
              <w:rPr>
                <w:noProof/>
              </w:rPr>
              <w:br/>
            </w:r>
            <w:r w:rsidRPr="00B540C0">
              <w:rPr>
                <w:noProof/>
              </w:rPr>
              <w:br/>
            </w:r>
            <w:r w:rsidRPr="00B540C0">
              <w:rPr>
                <w:noProof/>
              </w:rPr>
              <w:br/>
            </w:r>
            <w:r w:rsidRPr="00B540C0">
              <w:rPr>
                <w:noProof/>
              </w:rPr>
              <w:br/>
            </w:r>
            <w:r w:rsidRPr="00B540C0">
              <w:rPr>
                <w:noProof/>
              </w:rPr>
              <w:br/>
            </w:r>
            <w:r w:rsidRPr="00B540C0">
              <w:rPr>
                <w:noProof/>
              </w:rPr>
              <w:br/>
            </w:r>
            <w:r w:rsidRPr="00B540C0">
              <w:rPr>
                <w:noProof/>
              </w:rPr>
              <w:br/>
            </w:r>
            <w:r w:rsidRPr="00B540C0">
              <w:rPr>
                <w:noProof/>
              </w:rPr>
              <w:br/>
            </w:r>
            <w:r w:rsidRPr="00B540C0">
              <w:rPr>
                <w:noProof/>
              </w:rPr>
              <w:br/>
            </w:r>
            <w:r w:rsidRPr="00B540C0">
              <w:rPr>
                <w:noProof/>
              </w:rPr>
              <w:br/>
            </w:r>
            <w:r w:rsidR="005840F0" w:rsidRPr="00861D59">
              <w:rPr>
                <w:bCs/>
                <w:sz w:val="16"/>
                <w:szCs w:val="16"/>
              </w:rPr>
              <w:t>Bildquelle</w:t>
            </w:r>
            <w:r w:rsidR="00C555D0" w:rsidRPr="00861D59">
              <w:rPr>
                <w:bCs/>
                <w:sz w:val="16"/>
                <w:szCs w:val="16"/>
              </w:rPr>
              <w:t>:</w:t>
            </w:r>
            <w:r w:rsidR="00564366">
              <w:rPr>
                <w:bCs/>
                <w:sz w:val="16"/>
                <w:szCs w:val="16"/>
              </w:rPr>
              <w:br/>
            </w:r>
            <w:r w:rsidR="00C555D0" w:rsidRPr="00861D59">
              <w:rPr>
                <w:bCs/>
                <w:sz w:val="16"/>
                <w:szCs w:val="16"/>
              </w:rPr>
              <w:t>Würth Elektronik</w:t>
            </w:r>
            <w:r w:rsidR="00E53CDE">
              <w:rPr>
                <w:bCs/>
                <w:sz w:val="16"/>
                <w:szCs w:val="16"/>
              </w:rPr>
              <w:t xml:space="preserve"> eiSos Gruppe</w:t>
            </w:r>
          </w:p>
          <w:p w14:paraId="753C4C60" w14:textId="79CDF168" w:rsidR="00C555D0" w:rsidRPr="004D113C" w:rsidRDefault="00DB1D34" w:rsidP="00C555D0">
            <w:pPr>
              <w:pStyle w:val="txt"/>
              <w:rPr>
                <w:b/>
                <w:bCs/>
                <w:noProof/>
                <w:sz w:val="18"/>
              </w:rPr>
            </w:pPr>
            <w:r>
              <w:rPr>
                <w:b/>
                <w:sz w:val="18"/>
                <w:szCs w:val="18"/>
              </w:rPr>
              <w:t>K</w:t>
            </w:r>
            <w:r w:rsidR="004D113C" w:rsidRPr="004D113C">
              <w:rPr>
                <w:b/>
                <w:sz w:val="18"/>
                <w:szCs w:val="18"/>
              </w:rPr>
              <w:t>ompakt, sicher und hocheffizient</w:t>
            </w:r>
            <w:r>
              <w:rPr>
                <w:b/>
                <w:sz w:val="18"/>
                <w:szCs w:val="18"/>
              </w:rPr>
              <w:t>:</w:t>
            </w:r>
            <w:r w:rsidR="004D113C" w:rsidRPr="004D113C">
              <w:rPr>
                <w:b/>
                <w:sz w:val="18"/>
                <w:szCs w:val="18"/>
              </w:rPr>
              <w:t xml:space="preserve"> </w:t>
            </w:r>
            <w:r>
              <w:rPr>
                <w:b/>
                <w:sz w:val="18"/>
                <w:szCs w:val="18"/>
              </w:rPr>
              <w:t xml:space="preserve">Der </w:t>
            </w:r>
            <w:proofErr w:type="spellStart"/>
            <w:r w:rsidR="004D113C" w:rsidRPr="004D113C">
              <w:rPr>
                <w:b/>
                <w:sz w:val="18"/>
                <w:szCs w:val="18"/>
              </w:rPr>
              <w:t>Flyback</w:t>
            </w:r>
            <w:proofErr w:type="spellEnd"/>
            <w:r w:rsidR="004D113C" w:rsidRPr="004D113C">
              <w:rPr>
                <w:b/>
                <w:sz w:val="18"/>
                <w:szCs w:val="18"/>
              </w:rPr>
              <w:t xml:space="preserve">-Transformator von Würth Elektronik wurde speziell für die </w:t>
            </w:r>
            <w:proofErr w:type="spellStart"/>
            <w:r w:rsidR="004D113C" w:rsidRPr="004D113C">
              <w:rPr>
                <w:b/>
                <w:sz w:val="18"/>
                <w:szCs w:val="18"/>
              </w:rPr>
              <w:t>Powered</w:t>
            </w:r>
            <w:proofErr w:type="spellEnd"/>
            <w:r>
              <w:rPr>
                <w:b/>
                <w:sz w:val="18"/>
                <w:szCs w:val="18"/>
              </w:rPr>
              <w:t>-</w:t>
            </w:r>
            <w:proofErr w:type="spellStart"/>
            <w:r w:rsidR="004D113C" w:rsidRPr="004D113C">
              <w:rPr>
                <w:b/>
                <w:sz w:val="18"/>
                <w:szCs w:val="18"/>
              </w:rPr>
              <w:t>Orthotics</w:t>
            </w:r>
            <w:proofErr w:type="spellEnd"/>
            <w:r w:rsidR="004D113C" w:rsidRPr="004D113C">
              <w:rPr>
                <w:b/>
                <w:sz w:val="18"/>
                <w:szCs w:val="18"/>
              </w:rPr>
              <w:t xml:space="preserve">-Orthese entwickelt und arbeitet mit einem Wirkungsgrad von 98 </w:t>
            </w:r>
            <w:r>
              <w:rPr>
                <w:b/>
                <w:sz w:val="18"/>
                <w:szCs w:val="18"/>
              </w:rPr>
              <w:t>Prozent</w:t>
            </w:r>
            <w:r w:rsidR="004313E4">
              <w:rPr>
                <w:b/>
                <w:sz w:val="18"/>
                <w:szCs w:val="18"/>
              </w:rPr>
              <w:t>. Er ist</w:t>
            </w:r>
            <w:r w:rsidR="004D113C" w:rsidRPr="004D113C">
              <w:rPr>
                <w:b/>
                <w:sz w:val="18"/>
                <w:szCs w:val="18"/>
              </w:rPr>
              <w:t xml:space="preserve"> optimiert für die Serienfertigung.“</w:t>
            </w:r>
            <w:r w:rsidR="00A75CA5" w:rsidRPr="004D113C">
              <w:rPr>
                <w:b/>
                <w:sz w:val="18"/>
                <w:szCs w:val="18"/>
              </w:rPr>
              <w:br/>
            </w:r>
          </w:p>
        </w:tc>
      </w:tr>
    </w:tbl>
    <w:p w14:paraId="46F50D5C" w14:textId="0D66D336" w:rsidR="00945904" w:rsidRDefault="00945904" w:rsidP="00C555D0">
      <w:pPr>
        <w:pStyle w:val="PITextkrper"/>
        <w:rPr>
          <w:b/>
          <w:bCs/>
          <w:sz w:val="18"/>
          <w:szCs w:val="18"/>
          <w:lang w:val="de-DE"/>
        </w:rPr>
      </w:pPr>
    </w:p>
    <w:p w14:paraId="3CC17FCE" w14:textId="77777777" w:rsidR="00945904" w:rsidRDefault="00945904">
      <w:pPr>
        <w:rPr>
          <w:rFonts w:ascii="Arial" w:hAnsi="Arial"/>
          <w:b/>
          <w:bCs/>
          <w:sz w:val="18"/>
          <w:szCs w:val="18"/>
        </w:rPr>
      </w:pPr>
      <w:r>
        <w:rPr>
          <w:b/>
          <w:bCs/>
          <w:sz w:val="18"/>
          <w:szCs w:val="18"/>
        </w:rPr>
        <w:br w:type="page"/>
      </w:r>
    </w:p>
    <w:p w14:paraId="5DD69D8B" w14:textId="77777777" w:rsidR="00C555D0" w:rsidRPr="004D113C" w:rsidRDefault="00C555D0" w:rsidP="00C555D0">
      <w:pPr>
        <w:pStyle w:val="PITextkrper"/>
        <w:rPr>
          <w:b/>
          <w:bCs/>
          <w:sz w:val="18"/>
          <w:szCs w:val="18"/>
          <w:lang w:val="de-DE"/>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94"/>
        <w:gridCol w:w="3726"/>
      </w:tblGrid>
      <w:tr w:rsidR="00AE0249" w:rsidRPr="005840F0" w14:paraId="70E4E098" w14:textId="3E4EAF08" w:rsidTr="008149C0">
        <w:trPr>
          <w:trHeight w:val="1701"/>
        </w:trPr>
        <w:tc>
          <w:tcPr>
            <w:tcW w:w="3294" w:type="dxa"/>
          </w:tcPr>
          <w:p w14:paraId="76C79111" w14:textId="0C9BD12A" w:rsidR="00AE0249" w:rsidRPr="00F23BFD" w:rsidRDefault="00F23BFD" w:rsidP="00AE0249">
            <w:pPr>
              <w:pStyle w:val="txt"/>
              <w:rPr>
                <w:noProof/>
                <w:sz w:val="16"/>
                <w:szCs w:val="16"/>
                <w:lang w:val="en-US"/>
              </w:rPr>
            </w:pPr>
            <w:bookmarkStart w:id="4" w:name="_Hlk216873046"/>
            <w:r w:rsidRPr="005840F0">
              <w:rPr>
                <w:bCs/>
                <w:noProof/>
                <w:sz w:val="18"/>
                <w:szCs w:val="18"/>
                <w:lang w:val="en-US"/>
              </w:rPr>
              <w:br/>
            </w:r>
            <w:r w:rsidR="00AE0249" w:rsidRPr="00F23BFD">
              <w:rPr>
                <w:bCs/>
                <w:noProof/>
                <w:sz w:val="16"/>
                <w:szCs w:val="16"/>
                <w:lang w:val="en-US"/>
              </w:rPr>
              <w:drawing>
                <wp:anchor distT="0" distB="0" distL="114300" distR="114300" simplePos="0" relativeHeight="251667456" behindDoc="0" locked="0" layoutInCell="1" allowOverlap="1" wp14:anchorId="727AAA3B" wp14:editId="53B4C7F9">
                  <wp:simplePos x="0" y="0"/>
                  <wp:positionH relativeFrom="column">
                    <wp:posOffset>0</wp:posOffset>
                  </wp:positionH>
                  <wp:positionV relativeFrom="paragraph">
                    <wp:posOffset>160655</wp:posOffset>
                  </wp:positionV>
                  <wp:extent cx="1981200" cy="1511300"/>
                  <wp:effectExtent l="0" t="0" r="0" b="0"/>
                  <wp:wrapTopAndBottom/>
                  <wp:docPr id="12130282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69" r="9101"/>
                          <a:stretch>
                            <a:fillRect/>
                          </a:stretch>
                        </pic:blipFill>
                        <pic:spPr bwMode="auto">
                          <a:xfrm>
                            <a:off x="0" y="0"/>
                            <a:ext cx="1981200" cy="151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0F0">
              <w:rPr>
                <w:noProof/>
                <w:sz w:val="16"/>
                <w:szCs w:val="16"/>
                <w:lang w:val="en-US"/>
              </w:rPr>
              <w:t>Bildquelle</w:t>
            </w:r>
            <w:r w:rsidR="00AE0249" w:rsidRPr="00F23BFD">
              <w:rPr>
                <w:noProof/>
                <w:sz w:val="16"/>
                <w:szCs w:val="16"/>
                <w:lang w:val="en-US"/>
              </w:rPr>
              <w:t>: studio visuell photography (Nico Rademacher), Powered Orthotics UG</w:t>
            </w:r>
          </w:p>
          <w:p w14:paraId="61153867" w14:textId="17F15F38" w:rsidR="00AE0249" w:rsidRPr="004D113C" w:rsidRDefault="004D113C" w:rsidP="00AE0249">
            <w:pPr>
              <w:autoSpaceDE w:val="0"/>
              <w:autoSpaceDN w:val="0"/>
              <w:adjustRightInd w:val="0"/>
              <w:rPr>
                <w:rFonts w:ascii="Arial" w:hAnsi="Arial" w:cs="Arial"/>
                <w:b/>
                <w:sz w:val="18"/>
                <w:szCs w:val="18"/>
              </w:rPr>
            </w:pPr>
            <w:r w:rsidRPr="004D113C">
              <w:rPr>
                <w:rFonts w:ascii="Arial" w:hAnsi="Arial" w:cs="Arial"/>
                <w:b/>
                <w:sz w:val="18"/>
                <w:szCs w:val="18"/>
              </w:rPr>
              <w:t>In greifbarer Nähe: Die Orthese</w:t>
            </w:r>
            <w:r w:rsidR="00DB1D34">
              <w:rPr>
                <w:rFonts w:ascii="Arial" w:hAnsi="Arial" w:cs="Arial"/>
                <w:b/>
                <w:sz w:val="18"/>
                <w:szCs w:val="18"/>
              </w:rPr>
              <w:t xml:space="preserve"> von </w:t>
            </w:r>
            <w:proofErr w:type="spellStart"/>
            <w:r w:rsidRPr="004D113C">
              <w:rPr>
                <w:rFonts w:ascii="Arial" w:hAnsi="Arial" w:cs="Arial"/>
                <w:b/>
                <w:sz w:val="18"/>
                <w:szCs w:val="18"/>
              </w:rPr>
              <w:t>Powered</w:t>
            </w:r>
            <w:proofErr w:type="spellEnd"/>
            <w:r w:rsidRPr="004D113C">
              <w:rPr>
                <w:rFonts w:ascii="Arial" w:hAnsi="Arial" w:cs="Arial"/>
                <w:b/>
                <w:sz w:val="18"/>
                <w:szCs w:val="18"/>
              </w:rPr>
              <w:t xml:space="preserve"> </w:t>
            </w:r>
            <w:proofErr w:type="spellStart"/>
            <w:r w:rsidRPr="004D113C">
              <w:rPr>
                <w:rFonts w:ascii="Arial" w:hAnsi="Arial" w:cs="Arial"/>
                <w:b/>
                <w:sz w:val="18"/>
                <w:szCs w:val="18"/>
              </w:rPr>
              <w:t>Orthotics</w:t>
            </w:r>
            <w:proofErr w:type="spellEnd"/>
            <w:r w:rsidRPr="004D113C">
              <w:rPr>
                <w:rFonts w:ascii="Arial" w:hAnsi="Arial" w:cs="Arial"/>
                <w:b/>
                <w:sz w:val="18"/>
                <w:szCs w:val="18"/>
              </w:rPr>
              <w:t xml:space="preserve"> ist fast marktreif und </w:t>
            </w:r>
            <w:r w:rsidR="004313E4">
              <w:rPr>
                <w:rFonts w:ascii="Arial" w:hAnsi="Arial" w:cs="Arial"/>
                <w:b/>
                <w:sz w:val="18"/>
                <w:szCs w:val="18"/>
              </w:rPr>
              <w:t>kann</w:t>
            </w:r>
            <w:r w:rsidRPr="004D113C">
              <w:rPr>
                <w:rFonts w:ascii="Arial" w:hAnsi="Arial" w:cs="Arial"/>
                <w:b/>
                <w:sz w:val="18"/>
                <w:szCs w:val="18"/>
              </w:rPr>
              <w:t xml:space="preserve"> die Lebensqualität von mehr als 100 Millionen Menschen weltweit verbessern</w:t>
            </w:r>
            <w:r w:rsidR="00AE0249" w:rsidRPr="004D113C">
              <w:rPr>
                <w:rFonts w:ascii="Arial" w:hAnsi="Arial" w:cs="Arial"/>
                <w:b/>
                <w:sz w:val="18"/>
                <w:szCs w:val="18"/>
              </w:rPr>
              <w:t>.</w:t>
            </w:r>
          </w:p>
          <w:p w14:paraId="48048811" w14:textId="0621B1BF" w:rsidR="00AE0249" w:rsidRPr="004D113C" w:rsidRDefault="00AE0249" w:rsidP="00AE0249">
            <w:pPr>
              <w:pStyle w:val="txt"/>
              <w:rPr>
                <w:b/>
                <w:bCs/>
                <w:sz w:val="18"/>
                <w:szCs w:val="18"/>
              </w:rPr>
            </w:pPr>
          </w:p>
        </w:tc>
        <w:tc>
          <w:tcPr>
            <w:tcW w:w="3726" w:type="dxa"/>
          </w:tcPr>
          <w:p w14:paraId="789D5DD2" w14:textId="65DF16A4" w:rsidR="00AE0249" w:rsidRPr="00861D59" w:rsidRDefault="00AE0249" w:rsidP="00AE0249">
            <w:pPr>
              <w:pStyle w:val="txt"/>
              <w:rPr>
                <w:b/>
                <w:bCs/>
                <w:noProof/>
                <w:sz w:val="18"/>
                <w:szCs w:val="18"/>
              </w:rPr>
            </w:pPr>
            <w:r w:rsidRPr="004D113C">
              <w:rPr>
                <w:b/>
                <w:bCs/>
                <w:noProof/>
                <w:sz w:val="18"/>
                <w:szCs w:val="18"/>
              </w:rPr>
              <w:br/>
            </w:r>
            <w:r w:rsidR="00131DC2" w:rsidRPr="00F23BFD">
              <w:rPr>
                <w:b/>
                <w:bCs/>
                <w:noProof/>
                <w:sz w:val="18"/>
                <w:szCs w:val="18"/>
                <w:lang w:val="en-US"/>
              </w:rPr>
              <w:drawing>
                <wp:inline distT="0" distB="0" distL="0" distR="0" wp14:anchorId="2E76F532" wp14:editId="3E46CD0A">
                  <wp:extent cx="2268673" cy="1512000"/>
                  <wp:effectExtent l="0" t="0" r="0" b="0"/>
                  <wp:docPr id="8878273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673" cy="1512000"/>
                          </a:xfrm>
                          <a:prstGeom prst="rect">
                            <a:avLst/>
                          </a:prstGeom>
                          <a:noFill/>
                          <a:ln>
                            <a:noFill/>
                          </a:ln>
                        </pic:spPr>
                      </pic:pic>
                    </a:graphicData>
                  </a:graphic>
                </wp:inline>
              </w:drawing>
            </w:r>
            <w:r w:rsidRPr="00861D59">
              <w:rPr>
                <w:b/>
                <w:bCs/>
                <w:noProof/>
                <w:sz w:val="18"/>
                <w:szCs w:val="18"/>
              </w:rPr>
              <w:t xml:space="preserve"> </w:t>
            </w:r>
            <w:r w:rsidR="005840F0" w:rsidRPr="00861D59">
              <w:rPr>
                <w:noProof/>
                <w:sz w:val="16"/>
                <w:szCs w:val="16"/>
              </w:rPr>
              <w:t>Bildquelle</w:t>
            </w:r>
            <w:r w:rsidRPr="00861D59">
              <w:rPr>
                <w:noProof/>
                <w:sz w:val="16"/>
                <w:szCs w:val="16"/>
              </w:rPr>
              <w:t>:</w:t>
            </w:r>
            <w:r w:rsidR="00C555D0" w:rsidRPr="00861D59">
              <w:rPr>
                <w:noProof/>
                <w:sz w:val="16"/>
                <w:szCs w:val="16"/>
              </w:rPr>
              <w:t xml:space="preserve"> </w:t>
            </w:r>
            <w:r w:rsidR="00131DC2" w:rsidRPr="00861D59">
              <w:rPr>
                <w:noProof/>
                <w:sz w:val="16"/>
                <w:szCs w:val="16"/>
              </w:rPr>
              <w:t>Philipp Guelland for DLD Hubert Burda Media</w:t>
            </w:r>
          </w:p>
          <w:p w14:paraId="6B9D9913" w14:textId="61FD49C8" w:rsidR="00AE0249" w:rsidRPr="005840F0" w:rsidRDefault="005840F0" w:rsidP="00640785">
            <w:pPr>
              <w:pStyle w:val="txt"/>
              <w:rPr>
                <w:b/>
                <w:bCs/>
                <w:noProof/>
                <w:sz w:val="18"/>
              </w:rPr>
            </w:pPr>
            <w:r w:rsidRPr="005840F0">
              <w:rPr>
                <w:rFonts w:eastAsia="Times New Roman"/>
                <w:b/>
                <w:color w:val="auto"/>
                <w:sz w:val="18"/>
                <w:szCs w:val="18"/>
              </w:rPr>
              <w:t xml:space="preserve">Benutzerfreundliches Design: </w:t>
            </w:r>
            <w:proofErr w:type="spellStart"/>
            <w:r w:rsidRPr="005840F0">
              <w:rPr>
                <w:rFonts w:eastAsia="Times New Roman"/>
                <w:b/>
                <w:color w:val="auto"/>
                <w:sz w:val="18"/>
                <w:szCs w:val="18"/>
              </w:rPr>
              <w:t>MotionMate</w:t>
            </w:r>
            <w:proofErr w:type="spellEnd"/>
            <w:r w:rsidRPr="005840F0">
              <w:rPr>
                <w:rFonts w:eastAsia="Times New Roman"/>
                <w:b/>
                <w:color w:val="auto"/>
                <w:sz w:val="18"/>
                <w:szCs w:val="18"/>
              </w:rPr>
              <w:t xml:space="preserve"> kann </w:t>
            </w:r>
            <w:r w:rsidR="00DB1D34">
              <w:rPr>
                <w:rFonts w:eastAsia="Times New Roman"/>
                <w:b/>
                <w:color w:val="auto"/>
                <w:sz w:val="18"/>
                <w:szCs w:val="18"/>
              </w:rPr>
              <w:t>ohne fremde Hilfe angelegt</w:t>
            </w:r>
            <w:r w:rsidRPr="005840F0">
              <w:rPr>
                <w:rFonts w:eastAsia="Times New Roman"/>
                <w:b/>
                <w:color w:val="auto"/>
                <w:sz w:val="18"/>
                <w:szCs w:val="18"/>
              </w:rPr>
              <w:t xml:space="preserve"> und über eine Smartphone-App bedient werden (im Bild: Ryan Alicea, </w:t>
            </w:r>
            <w:r w:rsidR="009307B4" w:rsidRPr="009307B4">
              <w:rPr>
                <w:rFonts w:eastAsia="Times New Roman"/>
                <w:b/>
                <w:color w:val="auto"/>
                <w:sz w:val="18"/>
                <w:szCs w:val="18"/>
              </w:rPr>
              <w:t>Co-</w:t>
            </w:r>
            <w:proofErr w:type="spellStart"/>
            <w:r w:rsidR="009307B4" w:rsidRPr="009307B4">
              <w:rPr>
                <w:rFonts w:eastAsia="Times New Roman"/>
                <w:b/>
                <w:color w:val="auto"/>
                <w:sz w:val="18"/>
                <w:szCs w:val="18"/>
              </w:rPr>
              <w:t>founder</w:t>
            </w:r>
            <w:proofErr w:type="spellEnd"/>
            <w:r w:rsidR="009307B4" w:rsidRPr="009307B4">
              <w:rPr>
                <w:rFonts w:eastAsia="Times New Roman"/>
                <w:b/>
                <w:color w:val="auto"/>
                <w:sz w:val="18"/>
                <w:szCs w:val="18"/>
              </w:rPr>
              <w:t xml:space="preserve"> </w:t>
            </w:r>
            <w:r w:rsidR="00606BFC">
              <w:rPr>
                <w:rFonts w:eastAsia="Times New Roman"/>
                <w:b/>
                <w:color w:val="auto"/>
                <w:sz w:val="18"/>
                <w:szCs w:val="18"/>
              </w:rPr>
              <w:t>und</w:t>
            </w:r>
            <w:r w:rsidR="00606BFC" w:rsidRPr="009307B4">
              <w:rPr>
                <w:rFonts w:eastAsia="Times New Roman"/>
                <w:b/>
                <w:color w:val="auto"/>
                <w:sz w:val="18"/>
                <w:szCs w:val="18"/>
              </w:rPr>
              <w:t xml:space="preserve"> </w:t>
            </w:r>
            <w:r w:rsidR="009307B4" w:rsidRPr="009307B4">
              <w:rPr>
                <w:rFonts w:eastAsia="Times New Roman"/>
                <w:b/>
                <w:color w:val="auto"/>
                <w:sz w:val="18"/>
                <w:szCs w:val="18"/>
              </w:rPr>
              <w:t>CEO</w:t>
            </w:r>
            <w:r w:rsidR="00606BFC">
              <w:rPr>
                <w:rFonts w:eastAsia="Times New Roman"/>
                <w:b/>
                <w:color w:val="auto"/>
                <w:sz w:val="18"/>
                <w:szCs w:val="18"/>
              </w:rPr>
              <w:t xml:space="preserve"> bei</w:t>
            </w:r>
            <w:r w:rsidR="00606BFC" w:rsidRPr="009307B4">
              <w:rPr>
                <w:rFonts w:eastAsia="Times New Roman"/>
                <w:b/>
                <w:color w:val="auto"/>
                <w:sz w:val="18"/>
                <w:szCs w:val="18"/>
              </w:rPr>
              <w:t xml:space="preserve"> </w:t>
            </w:r>
            <w:proofErr w:type="spellStart"/>
            <w:r w:rsidR="009307B4" w:rsidRPr="009307B4">
              <w:rPr>
                <w:rFonts w:eastAsia="Times New Roman"/>
                <w:b/>
                <w:color w:val="auto"/>
                <w:sz w:val="18"/>
                <w:szCs w:val="18"/>
              </w:rPr>
              <w:t>Powered</w:t>
            </w:r>
            <w:proofErr w:type="spellEnd"/>
            <w:r w:rsidR="009307B4" w:rsidRPr="009307B4">
              <w:rPr>
                <w:rFonts w:eastAsia="Times New Roman"/>
                <w:b/>
                <w:color w:val="auto"/>
                <w:sz w:val="18"/>
                <w:szCs w:val="18"/>
              </w:rPr>
              <w:t xml:space="preserve"> </w:t>
            </w:r>
            <w:proofErr w:type="spellStart"/>
            <w:r w:rsidR="009307B4" w:rsidRPr="009307B4">
              <w:rPr>
                <w:rFonts w:eastAsia="Times New Roman"/>
                <w:b/>
                <w:color w:val="auto"/>
                <w:sz w:val="18"/>
                <w:szCs w:val="18"/>
              </w:rPr>
              <w:t>Orthotics</w:t>
            </w:r>
            <w:proofErr w:type="spellEnd"/>
            <w:r w:rsidRPr="005840F0">
              <w:rPr>
                <w:rFonts w:eastAsia="Times New Roman"/>
                <w:b/>
                <w:color w:val="auto"/>
                <w:sz w:val="18"/>
                <w:szCs w:val="18"/>
              </w:rPr>
              <w:t>)</w:t>
            </w:r>
            <w:r w:rsidR="00DB1D34">
              <w:rPr>
                <w:rFonts w:eastAsia="Times New Roman"/>
                <w:b/>
                <w:color w:val="auto"/>
                <w:sz w:val="18"/>
                <w:szCs w:val="18"/>
              </w:rPr>
              <w:t>.</w:t>
            </w:r>
          </w:p>
        </w:tc>
      </w:tr>
      <w:bookmarkEnd w:id="4"/>
    </w:tbl>
    <w:p w14:paraId="28A68993" w14:textId="77777777" w:rsidR="00AE0249" w:rsidRPr="005840F0" w:rsidRDefault="00AE0249" w:rsidP="00AE0249">
      <w:pPr>
        <w:pStyle w:val="PITextkrper"/>
        <w:rPr>
          <w:b/>
          <w:bCs/>
          <w:sz w:val="18"/>
          <w:szCs w:val="18"/>
          <w:lang w:val="de-DE"/>
        </w:rPr>
      </w:pPr>
    </w:p>
    <w:tbl>
      <w:tblPr>
        <w:tblW w:w="69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402"/>
      </w:tblGrid>
      <w:tr w:rsidR="008149C0" w:rsidRPr="00F26A45" w14:paraId="4196DC3E" w14:textId="1DCEEB67" w:rsidTr="008149C0">
        <w:trPr>
          <w:trHeight w:val="1701"/>
        </w:trPr>
        <w:tc>
          <w:tcPr>
            <w:tcW w:w="3577" w:type="dxa"/>
          </w:tcPr>
          <w:p w14:paraId="517F65DF" w14:textId="1523DCA4" w:rsidR="008149C0" w:rsidRPr="00861D59" w:rsidRDefault="008149C0" w:rsidP="001F56AD">
            <w:pPr>
              <w:pStyle w:val="txt"/>
              <w:rPr>
                <w:b/>
                <w:bCs/>
                <w:sz w:val="18"/>
              </w:rPr>
            </w:pPr>
            <w:r w:rsidRPr="005840F0">
              <w:rPr>
                <w:noProof/>
              </w:rPr>
              <w:br/>
            </w:r>
            <w:r>
              <w:rPr>
                <w:noProof/>
              </w:rPr>
              <w:drawing>
                <wp:inline distT="0" distB="0" distL="0" distR="0" wp14:anchorId="2267BC3A" wp14:editId="1719E1F1">
                  <wp:extent cx="2182495" cy="1455420"/>
                  <wp:effectExtent l="0" t="0" r="8255" b="0"/>
                  <wp:docPr id="21092391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495" cy="1455420"/>
                          </a:xfrm>
                          <a:prstGeom prst="rect">
                            <a:avLst/>
                          </a:prstGeom>
                          <a:noFill/>
                          <a:ln>
                            <a:noFill/>
                          </a:ln>
                        </pic:spPr>
                      </pic:pic>
                    </a:graphicData>
                  </a:graphic>
                </wp:inline>
              </w:drawing>
            </w:r>
            <w:r w:rsidR="00852F0F" w:rsidRPr="00861D59">
              <w:rPr>
                <w:bCs/>
                <w:sz w:val="16"/>
                <w:szCs w:val="16"/>
              </w:rPr>
              <w:t>Bildquelle</w:t>
            </w:r>
            <w:r w:rsidRPr="00861D59">
              <w:rPr>
                <w:bCs/>
                <w:sz w:val="16"/>
                <w:szCs w:val="16"/>
              </w:rPr>
              <w:t xml:space="preserve">: Philipp Guelland </w:t>
            </w:r>
            <w:proofErr w:type="spellStart"/>
            <w:r w:rsidRPr="00861D59">
              <w:rPr>
                <w:bCs/>
                <w:sz w:val="16"/>
                <w:szCs w:val="16"/>
              </w:rPr>
              <w:t>for</w:t>
            </w:r>
            <w:proofErr w:type="spellEnd"/>
            <w:r w:rsidRPr="00861D59">
              <w:rPr>
                <w:bCs/>
                <w:sz w:val="16"/>
                <w:szCs w:val="16"/>
              </w:rPr>
              <w:t xml:space="preserve"> DLD Hubert Burda Media</w:t>
            </w:r>
          </w:p>
          <w:p w14:paraId="1F740956" w14:textId="38A33212" w:rsidR="008149C0" w:rsidRPr="00731227" w:rsidRDefault="00731227" w:rsidP="001F56AD">
            <w:pPr>
              <w:autoSpaceDE w:val="0"/>
              <w:autoSpaceDN w:val="0"/>
              <w:adjustRightInd w:val="0"/>
              <w:rPr>
                <w:rFonts w:ascii="Arial" w:hAnsi="Arial" w:cs="Arial"/>
                <w:b/>
                <w:bCs/>
                <w:sz w:val="18"/>
                <w:szCs w:val="18"/>
              </w:rPr>
            </w:pPr>
            <w:r w:rsidRPr="00731227">
              <w:rPr>
                <w:rFonts w:ascii="Arial" w:hAnsi="Arial" w:cs="Arial"/>
                <w:b/>
                <w:sz w:val="18"/>
                <w:szCs w:val="18"/>
              </w:rPr>
              <w:t xml:space="preserve">DLD München 2026, Health Tech: Diskussion über die aktive Handorthese </w:t>
            </w:r>
            <w:proofErr w:type="spellStart"/>
            <w:r w:rsidRPr="00731227">
              <w:rPr>
                <w:rFonts w:ascii="Arial" w:hAnsi="Arial" w:cs="Arial"/>
                <w:b/>
                <w:sz w:val="18"/>
                <w:szCs w:val="18"/>
              </w:rPr>
              <w:t>MotionMate</w:t>
            </w:r>
            <w:proofErr w:type="spellEnd"/>
            <w:r w:rsidRPr="00731227">
              <w:rPr>
                <w:rFonts w:ascii="Arial" w:hAnsi="Arial" w:cs="Arial"/>
                <w:b/>
                <w:sz w:val="18"/>
                <w:szCs w:val="18"/>
              </w:rPr>
              <w:t xml:space="preserve"> mit Alexander Gerfer, CTO bei der Würth Elektronik eiSos Group (rechts), Ryan Alicea, </w:t>
            </w:r>
            <w:r w:rsidR="00670522" w:rsidRPr="00670522">
              <w:rPr>
                <w:rFonts w:ascii="Arial" w:hAnsi="Arial" w:cs="Arial"/>
                <w:b/>
                <w:sz w:val="18"/>
                <w:szCs w:val="18"/>
              </w:rPr>
              <w:t>Co-</w:t>
            </w:r>
            <w:proofErr w:type="spellStart"/>
            <w:r w:rsidR="00670522" w:rsidRPr="00670522">
              <w:rPr>
                <w:rFonts w:ascii="Arial" w:hAnsi="Arial" w:cs="Arial"/>
                <w:b/>
                <w:sz w:val="18"/>
                <w:szCs w:val="18"/>
              </w:rPr>
              <w:t>founder</w:t>
            </w:r>
            <w:proofErr w:type="spellEnd"/>
            <w:r w:rsidR="00670522" w:rsidRPr="00670522">
              <w:rPr>
                <w:rFonts w:ascii="Arial" w:hAnsi="Arial" w:cs="Arial"/>
                <w:b/>
                <w:sz w:val="18"/>
                <w:szCs w:val="18"/>
              </w:rPr>
              <w:t xml:space="preserve"> </w:t>
            </w:r>
            <w:r w:rsidR="00606BFC">
              <w:rPr>
                <w:rFonts w:ascii="Arial" w:hAnsi="Arial" w:cs="Arial"/>
                <w:b/>
                <w:sz w:val="18"/>
                <w:szCs w:val="18"/>
              </w:rPr>
              <w:t>und</w:t>
            </w:r>
            <w:r w:rsidR="00606BFC" w:rsidRPr="00670522">
              <w:rPr>
                <w:rFonts w:ascii="Arial" w:hAnsi="Arial" w:cs="Arial"/>
                <w:b/>
                <w:sz w:val="18"/>
                <w:szCs w:val="18"/>
              </w:rPr>
              <w:t xml:space="preserve"> </w:t>
            </w:r>
            <w:r w:rsidR="00670522" w:rsidRPr="00670522">
              <w:rPr>
                <w:rFonts w:ascii="Arial" w:hAnsi="Arial" w:cs="Arial"/>
                <w:b/>
                <w:sz w:val="18"/>
                <w:szCs w:val="18"/>
              </w:rPr>
              <w:t>CEO</w:t>
            </w:r>
            <w:r w:rsidR="00606BFC">
              <w:rPr>
                <w:rFonts w:ascii="Arial" w:hAnsi="Arial" w:cs="Arial"/>
                <w:b/>
                <w:sz w:val="18"/>
                <w:szCs w:val="18"/>
              </w:rPr>
              <w:t xml:space="preserve"> bei</w:t>
            </w:r>
            <w:r w:rsidR="00606BFC" w:rsidRPr="00670522">
              <w:rPr>
                <w:rFonts w:ascii="Arial" w:hAnsi="Arial" w:cs="Arial"/>
                <w:b/>
                <w:sz w:val="18"/>
                <w:szCs w:val="18"/>
              </w:rPr>
              <w:t xml:space="preserve"> </w:t>
            </w:r>
            <w:proofErr w:type="spellStart"/>
            <w:r w:rsidR="00670522" w:rsidRPr="00670522">
              <w:rPr>
                <w:rFonts w:ascii="Arial" w:hAnsi="Arial" w:cs="Arial"/>
                <w:b/>
                <w:sz w:val="18"/>
                <w:szCs w:val="18"/>
              </w:rPr>
              <w:t>Powered</w:t>
            </w:r>
            <w:proofErr w:type="spellEnd"/>
            <w:r w:rsidR="00670522" w:rsidRPr="00670522">
              <w:rPr>
                <w:rFonts w:ascii="Arial" w:hAnsi="Arial" w:cs="Arial"/>
                <w:b/>
                <w:sz w:val="18"/>
                <w:szCs w:val="18"/>
              </w:rPr>
              <w:t xml:space="preserve"> </w:t>
            </w:r>
            <w:proofErr w:type="spellStart"/>
            <w:r w:rsidR="00670522" w:rsidRPr="00670522">
              <w:rPr>
                <w:rFonts w:ascii="Arial" w:hAnsi="Arial" w:cs="Arial"/>
                <w:b/>
                <w:sz w:val="18"/>
                <w:szCs w:val="18"/>
              </w:rPr>
              <w:t>Orthotics</w:t>
            </w:r>
            <w:proofErr w:type="spellEnd"/>
            <w:r w:rsidRPr="00731227">
              <w:rPr>
                <w:rFonts w:ascii="Arial" w:hAnsi="Arial" w:cs="Arial"/>
                <w:b/>
                <w:sz w:val="18"/>
                <w:szCs w:val="18"/>
              </w:rPr>
              <w:t xml:space="preserve"> (Mitte), und Prof. Dr. Lorenzo Masia, Professor für Intelligente Bio-Robotersysteme an der Technischen Universität München (links).</w:t>
            </w:r>
            <w:r w:rsidR="008149C0" w:rsidRPr="00731227">
              <w:rPr>
                <w:rFonts w:ascii="Arial" w:hAnsi="Arial" w:cs="Arial"/>
                <w:b/>
                <w:sz w:val="18"/>
                <w:szCs w:val="18"/>
              </w:rPr>
              <w:br/>
            </w:r>
          </w:p>
        </w:tc>
        <w:tc>
          <w:tcPr>
            <w:tcW w:w="3402" w:type="dxa"/>
          </w:tcPr>
          <w:p w14:paraId="7B11BB22" w14:textId="4EEB9494" w:rsidR="008149C0" w:rsidRPr="00861D59" w:rsidRDefault="008149C0" w:rsidP="008149C0">
            <w:pPr>
              <w:pStyle w:val="txt"/>
              <w:rPr>
                <w:b/>
                <w:bCs/>
                <w:sz w:val="18"/>
              </w:rPr>
            </w:pPr>
            <w:r w:rsidRPr="00731227">
              <w:rPr>
                <w:noProof/>
              </w:rPr>
              <w:br/>
            </w:r>
            <w:r>
              <w:rPr>
                <w:noProof/>
              </w:rPr>
              <w:drawing>
                <wp:inline distT="0" distB="0" distL="0" distR="0" wp14:anchorId="5CF7C7A4" wp14:editId="7BE207BB">
                  <wp:extent cx="1939013" cy="1454400"/>
                  <wp:effectExtent l="0" t="0" r="4445" b="0"/>
                  <wp:docPr id="359798291" name="Grafik 1" descr="Ein Bild, das Text, Kleidun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98291" name="Grafik 1" descr="Ein Bild, das Text, Kleidung, Person, Man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39013" cy="1454400"/>
                          </a:xfrm>
                          <a:prstGeom prst="rect">
                            <a:avLst/>
                          </a:prstGeom>
                          <a:noFill/>
                          <a:ln>
                            <a:noFill/>
                          </a:ln>
                        </pic:spPr>
                      </pic:pic>
                    </a:graphicData>
                  </a:graphic>
                </wp:inline>
              </w:drawing>
            </w:r>
            <w:r w:rsidR="00852F0F" w:rsidRPr="00861D59">
              <w:rPr>
                <w:bCs/>
                <w:sz w:val="16"/>
                <w:szCs w:val="16"/>
              </w:rPr>
              <w:t xml:space="preserve"> Bildquelle</w:t>
            </w:r>
            <w:r w:rsidRPr="00861D59">
              <w:rPr>
                <w:bCs/>
                <w:sz w:val="16"/>
                <w:szCs w:val="16"/>
              </w:rPr>
              <w:t>:</w:t>
            </w:r>
            <w:r w:rsidR="00E53CDE">
              <w:rPr>
                <w:bCs/>
                <w:sz w:val="16"/>
                <w:szCs w:val="16"/>
              </w:rPr>
              <w:br/>
            </w:r>
            <w:r w:rsidRPr="00861D59">
              <w:rPr>
                <w:bCs/>
                <w:sz w:val="16"/>
                <w:szCs w:val="16"/>
              </w:rPr>
              <w:t>Würth Elektronik</w:t>
            </w:r>
            <w:r w:rsidR="00E53CDE">
              <w:rPr>
                <w:bCs/>
                <w:sz w:val="16"/>
                <w:szCs w:val="16"/>
              </w:rPr>
              <w:t xml:space="preserve"> eiSos Gruppe</w:t>
            </w:r>
          </w:p>
          <w:p w14:paraId="26297F0C" w14:textId="7E7214E0" w:rsidR="008149C0" w:rsidRPr="00F26A45" w:rsidRDefault="00F26A45" w:rsidP="001F56AD">
            <w:pPr>
              <w:pStyle w:val="txt"/>
              <w:rPr>
                <w:noProof/>
              </w:rPr>
            </w:pPr>
            <w:r w:rsidRPr="00F26A45">
              <w:rPr>
                <w:b/>
                <w:sz w:val="18"/>
                <w:szCs w:val="18"/>
              </w:rPr>
              <w:t>Moderatorin Jennifer Wilton und die Podiumsteilnehmer diskutieren über die Zukunft der Robotik und Prothetik.</w:t>
            </w:r>
          </w:p>
        </w:tc>
      </w:tr>
    </w:tbl>
    <w:p w14:paraId="538C129C" w14:textId="386BDB59" w:rsidR="00945904" w:rsidRDefault="00945904" w:rsidP="00AE0249">
      <w:pPr>
        <w:pStyle w:val="Textkrper"/>
        <w:spacing w:before="120" w:after="120" w:line="260" w:lineRule="exact"/>
        <w:jc w:val="both"/>
        <w:rPr>
          <w:rFonts w:ascii="Arial" w:hAnsi="Arial"/>
          <w:b w:val="0"/>
          <w:bCs w:val="0"/>
        </w:rPr>
      </w:pPr>
    </w:p>
    <w:p w14:paraId="1CCAC159" w14:textId="77777777" w:rsidR="00945904" w:rsidRDefault="00945904">
      <w:pPr>
        <w:rPr>
          <w:rFonts w:ascii="Arial" w:hAnsi="Arial" w:cs="Arial"/>
          <w:sz w:val="20"/>
          <w:szCs w:val="20"/>
        </w:rPr>
      </w:pPr>
      <w:r>
        <w:rPr>
          <w:rFonts w:ascii="Arial" w:hAnsi="Arial"/>
          <w:b/>
          <w:bCs/>
        </w:rPr>
        <w:br w:type="page"/>
      </w:r>
    </w:p>
    <w:p w14:paraId="0E178C3E" w14:textId="77777777" w:rsidR="00AE0249" w:rsidRPr="00F26A45" w:rsidRDefault="00AE0249" w:rsidP="00AE0249">
      <w:pPr>
        <w:pStyle w:val="Textkrper"/>
        <w:spacing w:before="120" w:after="120" w:line="260" w:lineRule="exact"/>
        <w:jc w:val="both"/>
        <w:rPr>
          <w:rFonts w:ascii="Arial" w:hAnsi="Arial"/>
          <w:b w:val="0"/>
          <w:bCs w:val="0"/>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443"/>
      </w:tblGrid>
      <w:tr w:rsidR="008149C0" w:rsidRPr="00852F0F" w14:paraId="5F7E1191" w14:textId="77777777" w:rsidTr="005B3B45">
        <w:trPr>
          <w:trHeight w:val="4370"/>
        </w:trPr>
        <w:tc>
          <w:tcPr>
            <w:tcW w:w="3577" w:type="dxa"/>
          </w:tcPr>
          <w:p w14:paraId="13E63E95" w14:textId="20ACCF4D" w:rsidR="008149C0" w:rsidRDefault="008149C0" w:rsidP="008149C0">
            <w:pPr>
              <w:pStyle w:val="txt"/>
              <w:rPr>
                <w:bCs/>
                <w:sz w:val="16"/>
                <w:szCs w:val="16"/>
                <w:lang w:val="en-US"/>
              </w:rPr>
            </w:pPr>
            <w:r w:rsidRPr="00C53A95">
              <w:rPr>
                <w:noProof/>
                <w:lang w:val="en-US"/>
              </w:rPr>
              <w:br/>
            </w:r>
            <w:r w:rsidR="00FE41C5" w:rsidRPr="001E3924">
              <w:rPr>
                <w:noProof/>
              </w:rPr>
              <w:drawing>
                <wp:inline distT="0" distB="0" distL="0" distR="0" wp14:anchorId="700E331E" wp14:editId="66CEF1DB">
                  <wp:extent cx="2152650" cy="1413595"/>
                  <wp:effectExtent l="0" t="0" r="0" b="0"/>
                  <wp:docPr id="9362270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27098" name=""/>
                          <pic:cNvPicPr/>
                        </pic:nvPicPr>
                        <pic:blipFill>
                          <a:blip r:embed="rId15"/>
                          <a:stretch>
                            <a:fillRect/>
                          </a:stretch>
                        </pic:blipFill>
                        <pic:spPr>
                          <a:xfrm>
                            <a:off x="0" y="0"/>
                            <a:ext cx="2164256" cy="1421216"/>
                          </a:xfrm>
                          <a:prstGeom prst="rect">
                            <a:avLst/>
                          </a:prstGeom>
                        </pic:spPr>
                      </pic:pic>
                    </a:graphicData>
                  </a:graphic>
                </wp:inline>
              </w:drawing>
            </w:r>
            <w:r w:rsidRPr="00FE41C5">
              <w:rPr>
                <w:noProof/>
                <w:lang w:val="en-US"/>
              </w:rPr>
              <w:br/>
            </w:r>
            <w:proofErr w:type="spellStart"/>
            <w:r w:rsidR="00852F0F">
              <w:rPr>
                <w:bCs/>
                <w:sz w:val="16"/>
                <w:szCs w:val="16"/>
                <w:lang w:val="en-US"/>
              </w:rPr>
              <w:t>Bildquelle</w:t>
            </w:r>
            <w:proofErr w:type="spellEnd"/>
            <w:r w:rsidRPr="008149C0">
              <w:rPr>
                <w:bCs/>
                <w:sz w:val="16"/>
                <w:szCs w:val="16"/>
                <w:lang w:val="en-US"/>
              </w:rPr>
              <w:t>: Karl-Josef Hildenbrand picture alliance for DLD Hubert Burda Media</w:t>
            </w:r>
          </w:p>
          <w:p w14:paraId="033ACCFE" w14:textId="234B8FA2" w:rsidR="008149C0" w:rsidRPr="00F26A45" w:rsidRDefault="00F26A45" w:rsidP="00FE41C5">
            <w:pPr>
              <w:pStyle w:val="txt"/>
              <w:rPr>
                <w:b/>
                <w:bCs/>
              </w:rPr>
            </w:pPr>
            <w:r w:rsidRPr="00F26A45">
              <w:rPr>
                <w:b/>
                <w:bCs/>
                <w:sz w:val="18"/>
                <w:szCs w:val="18"/>
              </w:rPr>
              <w:t>Alexander Gerfer, CTO bei der Würth Elektronik eiSos Group: „Wir sind sehr stolz darauf, Teil eines Projekts zu sein, das so vielen Menschen neue Möglichkeiten eröffnet.</w:t>
            </w:r>
            <w:r w:rsidR="00852F0F">
              <w:rPr>
                <w:b/>
                <w:bCs/>
                <w:sz w:val="18"/>
                <w:szCs w:val="18"/>
              </w:rPr>
              <w:t>“</w:t>
            </w:r>
            <w:r w:rsidR="00984CA9" w:rsidRPr="00F26A45">
              <w:rPr>
                <w:bCs/>
              </w:rPr>
              <w:br/>
            </w:r>
            <w:r w:rsidR="00984CA9" w:rsidRPr="00F26A45">
              <w:rPr>
                <w:bCs/>
              </w:rPr>
              <w:br/>
            </w:r>
          </w:p>
        </w:tc>
        <w:tc>
          <w:tcPr>
            <w:tcW w:w="3443" w:type="dxa"/>
          </w:tcPr>
          <w:p w14:paraId="01D6F03D" w14:textId="528B450E" w:rsidR="008149C0" w:rsidRPr="00861D59" w:rsidRDefault="008149C0" w:rsidP="0080749B">
            <w:pPr>
              <w:pStyle w:val="txt"/>
              <w:rPr>
                <w:b/>
                <w:bCs/>
                <w:sz w:val="18"/>
              </w:rPr>
            </w:pPr>
            <w:r w:rsidRPr="00F26A45">
              <w:rPr>
                <w:b/>
                <w:bCs/>
                <w:noProof/>
                <w:sz w:val="18"/>
              </w:rPr>
              <w:br/>
            </w:r>
            <w:r>
              <w:rPr>
                <w:noProof/>
              </w:rPr>
              <w:drawing>
                <wp:inline distT="0" distB="0" distL="0" distR="0" wp14:anchorId="619DCE8E" wp14:editId="5A246A59">
                  <wp:extent cx="2097405" cy="1397635"/>
                  <wp:effectExtent l="0" t="0" r="0" b="0"/>
                  <wp:docPr id="1431153917" name="Grafik 2" descr="Ein Bild, das Kleidung, Person, Anzug,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53917" name="Grafik 2" descr="Ein Bild, das Kleidung, Person, Anzug, Menschliches Gesicht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7405" cy="1397635"/>
                          </a:xfrm>
                          <a:prstGeom prst="rect">
                            <a:avLst/>
                          </a:prstGeom>
                          <a:noFill/>
                          <a:ln>
                            <a:noFill/>
                          </a:ln>
                        </pic:spPr>
                      </pic:pic>
                    </a:graphicData>
                  </a:graphic>
                </wp:inline>
              </w:drawing>
            </w:r>
            <w:r w:rsidR="00852F0F" w:rsidRPr="00861D59">
              <w:rPr>
                <w:bCs/>
                <w:sz w:val="16"/>
                <w:szCs w:val="16"/>
              </w:rPr>
              <w:t xml:space="preserve"> Bildquelle</w:t>
            </w:r>
            <w:r w:rsidRPr="00861D59">
              <w:rPr>
                <w:bCs/>
                <w:sz w:val="16"/>
                <w:szCs w:val="16"/>
              </w:rPr>
              <w:t xml:space="preserve">: Philipp Guelland </w:t>
            </w:r>
            <w:proofErr w:type="spellStart"/>
            <w:r w:rsidRPr="00861D59">
              <w:rPr>
                <w:bCs/>
                <w:sz w:val="16"/>
                <w:szCs w:val="16"/>
              </w:rPr>
              <w:t>for</w:t>
            </w:r>
            <w:proofErr w:type="spellEnd"/>
            <w:r w:rsidRPr="00861D59">
              <w:rPr>
                <w:bCs/>
                <w:sz w:val="16"/>
                <w:szCs w:val="16"/>
              </w:rPr>
              <w:t xml:space="preserve"> DLD Hubert Burda Media</w:t>
            </w:r>
          </w:p>
          <w:p w14:paraId="2DCAFDF9" w14:textId="0C363183" w:rsidR="008149C0" w:rsidRPr="00852F0F" w:rsidRDefault="00852F0F" w:rsidP="0080749B">
            <w:pPr>
              <w:autoSpaceDE w:val="0"/>
              <w:autoSpaceDN w:val="0"/>
              <w:adjustRightInd w:val="0"/>
              <w:rPr>
                <w:bCs/>
                <w:noProof/>
                <w:sz w:val="16"/>
                <w:szCs w:val="16"/>
              </w:rPr>
            </w:pPr>
            <w:proofErr w:type="spellStart"/>
            <w:r w:rsidRPr="00852F0F">
              <w:rPr>
                <w:rFonts w:ascii="Arial" w:hAnsi="Arial" w:cs="Arial"/>
                <w:b/>
                <w:sz w:val="18"/>
                <w:szCs w:val="18"/>
              </w:rPr>
              <w:t>MotionMate</w:t>
            </w:r>
            <w:proofErr w:type="spellEnd"/>
            <w:r w:rsidRPr="00852F0F">
              <w:rPr>
                <w:rFonts w:ascii="Arial" w:hAnsi="Arial" w:cs="Arial"/>
                <w:b/>
                <w:sz w:val="18"/>
                <w:szCs w:val="18"/>
              </w:rPr>
              <w:t xml:space="preserve"> in Aktion: Ryan Alicea, </w:t>
            </w:r>
            <w:r w:rsidR="00670522" w:rsidRPr="00670522">
              <w:rPr>
                <w:rFonts w:ascii="Arial" w:hAnsi="Arial" w:cs="Arial"/>
                <w:b/>
                <w:sz w:val="18"/>
                <w:szCs w:val="18"/>
              </w:rPr>
              <w:t>Co-</w:t>
            </w:r>
            <w:proofErr w:type="spellStart"/>
            <w:r w:rsidR="00670522" w:rsidRPr="00670522">
              <w:rPr>
                <w:rFonts w:ascii="Arial" w:hAnsi="Arial" w:cs="Arial"/>
                <w:b/>
                <w:sz w:val="18"/>
                <w:szCs w:val="18"/>
              </w:rPr>
              <w:t>founder</w:t>
            </w:r>
            <w:proofErr w:type="spellEnd"/>
            <w:r w:rsidR="00670522" w:rsidRPr="00670522">
              <w:rPr>
                <w:rFonts w:ascii="Arial" w:hAnsi="Arial" w:cs="Arial"/>
                <w:b/>
                <w:sz w:val="18"/>
                <w:szCs w:val="18"/>
              </w:rPr>
              <w:t xml:space="preserve"> </w:t>
            </w:r>
            <w:r w:rsidR="00606BFC">
              <w:rPr>
                <w:rFonts w:ascii="Arial" w:hAnsi="Arial" w:cs="Arial"/>
                <w:b/>
                <w:sz w:val="18"/>
                <w:szCs w:val="18"/>
              </w:rPr>
              <w:t>und</w:t>
            </w:r>
            <w:r w:rsidR="00606BFC" w:rsidRPr="00670522">
              <w:rPr>
                <w:rFonts w:ascii="Arial" w:hAnsi="Arial" w:cs="Arial"/>
                <w:b/>
                <w:sz w:val="18"/>
                <w:szCs w:val="18"/>
              </w:rPr>
              <w:t xml:space="preserve"> </w:t>
            </w:r>
            <w:r w:rsidR="00670522" w:rsidRPr="00670522">
              <w:rPr>
                <w:rFonts w:ascii="Arial" w:hAnsi="Arial" w:cs="Arial"/>
                <w:b/>
                <w:sz w:val="18"/>
                <w:szCs w:val="18"/>
              </w:rPr>
              <w:t xml:space="preserve">CEO, </w:t>
            </w:r>
            <w:proofErr w:type="spellStart"/>
            <w:r w:rsidR="00670522" w:rsidRPr="00670522">
              <w:rPr>
                <w:rFonts w:ascii="Arial" w:hAnsi="Arial" w:cs="Arial"/>
                <w:b/>
                <w:sz w:val="18"/>
                <w:szCs w:val="18"/>
              </w:rPr>
              <w:t>Powered</w:t>
            </w:r>
            <w:proofErr w:type="spellEnd"/>
            <w:r w:rsidR="00670522" w:rsidRPr="00670522">
              <w:rPr>
                <w:rFonts w:ascii="Arial" w:hAnsi="Arial" w:cs="Arial"/>
                <w:b/>
                <w:sz w:val="18"/>
                <w:szCs w:val="18"/>
              </w:rPr>
              <w:t xml:space="preserve"> </w:t>
            </w:r>
            <w:proofErr w:type="spellStart"/>
            <w:r w:rsidR="00670522" w:rsidRPr="00670522">
              <w:rPr>
                <w:rFonts w:ascii="Arial" w:hAnsi="Arial" w:cs="Arial"/>
                <w:b/>
                <w:sz w:val="18"/>
                <w:szCs w:val="18"/>
              </w:rPr>
              <w:t>Orthotics</w:t>
            </w:r>
            <w:proofErr w:type="spellEnd"/>
            <w:r w:rsidRPr="00852F0F">
              <w:rPr>
                <w:rFonts w:ascii="Arial" w:hAnsi="Arial" w:cs="Arial"/>
                <w:b/>
                <w:sz w:val="18"/>
                <w:szCs w:val="18"/>
              </w:rPr>
              <w:t>, erklärt, wie das vielversprechende Gerät funktioniert.</w:t>
            </w:r>
          </w:p>
        </w:tc>
      </w:tr>
    </w:tbl>
    <w:p w14:paraId="6B92FCD2" w14:textId="4C666D57" w:rsidR="00562CB3" w:rsidRDefault="00562CB3">
      <w:pPr>
        <w:rPr>
          <w:rFonts w:ascii="Arial" w:hAnsi="Arial" w:cs="Arial"/>
          <w:sz w:val="20"/>
          <w:szCs w:val="20"/>
        </w:rPr>
      </w:pPr>
    </w:p>
    <w:p w14:paraId="054D3E1B" w14:textId="77777777" w:rsidR="008149C0" w:rsidRPr="00852F0F" w:rsidRDefault="008149C0" w:rsidP="00AE0249">
      <w:pPr>
        <w:pStyle w:val="Textkrper"/>
        <w:spacing w:before="120" w:after="120" w:line="260" w:lineRule="exact"/>
        <w:jc w:val="both"/>
        <w:rPr>
          <w:rFonts w:ascii="Arial" w:hAnsi="Arial"/>
          <w:b w:val="0"/>
          <w:bCs w:val="0"/>
        </w:rPr>
      </w:pPr>
    </w:p>
    <w:p w14:paraId="09C04371" w14:textId="77777777" w:rsidR="003561B1" w:rsidRPr="00852F0F" w:rsidRDefault="003561B1" w:rsidP="003561B1">
      <w:pPr>
        <w:pBdr>
          <w:top w:val="single" w:sz="4" w:space="1" w:color="auto"/>
        </w:pBdr>
        <w:overflowPunct w:val="0"/>
        <w:autoSpaceDE w:val="0"/>
        <w:autoSpaceDN w:val="0"/>
        <w:adjustRightInd w:val="0"/>
        <w:spacing w:before="240" w:after="120" w:line="280" w:lineRule="exact"/>
        <w:jc w:val="both"/>
        <w:rPr>
          <w:rFonts w:ascii="Arial" w:hAnsi="Arial" w:cs="Arial"/>
          <w:b/>
          <w:sz w:val="18"/>
          <w:szCs w:val="18"/>
        </w:rPr>
      </w:pPr>
    </w:p>
    <w:p w14:paraId="33D80423" w14:textId="77777777" w:rsidR="007379CD" w:rsidRPr="00C8130F" w:rsidRDefault="007379CD" w:rsidP="007379CD">
      <w:pPr>
        <w:pStyle w:val="Textkrper"/>
        <w:spacing w:before="120" w:after="120" w:line="276" w:lineRule="auto"/>
        <w:jc w:val="both"/>
        <w:rPr>
          <w:rFonts w:ascii="Arial" w:hAnsi="Arial"/>
          <w:bCs w:val="0"/>
        </w:rPr>
      </w:pPr>
      <w:r w:rsidRPr="00C8130F">
        <w:rPr>
          <w:rFonts w:ascii="Arial" w:hAnsi="Arial"/>
          <w:bCs w:val="0"/>
        </w:rPr>
        <w:t xml:space="preserve">Über </w:t>
      </w:r>
      <w:proofErr w:type="spellStart"/>
      <w:r w:rsidRPr="00C8130F">
        <w:rPr>
          <w:rFonts w:ascii="Arial" w:hAnsi="Arial"/>
          <w:bCs w:val="0"/>
        </w:rPr>
        <w:t>Powered</w:t>
      </w:r>
      <w:proofErr w:type="spellEnd"/>
      <w:r w:rsidRPr="00C8130F">
        <w:rPr>
          <w:rFonts w:ascii="Arial" w:hAnsi="Arial"/>
          <w:bCs w:val="0"/>
        </w:rPr>
        <w:t xml:space="preserve"> </w:t>
      </w:r>
      <w:proofErr w:type="spellStart"/>
      <w:r w:rsidRPr="00C8130F">
        <w:rPr>
          <w:rFonts w:ascii="Arial" w:hAnsi="Arial"/>
          <w:bCs w:val="0"/>
        </w:rPr>
        <w:t>Orthotics</w:t>
      </w:r>
      <w:proofErr w:type="spellEnd"/>
    </w:p>
    <w:p w14:paraId="01238211" w14:textId="77777777" w:rsidR="007379CD" w:rsidRPr="00C8130F" w:rsidRDefault="007379CD" w:rsidP="007379CD">
      <w:pPr>
        <w:pStyle w:val="Textkrper"/>
        <w:spacing w:before="120" w:after="120" w:line="276" w:lineRule="auto"/>
        <w:jc w:val="both"/>
        <w:rPr>
          <w:rFonts w:ascii="Arial" w:hAnsi="Arial"/>
          <w:b w:val="0"/>
        </w:rPr>
      </w:pPr>
      <w:proofErr w:type="spellStart"/>
      <w:r w:rsidRPr="00C8130F">
        <w:rPr>
          <w:rFonts w:ascii="Arial" w:hAnsi="Arial"/>
          <w:b w:val="0"/>
        </w:rPr>
        <w:t>Powered</w:t>
      </w:r>
      <w:proofErr w:type="spellEnd"/>
      <w:r w:rsidRPr="00C8130F">
        <w:rPr>
          <w:rFonts w:ascii="Arial" w:hAnsi="Arial"/>
          <w:b w:val="0"/>
        </w:rPr>
        <w:t xml:space="preserve"> </w:t>
      </w:r>
      <w:proofErr w:type="spellStart"/>
      <w:r w:rsidRPr="00C8130F">
        <w:rPr>
          <w:rFonts w:ascii="Arial" w:hAnsi="Arial"/>
          <w:b w:val="0"/>
        </w:rPr>
        <w:t>Orthotics</w:t>
      </w:r>
      <w:proofErr w:type="spellEnd"/>
      <w:r w:rsidRPr="00C8130F">
        <w:rPr>
          <w:rFonts w:ascii="Arial" w:hAnsi="Arial"/>
          <w:b w:val="0"/>
        </w:rPr>
        <w:t xml:space="preserve"> wurde gegründet, um eine einfache, aber oft übersehene Tatsache anzugehen: Wenn die Handfunktion beeinträchtigt ist, werden selbst alltägliche Aufgaben anstrengend oder unmöglich. Unsere Mission ist es, durch tragbare Technologie, die sich intuitiv anfühlt, bequem zu tragen ist und sich natürlich in den Alltag zu Hause einfügt, wieder eine sinnvolle Unabhängigkeit herzustellen. Heute treiben wir</w:t>
      </w:r>
      <w:r>
        <w:rPr>
          <w:rFonts w:ascii="Arial" w:hAnsi="Arial"/>
          <w:b w:val="0"/>
        </w:rPr>
        <w:t xml:space="preserve"> </w:t>
      </w:r>
      <w:proofErr w:type="spellStart"/>
      <w:r w:rsidRPr="00C8130F">
        <w:rPr>
          <w:rFonts w:ascii="Arial" w:hAnsi="Arial"/>
          <w:b w:val="0"/>
        </w:rPr>
        <w:t>MotionMate</w:t>
      </w:r>
      <w:proofErr w:type="spellEnd"/>
      <w:r w:rsidRPr="00C8130F">
        <w:rPr>
          <w:rFonts w:ascii="Arial" w:hAnsi="Arial"/>
          <w:b w:val="0"/>
        </w:rPr>
        <w:t xml:space="preserve"> durch </w:t>
      </w:r>
      <w:proofErr w:type="spellStart"/>
      <w:r w:rsidRPr="00C8130F">
        <w:rPr>
          <w:rFonts w:ascii="Arial" w:hAnsi="Arial"/>
          <w:b w:val="0"/>
        </w:rPr>
        <w:t>Prototyping</w:t>
      </w:r>
      <w:proofErr w:type="spellEnd"/>
      <w:r w:rsidRPr="00C8130F">
        <w:rPr>
          <w:rFonts w:ascii="Arial" w:hAnsi="Arial"/>
          <w:b w:val="0"/>
        </w:rPr>
        <w:t xml:space="preserve"> und Validierung in der Endphase voran und schaffen die technischen, klinischen und qualitativen Grundlagen, die für ein medizinisches Produkt erforderlich sind. Mit Blick auf die Zukunft konzentrieren wir uns auf den Abschluss der Verifizierungs- und Zertifizierungsschritte, den Ausbau klinischer Kooperationen und die Skalierung in Richtung Serienproduktion, damit sich diese Technologie zu einer zuverlässigen Lösung entwickeln kann, die von Menschen auf der ganzen Welt genutzt wird.</w:t>
      </w:r>
    </w:p>
    <w:p w14:paraId="49A5B38F" w14:textId="77777777" w:rsidR="007379CD" w:rsidRDefault="007379CD" w:rsidP="00081D7C">
      <w:pPr>
        <w:pStyle w:val="Textkrper"/>
        <w:spacing w:before="120" w:after="120" w:line="276" w:lineRule="auto"/>
        <w:jc w:val="both"/>
        <w:rPr>
          <w:rFonts w:ascii="Arial" w:hAnsi="Arial"/>
          <w:bCs w:val="0"/>
        </w:rPr>
      </w:pPr>
    </w:p>
    <w:p w14:paraId="5C81BE2E" w14:textId="526361A4" w:rsidR="00081D7C" w:rsidRPr="00944A14" w:rsidRDefault="00081D7C" w:rsidP="00081D7C">
      <w:pPr>
        <w:pStyle w:val="Textkrper"/>
        <w:spacing w:before="120" w:after="120" w:line="276" w:lineRule="auto"/>
        <w:jc w:val="both"/>
        <w:rPr>
          <w:rFonts w:ascii="Arial" w:hAnsi="Arial"/>
          <w:bCs w:val="0"/>
        </w:rPr>
      </w:pPr>
      <w:r w:rsidRPr="00944A14">
        <w:rPr>
          <w:rFonts w:ascii="Arial" w:hAnsi="Arial"/>
          <w:bCs w:val="0"/>
        </w:rPr>
        <w:t>Über die Würth Elektronik eiSos Gruppe</w:t>
      </w:r>
    </w:p>
    <w:p w14:paraId="7869D136" w14:textId="77777777" w:rsidR="00081D7C" w:rsidRDefault="00081D7C" w:rsidP="00081D7C">
      <w:pPr>
        <w:pStyle w:val="Textkrper"/>
        <w:spacing w:before="120" w:after="120" w:line="276" w:lineRule="auto"/>
        <w:jc w:val="both"/>
        <w:rPr>
          <w:rFonts w:ascii="Arial" w:hAnsi="Arial"/>
          <w:b w:val="0"/>
        </w:rPr>
      </w:pPr>
      <w:r w:rsidRPr="00944A14">
        <w:rPr>
          <w:rFonts w:ascii="Arial" w:hAnsi="Arial"/>
          <w:b w:val="0"/>
        </w:rPr>
        <w:t>Die Würth Elektronik eiSos Gruppe ist Hersteller elektronischer und elektromechanischer Bauelemente für die Elektronikindustrie und Technologie-</w:t>
      </w:r>
      <w:proofErr w:type="spellStart"/>
      <w:r w:rsidRPr="00944A14">
        <w:rPr>
          <w:rFonts w:ascii="Arial" w:hAnsi="Arial"/>
          <w:b w:val="0"/>
        </w:rPr>
        <w:t>Enabler</w:t>
      </w:r>
      <w:proofErr w:type="spellEnd"/>
      <w:r w:rsidRPr="00944A14">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27AC273C" w14:textId="77777777" w:rsidR="00945904" w:rsidRPr="00944A14" w:rsidRDefault="00945904" w:rsidP="00081D7C">
      <w:pPr>
        <w:pStyle w:val="Textkrper"/>
        <w:spacing w:before="120" w:after="120" w:line="276" w:lineRule="auto"/>
        <w:jc w:val="both"/>
        <w:rPr>
          <w:rFonts w:ascii="Arial" w:hAnsi="Arial"/>
          <w:b w:val="0"/>
        </w:rPr>
      </w:pPr>
    </w:p>
    <w:p w14:paraId="0E8BF10B" w14:textId="77777777" w:rsidR="00081D7C" w:rsidRPr="00944A14" w:rsidRDefault="00081D7C" w:rsidP="00081D7C">
      <w:pPr>
        <w:pStyle w:val="Textkrper"/>
        <w:spacing w:before="120" w:after="120" w:line="276" w:lineRule="auto"/>
        <w:jc w:val="both"/>
        <w:rPr>
          <w:rFonts w:ascii="Arial" w:hAnsi="Arial"/>
          <w:b w:val="0"/>
        </w:rPr>
      </w:pPr>
      <w:r w:rsidRPr="00944A14">
        <w:rPr>
          <w:rFonts w:ascii="Arial" w:hAnsi="Arial"/>
          <w:b w:val="0"/>
        </w:rPr>
        <w:lastRenderedPageBreak/>
        <w:t>Das Produktprogramm umfasst passive Bauelemente, Power Module, digitale Isolatoren, Optoelektronik, elektromechanische Komponenten, Wärmemanagementlösungen, Sensoren und Funkmodule. Abgerundet wird das Portfolio durch kundenspezifische Lösungen.</w:t>
      </w:r>
    </w:p>
    <w:p w14:paraId="29AAE02E" w14:textId="77777777" w:rsidR="00081D7C" w:rsidRPr="00944A14" w:rsidRDefault="00081D7C" w:rsidP="00081D7C">
      <w:pPr>
        <w:pStyle w:val="Textkrper"/>
        <w:spacing w:before="120" w:after="120" w:line="276" w:lineRule="auto"/>
        <w:jc w:val="both"/>
        <w:rPr>
          <w:rFonts w:ascii="Arial" w:hAnsi="Arial"/>
          <w:b w:val="0"/>
        </w:rPr>
      </w:pPr>
      <w:r w:rsidRPr="00944A1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1B670C7F" w14:textId="77777777" w:rsidR="00081D7C" w:rsidRPr="009A2296" w:rsidRDefault="00081D7C" w:rsidP="00081D7C">
      <w:pPr>
        <w:pStyle w:val="Textkrper"/>
        <w:spacing w:before="120" w:after="120" w:line="276" w:lineRule="auto"/>
        <w:jc w:val="both"/>
        <w:rPr>
          <w:rFonts w:ascii="Arial" w:hAnsi="Arial"/>
          <w:b w:val="0"/>
          <w:bCs w:val="0"/>
        </w:rPr>
      </w:pPr>
      <w:r w:rsidRPr="00944A14">
        <w:rPr>
          <w:rFonts w:ascii="Arial" w:hAnsi="Arial"/>
          <w:b w:val="0"/>
        </w:rPr>
        <w:t xml:space="preserve">Würth Elektronik ist Teil der Würth-Gruppe, dem Weltmarktführer in der Entwicklung, Herstellung und dem Vertrieb von Montage- und </w:t>
      </w:r>
      <w:r w:rsidRPr="003129C3">
        <w:rPr>
          <w:rFonts w:ascii="Arial" w:hAnsi="Arial"/>
          <w:b w:val="0"/>
        </w:rPr>
        <w:t>Befestigungsmaterial, und beschäftigt rund 7500 Mitarbeitende. Im Jahr 2024 erwirtschaftete die Würth Elektronik Gruppe einen Umsatz von 1,02 Milliarden Euro.</w:t>
      </w:r>
    </w:p>
    <w:p w14:paraId="5B571810" w14:textId="77777777" w:rsidR="00081D7C" w:rsidRPr="00056A3F" w:rsidRDefault="00081D7C" w:rsidP="00081D7C">
      <w:pPr>
        <w:pStyle w:val="Textkrper"/>
        <w:spacing w:before="120" w:after="120" w:line="276" w:lineRule="auto"/>
        <w:rPr>
          <w:rFonts w:ascii="Arial" w:hAnsi="Arial"/>
          <w:b w:val="0"/>
          <w:lang w:val="en-US"/>
        </w:rPr>
      </w:pPr>
      <w:r w:rsidRPr="00056A3F">
        <w:rPr>
          <w:rFonts w:ascii="Arial" w:hAnsi="Arial"/>
          <w:b w:val="0"/>
          <w:lang w:val="en-US"/>
        </w:rPr>
        <w:t>Würth Elektronik: more than you expect!</w:t>
      </w:r>
    </w:p>
    <w:p w14:paraId="3742F2EF" w14:textId="77777777" w:rsidR="00081D7C" w:rsidRPr="00944A14" w:rsidRDefault="00081D7C" w:rsidP="00081D7C">
      <w:pPr>
        <w:pStyle w:val="Textkrper"/>
        <w:spacing w:before="120" w:after="120" w:line="276" w:lineRule="auto"/>
        <w:rPr>
          <w:rFonts w:ascii="Arial" w:hAnsi="Arial"/>
        </w:rPr>
      </w:pPr>
      <w:r w:rsidRPr="00944A14">
        <w:rPr>
          <w:rFonts w:ascii="Arial" w:hAnsi="Arial"/>
        </w:rPr>
        <w:t>Weitere Informationen unter www.we-online.com</w:t>
      </w:r>
    </w:p>
    <w:p w14:paraId="421BD08C" w14:textId="77777777" w:rsidR="00081D7C" w:rsidRPr="00944A14" w:rsidRDefault="00081D7C" w:rsidP="00081D7C">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081D7C" w:rsidRPr="00944A14" w14:paraId="41E1273F" w14:textId="77777777" w:rsidTr="007E4B65">
        <w:tc>
          <w:tcPr>
            <w:tcW w:w="3902" w:type="dxa"/>
            <w:hideMark/>
          </w:tcPr>
          <w:p w14:paraId="0F843AE3" w14:textId="77777777" w:rsidR="00081D7C" w:rsidRPr="00944A14" w:rsidRDefault="00081D7C" w:rsidP="007E4B65">
            <w:pPr>
              <w:pStyle w:val="Textkrper"/>
              <w:autoSpaceDE/>
              <w:adjustRightInd/>
              <w:spacing w:before="120" w:after="120" w:line="276" w:lineRule="auto"/>
              <w:rPr>
                <w:rFonts w:ascii="Arial" w:hAnsi="Arial"/>
                <w:bCs w:val="0"/>
                <w:szCs w:val="24"/>
              </w:rPr>
            </w:pPr>
            <w:r w:rsidRPr="00944A14">
              <w:rPr>
                <w:rFonts w:ascii="Arial" w:hAnsi="Arial"/>
                <w:b w:val="0"/>
                <w:bCs w:val="0"/>
              </w:rPr>
              <w:br w:type="page"/>
            </w:r>
            <w:r w:rsidRPr="00944A14">
              <w:rPr>
                <w:rFonts w:ascii="Arial" w:hAnsi="Arial"/>
                <w:bCs w:val="0"/>
                <w:szCs w:val="24"/>
              </w:rPr>
              <w:t>Weitere Informationen:</w:t>
            </w:r>
          </w:p>
          <w:p w14:paraId="5ED3CD16" w14:textId="77777777" w:rsidR="00081D7C" w:rsidRPr="00944A14" w:rsidRDefault="00081D7C" w:rsidP="007E4B65">
            <w:pPr>
              <w:spacing w:before="120" w:after="120" w:line="276" w:lineRule="auto"/>
              <w:rPr>
                <w:rFonts w:ascii="Arial" w:hAnsi="Arial" w:cs="Arial"/>
                <w:sz w:val="20"/>
              </w:rPr>
            </w:pPr>
            <w:r w:rsidRPr="00944A14">
              <w:rPr>
                <w:rFonts w:ascii="Arial" w:hAnsi="Arial" w:cs="Arial"/>
                <w:sz w:val="20"/>
              </w:rPr>
              <w:t>Würth Elektronik eiSos GmbH &amp; Co. KG</w:t>
            </w:r>
            <w:r w:rsidRPr="00944A14">
              <w:rPr>
                <w:rFonts w:ascii="Arial" w:hAnsi="Arial" w:cs="Arial"/>
                <w:sz w:val="20"/>
              </w:rPr>
              <w:br/>
              <w:t>Sarah Hurst</w:t>
            </w:r>
            <w:r w:rsidRPr="00944A14">
              <w:rPr>
                <w:rFonts w:ascii="Arial" w:hAnsi="Arial" w:cs="Arial"/>
                <w:sz w:val="20"/>
              </w:rPr>
              <w:br/>
              <w:t>Clarita-Bernhard-Straße 9</w:t>
            </w:r>
            <w:r w:rsidRPr="00944A14">
              <w:rPr>
                <w:rFonts w:ascii="Arial" w:hAnsi="Arial" w:cs="Arial"/>
                <w:sz w:val="20"/>
              </w:rPr>
              <w:br/>
              <w:t>81249 München</w:t>
            </w:r>
          </w:p>
          <w:p w14:paraId="7E6FAECA" w14:textId="77777777" w:rsidR="00081D7C" w:rsidRPr="00861D59" w:rsidRDefault="00081D7C" w:rsidP="007E4B65">
            <w:pPr>
              <w:spacing w:before="120" w:after="120" w:line="276" w:lineRule="auto"/>
              <w:rPr>
                <w:rFonts w:ascii="Arial" w:hAnsi="Arial" w:cs="Arial"/>
                <w:bCs/>
                <w:sz w:val="20"/>
                <w:lang w:val="it-IT"/>
              </w:rPr>
            </w:pPr>
            <w:proofErr w:type="spellStart"/>
            <w:r w:rsidRPr="00861D59">
              <w:rPr>
                <w:rFonts w:ascii="Arial" w:hAnsi="Arial" w:cs="Arial"/>
                <w:sz w:val="20"/>
                <w:lang w:val="it-IT"/>
              </w:rPr>
              <w:t>Telefon</w:t>
            </w:r>
            <w:proofErr w:type="spellEnd"/>
            <w:r w:rsidRPr="00861D59">
              <w:rPr>
                <w:rFonts w:ascii="Arial" w:hAnsi="Arial" w:cs="Arial"/>
                <w:sz w:val="20"/>
                <w:lang w:val="it-IT"/>
              </w:rPr>
              <w:t>: +49 7942 945-5186</w:t>
            </w:r>
            <w:r w:rsidRPr="00861D59">
              <w:rPr>
                <w:rFonts w:ascii="Arial" w:hAnsi="Arial" w:cs="Arial"/>
                <w:sz w:val="20"/>
                <w:lang w:val="it-IT"/>
              </w:rPr>
              <w:br/>
            </w:r>
            <w:r w:rsidRPr="00861D59">
              <w:rPr>
                <w:rFonts w:ascii="Arial" w:hAnsi="Arial" w:cs="Arial"/>
                <w:bCs/>
                <w:sz w:val="20"/>
                <w:lang w:val="it-IT"/>
              </w:rPr>
              <w:t>E-Mail: sarah.hurst@we-online.de</w:t>
            </w:r>
          </w:p>
          <w:p w14:paraId="1D916782" w14:textId="77777777" w:rsidR="00081D7C" w:rsidRPr="00944A14" w:rsidRDefault="00081D7C" w:rsidP="007E4B65">
            <w:pPr>
              <w:spacing w:before="120" w:after="120" w:line="276" w:lineRule="auto"/>
              <w:rPr>
                <w:rFonts w:ascii="Arial" w:hAnsi="Arial" w:cs="Arial"/>
                <w:bCs/>
                <w:sz w:val="20"/>
              </w:rPr>
            </w:pPr>
            <w:r w:rsidRPr="00944A14">
              <w:rPr>
                <w:rFonts w:ascii="Arial" w:hAnsi="Arial" w:cs="Arial"/>
                <w:bCs/>
                <w:sz w:val="20"/>
              </w:rPr>
              <w:t>www.we-online.com</w:t>
            </w:r>
          </w:p>
        </w:tc>
        <w:tc>
          <w:tcPr>
            <w:tcW w:w="3193" w:type="dxa"/>
            <w:hideMark/>
          </w:tcPr>
          <w:p w14:paraId="6E3C9DE5" w14:textId="77777777" w:rsidR="00081D7C" w:rsidRPr="00944A14" w:rsidRDefault="00081D7C" w:rsidP="007E4B65">
            <w:pPr>
              <w:pStyle w:val="Textkrper"/>
              <w:tabs>
                <w:tab w:val="left" w:pos="1065"/>
              </w:tabs>
              <w:autoSpaceDE/>
              <w:adjustRightInd/>
              <w:spacing w:before="120" w:after="120" w:line="276" w:lineRule="auto"/>
              <w:rPr>
                <w:rFonts w:ascii="Arial" w:hAnsi="Arial"/>
                <w:bCs w:val="0"/>
                <w:szCs w:val="24"/>
              </w:rPr>
            </w:pPr>
            <w:r w:rsidRPr="00944A14">
              <w:rPr>
                <w:rFonts w:ascii="Arial" w:hAnsi="Arial"/>
                <w:bCs w:val="0"/>
                <w:szCs w:val="24"/>
              </w:rPr>
              <w:t>Pressekontakt:</w:t>
            </w:r>
          </w:p>
          <w:p w14:paraId="268258D2" w14:textId="77777777" w:rsidR="00081D7C" w:rsidRPr="00944A14" w:rsidRDefault="00081D7C" w:rsidP="007E4B65">
            <w:pPr>
              <w:tabs>
                <w:tab w:val="left" w:pos="1065"/>
              </w:tabs>
              <w:spacing w:before="120" w:after="120" w:line="276" w:lineRule="auto"/>
              <w:rPr>
                <w:rFonts w:ascii="Arial" w:hAnsi="Arial" w:cs="Arial"/>
                <w:bCs/>
                <w:sz w:val="20"/>
              </w:rPr>
            </w:pPr>
            <w:r w:rsidRPr="00944A14">
              <w:rPr>
                <w:rFonts w:ascii="Arial" w:hAnsi="Arial" w:cs="Arial"/>
                <w:bCs/>
                <w:sz w:val="20"/>
              </w:rPr>
              <w:t>HighTech communications GmbH</w:t>
            </w:r>
            <w:r w:rsidRPr="00944A14">
              <w:rPr>
                <w:rFonts w:ascii="Arial" w:hAnsi="Arial" w:cs="Arial"/>
                <w:bCs/>
                <w:sz w:val="20"/>
              </w:rPr>
              <w:br/>
              <w:t>Brigitte Basilio</w:t>
            </w:r>
            <w:r w:rsidRPr="00944A14">
              <w:rPr>
                <w:rFonts w:ascii="Arial" w:hAnsi="Arial" w:cs="Arial"/>
                <w:bCs/>
                <w:sz w:val="20"/>
              </w:rPr>
              <w:br/>
            </w:r>
            <w:proofErr w:type="spellStart"/>
            <w:r w:rsidRPr="00944A14">
              <w:rPr>
                <w:rFonts w:ascii="Arial" w:hAnsi="Arial" w:cs="Arial"/>
                <w:bCs/>
                <w:sz w:val="20"/>
              </w:rPr>
              <w:t>Brunhamstraße</w:t>
            </w:r>
            <w:proofErr w:type="spellEnd"/>
            <w:r w:rsidRPr="00944A14">
              <w:rPr>
                <w:rFonts w:ascii="Arial" w:hAnsi="Arial" w:cs="Arial"/>
                <w:bCs/>
                <w:sz w:val="20"/>
              </w:rPr>
              <w:t xml:space="preserve"> 21</w:t>
            </w:r>
            <w:r w:rsidRPr="00944A14">
              <w:rPr>
                <w:rFonts w:ascii="Arial" w:hAnsi="Arial" w:cs="Arial"/>
                <w:bCs/>
                <w:sz w:val="20"/>
              </w:rPr>
              <w:br/>
              <w:t>81249 München</w:t>
            </w:r>
          </w:p>
          <w:p w14:paraId="7196493A" w14:textId="77777777" w:rsidR="00081D7C" w:rsidRPr="00861D59" w:rsidRDefault="00081D7C" w:rsidP="007E4B65">
            <w:pPr>
              <w:tabs>
                <w:tab w:val="left" w:pos="1065"/>
              </w:tabs>
              <w:spacing w:before="120" w:after="120" w:line="276" w:lineRule="auto"/>
              <w:rPr>
                <w:rFonts w:ascii="Arial" w:hAnsi="Arial" w:cs="Arial"/>
                <w:bCs/>
                <w:sz w:val="20"/>
                <w:lang w:val="it-IT"/>
              </w:rPr>
            </w:pPr>
            <w:proofErr w:type="spellStart"/>
            <w:r w:rsidRPr="00861D59">
              <w:rPr>
                <w:rFonts w:ascii="Arial" w:hAnsi="Arial" w:cs="Arial"/>
                <w:bCs/>
                <w:sz w:val="20"/>
                <w:lang w:val="it-IT"/>
              </w:rPr>
              <w:t>Telefon</w:t>
            </w:r>
            <w:proofErr w:type="spellEnd"/>
            <w:r w:rsidRPr="00861D59">
              <w:rPr>
                <w:rFonts w:ascii="Arial" w:hAnsi="Arial" w:cs="Arial"/>
                <w:bCs/>
                <w:sz w:val="20"/>
                <w:lang w:val="it-IT"/>
              </w:rPr>
              <w:t>: +49 89 500778-20</w:t>
            </w:r>
            <w:r w:rsidRPr="00861D59">
              <w:rPr>
                <w:rFonts w:ascii="Arial" w:hAnsi="Arial" w:cs="Arial"/>
                <w:bCs/>
                <w:sz w:val="20"/>
                <w:lang w:val="it-IT"/>
              </w:rPr>
              <w:br/>
              <w:t>E-Mail: b.basilio@htcm.de</w:t>
            </w:r>
          </w:p>
          <w:p w14:paraId="2D842737" w14:textId="77777777" w:rsidR="00081D7C" w:rsidRPr="00944A14" w:rsidRDefault="00081D7C" w:rsidP="007E4B65">
            <w:pPr>
              <w:tabs>
                <w:tab w:val="left" w:pos="1065"/>
              </w:tabs>
              <w:spacing w:before="120" w:after="120" w:line="276" w:lineRule="auto"/>
              <w:rPr>
                <w:rFonts w:ascii="Arial" w:hAnsi="Arial" w:cs="Arial"/>
                <w:bCs/>
                <w:sz w:val="20"/>
              </w:rPr>
            </w:pPr>
            <w:r w:rsidRPr="00944A14">
              <w:rPr>
                <w:rFonts w:ascii="Arial" w:hAnsi="Arial" w:cs="Arial"/>
                <w:bCs/>
                <w:sz w:val="20"/>
              </w:rPr>
              <w:t xml:space="preserve">www.htcm.de </w:t>
            </w:r>
          </w:p>
        </w:tc>
      </w:tr>
    </w:tbl>
    <w:p w14:paraId="5FF93FE7" w14:textId="77777777" w:rsidR="003561B1" w:rsidRPr="00944A14" w:rsidRDefault="003561B1" w:rsidP="003561B1">
      <w:pPr>
        <w:pStyle w:val="Textkrper"/>
        <w:spacing w:before="120" w:after="120" w:line="260" w:lineRule="exact"/>
        <w:jc w:val="both"/>
        <w:rPr>
          <w:rFonts w:asciiTheme="minorHAnsi" w:hAnsiTheme="minorHAnsi" w:cstheme="minorHAnsi"/>
          <w:sz w:val="22"/>
          <w:szCs w:val="22"/>
        </w:rPr>
      </w:pPr>
    </w:p>
    <w:p w14:paraId="2078774C" w14:textId="77777777" w:rsidR="00485E6F" w:rsidRPr="00944A14" w:rsidRDefault="00485E6F" w:rsidP="00485E6F">
      <w:pPr>
        <w:pStyle w:val="Textkrper"/>
        <w:spacing w:before="120" w:after="120" w:line="260" w:lineRule="exact"/>
      </w:pPr>
    </w:p>
    <w:p w14:paraId="4616A057" w14:textId="77777777" w:rsidR="003E1703" w:rsidRPr="00944A14" w:rsidRDefault="003E1703" w:rsidP="00485E6F">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230D4" w14:textId="77777777" w:rsidR="00FE19FF" w:rsidRDefault="00FE19FF">
      <w:r>
        <w:separator/>
      </w:r>
    </w:p>
  </w:endnote>
  <w:endnote w:type="continuationSeparator" w:id="0">
    <w:p w14:paraId="3002C19F" w14:textId="77777777" w:rsidR="00FE19FF" w:rsidRDefault="00FE1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15A068A6" w:rsidR="00D84800" w:rsidRPr="00B52546" w:rsidRDefault="00D84800" w:rsidP="00D84800">
    <w:pPr>
      <w:pStyle w:val="Fuzeile"/>
      <w:tabs>
        <w:tab w:val="clear" w:pos="4536"/>
        <w:tab w:val="clear" w:pos="9072"/>
        <w:tab w:val="right" w:pos="7088"/>
      </w:tabs>
      <w:rPr>
        <w:rFonts w:ascii="Arial" w:hAnsi="Arial" w:cs="Arial"/>
        <w:noProof/>
        <w:snapToGrid w:val="0"/>
        <w:sz w:val="16"/>
        <w:szCs w:val="16"/>
        <w:lang w:val="en-US"/>
      </w:rPr>
    </w:pPr>
    <w:r w:rsidRPr="00A74816">
      <w:rPr>
        <w:rFonts w:ascii="Arial" w:hAnsi="Arial" w:cs="Arial"/>
        <w:snapToGrid w:val="0"/>
        <w:sz w:val="16"/>
        <w:szCs w:val="16"/>
      </w:rPr>
      <w:fldChar w:fldCharType="begin"/>
    </w:r>
    <w:r w:rsidRPr="00B52546">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B4640D">
      <w:rPr>
        <w:rFonts w:ascii="Arial" w:hAnsi="Arial" w:cs="Arial"/>
        <w:noProof/>
        <w:snapToGrid w:val="0"/>
        <w:sz w:val="16"/>
        <w:szCs w:val="16"/>
        <w:lang w:val="en-US"/>
      </w:rPr>
      <w:t>WTH1PI1740</w:t>
    </w:r>
    <w:r w:rsidRPr="00A74816">
      <w:rPr>
        <w:rFonts w:ascii="Arial" w:hAnsi="Arial" w:cs="Arial"/>
        <w:snapToGrid w:val="0"/>
        <w:sz w:val="16"/>
        <w:szCs w:val="16"/>
      </w:rPr>
      <w:fldChar w:fldCharType="end"/>
    </w:r>
    <w:r w:rsidR="00C53A95">
      <w:rPr>
        <w:rFonts w:ascii="Arial" w:hAnsi="Arial" w:cs="Arial"/>
        <w:snapToGrid w:val="0"/>
        <w:sz w:val="16"/>
        <w:szCs w:val="16"/>
      </w:rPr>
      <w:t>_</w:t>
    </w:r>
    <w:r w:rsidR="000D7712">
      <w:rPr>
        <w:rFonts w:ascii="Arial" w:hAnsi="Arial" w:cs="Arial"/>
        <w:snapToGrid w:val="0"/>
        <w:sz w:val="16"/>
        <w:szCs w:val="16"/>
      </w:rPr>
      <w:t>de</w:t>
    </w:r>
    <w:r w:rsidRPr="00B52546">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EB3AF" w14:textId="77777777" w:rsidR="00FE19FF" w:rsidRDefault="00FE19FF">
      <w:r>
        <w:separator/>
      </w:r>
    </w:p>
  </w:footnote>
  <w:footnote w:type="continuationSeparator" w:id="0">
    <w:p w14:paraId="33CA240E" w14:textId="77777777" w:rsidR="00FE19FF" w:rsidRDefault="00FE1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9813812">
    <w:abstractNumId w:val="4"/>
  </w:num>
  <w:num w:numId="2" w16cid:durableId="1168251727">
    <w:abstractNumId w:val="1"/>
  </w:num>
  <w:num w:numId="3" w16cid:durableId="493256211">
    <w:abstractNumId w:val="2"/>
  </w:num>
  <w:num w:numId="4" w16cid:durableId="70465534">
    <w:abstractNumId w:val="3"/>
  </w:num>
  <w:num w:numId="5" w16cid:durableId="3236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it-IT"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28CF"/>
    <w:rsid w:val="0000354D"/>
    <w:rsid w:val="00004BEC"/>
    <w:rsid w:val="000064BD"/>
    <w:rsid w:val="00011768"/>
    <w:rsid w:val="000258D8"/>
    <w:rsid w:val="00030BF2"/>
    <w:rsid w:val="00031561"/>
    <w:rsid w:val="00035374"/>
    <w:rsid w:val="00035FF2"/>
    <w:rsid w:val="000374D6"/>
    <w:rsid w:val="0004197D"/>
    <w:rsid w:val="00041E84"/>
    <w:rsid w:val="00042E00"/>
    <w:rsid w:val="000457A0"/>
    <w:rsid w:val="00050684"/>
    <w:rsid w:val="00051D17"/>
    <w:rsid w:val="00053D8B"/>
    <w:rsid w:val="0005666E"/>
    <w:rsid w:val="000568D7"/>
    <w:rsid w:val="0005795C"/>
    <w:rsid w:val="000645F0"/>
    <w:rsid w:val="00064E8D"/>
    <w:rsid w:val="00066AB4"/>
    <w:rsid w:val="00067C15"/>
    <w:rsid w:val="00067C57"/>
    <w:rsid w:val="00070731"/>
    <w:rsid w:val="00070D56"/>
    <w:rsid w:val="00071052"/>
    <w:rsid w:val="00075D2C"/>
    <w:rsid w:val="00080160"/>
    <w:rsid w:val="00080F03"/>
    <w:rsid w:val="00081D7C"/>
    <w:rsid w:val="00084D38"/>
    <w:rsid w:val="000904AA"/>
    <w:rsid w:val="000909E1"/>
    <w:rsid w:val="0009455D"/>
    <w:rsid w:val="000A0384"/>
    <w:rsid w:val="000A09B0"/>
    <w:rsid w:val="000A13E8"/>
    <w:rsid w:val="000A486B"/>
    <w:rsid w:val="000A70FF"/>
    <w:rsid w:val="000B0A7B"/>
    <w:rsid w:val="000B10BD"/>
    <w:rsid w:val="000B28AB"/>
    <w:rsid w:val="000B4E60"/>
    <w:rsid w:val="000B56A3"/>
    <w:rsid w:val="000B59CE"/>
    <w:rsid w:val="000B6091"/>
    <w:rsid w:val="000B6B5A"/>
    <w:rsid w:val="000B6F5F"/>
    <w:rsid w:val="000C23E9"/>
    <w:rsid w:val="000C7562"/>
    <w:rsid w:val="000D1E12"/>
    <w:rsid w:val="000D330E"/>
    <w:rsid w:val="000D40B1"/>
    <w:rsid w:val="000D4A5F"/>
    <w:rsid w:val="000D7712"/>
    <w:rsid w:val="000E023F"/>
    <w:rsid w:val="000E4B87"/>
    <w:rsid w:val="000E5647"/>
    <w:rsid w:val="000E56EE"/>
    <w:rsid w:val="000E61B4"/>
    <w:rsid w:val="000E6F27"/>
    <w:rsid w:val="000E72A3"/>
    <w:rsid w:val="000F4BBA"/>
    <w:rsid w:val="00100528"/>
    <w:rsid w:val="00101B6C"/>
    <w:rsid w:val="00102297"/>
    <w:rsid w:val="00106E99"/>
    <w:rsid w:val="00107FE9"/>
    <w:rsid w:val="001138B8"/>
    <w:rsid w:val="00114255"/>
    <w:rsid w:val="0011527C"/>
    <w:rsid w:val="00116E43"/>
    <w:rsid w:val="00117E5E"/>
    <w:rsid w:val="00120FA7"/>
    <w:rsid w:val="00121026"/>
    <w:rsid w:val="00123175"/>
    <w:rsid w:val="001254AB"/>
    <w:rsid w:val="001255F4"/>
    <w:rsid w:val="00125D37"/>
    <w:rsid w:val="001274FC"/>
    <w:rsid w:val="00127949"/>
    <w:rsid w:val="00131977"/>
    <w:rsid w:val="00131DC2"/>
    <w:rsid w:val="00131F4F"/>
    <w:rsid w:val="00133A49"/>
    <w:rsid w:val="00135811"/>
    <w:rsid w:val="00145181"/>
    <w:rsid w:val="001456DE"/>
    <w:rsid w:val="0014630E"/>
    <w:rsid w:val="0015437A"/>
    <w:rsid w:val="00156084"/>
    <w:rsid w:val="00156CDF"/>
    <w:rsid w:val="0016096D"/>
    <w:rsid w:val="00161F8B"/>
    <w:rsid w:val="001637C0"/>
    <w:rsid w:val="0016652E"/>
    <w:rsid w:val="001667CD"/>
    <w:rsid w:val="00173D74"/>
    <w:rsid w:val="00180178"/>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27C3"/>
    <w:rsid w:val="001F4BB0"/>
    <w:rsid w:val="001F6FF8"/>
    <w:rsid w:val="00202AC3"/>
    <w:rsid w:val="00203433"/>
    <w:rsid w:val="002050DD"/>
    <w:rsid w:val="00206EC3"/>
    <w:rsid w:val="002132F7"/>
    <w:rsid w:val="002148EF"/>
    <w:rsid w:val="00214A93"/>
    <w:rsid w:val="0021524E"/>
    <w:rsid w:val="00215586"/>
    <w:rsid w:val="002162A6"/>
    <w:rsid w:val="00216AD1"/>
    <w:rsid w:val="00217CC2"/>
    <w:rsid w:val="00217FD0"/>
    <w:rsid w:val="00220558"/>
    <w:rsid w:val="0022152F"/>
    <w:rsid w:val="002241DC"/>
    <w:rsid w:val="00225D7A"/>
    <w:rsid w:val="00226800"/>
    <w:rsid w:val="002329D1"/>
    <w:rsid w:val="0023483C"/>
    <w:rsid w:val="00236438"/>
    <w:rsid w:val="00240A6A"/>
    <w:rsid w:val="00240F7B"/>
    <w:rsid w:val="00243D1A"/>
    <w:rsid w:val="00244F5D"/>
    <w:rsid w:val="002467F9"/>
    <w:rsid w:val="00250440"/>
    <w:rsid w:val="0025115B"/>
    <w:rsid w:val="00254CE8"/>
    <w:rsid w:val="00255290"/>
    <w:rsid w:val="00260262"/>
    <w:rsid w:val="00260608"/>
    <w:rsid w:val="00263AD1"/>
    <w:rsid w:val="00264572"/>
    <w:rsid w:val="00265445"/>
    <w:rsid w:val="00267ED9"/>
    <w:rsid w:val="00270832"/>
    <w:rsid w:val="002735DF"/>
    <w:rsid w:val="00273BD3"/>
    <w:rsid w:val="00273C1C"/>
    <w:rsid w:val="00275F71"/>
    <w:rsid w:val="00276F21"/>
    <w:rsid w:val="0028487E"/>
    <w:rsid w:val="00285A34"/>
    <w:rsid w:val="00285B8D"/>
    <w:rsid w:val="002872A3"/>
    <w:rsid w:val="00287AE5"/>
    <w:rsid w:val="00291C4C"/>
    <w:rsid w:val="002921AC"/>
    <w:rsid w:val="00293FC3"/>
    <w:rsid w:val="00296B11"/>
    <w:rsid w:val="002A01B5"/>
    <w:rsid w:val="002A03EB"/>
    <w:rsid w:val="002A095E"/>
    <w:rsid w:val="002A0E4D"/>
    <w:rsid w:val="002A3670"/>
    <w:rsid w:val="002A4373"/>
    <w:rsid w:val="002A7AEE"/>
    <w:rsid w:val="002A7E50"/>
    <w:rsid w:val="002B16BE"/>
    <w:rsid w:val="002B1C8D"/>
    <w:rsid w:val="002B512C"/>
    <w:rsid w:val="002B6C90"/>
    <w:rsid w:val="002B7DDA"/>
    <w:rsid w:val="002C0B9C"/>
    <w:rsid w:val="002C0E0E"/>
    <w:rsid w:val="002C11A6"/>
    <w:rsid w:val="002C2A63"/>
    <w:rsid w:val="002C4F77"/>
    <w:rsid w:val="002C689E"/>
    <w:rsid w:val="002C696C"/>
    <w:rsid w:val="002D06D3"/>
    <w:rsid w:val="002D18E8"/>
    <w:rsid w:val="002D2B9D"/>
    <w:rsid w:val="002D4194"/>
    <w:rsid w:val="002E0469"/>
    <w:rsid w:val="002E0DDA"/>
    <w:rsid w:val="002E156E"/>
    <w:rsid w:val="002E229A"/>
    <w:rsid w:val="002E7707"/>
    <w:rsid w:val="002F488A"/>
    <w:rsid w:val="002F663D"/>
    <w:rsid w:val="002F729F"/>
    <w:rsid w:val="00301973"/>
    <w:rsid w:val="00301A91"/>
    <w:rsid w:val="00303737"/>
    <w:rsid w:val="00304188"/>
    <w:rsid w:val="00307B15"/>
    <w:rsid w:val="003105E2"/>
    <w:rsid w:val="003129C3"/>
    <w:rsid w:val="003154CD"/>
    <w:rsid w:val="003156CA"/>
    <w:rsid w:val="00320451"/>
    <w:rsid w:val="00320E03"/>
    <w:rsid w:val="00320E5F"/>
    <w:rsid w:val="00321F48"/>
    <w:rsid w:val="00324A6A"/>
    <w:rsid w:val="00324FCF"/>
    <w:rsid w:val="0032557D"/>
    <w:rsid w:val="00325A02"/>
    <w:rsid w:val="003310E7"/>
    <w:rsid w:val="0033423E"/>
    <w:rsid w:val="003375B0"/>
    <w:rsid w:val="00341B97"/>
    <w:rsid w:val="00346E77"/>
    <w:rsid w:val="00347536"/>
    <w:rsid w:val="00347F46"/>
    <w:rsid w:val="003557E9"/>
    <w:rsid w:val="00355E1C"/>
    <w:rsid w:val="003561B1"/>
    <w:rsid w:val="00356C16"/>
    <w:rsid w:val="00357372"/>
    <w:rsid w:val="00365F0C"/>
    <w:rsid w:val="0036613D"/>
    <w:rsid w:val="00366479"/>
    <w:rsid w:val="003668D1"/>
    <w:rsid w:val="0036692B"/>
    <w:rsid w:val="0037012B"/>
    <w:rsid w:val="00372533"/>
    <w:rsid w:val="00373DC1"/>
    <w:rsid w:val="00376468"/>
    <w:rsid w:val="003814F9"/>
    <w:rsid w:val="003822CF"/>
    <w:rsid w:val="0038399C"/>
    <w:rsid w:val="00383D0E"/>
    <w:rsid w:val="003851A9"/>
    <w:rsid w:val="00392336"/>
    <w:rsid w:val="003931C1"/>
    <w:rsid w:val="003955B5"/>
    <w:rsid w:val="003A0182"/>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C6134"/>
    <w:rsid w:val="003D2123"/>
    <w:rsid w:val="003D4EDD"/>
    <w:rsid w:val="003E0DA0"/>
    <w:rsid w:val="003E1703"/>
    <w:rsid w:val="003E263B"/>
    <w:rsid w:val="003E4343"/>
    <w:rsid w:val="003E4E82"/>
    <w:rsid w:val="003E6AFD"/>
    <w:rsid w:val="003E79C4"/>
    <w:rsid w:val="003F1053"/>
    <w:rsid w:val="003F2037"/>
    <w:rsid w:val="003F2C47"/>
    <w:rsid w:val="003F4A78"/>
    <w:rsid w:val="003F6D51"/>
    <w:rsid w:val="004001C1"/>
    <w:rsid w:val="00400AA8"/>
    <w:rsid w:val="00400BA6"/>
    <w:rsid w:val="004011B6"/>
    <w:rsid w:val="00401B29"/>
    <w:rsid w:val="00401E0F"/>
    <w:rsid w:val="00404587"/>
    <w:rsid w:val="00410CE1"/>
    <w:rsid w:val="004120DD"/>
    <w:rsid w:val="004144AE"/>
    <w:rsid w:val="004204AA"/>
    <w:rsid w:val="004236C7"/>
    <w:rsid w:val="00423903"/>
    <w:rsid w:val="0042615E"/>
    <w:rsid w:val="00426C61"/>
    <w:rsid w:val="004313E4"/>
    <w:rsid w:val="0043318C"/>
    <w:rsid w:val="004354C6"/>
    <w:rsid w:val="00441533"/>
    <w:rsid w:val="004425BF"/>
    <w:rsid w:val="00444E30"/>
    <w:rsid w:val="0044592F"/>
    <w:rsid w:val="00445AB4"/>
    <w:rsid w:val="00450C0E"/>
    <w:rsid w:val="00452549"/>
    <w:rsid w:val="0046027E"/>
    <w:rsid w:val="004628C9"/>
    <w:rsid w:val="004646CB"/>
    <w:rsid w:val="00465024"/>
    <w:rsid w:val="004662AE"/>
    <w:rsid w:val="00470FBA"/>
    <w:rsid w:val="0047177E"/>
    <w:rsid w:val="00474800"/>
    <w:rsid w:val="00476C76"/>
    <w:rsid w:val="00483C3D"/>
    <w:rsid w:val="00485E6F"/>
    <w:rsid w:val="004929D4"/>
    <w:rsid w:val="00493757"/>
    <w:rsid w:val="004953E8"/>
    <w:rsid w:val="00495798"/>
    <w:rsid w:val="0049593E"/>
    <w:rsid w:val="00496662"/>
    <w:rsid w:val="00496F9C"/>
    <w:rsid w:val="004A4093"/>
    <w:rsid w:val="004B0A52"/>
    <w:rsid w:val="004B2DAD"/>
    <w:rsid w:val="004B3468"/>
    <w:rsid w:val="004B4EB2"/>
    <w:rsid w:val="004B5422"/>
    <w:rsid w:val="004B5E02"/>
    <w:rsid w:val="004C2963"/>
    <w:rsid w:val="004C4379"/>
    <w:rsid w:val="004D113C"/>
    <w:rsid w:val="004D6CCC"/>
    <w:rsid w:val="004D7301"/>
    <w:rsid w:val="004D78E8"/>
    <w:rsid w:val="004E3A3C"/>
    <w:rsid w:val="004E582D"/>
    <w:rsid w:val="004F1218"/>
    <w:rsid w:val="004F387D"/>
    <w:rsid w:val="004F4AB5"/>
    <w:rsid w:val="004F4C9D"/>
    <w:rsid w:val="00500C86"/>
    <w:rsid w:val="005010F7"/>
    <w:rsid w:val="00502845"/>
    <w:rsid w:val="00503D4D"/>
    <w:rsid w:val="00505509"/>
    <w:rsid w:val="00505827"/>
    <w:rsid w:val="005133F8"/>
    <w:rsid w:val="00516D0B"/>
    <w:rsid w:val="00525673"/>
    <w:rsid w:val="00525AEC"/>
    <w:rsid w:val="00530FC0"/>
    <w:rsid w:val="005327C7"/>
    <w:rsid w:val="005331A3"/>
    <w:rsid w:val="0053357D"/>
    <w:rsid w:val="005336AE"/>
    <w:rsid w:val="00534CE0"/>
    <w:rsid w:val="00535659"/>
    <w:rsid w:val="00537CB9"/>
    <w:rsid w:val="005405B1"/>
    <w:rsid w:val="005421CB"/>
    <w:rsid w:val="00550D3E"/>
    <w:rsid w:val="0055122C"/>
    <w:rsid w:val="005538CF"/>
    <w:rsid w:val="00556A0C"/>
    <w:rsid w:val="00557812"/>
    <w:rsid w:val="00561524"/>
    <w:rsid w:val="00562CB3"/>
    <w:rsid w:val="005642D6"/>
    <w:rsid w:val="00564366"/>
    <w:rsid w:val="00571E32"/>
    <w:rsid w:val="00572009"/>
    <w:rsid w:val="005724EE"/>
    <w:rsid w:val="00573B32"/>
    <w:rsid w:val="00574987"/>
    <w:rsid w:val="005757A4"/>
    <w:rsid w:val="005758B7"/>
    <w:rsid w:val="00577058"/>
    <w:rsid w:val="005770FD"/>
    <w:rsid w:val="00577D8A"/>
    <w:rsid w:val="00581536"/>
    <w:rsid w:val="005840F0"/>
    <w:rsid w:val="00584CD3"/>
    <w:rsid w:val="00584F4C"/>
    <w:rsid w:val="00587F00"/>
    <w:rsid w:val="0059367F"/>
    <w:rsid w:val="00596A9D"/>
    <w:rsid w:val="005A64BF"/>
    <w:rsid w:val="005A6828"/>
    <w:rsid w:val="005A6DDE"/>
    <w:rsid w:val="005A6F74"/>
    <w:rsid w:val="005A7BE2"/>
    <w:rsid w:val="005B3B45"/>
    <w:rsid w:val="005B6082"/>
    <w:rsid w:val="005B65B4"/>
    <w:rsid w:val="005C06DF"/>
    <w:rsid w:val="005C1020"/>
    <w:rsid w:val="005C1B52"/>
    <w:rsid w:val="005C61CB"/>
    <w:rsid w:val="005C6D6A"/>
    <w:rsid w:val="005D160B"/>
    <w:rsid w:val="005D3DB0"/>
    <w:rsid w:val="005D7454"/>
    <w:rsid w:val="005E1091"/>
    <w:rsid w:val="005E6D53"/>
    <w:rsid w:val="005F4FA9"/>
    <w:rsid w:val="00604F45"/>
    <w:rsid w:val="0060621A"/>
    <w:rsid w:val="00606BFC"/>
    <w:rsid w:val="00607616"/>
    <w:rsid w:val="00607842"/>
    <w:rsid w:val="00611A3E"/>
    <w:rsid w:val="006123E2"/>
    <w:rsid w:val="006125AC"/>
    <w:rsid w:val="00615C3C"/>
    <w:rsid w:val="00616918"/>
    <w:rsid w:val="006177E2"/>
    <w:rsid w:val="0062517E"/>
    <w:rsid w:val="00625C04"/>
    <w:rsid w:val="006303C1"/>
    <w:rsid w:val="00630F46"/>
    <w:rsid w:val="00631497"/>
    <w:rsid w:val="006314F1"/>
    <w:rsid w:val="00633776"/>
    <w:rsid w:val="0063467B"/>
    <w:rsid w:val="0063628E"/>
    <w:rsid w:val="00636624"/>
    <w:rsid w:val="006503AE"/>
    <w:rsid w:val="00653582"/>
    <w:rsid w:val="0065536A"/>
    <w:rsid w:val="00656ACE"/>
    <w:rsid w:val="00657EAF"/>
    <w:rsid w:val="00663854"/>
    <w:rsid w:val="0066406D"/>
    <w:rsid w:val="00666284"/>
    <w:rsid w:val="00667A63"/>
    <w:rsid w:val="00670522"/>
    <w:rsid w:val="0067131F"/>
    <w:rsid w:val="00672F2F"/>
    <w:rsid w:val="006769A9"/>
    <w:rsid w:val="00676CE8"/>
    <w:rsid w:val="00683D1C"/>
    <w:rsid w:val="00684461"/>
    <w:rsid w:val="00684DDD"/>
    <w:rsid w:val="006859A2"/>
    <w:rsid w:val="00685EB8"/>
    <w:rsid w:val="0068665E"/>
    <w:rsid w:val="00686779"/>
    <w:rsid w:val="00693290"/>
    <w:rsid w:val="006956E0"/>
    <w:rsid w:val="00695E61"/>
    <w:rsid w:val="006963F9"/>
    <w:rsid w:val="006979F7"/>
    <w:rsid w:val="006A07EF"/>
    <w:rsid w:val="006A1135"/>
    <w:rsid w:val="006A1A89"/>
    <w:rsid w:val="006A34DE"/>
    <w:rsid w:val="006A6CD7"/>
    <w:rsid w:val="006B05BF"/>
    <w:rsid w:val="006B3831"/>
    <w:rsid w:val="006B3F8F"/>
    <w:rsid w:val="006B56DA"/>
    <w:rsid w:val="006B5888"/>
    <w:rsid w:val="006C5F83"/>
    <w:rsid w:val="006D04BD"/>
    <w:rsid w:val="006D10F8"/>
    <w:rsid w:val="006D214C"/>
    <w:rsid w:val="006D3950"/>
    <w:rsid w:val="006D6728"/>
    <w:rsid w:val="006D7E38"/>
    <w:rsid w:val="006E0378"/>
    <w:rsid w:val="006E17DE"/>
    <w:rsid w:val="006E2FFE"/>
    <w:rsid w:val="006E4AF5"/>
    <w:rsid w:val="006E6BB9"/>
    <w:rsid w:val="006F1ECD"/>
    <w:rsid w:val="006F24AB"/>
    <w:rsid w:val="006F28C1"/>
    <w:rsid w:val="006F44B9"/>
    <w:rsid w:val="006F5B78"/>
    <w:rsid w:val="006F6397"/>
    <w:rsid w:val="006F74C8"/>
    <w:rsid w:val="006F77BD"/>
    <w:rsid w:val="0070050B"/>
    <w:rsid w:val="00701EFC"/>
    <w:rsid w:val="00704805"/>
    <w:rsid w:val="00704ADD"/>
    <w:rsid w:val="00704EB5"/>
    <w:rsid w:val="00705DBF"/>
    <w:rsid w:val="00706604"/>
    <w:rsid w:val="00710CC4"/>
    <w:rsid w:val="007111CA"/>
    <w:rsid w:val="00711385"/>
    <w:rsid w:val="00711D05"/>
    <w:rsid w:val="00712BF4"/>
    <w:rsid w:val="00712F34"/>
    <w:rsid w:val="00715F88"/>
    <w:rsid w:val="0071735D"/>
    <w:rsid w:val="00721BD1"/>
    <w:rsid w:val="00723236"/>
    <w:rsid w:val="00724D2B"/>
    <w:rsid w:val="00727453"/>
    <w:rsid w:val="00731227"/>
    <w:rsid w:val="0073468B"/>
    <w:rsid w:val="007347E3"/>
    <w:rsid w:val="0073482F"/>
    <w:rsid w:val="007367F4"/>
    <w:rsid w:val="007379CD"/>
    <w:rsid w:val="00740A0E"/>
    <w:rsid w:val="00740F24"/>
    <w:rsid w:val="00742C72"/>
    <w:rsid w:val="00754F0B"/>
    <w:rsid w:val="00755485"/>
    <w:rsid w:val="00755F6F"/>
    <w:rsid w:val="0076035C"/>
    <w:rsid w:val="00760A62"/>
    <w:rsid w:val="00760B15"/>
    <w:rsid w:val="00760F61"/>
    <w:rsid w:val="0076179A"/>
    <w:rsid w:val="00764EC4"/>
    <w:rsid w:val="00766B74"/>
    <w:rsid w:val="007708B8"/>
    <w:rsid w:val="00771DF4"/>
    <w:rsid w:val="00777490"/>
    <w:rsid w:val="00777EB9"/>
    <w:rsid w:val="00782FF2"/>
    <w:rsid w:val="00783D9B"/>
    <w:rsid w:val="0078774B"/>
    <w:rsid w:val="007913E6"/>
    <w:rsid w:val="00793542"/>
    <w:rsid w:val="0079780E"/>
    <w:rsid w:val="007A4345"/>
    <w:rsid w:val="007A4F75"/>
    <w:rsid w:val="007B1E13"/>
    <w:rsid w:val="007B24FD"/>
    <w:rsid w:val="007B4D5A"/>
    <w:rsid w:val="007C1E35"/>
    <w:rsid w:val="007C335A"/>
    <w:rsid w:val="007C42E6"/>
    <w:rsid w:val="007C79D2"/>
    <w:rsid w:val="007D400B"/>
    <w:rsid w:val="007D7B8B"/>
    <w:rsid w:val="007E2CA5"/>
    <w:rsid w:val="007E3A15"/>
    <w:rsid w:val="007E4896"/>
    <w:rsid w:val="007E66DD"/>
    <w:rsid w:val="007E7DC6"/>
    <w:rsid w:val="007F2182"/>
    <w:rsid w:val="007F2E62"/>
    <w:rsid w:val="007F38FB"/>
    <w:rsid w:val="007F693F"/>
    <w:rsid w:val="008004D3"/>
    <w:rsid w:val="00800A15"/>
    <w:rsid w:val="00800AF1"/>
    <w:rsid w:val="00805256"/>
    <w:rsid w:val="0081491D"/>
    <w:rsid w:val="008149C0"/>
    <w:rsid w:val="0081664E"/>
    <w:rsid w:val="00817716"/>
    <w:rsid w:val="00820DFA"/>
    <w:rsid w:val="00822557"/>
    <w:rsid w:val="00822688"/>
    <w:rsid w:val="00824228"/>
    <w:rsid w:val="00824931"/>
    <w:rsid w:val="008318F9"/>
    <w:rsid w:val="00831C63"/>
    <w:rsid w:val="00832040"/>
    <w:rsid w:val="00834A7F"/>
    <w:rsid w:val="00837EBF"/>
    <w:rsid w:val="00840B24"/>
    <w:rsid w:val="008517BF"/>
    <w:rsid w:val="008523FC"/>
    <w:rsid w:val="00852F0F"/>
    <w:rsid w:val="0085304E"/>
    <w:rsid w:val="008536A9"/>
    <w:rsid w:val="008545C1"/>
    <w:rsid w:val="00855486"/>
    <w:rsid w:val="00856DDE"/>
    <w:rsid w:val="00857F72"/>
    <w:rsid w:val="00860705"/>
    <w:rsid w:val="00861D59"/>
    <w:rsid w:val="00861F76"/>
    <w:rsid w:val="00862DC5"/>
    <w:rsid w:val="00865B71"/>
    <w:rsid w:val="00865F6B"/>
    <w:rsid w:val="00870C94"/>
    <w:rsid w:val="00870CC9"/>
    <w:rsid w:val="008761C6"/>
    <w:rsid w:val="00876B40"/>
    <w:rsid w:val="008819C5"/>
    <w:rsid w:val="008830CD"/>
    <w:rsid w:val="00886681"/>
    <w:rsid w:val="008866CB"/>
    <w:rsid w:val="00892FF0"/>
    <w:rsid w:val="00896E3D"/>
    <w:rsid w:val="008973F0"/>
    <w:rsid w:val="00897B98"/>
    <w:rsid w:val="008A2AFC"/>
    <w:rsid w:val="008A6395"/>
    <w:rsid w:val="008A648E"/>
    <w:rsid w:val="008B0135"/>
    <w:rsid w:val="008B2014"/>
    <w:rsid w:val="008B2299"/>
    <w:rsid w:val="008B7643"/>
    <w:rsid w:val="008C4506"/>
    <w:rsid w:val="008C6059"/>
    <w:rsid w:val="008D367B"/>
    <w:rsid w:val="008D3DFC"/>
    <w:rsid w:val="008D4149"/>
    <w:rsid w:val="008D5615"/>
    <w:rsid w:val="008D7B24"/>
    <w:rsid w:val="008E0894"/>
    <w:rsid w:val="008E0C0C"/>
    <w:rsid w:val="008E1E5C"/>
    <w:rsid w:val="008E4E57"/>
    <w:rsid w:val="008E6771"/>
    <w:rsid w:val="008E75FF"/>
    <w:rsid w:val="008F13AD"/>
    <w:rsid w:val="008F3008"/>
    <w:rsid w:val="008F36ED"/>
    <w:rsid w:val="008F3827"/>
    <w:rsid w:val="008F6F03"/>
    <w:rsid w:val="00901011"/>
    <w:rsid w:val="009011CE"/>
    <w:rsid w:val="009055D1"/>
    <w:rsid w:val="00905705"/>
    <w:rsid w:val="00910367"/>
    <w:rsid w:val="00912D24"/>
    <w:rsid w:val="009136ED"/>
    <w:rsid w:val="0091720A"/>
    <w:rsid w:val="00917A75"/>
    <w:rsid w:val="009207E3"/>
    <w:rsid w:val="00921126"/>
    <w:rsid w:val="00921D8B"/>
    <w:rsid w:val="009225F3"/>
    <w:rsid w:val="00923B94"/>
    <w:rsid w:val="00924525"/>
    <w:rsid w:val="00924FB3"/>
    <w:rsid w:val="00927E75"/>
    <w:rsid w:val="00930724"/>
    <w:rsid w:val="009307B4"/>
    <w:rsid w:val="009307FB"/>
    <w:rsid w:val="009310B2"/>
    <w:rsid w:val="00933172"/>
    <w:rsid w:val="00936CF9"/>
    <w:rsid w:val="00941C9C"/>
    <w:rsid w:val="00944A14"/>
    <w:rsid w:val="00945904"/>
    <w:rsid w:val="00945975"/>
    <w:rsid w:val="00945C65"/>
    <w:rsid w:val="00950B5B"/>
    <w:rsid w:val="00951468"/>
    <w:rsid w:val="00956D90"/>
    <w:rsid w:val="0096143C"/>
    <w:rsid w:val="00962AC6"/>
    <w:rsid w:val="00962D50"/>
    <w:rsid w:val="00962E00"/>
    <w:rsid w:val="009632F2"/>
    <w:rsid w:val="009634CA"/>
    <w:rsid w:val="00964C14"/>
    <w:rsid w:val="00965C15"/>
    <w:rsid w:val="00966927"/>
    <w:rsid w:val="00970AA9"/>
    <w:rsid w:val="00970F7F"/>
    <w:rsid w:val="00973D2A"/>
    <w:rsid w:val="00976AF4"/>
    <w:rsid w:val="00976FA7"/>
    <w:rsid w:val="009778D0"/>
    <w:rsid w:val="00977E34"/>
    <w:rsid w:val="0098005C"/>
    <w:rsid w:val="009805E8"/>
    <w:rsid w:val="009810CE"/>
    <w:rsid w:val="00981CD4"/>
    <w:rsid w:val="00982008"/>
    <w:rsid w:val="00982036"/>
    <w:rsid w:val="009836F9"/>
    <w:rsid w:val="0098432E"/>
    <w:rsid w:val="00984CA9"/>
    <w:rsid w:val="0099174C"/>
    <w:rsid w:val="00991F97"/>
    <w:rsid w:val="00995576"/>
    <w:rsid w:val="009A0C08"/>
    <w:rsid w:val="009A1DA9"/>
    <w:rsid w:val="009A245B"/>
    <w:rsid w:val="009A755C"/>
    <w:rsid w:val="009A7903"/>
    <w:rsid w:val="009B0FBA"/>
    <w:rsid w:val="009B14AF"/>
    <w:rsid w:val="009B4D91"/>
    <w:rsid w:val="009B5041"/>
    <w:rsid w:val="009C0CAB"/>
    <w:rsid w:val="009C488D"/>
    <w:rsid w:val="009C4DAD"/>
    <w:rsid w:val="009C58E2"/>
    <w:rsid w:val="009C5F57"/>
    <w:rsid w:val="009C6BE5"/>
    <w:rsid w:val="009C6C29"/>
    <w:rsid w:val="009C74D6"/>
    <w:rsid w:val="009C7A55"/>
    <w:rsid w:val="009C7C0C"/>
    <w:rsid w:val="009D0330"/>
    <w:rsid w:val="009D1FBE"/>
    <w:rsid w:val="009D5A84"/>
    <w:rsid w:val="009D5D22"/>
    <w:rsid w:val="009E3177"/>
    <w:rsid w:val="009E375E"/>
    <w:rsid w:val="009E448A"/>
    <w:rsid w:val="009F20DB"/>
    <w:rsid w:val="009F2E8B"/>
    <w:rsid w:val="009F6962"/>
    <w:rsid w:val="00A02CED"/>
    <w:rsid w:val="00A03564"/>
    <w:rsid w:val="00A037C6"/>
    <w:rsid w:val="00A06FFA"/>
    <w:rsid w:val="00A07D2C"/>
    <w:rsid w:val="00A13E4A"/>
    <w:rsid w:val="00A22B86"/>
    <w:rsid w:val="00A2489E"/>
    <w:rsid w:val="00A262DC"/>
    <w:rsid w:val="00A3000D"/>
    <w:rsid w:val="00A31058"/>
    <w:rsid w:val="00A402B9"/>
    <w:rsid w:val="00A44E74"/>
    <w:rsid w:val="00A47072"/>
    <w:rsid w:val="00A504EC"/>
    <w:rsid w:val="00A50609"/>
    <w:rsid w:val="00A5102C"/>
    <w:rsid w:val="00A5176B"/>
    <w:rsid w:val="00A51D85"/>
    <w:rsid w:val="00A52DA5"/>
    <w:rsid w:val="00A52FFA"/>
    <w:rsid w:val="00A534A6"/>
    <w:rsid w:val="00A571C7"/>
    <w:rsid w:val="00A57567"/>
    <w:rsid w:val="00A57628"/>
    <w:rsid w:val="00A60418"/>
    <w:rsid w:val="00A6115D"/>
    <w:rsid w:val="00A617A0"/>
    <w:rsid w:val="00A62D29"/>
    <w:rsid w:val="00A647F2"/>
    <w:rsid w:val="00A64AE9"/>
    <w:rsid w:val="00A66985"/>
    <w:rsid w:val="00A7329B"/>
    <w:rsid w:val="00A74816"/>
    <w:rsid w:val="00A74CDC"/>
    <w:rsid w:val="00A75C82"/>
    <w:rsid w:val="00A75CA5"/>
    <w:rsid w:val="00A75EFD"/>
    <w:rsid w:val="00A805B7"/>
    <w:rsid w:val="00A80C24"/>
    <w:rsid w:val="00A82F2B"/>
    <w:rsid w:val="00A91A29"/>
    <w:rsid w:val="00A91EF8"/>
    <w:rsid w:val="00A936D2"/>
    <w:rsid w:val="00A95843"/>
    <w:rsid w:val="00AA0E25"/>
    <w:rsid w:val="00AA6E73"/>
    <w:rsid w:val="00AB43E5"/>
    <w:rsid w:val="00AB5CA7"/>
    <w:rsid w:val="00AC010A"/>
    <w:rsid w:val="00AC0D74"/>
    <w:rsid w:val="00AC5E25"/>
    <w:rsid w:val="00AC7E6F"/>
    <w:rsid w:val="00AD038B"/>
    <w:rsid w:val="00AD2271"/>
    <w:rsid w:val="00AD41FF"/>
    <w:rsid w:val="00AD6C58"/>
    <w:rsid w:val="00AD74EC"/>
    <w:rsid w:val="00AE0249"/>
    <w:rsid w:val="00AE20CC"/>
    <w:rsid w:val="00AE40B5"/>
    <w:rsid w:val="00AF246E"/>
    <w:rsid w:val="00AF42AA"/>
    <w:rsid w:val="00AF480C"/>
    <w:rsid w:val="00AF7515"/>
    <w:rsid w:val="00AF7D4F"/>
    <w:rsid w:val="00B07C1C"/>
    <w:rsid w:val="00B1170A"/>
    <w:rsid w:val="00B126EF"/>
    <w:rsid w:val="00B12D65"/>
    <w:rsid w:val="00B12E2F"/>
    <w:rsid w:val="00B137FF"/>
    <w:rsid w:val="00B165B0"/>
    <w:rsid w:val="00B17B66"/>
    <w:rsid w:val="00B2006F"/>
    <w:rsid w:val="00B22632"/>
    <w:rsid w:val="00B23196"/>
    <w:rsid w:val="00B249FF"/>
    <w:rsid w:val="00B261BC"/>
    <w:rsid w:val="00B3003E"/>
    <w:rsid w:val="00B30138"/>
    <w:rsid w:val="00B32A46"/>
    <w:rsid w:val="00B34A96"/>
    <w:rsid w:val="00B35523"/>
    <w:rsid w:val="00B37564"/>
    <w:rsid w:val="00B40CA5"/>
    <w:rsid w:val="00B40F06"/>
    <w:rsid w:val="00B4269A"/>
    <w:rsid w:val="00B42801"/>
    <w:rsid w:val="00B43755"/>
    <w:rsid w:val="00B4555A"/>
    <w:rsid w:val="00B4640D"/>
    <w:rsid w:val="00B4676B"/>
    <w:rsid w:val="00B50499"/>
    <w:rsid w:val="00B5064E"/>
    <w:rsid w:val="00B52546"/>
    <w:rsid w:val="00B540C0"/>
    <w:rsid w:val="00B54F4E"/>
    <w:rsid w:val="00B56EF0"/>
    <w:rsid w:val="00B61AE2"/>
    <w:rsid w:val="00B66573"/>
    <w:rsid w:val="00B6690A"/>
    <w:rsid w:val="00B66B6B"/>
    <w:rsid w:val="00B67314"/>
    <w:rsid w:val="00B74A5B"/>
    <w:rsid w:val="00B74D5C"/>
    <w:rsid w:val="00B757F2"/>
    <w:rsid w:val="00B8501E"/>
    <w:rsid w:val="00B911CF"/>
    <w:rsid w:val="00B92DA6"/>
    <w:rsid w:val="00B935B3"/>
    <w:rsid w:val="00B945A9"/>
    <w:rsid w:val="00B94DAE"/>
    <w:rsid w:val="00B9589D"/>
    <w:rsid w:val="00BA04FB"/>
    <w:rsid w:val="00BA19ED"/>
    <w:rsid w:val="00BA2BD7"/>
    <w:rsid w:val="00BA66EE"/>
    <w:rsid w:val="00BB2804"/>
    <w:rsid w:val="00BB555E"/>
    <w:rsid w:val="00BB741C"/>
    <w:rsid w:val="00BB7A8F"/>
    <w:rsid w:val="00BC1F54"/>
    <w:rsid w:val="00BC33F5"/>
    <w:rsid w:val="00BC356F"/>
    <w:rsid w:val="00BC53DE"/>
    <w:rsid w:val="00BC647B"/>
    <w:rsid w:val="00BC74C8"/>
    <w:rsid w:val="00BD0BC8"/>
    <w:rsid w:val="00BD156A"/>
    <w:rsid w:val="00BD1BCD"/>
    <w:rsid w:val="00BD2843"/>
    <w:rsid w:val="00BD2B26"/>
    <w:rsid w:val="00BD5EAF"/>
    <w:rsid w:val="00BD752A"/>
    <w:rsid w:val="00BE5C1A"/>
    <w:rsid w:val="00BE7ED0"/>
    <w:rsid w:val="00BF09CC"/>
    <w:rsid w:val="00C036DC"/>
    <w:rsid w:val="00C10188"/>
    <w:rsid w:val="00C17CED"/>
    <w:rsid w:val="00C279D5"/>
    <w:rsid w:val="00C317DF"/>
    <w:rsid w:val="00C351B8"/>
    <w:rsid w:val="00C40959"/>
    <w:rsid w:val="00C437CE"/>
    <w:rsid w:val="00C43E68"/>
    <w:rsid w:val="00C46F22"/>
    <w:rsid w:val="00C47605"/>
    <w:rsid w:val="00C500C5"/>
    <w:rsid w:val="00C537A3"/>
    <w:rsid w:val="00C53A95"/>
    <w:rsid w:val="00C5508C"/>
    <w:rsid w:val="00C555D0"/>
    <w:rsid w:val="00C558CA"/>
    <w:rsid w:val="00C5688B"/>
    <w:rsid w:val="00C62222"/>
    <w:rsid w:val="00C626B6"/>
    <w:rsid w:val="00C63D8C"/>
    <w:rsid w:val="00C645F4"/>
    <w:rsid w:val="00C70245"/>
    <w:rsid w:val="00C71265"/>
    <w:rsid w:val="00C7439C"/>
    <w:rsid w:val="00C75610"/>
    <w:rsid w:val="00C82653"/>
    <w:rsid w:val="00C828A0"/>
    <w:rsid w:val="00C8403A"/>
    <w:rsid w:val="00C87944"/>
    <w:rsid w:val="00C9372B"/>
    <w:rsid w:val="00C9434E"/>
    <w:rsid w:val="00C9763B"/>
    <w:rsid w:val="00CA5A1E"/>
    <w:rsid w:val="00CB06BF"/>
    <w:rsid w:val="00CB56BA"/>
    <w:rsid w:val="00CB6417"/>
    <w:rsid w:val="00CB6B3E"/>
    <w:rsid w:val="00CB765C"/>
    <w:rsid w:val="00CC1740"/>
    <w:rsid w:val="00CC1D85"/>
    <w:rsid w:val="00CC318F"/>
    <w:rsid w:val="00CC31B8"/>
    <w:rsid w:val="00CC5E31"/>
    <w:rsid w:val="00CD080A"/>
    <w:rsid w:val="00CD1C4E"/>
    <w:rsid w:val="00CD2389"/>
    <w:rsid w:val="00CD66E1"/>
    <w:rsid w:val="00CE0CA4"/>
    <w:rsid w:val="00CE32FA"/>
    <w:rsid w:val="00CE3661"/>
    <w:rsid w:val="00CE5015"/>
    <w:rsid w:val="00CF06BD"/>
    <w:rsid w:val="00CF12AC"/>
    <w:rsid w:val="00CF2554"/>
    <w:rsid w:val="00CF4A4B"/>
    <w:rsid w:val="00CF4A78"/>
    <w:rsid w:val="00CF5234"/>
    <w:rsid w:val="00CF7932"/>
    <w:rsid w:val="00D00C41"/>
    <w:rsid w:val="00D10313"/>
    <w:rsid w:val="00D10A7D"/>
    <w:rsid w:val="00D11C40"/>
    <w:rsid w:val="00D124AD"/>
    <w:rsid w:val="00D23260"/>
    <w:rsid w:val="00D242D7"/>
    <w:rsid w:val="00D261A7"/>
    <w:rsid w:val="00D27494"/>
    <w:rsid w:val="00D3031D"/>
    <w:rsid w:val="00D3047E"/>
    <w:rsid w:val="00D35686"/>
    <w:rsid w:val="00D36D10"/>
    <w:rsid w:val="00D4081F"/>
    <w:rsid w:val="00D42484"/>
    <w:rsid w:val="00D44617"/>
    <w:rsid w:val="00D464D9"/>
    <w:rsid w:val="00D471E2"/>
    <w:rsid w:val="00D50E58"/>
    <w:rsid w:val="00D52422"/>
    <w:rsid w:val="00D53900"/>
    <w:rsid w:val="00D54A29"/>
    <w:rsid w:val="00D564BF"/>
    <w:rsid w:val="00D57EFB"/>
    <w:rsid w:val="00D60172"/>
    <w:rsid w:val="00D64AD3"/>
    <w:rsid w:val="00D67ADC"/>
    <w:rsid w:val="00D70405"/>
    <w:rsid w:val="00D72A57"/>
    <w:rsid w:val="00D75A8B"/>
    <w:rsid w:val="00D76CB8"/>
    <w:rsid w:val="00D7777E"/>
    <w:rsid w:val="00D77D60"/>
    <w:rsid w:val="00D8068E"/>
    <w:rsid w:val="00D83499"/>
    <w:rsid w:val="00D834C3"/>
    <w:rsid w:val="00D84800"/>
    <w:rsid w:val="00D9549E"/>
    <w:rsid w:val="00D970CA"/>
    <w:rsid w:val="00D979C7"/>
    <w:rsid w:val="00DA27A8"/>
    <w:rsid w:val="00DA4966"/>
    <w:rsid w:val="00DA5B1E"/>
    <w:rsid w:val="00DA70D9"/>
    <w:rsid w:val="00DA7234"/>
    <w:rsid w:val="00DB03EF"/>
    <w:rsid w:val="00DB0F5D"/>
    <w:rsid w:val="00DB1D34"/>
    <w:rsid w:val="00DB4449"/>
    <w:rsid w:val="00DC30D8"/>
    <w:rsid w:val="00DC57B5"/>
    <w:rsid w:val="00DD1842"/>
    <w:rsid w:val="00DD18C5"/>
    <w:rsid w:val="00DD2023"/>
    <w:rsid w:val="00DD261B"/>
    <w:rsid w:val="00DD39BA"/>
    <w:rsid w:val="00DD42A4"/>
    <w:rsid w:val="00DD50D6"/>
    <w:rsid w:val="00DD5276"/>
    <w:rsid w:val="00DE013D"/>
    <w:rsid w:val="00DE0657"/>
    <w:rsid w:val="00DE5AA0"/>
    <w:rsid w:val="00DE632D"/>
    <w:rsid w:val="00DE67DF"/>
    <w:rsid w:val="00DE7025"/>
    <w:rsid w:val="00DF083B"/>
    <w:rsid w:val="00DF3657"/>
    <w:rsid w:val="00DF4A9A"/>
    <w:rsid w:val="00DF5ACA"/>
    <w:rsid w:val="00E041C8"/>
    <w:rsid w:val="00E05814"/>
    <w:rsid w:val="00E06AE9"/>
    <w:rsid w:val="00E102CD"/>
    <w:rsid w:val="00E13FF1"/>
    <w:rsid w:val="00E21D22"/>
    <w:rsid w:val="00E235A7"/>
    <w:rsid w:val="00E27071"/>
    <w:rsid w:val="00E277BA"/>
    <w:rsid w:val="00E3345B"/>
    <w:rsid w:val="00E3394D"/>
    <w:rsid w:val="00E41C6B"/>
    <w:rsid w:val="00E4697E"/>
    <w:rsid w:val="00E534CC"/>
    <w:rsid w:val="00E53CDE"/>
    <w:rsid w:val="00E56EB0"/>
    <w:rsid w:val="00E57E93"/>
    <w:rsid w:val="00E63CB1"/>
    <w:rsid w:val="00E64D39"/>
    <w:rsid w:val="00E67044"/>
    <w:rsid w:val="00E67146"/>
    <w:rsid w:val="00E73B61"/>
    <w:rsid w:val="00E8050A"/>
    <w:rsid w:val="00E815D2"/>
    <w:rsid w:val="00E821A2"/>
    <w:rsid w:val="00E86437"/>
    <w:rsid w:val="00E87BA5"/>
    <w:rsid w:val="00E9521E"/>
    <w:rsid w:val="00E966E4"/>
    <w:rsid w:val="00E96706"/>
    <w:rsid w:val="00EA03DE"/>
    <w:rsid w:val="00EA0C44"/>
    <w:rsid w:val="00EA1AEC"/>
    <w:rsid w:val="00EA438E"/>
    <w:rsid w:val="00EA530D"/>
    <w:rsid w:val="00EA5874"/>
    <w:rsid w:val="00EA7C20"/>
    <w:rsid w:val="00EB12AA"/>
    <w:rsid w:val="00EB7BDF"/>
    <w:rsid w:val="00EB7CEE"/>
    <w:rsid w:val="00EB7FA2"/>
    <w:rsid w:val="00EC152A"/>
    <w:rsid w:val="00EC48ED"/>
    <w:rsid w:val="00EC6274"/>
    <w:rsid w:val="00EC6970"/>
    <w:rsid w:val="00EC78DC"/>
    <w:rsid w:val="00ED0389"/>
    <w:rsid w:val="00ED24DF"/>
    <w:rsid w:val="00ED67AA"/>
    <w:rsid w:val="00EE17CD"/>
    <w:rsid w:val="00EE3F9D"/>
    <w:rsid w:val="00EE59B9"/>
    <w:rsid w:val="00EE6C4D"/>
    <w:rsid w:val="00EF6119"/>
    <w:rsid w:val="00EF62C4"/>
    <w:rsid w:val="00EF7895"/>
    <w:rsid w:val="00F00385"/>
    <w:rsid w:val="00F020E7"/>
    <w:rsid w:val="00F02E63"/>
    <w:rsid w:val="00F06103"/>
    <w:rsid w:val="00F11AAA"/>
    <w:rsid w:val="00F1272C"/>
    <w:rsid w:val="00F13328"/>
    <w:rsid w:val="00F14F24"/>
    <w:rsid w:val="00F1580B"/>
    <w:rsid w:val="00F15CB5"/>
    <w:rsid w:val="00F16E79"/>
    <w:rsid w:val="00F23BFD"/>
    <w:rsid w:val="00F2437A"/>
    <w:rsid w:val="00F26A45"/>
    <w:rsid w:val="00F26A7D"/>
    <w:rsid w:val="00F27950"/>
    <w:rsid w:val="00F34F46"/>
    <w:rsid w:val="00F36A4B"/>
    <w:rsid w:val="00F44A92"/>
    <w:rsid w:val="00F55A20"/>
    <w:rsid w:val="00F61BC9"/>
    <w:rsid w:val="00F630C4"/>
    <w:rsid w:val="00F633C4"/>
    <w:rsid w:val="00F7288A"/>
    <w:rsid w:val="00F74E4F"/>
    <w:rsid w:val="00F90D9A"/>
    <w:rsid w:val="00F9549B"/>
    <w:rsid w:val="00FA02BD"/>
    <w:rsid w:val="00FA0A2F"/>
    <w:rsid w:val="00FA19AC"/>
    <w:rsid w:val="00FA3D93"/>
    <w:rsid w:val="00FA522B"/>
    <w:rsid w:val="00FB0CB6"/>
    <w:rsid w:val="00FB417E"/>
    <w:rsid w:val="00FC2951"/>
    <w:rsid w:val="00FC42F7"/>
    <w:rsid w:val="00FC50B8"/>
    <w:rsid w:val="00FC7446"/>
    <w:rsid w:val="00FD25DD"/>
    <w:rsid w:val="00FD2691"/>
    <w:rsid w:val="00FD3927"/>
    <w:rsid w:val="00FD436E"/>
    <w:rsid w:val="00FD48FB"/>
    <w:rsid w:val="00FE0C00"/>
    <w:rsid w:val="00FE1859"/>
    <w:rsid w:val="00FE19FF"/>
    <w:rsid w:val="00FE41C5"/>
    <w:rsid w:val="00FE4D7E"/>
    <w:rsid w:val="00FE5874"/>
    <w:rsid w:val="00FF1372"/>
    <w:rsid w:val="00FF155E"/>
    <w:rsid w:val="00FF2EA3"/>
    <w:rsid w:val="00FF39DA"/>
    <w:rsid w:val="00FF468F"/>
    <w:rsid w:val="00FF4BD1"/>
    <w:rsid w:val="00FF51FB"/>
    <w:rsid w:val="00FF52E8"/>
    <w:rsid w:val="00FF5F76"/>
    <w:rsid w:val="00FF614C"/>
    <w:rsid w:val="00FF6DD0"/>
    <w:rsid w:val="00FF73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0F45AC50-1949-4CA3-8C27-B073546F0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0805D-AB5B-4FFE-998D-233BBBCC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1515</Words>
  <Characters>9551</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11044</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Hurst, Sarah</dc:creator>
  <cp:keywords/>
  <cp:lastModifiedBy>Brigitte Basilio</cp:lastModifiedBy>
  <cp:revision>11</cp:revision>
  <cp:lastPrinted>2017-06-23T08:32:00Z</cp:lastPrinted>
  <dcterms:created xsi:type="dcterms:W3CDTF">2026-01-22T15:58:00Z</dcterms:created>
  <dcterms:modified xsi:type="dcterms:W3CDTF">2026-01-23T12:21:00Z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