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929B" w14:textId="769C38CA" w:rsidR="00F57F7D" w:rsidRPr="000F1A98" w:rsidRDefault="009A2F8C" w:rsidP="00F57F7D">
      <w:pPr>
        <w:pStyle w:val="PITitel"/>
        <w:jc w:val="left"/>
      </w:pPr>
      <w:r w:rsidRPr="000F1A98">
        <w:t xml:space="preserve">FOR </w:t>
      </w:r>
      <w:r w:rsidRPr="000F1A98">
        <w:rPr>
          <w:rFonts w:eastAsia="Times New Roman"/>
          <w:bCs/>
        </w:rPr>
        <w:t>THE</w:t>
      </w:r>
      <w:r w:rsidRPr="000F1A98">
        <w:t xml:space="preserve"> MED</w:t>
      </w:r>
      <w:r w:rsidR="00F57F7D" w:rsidRPr="000F1A98">
        <w:t>IA</w:t>
      </w:r>
    </w:p>
    <w:p w14:paraId="6D10A47A" w14:textId="138C0FC6" w:rsidR="0049245C" w:rsidRPr="000F1A98" w:rsidRDefault="00F115C2" w:rsidP="003A7C55">
      <w:pPr>
        <w:pStyle w:val="PISubhead"/>
        <w:spacing w:after="240"/>
        <w:jc w:val="left"/>
        <w:rPr>
          <w:rFonts w:eastAsia="Times New Roman"/>
          <w:bCs/>
        </w:rPr>
      </w:pPr>
      <w:r w:rsidRPr="000F1A98">
        <w:rPr>
          <w:rFonts w:eastAsia="Times New Roman"/>
          <w:bCs/>
        </w:rPr>
        <w:t>ASMPT SEMI Solutions exhibits at NEPCON</w:t>
      </w:r>
      <w:r w:rsidR="00F67387">
        <w:rPr>
          <w:rFonts w:eastAsia="Times New Roman"/>
          <w:bCs/>
        </w:rPr>
        <w:t xml:space="preserve"> Japan</w:t>
      </w:r>
    </w:p>
    <w:p w14:paraId="077DC4CC" w14:textId="1E897E17" w:rsidR="00CB50AC" w:rsidRPr="000F1A98" w:rsidRDefault="00F67387" w:rsidP="003A7C55">
      <w:pPr>
        <w:pStyle w:val="PIHead"/>
        <w:spacing w:after="240"/>
        <w:jc w:val="left"/>
        <w:rPr>
          <w:rFonts w:eastAsia="Times New Roman"/>
          <w:bCs/>
        </w:rPr>
      </w:pPr>
      <w:r w:rsidRPr="00F67387">
        <w:rPr>
          <w:rFonts w:eastAsia="Times New Roman"/>
          <w:bCs/>
        </w:rPr>
        <w:t xml:space="preserve">Advanced Packaging for </w:t>
      </w:r>
      <w:r w:rsidR="008F43D4">
        <w:rPr>
          <w:rFonts w:eastAsia="Times New Roman"/>
          <w:bCs/>
        </w:rPr>
        <w:t>n</w:t>
      </w:r>
      <w:r w:rsidRPr="00F67387">
        <w:rPr>
          <w:rFonts w:eastAsia="Times New Roman"/>
          <w:bCs/>
        </w:rPr>
        <w:t>ext-</w:t>
      </w:r>
      <w:r w:rsidR="008F43D4">
        <w:rPr>
          <w:rFonts w:eastAsia="Times New Roman"/>
          <w:bCs/>
        </w:rPr>
        <w:t>g</w:t>
      </w:r>
      <w:r w:rsidRPr="00F67387">
        <w:rPr>
          <w:rFonts w:eastAsia="Times New Roman"/>
          <w:bCs/>
        </w:rPr>
        <w:t xml:space="preserve">en AI </w:t>
      </w:r>
      <w:r w:rsidR="008F43D4">
        <w:rPr>
          <w:rFonts w:eastAsia="Times New Roman"/>
          <w:bCs/>
        </w:rPr>
        <w:t>c</w:t>
      </w:r>
      <w:r w:rsidRPr="00F67387">
        <w:rPr>
          <w:rFonts w:eastAsia="Times New Roman"/>
          <w:bCs/>
        </w:rPr>
        <w:t>hips</w:t>
      </w:r>
    </w:p>
    <w:p w14:paraId="38260AAB" w14:textId="3F86D434" w:rsidR="00DA7A8D" w:rsidRPr="00073FB3" w:rsidRDefault="00854833" w:rsidP="00D92CE5">
      <w:pPr>
        <w:rPr>
          <w:rFonts w:ascii="Arial" w:hAnsi="Arial" w:cs="Arial"/>
          <w:b/>
        </w:rPr>
      </w:pPr>
      <w:r w:rsidRPr="00073FB3">
        <w:rPr>
          <w:rFonts w:ascii="Arial" w:hAnsi="Arial" w:cs="Arial"/>
          <w:b/>
        </w:rPr>
        <w:t>Singapore,</w:t>
      </w:r>
      <w:r w:rsidR="00252CA2" w:rsidRPr="00073FB3">
        <w:rPr>
          <w:rFonts w:ascii="Arial" w:hAnsi="Arial" w:cs="Arial"/>
          <w:b/>
        </w:rPr>
        <w:t xml:space="preserve"> </w:t>
      </w:r>
      <w:r w:rsidR="00F67387" w:rsidRPr="00073FB3">
        <w:rPr>
          <w:b/>
        </w:rPr>
        <w:t>January 5</w:t>
      </w:r>
      <w:r w:rsidR="00F3665A" w:rsidRPr="00073FB3">
        <w:rPr>
          <w:b/>
        </w:rPr>
        <w:t>, 202</w:t>
      </w:r>
      <w:r w:rsidR="004822E7" w:rsidRPr="00073FB3">
        <w:rPr>
          <w:b/>
        </w:rPr>
        <w:t>5</w:t>
      </w:r>
      <w:r w:rsidR="00F3665A" w:rsidRPr="00073FB3">
        <w:rPr>
          <w:rFonts w:ascii="Arial" w:hAnsi="Arial" w:cs="Arial"/>
          <w:b/>
        </w:rPr>
        <w:t xml:space="preserve"> – </w:t>
      </w:r>
      <w:r w:rsidR="00F115C2" w:rsidRPr="00073FB3">
        <w:rPr>
          <w:rFonts w:ascii="Arial" w:hAnsi="Arial" w:cs="Arial"/>
          <w:b/>
        </w:rPr>
        <w:t xml:space="preserve">ASMPT will be exhibiting at NEPCON </w:t>
      </w:r>
      <w:r w:rsidR="00F67387" w:rsidRPr="00073FB3">
        <w:rPr>
          <w:rFonts w:ascii="Arial" w:hAnsi="Arial" w:cs="Arial"/>
          <w:b/>
        </w:rPr>
        <w:t xml:space="preserve">Japan </w:t>
      </w:r>
      <w:r w:rsidR="00F115C2" w:rsidRPr="00073FB3">
        <w:rPr>
          <w:rFonts w:ascii="Arial" w:hAnsi="Arial" w:cs="Arial"/>
          <w:b/>
        </w:rPr>
        <w:t>from January 21 to 23, 2026. At booth E32-1t 1 in East Hall 7 of Tokyo Big Sight</w:t>
      </w:r>
      <w:r w:rsidR="00CA3443">
        <w:rPr>
          <w:rFonts w:ascii="Arial" w:hAnsi="Arial" w:cs="Arial"/>
          <w:b/>
        </w:rPr>
        <w:t>, t</w:t>
      </w:r>
      <w:r w:rsidR="00F115C2" w:rsidRPr="00073FB3">
        <w:rPr>
          <w:b/>
        </w:rPr>
        <w:t xml:space="preserve">he leading manufacturer of semiconductor manufacturing solutions will present its latest developments under the </w:t>
      </w:r>
      <w:r w:rsidR="00F67387" w:rsidRPr="00073FB3">
        <w:rPr>
          <w:b/>
        </w:rPr>
        <w:t>theme</w:t>
      </w:r>
      <w:r w:rsidR="00F115C2" w:rsidRPr="00073FB3">
        <w:rPr>
          <w:b/>
        </w:rPr>
        <w:t xml:space="preserve"> </w:t>
      </w:r>
      <w:r w:rsidR="003F7006" w:rsidRPr="003F7006">
        <w:rPr>
          <w:b/>
        </w:rPr>
        <w:t>‘</w:t>
      </w:r>
      <w:r w:rsidR="00F115C2" w:rsidRPr="00073FB3">
        <w:rPr>
          <w:b/>
        </w:rPr>
        <w:t>Empower the Intelligence Revolution</w:t>
      </w:r>
      <w:r w:rsidR="00073FB3" w:rsidRPr="00073FB3">
        <w:rPr>
          <w:b/>
        </w:rPr>
        <w:t>’</w:t>
      </w:r>
      <w:r w:rsidR="00F115C2" w:rsidRPr="00073FB3">
        <w:rPr>
          <w:b/>
        </w:rPr>
        <w:t xml:space="preserve">. This refers to the great importance of modern </w:t>
      </w:r>
      <w:r w:rsidR="00085D06" w:rsidRPr="00073FB3">
        <w:rPr>
          <w:b/>
        </w:rPr>
        <w:t>chip designs and packaging technologies</w:t>
      </w:r>
      <w:r w:rsidR="00085D06" w:rsidRPr="00073FB3" w:rsidDel="00085D06">
        <w:rPr>
          <w:b/>
        </w:rPr>
        <w:t xml:space="preserve"> </w:t>
      </w:r>
      <w:r w:rsidR="00F115C2" w:rsidRPr="00073FB3">
        <w:rPr>
          <w:b/>
        </w:rPr>
        <w:t>for AI systems and other current developments such as smart mobility</w:t>
      </w:r>
      <w:r w:rsidR="00881380" w:rsidRPr="00073FB3">
        <w:rPr>
          <w:b/>
        </w:rPr>
        <w:t xml:space="preserve"> and hyperconnectivity</w:t>
      </w:r>
      <w:r w:rsidR="00F115C2" w:rsidRPr="00073FB3">
        <w:rPr>
          <w:b/>
        </w:rPr>
        <w:t>. ASMPT will provide information on a wide range of aspects of advanced packaging. The high-performance wire bonder AERO PRO will be on display at the booth</w:t>
      </w:r>
      <w:r w:rsidR="00DA7A8D" w:rsidRPr="00073FB3">
        <w:rPr>
          <w:b/>
        </w:rPr>
        <w:t>.</w:t>
      </w:r>
    </w:p>
    <w:p w14:paraId="3A34CFF2" w14:textId="0887E94A" w:rsidR="00AB1169" w:rsidRPr="000F1A98" w:rsidRDefault="00073FB3" w:rsidP="00926459">
      <w:pPr>
        <w:rPr>
          <w:rFonts w:ascii="Arial" w:hAnsi="Arial" w:cs="Arial"/>
        </w:rPr>
      </w:pPr>
      <w:r>
        <w:rPr>
          <w:rFonts w:ascii="Arial" w:hAnsi="Arial" w:cs="Arial"/>
        </w:rPr>
        <w:t>“</w:t>
      </w:r>
      <w:r w:rsidR="00926459" w:rsidRPr="000F1A98">
        <w:rPr>
          <w:rFonts w:ascii="Arial" w:hAnsi="Arial" w:cs="Arial"/>
        </w:rPr>
        <w:t>ASMPT SEMI Solutions is the pioneer, and enabler of the ‘Intelligence Revolution’</w:t>
      </w:r>
      <w:r>
        <w:rPr>
          <w:rFonts w:ascii="Arial" w:hAnsi="Arial" w:cs="Arial"/>
        </w:rPr>
        <w:t>”</w:t>
      </w:r>
      <w:r w:rsidR="00926459" w:rsidRPr="000F1A98">
        <w:rPr>
          <w:rFonts w:ascii="Arial" w:hAnsi="Arial" w:cs="Arial"/>
        </w:rPr>
        <w:t xml:space="preserve">, says Takebumi Ochiai, </w:t>
      </w:r>
      <w:r w:rsidR="005547C1">
        <w:rPr>
          <w:rFonts w:ascii="Arial" w:hAnsi="Arial" w:cs="Arial"/>
        </w:rPr>
        <w:t>Office Head</w:t>
      </w:r>
      <w:r w:rsidR="005547C1" w:rsidRPr="000F1A98">
        <w:rPr>
          <w:rFonts w:ascii="Arial" w:hAnsi="Arial" w:cs="Arial"/>
        </w:rPr>
        <w:t xml:space="preserve"> </w:t>
      </w:r>
      <w:r w:rsidR="00926459" w:rsidRPr="000F1A98">
        <w:rPr>
          <w:rFonts w:ascii="Arial" w:hAnsi="Arial" w:cs="Arial"/>
        </w:rPr>
        <w:t>at ASMPT Japan Ltd.</w:t>
      </w:r>
      <w:r w:rsidR="005547C1">
        <w:rPr>
          <w:rFonts w:ascii="Arial" w:hAnsi="Arial" w:cs="Arial"/>
        </w:rPr>
        <w:t xml:space="preserve"> </w:t>
      </w:r>
      <w:r>
        <w:rPr>
          <w:rFonts w:ascii="Arial" w:hAnsi="Arial" w:cs="Arial"/>
        </w:rPr>
        <w:t>“</w:t>
      </w:r>
      <w:r w:rsidR="00926459" w:rsidRPr="000F1A98">
        <w:rPr>
          <w:rFonts w:ascii="Arial" w:hAnsi="Arial" w:cs="Arial"/>
        </w:rPr>
        <w:t>Our advanced packaging and</w:t>
      </w:r>
      <w:r w:rsidR="005547C1">
        <w:rPr>
          <w:rFonts w:ascii="Arial" w:hAnsi="Arial" w:cs="Arial"/>
        </w:rPr>
        <w:t xml:space="preserve"> high-end</w:t>
      </w:r>
      <w:r w:rsidR="00926459" w:rsidRPr="000F1A98">
        <w:rPr>
          <w:rFonts w:ascii="Arial" w:hAnsi="Arial" w:cs="Arial"/>
        </w:rPr>
        <w:t xml:space="preserve"> mainstream assembly solutions create tools for the invisible connections that make any kind of smart device, vehicle,</w:t>
      </w:r>
      <w:r w:rsidR="00B16740">
        <w:rPr>
          <w:rFonts w:ascii="Arial" w:hAnsi="Arial" w:cs="Arial"/>
        </w:rPr>
        <w:t xml:space="preserve"> and</w:t>
      </w:r>
      <w:r w:rsidR="00926459" w:rsidRPr="000F1A98">
        <w:rPr>
          <w:rFonts w:ascii="Arial" w:hAnsi="Arial" w:cs="Arial"/>
        </w:rPr>
        <w:t xml:space="preserve"> every data </w:t>
      </w:r>
      <w:proofErr w:type="spellStart"/>
      <w:r w:rsidR="00926459" w:rsidRPr="000F1A98">
        <w:rPr>
          <w:rFonts w:ascii="Arial" w:hAnsi="Arial" w:cs="Arial"/>
        </w:rPr>
        <w:t>center</w:t>
      </w:r>
      <w:proofErr w:type="spellEnd"/>
      <w:r w:rsidR="00B16740">
        <w:rPr>
          <w:rFonts w:ascii="Arial" w:hAnsi="Arial" w:cs="Arial"/>
        </w:rPr>
        <w:t xml:space="preserve"> </w:t>
      </w:r>
      <w:r w:rsidR="00926459" w:rsidRPr="000F1A98">
        <w:rPr>
          <w:rFonts w:ascii="Arial" w:hAnsi="Arial" w:cs="Arial"/>
        </w:rPr>
        <w:t>much more intelligent.</w:t>
      </w:r>
      <w:r w:rsidR="000F1A98" w:rsidRPr="000F1A98">
        <w:rPr>
          <w:rFonts w:ascii="Arial" w:hAnsi="Arial" w:cs="Arial"/>
        </w:rPr>
        <w:t>”</w:t>
      </w:r>
    </w:p>
    <w:p w14:paraId="0F5B0EEC" w14:textId="15D39B97" w:rsidR="001E4E12" w:rsidRPr="001E4E12" w:rsidRDefault="000F1A98" w:rsidP="001E4E12">
      <w:pPr>
        <w:rPr>
          <w:rFonts w:ascii="Arial" w:hAnsi="Arial" w:cs="Arial"/>
        </w:rPr>
      </w:pPr>
      <w:r w:rsidRPr="001E4E12">
        <w:rPr>
          <w:rFonts w:ascii="Arial" w:hAnsi="Arial" w:cs="Arial"/>
        </w:rPr>
        <w:t>The AERO PRO, showcased at NEPCON, is ASMPT's fine-pitch wire bonding solution for high-density semiconductor packages such as system-in-package (</w:t>
      </w:r>
      <w:proofErr w:type="spellStart"/>
      <w:r w:rsidRPr="001E4E12">
        <w:rPr>
          <w:rFonts w:ascii="Arial" w:hAnsi="Arial" w:cs="Arial"/>
        </w:rPr>
        <w:t>SiP</w:t>
      </w:r>
      <w:proofErr w:type="spellEnd"/>
      <w:r w:rsidRPr="001E4E12">
        <w:rPr>
          <w:rFonts w:ascii="Arial" w:hAnsi="Arial" w:cs="Arial"/>
        </w:rPr>
        <w:t>), multi-chip modules (MCM), ball grid array (BGA)</w:t>
      </w:r>
      <w:r w:rsidR="00EB1D48">
        <w:rPr>
          <w:rFonts w:ascii="Arial" w:hAnsi="Arial" w:cs="Arial"/>
        </w:rPr>
        <w:t>,</w:t>
      </w:r>
      <w:r w:rsidRPr="001E4E12">
        <w:rPr>
          <w:rFonts w:ascii="Arial" w:hAnsi="Arial" w:cs="Arial"/>
        </w:rPr>
        <w:t xml:space="preserve"> and land grid array (LGA).</w:t>
      </w:r>
      <w:r w:rsidR="001E4E12" w:rsidRPr="001E4E12">
        <w:rPr>
          <w:rFonts w:ascii="Arial" w:hAnsi="Arial" w:cs="Arial"/>
        </w:rPr>
        <w:t xml:space="preserve"> A new feature is the patented vertical wire bonding technology</w:t>
      </w:r>
      <w:bookmarkStart w:id="0" w:name="_Hlk216869645"/>
      <w:r w:rsidR="009F4F70">
        <w:rPr>
          <w:rFonts w:ascii="Arial" w:hAnsi="Arial" w:cs="Arial"/>
        </w:rPr>
        <w:t xml:space="preserve">, </w:t>
      </w:r>
      <w:proofErr w:type="spellStart"/>
      <w:r w:rsidR="001E4E12" w:rsidRPr="001E4E12">
        <w:rPr>
          <w:rFonts w:ascii="Arial" w:hAnsi="Arial" w:cs="Arial"/>
        </w:rPr>
        <w:t>GoV</w:t>
      </w:r>
      <w:bookmarkEnd w:id="0"/>
      <w:r w:rsidR="001E4E12" w:rsidRPr="001E4E12">
        <w:rPr>
          <w:rFonts w:ascii="Arial" w:hAnsi="Arial" w:cs="Arial"/>
        </w:rPr>
        <w:t>.</w:t>
      </w:r>
      <w:proofErr w:type="spellEnd"/>
      <w:r w:rsidR="001E4E12" w:rsidRPr="001E4E12">
        <w:rPr>
          <w:rFonts w:ascii="Arial" w:hAnsi="Arial" w:cs="Arial"/>
        </w:rPr>
        <w:t xml:space="preserve"> It ensures excellent wire straightness and increases the stability and long-term reliability of wire connections under high electrical and thermal loads.</w:t>
      </w:r>
    </w:p>
    <w:p w14:paraId="1BE1BCAE" w14:textId="77777777" w:rsidR="000F1A98" w:rsidRPr="000F1A98" w:rsidRDefault="000F1A98" w:rsidP="000F1A98">
      <w:pPr>
        <w:rPr>
          <w:rFonts w:ascii="Arial" w:hAnsi="Arial" w:cs="Arial"/>
        </w:rPr>
      </w:pPr>
      <w:r w:rsidRPr="000F1A98">
        <w:rPr>
          <w:rFonts w:ascii="Arial" w:hAnsi="Arial" w:cs="Arial"/>
        </w:rPr>
        <w:t>The patented XPOWER ultrasonic transducer, which produces uniform 22 µm bond balls, supports mixed wire and vertical wire bonding in bond-via-array (BVA) technology and is optimised for complex connections, for example in memory modules or microcontroller units (MCUs). This makes AERO PRO ideal for demanding applications such as edge AI devices or power management ICs in electronic control units (ECUs).</w:t>
      </w:r>
    </w:p>
    <w:p w14:paraId="3E1031DB" w14:textId="1A3C90C2" w:rsidR="000F1A98" w:rsidRPr="000F1A98" w:rsidRDefault="00B16740" w:rsidP="000F1A98">
      <w:pPr>
        <w:rPr>
          <w:rFonts w:ascii="Arial" w:hAnsi="Arial" w:cs="Arial"/>
        </w:rPr>
      </w:pPr>
      <w:r>
        <w:rPr>
          <w:rFonts w:ascii="Arial" w:hAnsi="Arial" w:cs="Arial"/>
        </w:rPr>
        <w:lastRenderedPageBreak/>
        <w:t xml:space="preserve">The </w:t>
      </w:r>
      <w:r w:rsidR="000F1A98" w:rsidRPr="000F1A98">
        <w:rPr>
          <w:rFonts w:ascii="Arial" w:hAnsi="Arial" w:cs="Arial"/>
        </w:rPr>
        <w:t>AERO PRO processes wire diameters from 0.5 to 2.0 mil (≈ 12.7–50.8</w:t>
      </w:r>
      <w:r w:rsidR="001E4E12">
        <w:rPr>
          <w:rFonts w:ascii="Arial" w:hAnsi="Arial" w:cs="Arial"/>
        </w:rPr>
        <w:t> </w:t>
      </w:r>
      <w:r w:rsidR="000F1A98" w:rsidRPr="000F1A98">
        <w:rPr>
          <w:rFonts w:ascii="Arial" w:hAnsi="Arial" w:cs="Arial"/>
        </w:rPr>
        <w:t>µm) and wire lengths from 0.2 to 8.0 mm – ideal for fine-pitch bonding on high-density substrates up to 105 × 300 mm.</w:t>
      </w:r>
    </w:p>
    <w:p w14:paraId="0E5585D0" w14:textId="77777777" w:rsidR="000F1A98" w:rsidRPr="000F1A98" w:rsidRDefault="000F1A98" w:rsidP="000F1A98">
      <w:pPr>
        <w:rPr>
          <w:rFonts w:ascii="Arial" w:hAnsi="Arial" w:cs="Arial"/>
        </w:rPr>
      </w:pPr>
      <w:r w:rsidRPr="000F1A98">
        <w:rPr>
          <w:rFonts w:ascii="Arial" w:hAnsi="Arial" w:cs="Arial"/>
          <w:b/>
        </w:rPr>
        <w:t>Intelligent automation</w:t>
      </w:r>
    </w:p>
    <w:p w14:paraId="01FB3B95" w14:textId="440D42E8" w:rsidR="000F1A98" w:rsidRPr="000F1A98" w:rsidRDefault="000F1A98" w:rsidP="000F1A98">
      <w:pPr>
        <w:rPr>
          <w:rFonts w:ascii="Arial" w:hAnsi="Arial" w:cs="Arial"/>
        </w:rPr>
      </w:pPr>
      <w:r w:rsidRPr="000F1A98">
        <w:rPr>
          <w:rFonts w:ascii="Arial" w:hAnsi="Arial" w:cs="Arial"/>
        </w:rPr>
        <w:t>The AERO PRO features AI-supported process monitoring. This includes the AERO EYE real-time monitoring system, AERO Diagnostic for analysis and AERO Predictive Maintenance for performance forecasting. Continuous quality control increases yield and operational efficiency. The AERO PRO is fully automatable and can be seamlessly integrated into automated guided vehicles (AGVs), rail-guided systems (RGVs), overhead conveyor systems (OHTs) and manufacturing execution system</w:t>
      </w:r>
      <w:r w:rsidR="00B16740">
        <w:rPr>
          <w:rFonts w:ascii="Arial" w:hAnsi="Arial" w:cs="Arial"/>
        </w:rPr>
        <w:t>s</w:t>
      </w:r>
      <w:r w:rsidRPr="000F1A98">
        <w:rPr>
          <w:rFonts w:ascii="Arial" w:hAnsi="Arial" w:cs="Arial"/>
        </w:rPr>
        <w:t xml:space="preserve"> (MES). </w:t>
      </w:r>
    </w:p>
    <w:p w14:paraId="03810F1C" w14:textId="77777777" w:rsidR="00AD02E0" w:rsidRPr="000F1A98" w:rsidRDefault="00AD02E0" w:rsidP="00E92B02">
      <w:pPr>
        <w:rPr>
          <w:rFonts w:ascii="Arial" w:hAnsi="Arial" w:cs="Arial"/>
        </w:rPr>
      </w:pPr>
    </w:p>
    <w:p w14:paraId="6A99A93B" w14:textId="77777777" w:rsidR="00AD02E0" w:rsidRPr="000F1A98" w:rsidRDefault="00AD02E0" w:rsidP="00AD02E0">
      <w:pPr>
        <w:pStyle w:val="PITextkrper"/>
        <w:pBdr>
          <w:bottom w:val="single" w:sz="4" w:space="1" w:color="auto"/>
        </w:pBdr>
        <w:rPr>
          <w:rFonts w:cs="Times New Roman"/>
          <w:szCs w:val="24"/>
        </w:rPr>
      </w:pPr>
    </w:p>
    <w:p w14:paraId="36285B9A" w14:textId="2274D74C" w:rsidR="00685784" w:rsidRPr="000F1A98" w:rsidRDefault="00685784">
      <w:pPr>
        <w:overflowPunct/>
        <w:autoSpaceDE/>
        <w:autoSpaceDN/>
        <w:adjustRightInd/>
        <w:spacing w:after="0" w:line="240" w:lineRule="auto"/>
        <w:jc w:val="left"/>
        <w:textAlignment w:val="auto"/>
        <w:rPr>
          <w:rFonts w:ascii="Arial" w:hAnsi="Arial" w:cs="Arial"/>
        </w:rPr>
      </w:pPr>
    </w:p>
    <w:p w14:paraId="66F3DE3A" w14:textId="2349823D" w:rsidR="00AD02E0" w:rsidRPr="000F1A98" w:rsidRDefault="00AD02E0" w:rsidP="00AD02E0">
      <w:pPr>
        <w:pStyle w:val="PITextkrper"/>
        <w:rPr>
          <w:b/>
          <w:bCs w:val="0"/>
          <w:sz w:val="18"/>
          <w:szCs w:val="18"/>
        </w:rPr>
      </w:pPr>
      <w:bookmarkStart w:id="1" w:name="_Hlk166240826"/>
      <w:r w:rsidRPr="000F1A98">
        <w:rPr>
          <w:b/>
          <w:sz w:val="18"/>
          <w:szCs w:val="18"/>
        </w:rPr>
        <w:t>Illustrations for downloading</w:t>
      </w:r>
    </w:p>
    <w:p w14:paraId="34A14943" w14:textId="4130965B" w:rsidR="00AD02E0" w:rsidRPr="000F1A98" w:rsidRDefault="00AD02E0" w:rsidP="00AD02E0">
      <w:pPr>
        <w:pStyle w:val="PIAbspann"/>
        <w:jc w:val="left"/>
        <w:rPr>
          <w:rStyle w:val="Hyperlink"/>
          <w:rFonts w:cs="Arial"/>
          <w:color w:val="auto"/>
          <w:u w:val="none"/>
        </w:rPr>
      </w:pPr>
      <w:r w:rsidRPr="000F1A98">
        <w:rPr>
          <w:rFonts w:cs="Times New Roman"/>
          <w:szCs w:val="24"/>
        </w:rPr>
        <w:t xml:space="preserve">The following images are available for download in printable format at: </w:t>
      </w:r>
      <w:r w:rsidRPr="000F1A98">
        <w:rPr>
          <w:rFonts w:cs="Times New Roman"/>
          <w:szCs w:val="24"/>
        </w:rPr>
        <w:br/>
      </w:r>
      <w:hyperlink r:id="rId8" w:history="1">
        <w:r w:rsidR="00604AD6" w:rsidRPr="000F1A98">
          <w:rPr>
            <w:rStyle w:val="Hyperlink"/>
            <w:rFonts w:cs="Arial"/>
          </w:rPr>
          <w:t>https://kk.htcm.de/press-releases/asmpt/</w:t>
        </w:r>
      </w:hyperlink>
    </w:p>
    <w:bookmarkEnd w:id="1"/>
    <w:p w14:paraId="3B6A39E3" w14:textId="221158AF" w:rsidR="00573676" w:rsidRPr="000F1A98" w:rsidRDefault="00573676" w:rsidP="00AD02E0">
      <w:pPr>
        <w:pStyle w:val="PIAbspann"/>
        <w:jc w:val="left"/>
        <w:rPr>
          <w:rFonts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tblGrid>
      <w:tr w:rsidR="00DD6568" w:rsidRPr="000F1A98" w14:paraId="69367F4C" w14:textId="77777777" w:rsidTr="00B31643">
        <w:tc>
          <w:tcPr>
            <w:tcW w:w="3402" w:type="dxa"/>
            <w:tcBorders>
              <w:top w:val="single" w:sz="4" w:space="0" w:color="auto"/>
              <w:left w:val="single" w:sz="4" w:space="0" w:color="auto"/>
              <w:bottom w:val="single" w:sz="4" w:space="0" w:color="auto"/>
              <w:right w:val="single" w:sz="4" w:space="0" w:color="auto"/>
            </w:tcBorders>
          </w:tcPr>
          <w:p w14:paraId="0514CC29" w14:textId="1132729E" w:rsidR="00DD6568" w:rsidRPr="000F1A98" w:rsidRDefault="00DD6568" w:rsidP="00DD6568">
            <w:pPr>
              <w:pStyle w:val="PIAbspann"/>
              <w:jc w:val="left"/>
            </w:pPr>
            <w:bookmarkStart w:id="2" w:name="_Hlk110242112"/>
            <w:bookmarkStart w:id="3" w:name="_Hlk111106265"/>
            <w:r>
              <w:rPr>
                <w:noProof/>
              </w:rPr>
              <w:drawing>
                <wp:anchor distT="0" distB="0" distL="114300" distR="114300" simplePos="0" relativeHeight="251660288" behindDoc="0" locked="0" layoutInCell="1" allowOverlap="1" wp14:anchorId="7C461567" wp14:editId="7FE1B6E5">
                  <wp:simplePos x="0" y="0"/>
                  <wp:positionH relativeFrom="column">
                    <wp:posOffset>-1270</wp:posOffset>
                  </wp:positionH>
                  <wp:positionV relativeFrom="paragraph">
                    <wp:posOffset>365</wp:posOffset>
                  </wp:positionV>
                  <wp:extent cx="2023745" cy="1261745"/>
                  <wp:effectExtent l="0" t="0" r="0" b="0"/>
                  <wp:wrapTopAndBottom/>
                  <wp:docPr id="14132193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261745"/>
                          </a:xfrm>
                          <a:prstGeom prst="rect">
                            <a:avLst/>
                          </a:prstGeom>
                          <a:noFill/>
                        </pic:spPr>
                      </pic:pic>
                    </a:graphicData>
                  </a:graphic>
                </wp:anchor>
              </w:drawing>
            </w:r>
          </w:p>
        </w:tc>
      </w:tr>
      <w:tr w:rsidR="00DD6568" w:rsidRPr="000F1A98" w14:paraId="60F360E4" w14:textId="77777777" w:rsidTr="00B31643">
        <w:tc>
          <w:tcPr>
            <w:tcW w:w="3402" w:type="dxa"/>
            <w:tcBorders>
              <w:top w:val="single" w:sz="4" w:space="0" w:color="auto"/>
              <w:left w:val="single" w:sz="4" w:space="0" w:color="auto"/>
              <w:bottom w:val="single" w:sz="4" w:space="0" w:color="auto"/>
              <w:right w:val="single" w:sz="4" w:space="0" w:color="auto"/>
            </w:tcBorders>
          </w:tcPr>
          <w:p w14:paraId="6ABE694A" w14:textId="77777777" w:rsidR="00DD6568" w:rsidRPr="000F1A98" w:rsidRDefault="00DD6568" w:rsidP="00F102AD">
            <w:pPr>
              <w:spacing w:after="0" w:line="240" w:lineRule="auto"/>
              <w:jc w:val="left"/>
              <w:rPr>
                <w:rFonts w:ascii="Arial" w:hAnsi="Arial"/>
                <w:b/>
                <w:snapToGrid w:val="0"/>
                <w:sz w:val="18"/>
                <w:lang w:eastAsia="ko-KR"/>
              </w:rPr>
            </w:pPr>
          </w:p>
          <w:p w14:paraId="5628ED99" w14:textId="0EFA4B95" w:rsidR="00DD6568" w:rsidRPr="00DD6568" w:rsidRDefault="00DD6568" w:rsidP="008F43D4">
            <w:pPr>
              <w:spacing w:after="0" w:line="240" w:lineRule="auto"/>
              <w:jc w:val="left"/>
              <w:rPr>
                <w:rFonts w:ascii="Arial" w:hAnsi="Arial" w:cs="Arial"/>
                <w:b/>
                <w:bCs w:val="0"/>
                <w:sz w:val="18"/>
                <w:szCs w:val="18"/>
              </w:rPr>
            </w:pPr>
            <w:r w:rsidRPr="00DD6568">
              <w:rPr>
                <w:rFonts w:ascii="Arial" w:hAnsi="Arial" w:cs="Arial"/>
                <w:b/>
                <w:bCs w:val="0"/>
                <w:sz w:val="18"/>
                <w:szCs w:val="18"/>
              </w:rPr>
              <w:t xml:space="preserve">AERO PRO, the innovative wire bonding solution for high-quality IC contacting, is the star attraction at ASMPT's NEPCON </w:t>
            </w:r>
            <w:r w:rsidR="00361C39">
              <w:rPr>
                <w:rFonts w:ascii="Arial" w:hAnsi="Arial" w:cs="Arial"/>
                <w:b/>
                <w:bCs w:val="0"/>
                <w:sz w:val="18"/>
                <w:szCs w:val="18"/>
              </w:rPr>
              <w:t>booth in Japan</w:t>
            </w:r>
            <w:r w:rsidRPr="00DD6568">
              <w:rPr>
                <w:rFonts w:ascii="Arial" w:hAnsi="Arial" w:cs="Arial"/>
                <w:b/>
                <w:bCs w:val="0"/>
                <w:sz w:val="18"/>
                <w:szCs w:val="18"/>
              </w:rPr>
              <w:t>.</w:t>
            </w:r>
          </w:p>
          <w:p w14:paraId="73479915" w14:textId="35534272" w:rsidR="00DD6568" w:rsidRPr="000F1A98" w:rsidRDefault="00DD6568" w:rsidP="00F102AD">
            <w:pPr>
              <w:spacing w:after="0" w:line="240" w:lineRule="auto"/>
              <w:jc w:val="left"/>
              <w:rPr>
                <w:rFonts w:ascii="Arial" w:hAnsi="Arial"/>
                <w:b/>
                <w:snapToGrid w:val="0"/>
                <w:sz w:val="18"/>
                <w:lang w:eastAsia="ko-KR"/>
              </w:rPr>
            </w:pPr>
          </w:p>
          <w:p w14:paraId="3BC4FD44" w14:textId="1A1C307D" w:rsidR="00DD6568" w:rsidRPr="000F1A98" w:rsidRDefault="00DD6568" w:rsidP="00F102AD">
            <w:pPr>
              <w:spacing w:after="0" w:line="240" w:lineRule="auto"/>
              <w:jc w:val="left"/>
              <w:rPr>
                <w:rFonts w:ascii="Arial" w:hAnsi="Arial"/>
                <w:snapToGrid w:val="0"/>
                <w:sz w:val="16"/>
                <w:szCs w:val="16"/>
                <w:lang w:eastAsia="ko-KR"/>
              </w:rPr>
            </w:pPr>
            <w:r w:rsidRPr="000F1A98">
              <w:rPr>
                <w:rFonts w:ascii="Arial" w:hAnsi="Arial"/>
                <w:snapToGrid w:val="0"/>
                <w:sz w:val="16"/>
                <w:szCs w:val="16"/>
                <w:lang w:eastAsia="ko-KR"/>
              </w:rPr>
              <w:t>Image credit: ASMPT</w:t>
            </w:r>
          </w:p>
          <w:p w14:paraId="0F34EDC7" w14:textId="77777777" w:rsidR="00DD6568" w:rsidRPr="000F1A98" w:rsidRDefault="00DD6568" w:rsidP="00F102AD">
            <w:pPr>
              <w:spacing w:after="0" w:line="240" w:lineRule="auto"/>
              <w:jc w:val="left"/>
              <w:rPr>
                <w:rFonts w:ascii="Arial" w:hAnsi="Arial"/>
                <w:snapToGrid w:val="0"/>
                <w:sz w:val="16"/>
                <w:szCs w:val="16"/>
                <w:lang w:eastAsia="ko-KR"/>
              </w:rPr>
            </w:pPr>
          </w:p>
        </w:tc>
      </w:tr>
    </w:tbl>
    <w:p w14:paraId="73D8F4EC" w14:textId="77777777" w:rsidR="00E01CDF" w:rsidRPr="000F1A98" w:rsidRDefault="00E01CDF" w:rsidP="00E01CDF">
      <w:pPr>
        <w:pStyle w:val="PIAbspann"/>
        <w:jc w:val="left"/>
      </w:pPr>
    </w:p>
    <w:bookmarkEnd w:id="2"/>
    <w:bookmarkEnd w:id="3"/>
    <w:p w14:paraId="7DAA308E" w14:textId="77777777" w:rsidR="00E4563A" w:rsidRPr="000F1A98" w:rsidRDefault="00E4563A" w:rsidP="00B31643">
      <w:pPr>
        <w:pStyle w:val="PIAbspann"/>
        <w:jc w:val="left"/>
      </w:pPr>
    </w:p>
    <w:p w14:paraId="2B8F2545" w14:textId="4A21DF27" w:rsidR="00723B80" w:rsidRPr="000F1A98" w:rsidRDefault="00723B80">
      <w:pPr>
        <w:overflowPunct/>
        <w:autoSpaceDE/>
        <w:autoSpaceDN/>
        <w:adjustRightInd/>
        <w:spacing w:after="0" w:line="240" w:lineRule="auto"/>
        <w:jc w:val="left"/>
        <w:textAlignment w:val="auto"/>
        <w:rPr>
          <w:rFonts w:ascii="Arial" w:hAnsi="Arial" w:cs="Arial"/>
          <w:b/>
          <w:bCs w:val="0"/>
          <w:color w:val="515151"/>
          <w:sz w:val="18"/>
          <w:szCs w:val="18"/>
          <w:lang w:eastAsia="x-none"/>
        </w:rPr>
      </w:pPr>
      <w:r w:rsidRPr="000F1A98">
        <w:rPr>
          <w:rFonts w:cs="Arial"/>
        </w:rPr>
        <w:br w:type="page"/>
      </w:r>
    </w:p>
    <w:p w14:paraId="292197C1" w14:textId="77777777" w:rsidR="00705170" w:rsidRPr="000F1A98" w:rsidRDefault="00705170" w:rsidP="00705170">
      <w:pPr>
        <w:pStyle w:val="Textkrper"/>
        <w:spacing w:line="280" w:lineRule="atLeast"/>
        <w:rPr>
          <w:rFonts w:cs="Times New Roman"/>
          <w:color w:val="000000" w:themeColor="text1"/>
        </w:rPr>
      </w:pPr>
      <w:r w:rsidRPr="000F1A98">
        <w:rPr>
          <w:rFonts w:cs="Times New Roman"/>
          <w:color w:val="000000" w:themeColor="text1"/>
        </w:rPr>
        <w:lastRenderedPageBreak/>
        <w:t xml:space="preserve">About ASMPT </w:t>
      </w:r>
      <w:r w:rsidRPr="000F1A98">
        <w:rPr>
          <w:color w:val="000000" w:themeColor="text1"/>
        </w:rPr>
        <w:t>Limited</w:t>
      </w:r>
      <w:r w:rsidRPr="000F1A98">
        <w:rPr>
          <w:rFonts w:cs="Times New Roman"/>
          <w:color w:val="000000" w:themeColor="text1"/>
        </w:rPr>
        <w:t xml:space="preserve"> (“</w:t>
      </w:r>
      <w:r w:rsidRPr="000F1A98">
        <w:rPr>
          <w:color w:val="000000" w:themeColor="text1"/>
        </w:rPr>
        <w:t>ASMPT</w:t>
      </w:r>
      <w:r w:rsidRPr="000F1A98">
        <w:rPr>
          <w:rFonts w:cs="Times New Roman"/>
          <w:color w:val="000000" w:themeColor="text1"/>
        </w:rPr>
        <w:t>”)</w:t>
      </w:r>
    </w:p>
    <w:p w14:paraId="40F1A2DD" w14:textId="77777777" w:rsidR="00E97C9A" w:rsidRPr="000F1A98" w:rsidRDefault="00E97C9A" w:rsidP="004822E7">
      <w:pPr>
        <w:pStyle w:val="Textkrper"/>
        <w:spacing w:before="120" w:line="280" w:lineRule="atLeast"/>
        <w:rPr>
          <w:b w:val="0"/>
          <w:color w:val="auto"/>
        </w:rPr>
      </w:pPr>
      <w:r w:rsidRPr="000F1A98">
        <w:rPr>
          <w:b w:val="0"/>
          <w:color w:val="auto"/>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organise, assemble and package delicate electronic components into a vast range of end-user devices, which include electronics, mobile communications, computing, automotive, industrial and LED (displays). ASMPT partners with customers very closely, with continuous investment in R&amp;D helping to provide cost-effective, industry-shaping solutions that achieve higher productivity, greater reliability, and enhanced quality. ASMPT is also a founding member of the </w:t>
      </w:r>
      <w:hyperlink r:id="rId10" w:history="1">
        <w:r w:rsidRPr="000F1A98">
          <w:rPr>
            <w:b w:val="0"/>
            <w:color w:val="auto"/>
            <w:u w:val="single"/>
          </w:rPr>
          <w:t>Semiconductor Climate Consortium</w:t>
        </w:r>
      </w:hyperlink>
      <w:r w:rsidRPr="000F1A98">
        <w:rPr>
          <w:b w:val="0"/>
          <w:color w:val="auto"/>
        </w:rPr>
        <w:t>.</w:t>
      </w:r>
    </w:p>
    <w:p w14:paraId="6EF59D4D" w14:textId="77777777" w:rsidR="00705170" w:rsidRPr="000F1A98" w:rsidRDefault="00705170" w:rsidP="00FB6556">
      <w:pPr>
        <w:pStyle w:val="Textkrper"/>
        <w:spacing w:before="120" w:line="280" w:lineRule="atLeast"/>
        <w:rPr>
          <w:bCs/>
          <w:color w:val="auto"/>
        </w:rPr>
      </w:pPr>
      <w:r w:rsidRPr="000F1A98">
        <w:rPr>
          <w:color w:val="auto"/>
        </w:rPr>
        <w:t>To learn more about ASMPT, please visit us at asmpt.com.</w:t>
      </w:r>
    </w:p>
    <w:p w14:paraId="1B5D581A" w14:textId="77777777" w:rsidR="00C07F5D" w:rsidRPr="000F1A98" w:rsidRDefault="00C07F5D" w:rsidP="00323549">
      <w:pPr>
        <w:spacing w:before="120"/>
        <w:rPr>
          <w:rFonts w:ascii="Arial" w:eastAsia="Times New Roman" w:hAnsi="Arial"/>
          <w:b/>
          <w:color w:val="000000" w:themeColor="text1"/>
          <w:sz w:val="18"/>
          <w:szCs w:val="18"/>
          <w:lang w:eastAsia="x-none"/>
        </w:rPr>
      </w:pPr>
    </w:p>
    <w:p w14:paraId="709AE0ED" w14:textId="77777777" w:rsidR="00EB03B9" w:rsidRPr="000F1A98" w:rsidRDefault="00EB03B9" w:rsidP="00EB03B9">
      <w:pPr>
        <w:pStyle w:val="Textkrper"/>
        <w:spacing w:line="280" w:lineRule="atLeast"/>
        <w:rPr>
          <w:color w:val="000000" w:themeColor="text1"/>
        </w:rPr>
      </w:pPr>
      <w:bookmarkStart w:id="4" w:name="_Hlk166240551"/>
      <w:bookmarkStart w:id="5" w:name="_Hlk166240720"/>
      <w:r w:rsidRPr="000F1A98">
        <w:rPr>
          <w:color w:val="000000" w:themeColor="text1"/>
        </w:rPr>
        <w:t>About ASMPT Semiconductor Solutions (“ASMPT SEMI”)</w:t>
      </w:r>
      <w:bookmarkStart w:id="6" w:name="_Hlk131065276"/>
    </w:p>
    <w:p w14:paraId="00B3C582" w14:textId="77777777" w:rsidR="00EB03B9" w:rsidRPr="000F1A98" w:rsidRDefault="00EB03B9" w:rsidP="004567DF">
      <w:pPr>
        <w:pStyle w:val="Textkrper"/>
        <w:spacing w:before="120" w:line="280" w:lineRule="atLeast"/>
        <w:rPr>
          <w:b w:val="0"/>
          <w:color w:val="auto"/>
        </w:rPr>
      </w:pPr>
      <w:r w:rsidRPr="000F1A98">
        <w:rPr>
          <w:b w:val="0"/>
          <w:color w:val="auto"/>
        </w:rPr>
        <w:t>ASMPT SEMI is the leading supplier in advanced packaging and semiconductor assembly solutions. With a commitment to innovation and customer satisfaction, ASMPT SEMI provides a comprehensive range of products and services that cater to the evolving needs of the microelectronics industry. Their expertise spans across areas such as flip-chip and wafer-level packaging, advanced interconnect technologies, and more. ASMPT SEMI's cutting-edge solutions enable customers to achieve higher performance, increased reliability, and improved cost-efficiency when producing their semiconductor devices.</w:t>
      </w:r>
    </w:p>
    <w:p w14:paraId="61C09A03" w14:textId="72D46A4F" w:rsidR="00F75B35" w:rsidRPr="000F1A98" w:rsidRDefault="00F75B35" w:rsidP="00F75B35">
      <w:pPr>
        <w:pStyle w:val="Textkrper"/>
        <w:spacing w:before="120" w:line="280" w:lineRule="atLeast"/>
        <w:rPr>
          <w:b w:val="0"/>
          <w:color w:val="auto"/>
        </w:rPr>
      </w:pPr>
      <w:r w:rsidRPr="000F1A98">
        <w:rPr>
          <w:b w:val="0"/>
          <w:color w:val="auto"/>
        </w:rPr>
        <w:t xml:space="preserve">ASMPT SEMI sees itself as a pioneer and driving force of the Intelligence Revolution. With its advanced packaging and assembly technologies, the business </w:t>
      </w:r>
      <w:r w:rsidR="003929D7" w:rsidRPr="000F1A98">
        <w:rPr>
          <w:b w:val="0"/>
          <w:color w:val="auto"/>
        </w:rPr>
        <w:t>segment</w:t>
      </w:r>
      <w:r w:rsidRPr="000F1A98">
        <w:rPr>
          <w:b w:val="0"/>
          <w:color w:val="auto"/>
        </w:rPr>
        <w:t xml:space="preserve"> creates the invisible connections that enable intelligent applications in Artificial Intelligence, Smart Mobility and Hyperconnectivity.</w:t>
      </w:r>
    </w:p>
    <w:bookmarkEnd w:id="4"/>
    <w:p w14:paraId="0BACC4CD" w14:textId="77777777" w:rsidR="00EB03B9" w:rsidRPr="000F1A98" w:rsidRDefault="00EB03B9" w:rsidP="004567DF">
      <w:pPr>
        <w:pStyle w:val="Textkrper"/>
        <w:spacing w:before="120" w:line="360" w:lineRule="auto"/>
        <w:rPr>
          <w:color w:val="auto"/>
        </w:rPr>
      </w:pPr>
      <w:r w:rsidRPr="000F1A98">
        <w:rPr>
          <w:color w:val="auto"/>
        </w:rPr>
        <w:t>For more information about ASMPT SEMI, visit semi.asmpt.com.</w:t>
      </w:r>
      <w:bookmarkEnd w:id="6"/>
    </w:p>
    <w:p w14:paraId="3F6E7109" w14:textId="341C7CEE" w:rsidR="00723B80" w:rsidRPr="000F1A98" w:rsidRDefault="004567DF" w:rsidP="004567DF">
      <w:pPr>
        <w:spacing w:before="120"/>
        <w:rPr>
          <w:b/>
          <w:bCs w:val="0"/>
          <w:color w:val="000000" w:themeColor="text1"/>
        </w:rPr>
      </w:pPr>
      <w:r w:rsidRPr="000F1A98">
        <w:rPr>
          <w:rFonts w:ascii="Arial" w:hAnsi="Arial"/>
          <w:bCs w:val="0"/>
          <w:sz w:val="18"/>
          <w:szCs w:val="18"/>
          <w:lang w:eastAsia="x-none"/>
        </w:rPr>
        <w:br w:type="column"/>
      </w:r>
      <w:r w:rsidR="00723B80" w:rsidRPr="000F1A98">
        <w:rPr>
          <w:b/>
          <w:color w:val="000000" w:themeColor="text1"/>
        </w:rPr>
        <w:lastRenderedPageBreak/>
        <w:t>Media contacts:</w:t>
      </w:r>
    </w:p>
    <w:bookmarkEnd w:id="5"/>
    <w:p w14:paraId="47EE4E6E" w14:textId="2A9D4F99" w:rsidR="00854833" w:rsidRPr="000F1A98" w:rsidRDefault="00854833" w:rsidP="00854833">
      <w:pPr>
        <w:pStyle w:val="PIAbspann"/>
        <w:jc w:val="left"/>
        <w:rPr>
          <w:color w:val="000000"/>
        </w:rPr>
      </w:pPr>
      <w:r w:rsidRPr="000F1A98">
        <w:rPr>
          <w:color w:val="000000"/>
        </w:rPr>
        <w:t>Global ASMPT Semiconductor Solutions Press Office</w:t>
      </w:r>
      <w:r w:rsidRPr="000F1A98">
        <w:rPr>
          <w:color w:val="000000"/>
        </w:rPr>
        <w:br/>
        <w:t>ASMPT Limited</w:t>
      </w:r>
      <w:r w:rsidRPr="000F1A98">
        <w:rPr>
          <w:color w:val="000000"/>
        </w:rPr>
        <w:br/>
        <w:t>Jessica Ho</w:t>
      </w:r>
      <w:r w:rsidRPr="000F1A98">
        <w:rPr>
          <w:color w:val="000000"/>
        </w:rPr>
        <w:br/>
        <w:t>Semiconductor Solutions</w:t>
      </w:r>
      <w:r w:rsidRPr="000F1A98">
        <w:rPr>
          <w:color w:val="000000"/>
        </w:rPr>
        <w:br/>
        <w:t xml:space="preserve">E-Mail: </w:t>
      </w:r>
      <w:hyperlink r:id="rId11" w:history="1">
        <w:r w:rsidRPr="000F1A98">
          <w:rPr>
            <w:rStyle w:val="Hyperlink"/>
            <w:rFonts w:cs="Arial"/>
          </w:rPr>
          <w:t>semi_stratmkt@asmpt.com</w:t>
        </w:r>
      </w:hyperlink>
      <w:r w:rsidRPr="000F1A98">
        <w:rPr>
          <w:color w:val="000000"/>
        </w:rPr>
        <w:br/>
        <w:t>Website: semi.asmpt.com</w:t>
      </w:r>
    </w:p>
    <w:p w14:paraId="4C8B7CEE" w14:textId="77777777" w:rsidR="00854833" w:rsidRPr="000F1A98" w:rsidRDefault="00854833" w:rsidP="00E55F2E">
      <w:pPr>
        <w:pStyle w:val="PIAbspann"/>
        <w:jc w:val="left"/>
        <w:rPr>
          <w:color w:val="000000"/>
        </w:rPr>
      </w:pPr>
    </w:p>
    <w:p w14:paraId="0DA40D51" w14:textId="50C9EF6A" w:rsidR="001F4940" w:rsidRPr="000F1A98" w:rsidRDefault="00E55F2E" w:rsidP="00854833">
      <w:pPr>
        <w:pStyle w:val="PIAbspann"/>
        <w:jc w:val="left"/>
        <w:rPr>
          <w:rFonts w:eastAsiaTheme="minorHAnsi"/>
          <w:bCs w:val="0"/>
        </w:rPr>
      </w:pPr>
      <w:r w:rsidRPr="000F1A98">
        <w:rPr>
          <w:color w:val="000000"/>
        </w:rPr>
        <w:t>Global ASMPT Press Office</w:t>
      </w:r>
      <w:r w:rsidRPr="000F1A98">
        <w:rPr>
          <w:color w:val="000000"/>
        </w:rPr>
        <w:br/>
        <w:t xml:space="preserve">ASMPT </w:t>
      </w:r>
      <w:r w:rsidR="00544D14" w:rsidRPr="000F1A98">
        <w:rPr>
          <w:color w:val="000000"/>
        </w:rPr>
        <w:t>Limited</w:t>
      </w:r>
      <w:r w:rsidRPr="000F1A98">
        <w:rPr>
          <w:color w:val="000000"/>
        </w:rPr>
        <w:t xml:space="preserve"> </w:t>
      </w:r>
      <w:r w:rsidRPr="000F1A98">
        <w:rPr>
          <w:color w:val="000000"/>
        </w:rPr>
        <w:br/>
      </w:r>
      <w:r w:rsidRPr="000F1A98">
        <w:t>Susanne Oswald</w:t>
      </w:r>
      <w:r w:rsidRPr="000F1A98">
        <w:br/>
        <w:t>Rupert-Mayer-Strasse 48</w:t>
      </w:r>
      <w:r w:rsidRPr="000F1A98">
        <w:br/>
        <w:t>81379 Munich</w:t>
      </w:r>
      <w:r w:rsidRPr="000F1A98">
        <w:br/>
      </w:r>
      <w:r w:rsidR="00E34967" w:rsidRPr="000F1A98">
        <w:t>Germany</w:t>
      </w:r>
      <w:r w:rsidRPr="000F1A98">
        <w:br/>
      </w:r>
      <w:r w:rsidR="001F2990" w:rsidRPr="000F1A98">
        <w:t>Phone</w:t>
      </w:r>
      <w:r w:rsidRPr="000F1A98">
        <w:t>: +49 89 20800-26439</w:t>
      </w:r>
      <w:r w:rsidRPr="000F1A98">
        <w:br/>
        <w:t xml:space="preserve">E-Mail: </w:t>
      </w:r>
      <w:hyperlink r:id="rId12" w:history="1">
        <w:r w:rsidRPr="000F1A98">
          <w:rPr>
            <w:rStyle w:val="Hyperlink"/>
          </w:rPr>
          <w:t>susanne.oswald@asmpt.com</w:t>
        </w:r>
      </w:hyperlink>
      <w:r w:rsidRPr="000F1A98">
        <w:br/>
        <w:t>Website: asmpt.com</w:t>
      </w:r>
    </w:p>
    <w:sectPr w:rsidR="001F4940" w:rsidRPr="000F1A98" w:rsidSect="00E05724">
      <w:headerReference w:type="default" r:id="rId13"/>
      <w:footerReference w:type="default" r:id="rId14"/>
      <w:pgSz w:w="11906" w:h="16838" w:code="9"/>
      <w:pgMar w:top="2835" w:right="3402" w:bottom="1701" w:left="1701"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6A17A" w14:textId="77777777" w:rsidR="00E50A7D" w:rsidRPr="000F1A98" w:rsidRDefault="00E50A7D" w:rsidP="00111A0E">
      <w:r w:rsidRPr="000F1A98">
        <w:separator/>
      </w:r>
    </w:p>
  </w:endnote>
  <w:endnote w:type="continuationSeparator" w:id="0">
    <w:p w14:paraId="34352430" w14:textId="77777777" w:rsidR="00E50A7D" w:rsidRPr="000F1A98" w:rsidRDefault="00E50A7D" w:rsidP="00111A0E">
      <w:r w:rsidRPr="000F1A98">
        <w:continuationSeparator/>
      </w:r>
    </w:p>
  </w:endnote>
  <w:endnote w:type="continuationNotice" w:id="1">
    <w:p w14:paraId="00267A48" w14:textId="77777777" w:rsidR="00E50A7D" w:rsidRPr="000F1A98" w:rsidRDefault="00E50A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C1E0" w14:textId="24D350F9" w:rsidR="00CF732F" w:rsidRPr="000F1A98" w:rsidRDefault="00F67387" w:rsidP="00E05724">
    <w:pPr>
      <w:pStyle w:val="PIFusszeile"/>
    </w:pPr>
    <w:r>
      <w:rPr>
        <w:rStyle w:val="Seitenzahl"/>
        <w:rFonts w:cs="Arial"/>
      </w:rPr>
      <w:t>ASMPTSC1PI046en</w:t>
    </w:r>
    <w:r w:rsidR="00CF732F" w:rsidRPr="000F1A98">
      <w:rPr>
        <w:rStyle w:val="Seitenzahl"/>
      </w:rPr>
      <w:tab/>
    </w:r>
    <w:r w:rsidR="00CF732F" w:rsidRPr="000F1A98">
      <w:rPr>
        <w:rStyle w:val="Seitenzahl"/>
        <w:rFonts w:cs="Arial"/>
      </w:rPr>
      <w:fldChar w:fldCharType="begin"/>
    </w:r>
    <w:r w:rsidR="00CF732F" w:rsidRPr="000F1A98">
      <w:rPr>
        <w:rStyle w:val="Seitenzahl"/>
        <w:rFonts w:cs="Arial"/>
      </w:rPr>
      <w:instrText>PAGE   \* MERGEFORMAT</w:instrText>
    </w:r>
    <w:r w:rsidR="00CF732F" w:rsidRPr="000F1A98">
      <w:rPr>
        <w:rStyle w:val="Seitenzahl"/>
        <w:rFonts w:cs="Arial"/>
      </w:rPr>
      <w:fldChar w:fldCharType="separate"/>
    </w:r>
    <w:r w:rsidR="00CF732F" w:rsidRPr="000F1A98">
      <w:rPr>
        <w:rStyle w:val="Seitenzahl"/>
        <w:rFonts w:cs="Arial"/>
      </w:rPr>
      <w:t>1</w:t>
    </w:r>
    <w:r w:rsidR="00CF732F" w:rsidRPr="000F1A98">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6FEF" w14:textId="77777777" w:rsidR="00E50A7D" w:rsidRPr="000F1A98" w:rsidRDefault="00E50A7D" w:rsidP="00111A0E">
      <w:r w:rsidRPr="000F1A98">
        <w:separator/>
      </w:r>
    </w:p>
  </w:footnote>
  <w:footnote w:type="continuationSeparator" w:id="0">
    <w:p w14:paraId="449144ED" w14:textId="77777777" w:rsidR="00E50A7D" w:rsidRPr="000F1A98" w:rsidRDefault="00E50A7D" w:rsidP="00111A0E">
      <w:r w:rsidRPr="000F1A98">
        <w:continuationSeparator/>
      </w:r>
    </w:p>
  </w:footnote>
  <w:footnote w:type="continuationNotice" w:id="1">
    <w:p w14:paraId="7C6283E1" w14:textId="77777777" w:rsidR="00E50A7D" w:rsidRPr="000F1A98" w:rsidRDefault="00E50A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D7C3" w14:textId="19781820" w:rsidR="00CF732F" w:rsidRPr="000F1A98" w:rsidRDefault="00CF732F" w:rsidP="00111A0E">
    <w:pPr>
      <w:pStyle w:val="Kopfzeile"/>
    </w:pPr>
    <w:r w:rsidRPr="000F1A98">
      <w:rPr>
        <w:noProof/>
      </w:rPr>
      <w:drawing>
        <wp:anchor distT="0" distB="0" distL="114300" distR="114300" simplePos="0" relativeHeight="251659776" behindDoc="0" locked="0" layoutInCell="1" allowOverlap="1" wp14:anchorId="67081EB1" wp14:editId="70B611DF">
          <wp:simplePos x="0" y="0"/>
          <wp:positionH relativeFrom="page">
            <wp:posOffset>4507865</wp:posOffset>
          </wp:positionH>
          <wp:positionV relativeFrom="page">
            <wp:posOffset>507365</wp:posOffset>
          </wp:positionV>
          <wp:extent cx="2689200" cy="720000"/>
          <wp:effectExtent l="0" t="0" r="0" b="0"/>
          <wp:wrapNone/>
          <wp:docPr id="4"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9200" cy="72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1654"/>
    <w:rsid w:val="000124DA"/>
    <w:rsid w:val="00012566"/>
    <w:rsid w:val="00012F75"/>
    <w:rsid w:val="00014900"/>
    <w:rsid w:val="0001500B"/>
    <w:rsid w:val="000156A0"/>
    <w:rsid w:val="00016E5C"/>
    <w:rsid w:val="00017338"/>
    <w:rsid w:val="00020352"/>
    <w:rsid w:val="000206D6"/>
    <w:rsid w:val="00022CD5"/>
    <w:rsid w:val="000230B4"/>
    <w:rsid w:val="00024312"/>
    <w:rsid w:val="000252A7"/>
    <w:rsid w:val="00026A27"/>
    <w:rsid w:val="00026B10"/>
    <w:rsid w:val="00027AB4"/>
    <w:rsid w:val="0003037A"/>
    <w:rsid w:val="0003153F"/>
    <w:rsid w:val="00034919"/>
    <w:rsid w:val="000349BE"/>
    <w:rsid w:val="000361AD"/>
    <w:rsid w:val="00040F34"/>
    <w:rsid w:val="00041107"/>
    <w:rsid w:val="000457B1"/>
    <w:rsid w:val="00045A03"/>
    <w:rsid w:val="000467C1"/>
    <w:rsid w:val="000516E9"/>
    <w:rsid w:val="000528D4"/>
    <w:rsid w:val="000563F0"/>
    <w:rsid w:val="000564C2"/>
    <w:rsid w:val="00057A1C"/>
    <w:rsid w:val="000609C1"/>
    <w:rsid w:val="00060D11"/>
    <w:rsid w:val="000626E0"/>
    <w:rsid w:val="000639AE"/>
    <w:rsid w:val="00064FA5"/>
    <w:rsid w:val="0006503E"/>
    <w:rsid w:val="0006542C"/>
    <w:rsid w:val="00065D8B"/>
    <w:rsid w:val="00066165"/>
    <w:rsid w:val="00071CB8"/>
    <w:rsid w:val="00073274"/>
    <w:rsid w:val="00073FB3"/>
    <w:rsid w:val="0007504D"/>
    <w:rsid w:val="00075CEB"/>
    <w:rsid w:val="00076C67"/>
    <w:rsid w:val="00080454"/>
    <w:rsid w:val="000815F1"/>
    <w:rsid w:val="000821F9"/>
    <w:rsid w:val="00082666"/>
    <w:rsid w:val="00082D54"/>
    <w:rsid w:val="00083314"/>
    <w:rsid w:val="0008332D"/>
    <w:rsid w:val="00085D06"/>
    <w:rsid w:val="000862A0"/>
    <w:rsid w:val="00087171"/>
    <w:rsid w:val="0009004E"/>
    <w:rsid w:val="000907E0"/>
    <w:rsid w:val="0009381D"/>
    <w:rsid w:val="0009395B"/>
    <w:rsid w:val="0009477A"/>
    <w:rsid w:val="00094DB1"/>
    <w:rsid w:val="00095004"/>
    <w:rsid w:val="0009685E"/>
    <w:rsid w:val="00097537"/>
    <w:rsid w:val="000A02ED"/>
    <w:rsid w:val="000A0BA1"/>
    <w:rsid w:val="000A15B8"/>
    <w:rsid w:val="000A15BE"/>
    <w:rsid w:val="000A2768"/>
    <w:rsid w:val="000A2C69"/>
    <w:rsid w:val="000A379F"/>
    <w:rsid w:val="000A3F14"/>
    <w:rsid w:val="000A41A7"/>
    <w:rsid w:val="000A42A8"/>
    <w:rsid w:val="000A6C5A"/>
    <w:rsid w:val="000A7347"/>
    <w:rsid w:val="000B67E1"/>
    <w:rsid w:val="000B6A37"/>
    <w:rsid w:val="000C1270"/>
    <w:rsid w:val="000C18E2"/>
    <w:rsid w:val="000C1A80"/>
    <w:rsid w:val="000C264C"/>
    <w:rsid w:val="000C368B"/>
    <w:rsid w:val="000C7621"/>
    <w:rsid w:val="000C7870"/>
    <w:rsid w:val="000C7A86"/>
    <w:rsid w:val="000D252F"/>
    <w:rsid w:val="000D43E0"/>
    <w:rsid w:val="000D4817"/>
    <w:rsid w:val="000D4F4D"/>
    <w:rsid w:val="000D6AFC"/>
    <w:rsid w:val="000E09FB"/>
    <w:rsid w:val="000E1BD6"/>
    <w:rsid w:val="000E27DA"/>
    <w:rsid w:val="000E578A"/>
    <w:rsid w:val="000F0501"/>
    <w:rsid w:val="000F1A98"/>
    <w:rsid w:val="000F1BF4"/>
    <w:rsid w:val="000F31FC"/>
    <w:rsid w:val="000F4DBC"/>
    <w:rsid w:val="000F672D"/>
    <w:rsid w:val="00101ED6"/>
    <w:rsid w:val="00102D83"/>
    <w:rsid w:val="001034A6"/>
    <w:rsid w:val="00103911"/>
    <w:rsid w:val="00104B19"/>
    <w:rsid w:val="00105B1F"/>
    <w:rsid w:val="00105E32"/>
    <w:rsid w:val="00105FDB"/>
    <w:rsid w:val="00111882"/>
    <w:rsid w:val="00111A0E"/>
    <w:rsid w:val="00111F76"/>
    <w:rsid w:val="00113B14"/>
    <w:rsid w:val="00113FDC"/>
    <w:rsid w:val="0012057C"/>
    <w:rsid w:val="0012272B"/>
    <w:rsid w:val="00124084"/>
    <w:rsid w:val="00124B5F"/>
    <w:rsid w:val="0012683A"/>
    <w:rsid w:val="00126B03"/>
    <w:rsid w:val="00126EA6"/>
    <w:rsid w:val="0012736F"/>
    <w:rsid w:val="001302A5"/>
    <w:rsid w:val="00131D7A"/>
    <w:rsid w:val="001321E6"/>
    <w:rsid w:val="00132381"/>
    <w:rsid w:val="00132DF5"/>
    <w:rsid w:val="00133049"/>
    <w:rsid w:val="00133241"/>
    <w:rsid w:val="00133413"/>
    <w:rsid w:val="00133949"/>
    <w:rsid w:val="00134D5B"/>
    <w:rsid w:val="00134E27"/>
    <w:rsid w:val="00135599"/>
    <w:rsid w:val="00135E56"/>
    <w:rsid w:val="001414F6"/>
    <w:rsid w:val="00141F4B"/>
    <w:rsid w:val="0014218C"/>
    <w:rsid w:val="00145179"/>
    <w:rsid w:val="00145C40"/>
    <w:rsid w:val="00146218"/>
    <w:rsid w:val="00146FD2"/>
    <w:rsid w:val="00147552"/>
    <w:rsid w:val="00147706"/>
    <w:rsid w:val="0015044E"/>
    <w:rsid w:val="0015138E"/>
    <w:rsid w:val="00152AD8"/>
    <w:rsid w:val="00153F01"/>
    <w:rsid w:val="00153FE2"/>
    <w:rsid w:val="00154DAA"/>
    <w:rsid w:val="0015577F"/>
    <w:rsid w:val="001569C1"/>
    <w:rsid w:val="0015706B"/>
    <w:rsid w:val="00161722"/>
    <w:rsid w:val="00162987"/>
    <w:rsid w:val="00164216"/>
    <w:rsid w:val="001645E6"/>
    <w:rsid w:val="0016682D"/>
    <w:rsid w:val="00171A58"/>
    <w:rsid w:val="00171E99"/>
    <w:rsid w:val="001739E7"/>
    <w:rsid w:val="001739F8"/>
    <w:rsid w:val="00173BC6"/>
    <w:rsid w:val="0017470E"/>
    <w:rsid w:val="00174826"/>
    <w:rsid w:val="00174B48"/>
    <w:rsid w:val="00175546"/>
    <w:rsid w:val="0017698C"/>
    <w:rsid w:val="00177862"/>
    <w:rsid w:val="00181000"/>
    <w:rsid w:val="00182F24"/>
    <w:rsid w:val="001841DE"/>
    <w:rsid w:val="0018444D"/>
    <w:rsid w:val="0018488F"/>
    <w:rsid w:val="00184B6D"/>
    <w:rsid w:val="0018510F"/>
    <w:rsid w:val="00187B48"/>
    <w:rsid w:val="00187F38"/>
    <w:rsid w:val="00190778"/>
    <w:rsid w:val="001955E2"/>
    <w:rsid w:val="00196228"/>
    <w:rsid w:val="00196BDE"/>
    <w:rsid w:val="001972A1"/>
    <w:rsid w:val="001A0CAF"/>
    <w:rsid w:val="001A17D1"/>
    <w:rsid w:val="001A23EA"/>
    <w:rsid w:val="001A3EB5"/>
    <w:rsid w:val="001A445B"/>
    <w:rsid w:val="001A4FE8"/>
    <w:rsid w:val="001A7832"/>
    <w:rsid w:val="001A7A10"/>
    <w:rsid w:val="001B01D0"/>
    <w:rsid w:val="001B2DE0"/>
    <w:rsid w:val="001B4EC0"/>
    <w:rsid w:val="001B5159"/>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D7324"/>
    <w:rsid w:val="001E071E"/>
    <w:rsid w:val="001E10E9"/>
    <w:rsid w:val="001E2677"/>
    <w:rsid w:val="001E4E12"/>
    <w:rsid w:val="001E6240"/>
    <w:rsid w:val="001F02E3"/>
    <w:rsid w:val="001F03AA"/>
    <w:rsid w:val="001F089B"/>
    <w:rsid w:val="001F0ECE"/>
    <w:rsid w:val="001F2990"/>
    <w:rsid w:val="001F4940"/>
    <w:rsid w:val="001F496F"/>
    <w:rsid w:val="001F5CD9"/>
    <w:rsid w:val="002008D1"/>
    <w:rsid w:val="00201B7B"/>
    <w:rsid w:val="00201F72"/>
    <w:rsid w:val="0020297C"/>
    <w:rsid w:val="002039CF"/>
    <w:rsid w:val="00210AE6"/>
    <w:rsid w:val="0021146D"/>
    <w:rsid w:val="00211D0C"/>
    <w:rsid w:val="00214467"/>
    <w:rsid w:val="00214AE8"/>
    <w:rsid w:val="0021524D"/>
    <w:rsid w:val="00217696"/>
    <w:rsid w:val="00220796"/>
    <w:rsid w:val="0022309A"/>
    <w:rsid w:val="0022461D"/>
    <w:rsid w:val="002256F4"/>
    <w:rsid w:val="00227213"/>
    <w:rsid w:val="002277BB"/>
    <w:rsid w:val="00230EE9"/>
    <w:rsid w:val="00234B08"/>
    <w:rsid w:val="00234D94"/>
    <w:rsid w:val="00235B66"/>
    <w:rsid w:val="00235EFC"/>
    <w:rsid w:val="00237D3D"/>
    <w:rsid w:val="00240021"/>
    <w:rsid w:val="00240487"/>
    <w:rsid w:val="00243A89"/>
    <w:rsid w:val="00243ECD"/>
    <w:rsid w:val="0024469D"/>
    <w:rsid w:val="00244FB4"/>
    <w:rsid w:val="00246B91"/>
    <w:rsid w:val="00247841"/>
    <w:rsid w:val="00247F20"/>
    <w:rsid w:val="00251211"/>
    <w:rsid w:val="0025191B"/>
    <w:rsid w:val="00252CA2"/>
    <w:rsid w:val="00253F64"/>
    <w:rsid w:val="00254093"/>
    <w:rsid w:val="002558E3"/>
    <w:rsid w:val="00255E18"/>
    <w:rsid w:val="00256482"/>
    <w:rsid w:val="00256C98"/>
    <w:rsid w:val="00256CC9"/>
    <w:rsid w:val="002602C1"/>
    <w:rsid w:val="0026079F"/>
    <w:rsid w:val="00261A30"/>
    <w:rsid w:val="00263EAF"/>
    <w:rsid w:val="00266AF2"/>
    <w:rsid w:val="00267058"/>
    <w:rsid w:val="002718AB"/>
    <w:rsid w:val="0027193B"/>
    <w:rsid w:val="00272AAF"/>
    <w:rsid w:val="00272E55"/>
    <w:rsid w:val="00273A11"/>
    <w:rsid w:val="0027520A"/>
    <w:rsid w:val="00275482"/>
    <w:rsid w:val="00277E34"/>
    <w:rsid w:val="0028086F"/>
    <w:rsid w:val="00280CE8"/>
    <w:rsid w:val="00280E98"/>
    <w:rsid w:val="002837AA"/>
    <w:rsid w:val="002840FE"/>
    <w:rsid w:val="00284768"/>
    <w:rsid w:val="00284E4B"/>
    <w:rsid w:val="00284F33"/>
    <w:rsid w:val="002853EC"/>
    <w:rsid w:val="0029051C"/>
    <w:rsid w:val="0029094E"/>
    <w:rsid w:val="00290B38"/>
    <w:rsid w:val="0029202E"/>
    <w:rsid w:val="0029207D"/>
    <w:rsid w:val="00293237"/>
    <w:rsid w:val="00297409"/>
    <w:rsid w:val="00297648"/>
    <w:rsid w:val="002A02D8"/>
    <w:rsid w:val="002A0460"/>
    <w:rsid w:val="002A0891"/>
    <w:rsid w:val="002A2D14"/>
    <w:rsid w:val="002A47F4"/>
    <w:rsid w:val="002A5BB4"/>
    <w:rsid w:val="002A62DC"/>
    <w:rsid w:val="002A6DDA"/>
    <w:rsid w:val="002A7170"/>
    <w:rsid w:val="002A722C"/>
    <w:rsid w:val="002B1274"/>
    <w:rsid w:val="002B7D60"/>
    <w:rsid w:val="002C147A"/>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F0613"/>
    <w:rsid w:val="002F2494"/>
    <w:rsid w:val="002F2A67"/>
    <w:rsid w:val="002F3029"/>
    <w:rsid w:val="002F37D9"/>
    <w:rsid w:val="002F413B"/>
    <w:rsid w:val="002F4C85"/>
    <w:rsid w:val="002F5090"/>
    <w:rsid w:val="002F5858"/>
    <w:rsid w:val="002F7EDF"/>
    <w:rsid w:val="00300E32"/>
    <w:rsid w:val="0030164A"/>
    <w:rsid w:val="003026FD"/>
    <w:rsid w:val="0030573A"/>
    <w:rsid w:val="003057BD"/>
    <w:rsid w:val="003057E8"/>
    <w:rsid w:val="003061D3"/>
    <w:rsid w:val="003063AE"/>
    <w:rsid w:val="00307D05"/>
    <w:rsid w:val="00311637"/>
    <w:rsid w:val="00312B0D"/>
    <w:rsid w:val="00314596"/>
    <w:rsid w:val="003172EC"/>
    <w:rsid w:val="0032105E"/>
    <w:rsid w:val="0032188F"/>
    <w:rsid w:val="00321BEB"/>
    <w:rsid w:val="003227C7"/>
    <w:rsid w:val="003229DF"/>
    <w:rsid w:val="00323549"/>
    <w:rsid w:val="003277E1"/>
    <w:rsid w:val="00330309"/>
    <w:rsid w:val="00330D1E"/>
    <w:rsid w:val="00332F57"/>
    <w:rsid w:val="00334472"/>
    <w:rsid w:val="0033499C"/>
    <w:rsid w:val="00334A79"/>
    <w:rsid w:val="0033539D"/>
    <w:rsid w:val="00335731"/>
    <w:rsid w:val="00335E6D"/>
    <w:rsid w:val="0033765A"/>
    <w:rsid w:val="00337710"/>
    <w:rsid w:val="00340059"/>
    <w:rsid w:val="00340D57"/>
    <w:rsid w:val="003451E3"/>
    <w:rsid w:val="00346555"/>
    <w:rsid w:val="00350944"/>
    <w:rsid w:val="0035463E"/>
    <w:rsid w:val="00355E61"/>
    <w:rsid w:val="003609F3"/>
    <w:rsid w:val="003609F9"/>
    <w:rsid w:val="00361407"/>
    <w:rsid w:val="003617FE"/>
    <w:rsid w:val="00361936"/>
    <w:rsid w:val="00361C39"/>
    <w:rsid w:val="00362B42"/>
    <w:rsid w:val="003633B4"/>
    <w:rsid w:val="00364BCC"/>
    <w:rsid w:val="00365D11"/>
    <w:rsid w:val="00366FF7"/>
    <w:rsid w:val="00370ACF"/>
    <w:rsid w:val="00370F6F"/>
    <w:rsid w:val="00371B4A"/>
    <w:rsid w:val="00374031"/>
    <w:rsid w:val="00374C47"/>
    <w:rsid w:val="00377888"/>
    <w:rsid w:val="00377A84"/>
    <w:rsid w:val="0038121E"/>
    <w:rsid w:val="00381C32"/>
    <w:rsid w:val="00381CF0"/>
    <w:rsid w:val="00384352"/>
    <w:rsid w:val="00387D97"/>
    <w:rsid w:val="00387F34"/>
    <w:rsid w:val="003911E1"/>
    <w:rsid w:val="00392574"/>
    <w:rsid w:val="003929D7"/>
    <w:rsid w:val="003943C9"/>
    <w:rsid w:val="00394772"/>
    <w:rsid w:val="00395B9E"/>
    <w:rsid w:val="0039652E"/>
    <w:rsid w:val="003A3D31"/>
    <w:rsid w:val="003A4B91"/>
    <w:rsid w:val="003A65DB"/>
    <w:rsid w:val="003A7C55"/>
    <w:rsid w:val="003B0BEF"/>
    <w:rsid w:val="003B12E7"/>
    <w:rsid w:val="003B1823"/>
    <w:rsid w:val="003B37C6"/>
    <w:rsid w:val="003B3C2A"/>
    <w:rsid w:val="003B419A"/>
    <w:rsid w:val="003B4FAB"/>
    <w:rsid w:val="003B779D"/>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222"/>
    <w:rsid w:val="003E269A"/>
    <w:rsid w:val="003E2B27"/>
    <w:rsid w:val="003E2C38"/>
    <w:rsid w:val="003E2D0C"/>
    <w:rsid w:val="003E303A"/>
    <w:rsid w:val="003E63DC"/>
    <w:rsid w:val="003E7BFB"/>
    <w:rsid w:val="003F0A11"/>
    <w:rsid w:val="003F0F1A"/>
    <w:rsid w:val="003F375B"/>
    <w:rsid w:val="003F7006"/>
    <w:rsid w:val="003F7752"/>
    <w:rsid w:val="004016F1"/>
    <w:rsid w:val="00401AF6"/>
    <w:rsid w:val="00401D1A"/>
    <w:rsid w:val="0040268E"/>
    <w:rsid w:val="0040352E"/>
    <w:rsid w:val="00403AC9"/>
    <w:rsid w:val="00405EA8"/>
    <w:rsid w:val="0040604A"/>
    <w:rsid w:val="0040707E"/>
    <w:rsid w:val="00407E5E"/>
    <w:rsid w:val="004119DA"/>
    <w:rsid w:val="00411FA4"/>
    <w:rsid w:val="00413028"/>
    <w:rsid w:val="00413693"/>
    <w:rsid w:val="0041374D"/>
    <w:rsid w:val="00414F44"/>
    <w:rsid w:val="00417396"/>
    <w:rsid w:val="0041744D"/>
    <w:rsid w:val="00417AD0"/>
    <w:rsid w:val="00421825"/>
    <w:rsid w:val="00421C1B"/>
    <w:rsid w:val="00422225"/>
    <w:rsid w:val="004225A8"/>
    <w:rsid w:val="00422AB8"/>
    <w:rsid w:val="00422E16"/>
    <w:rsid w:val="00423113"/>
    <w:rsid w:val="004237E1"/>
    <w:rsid w:val="00423AED"/>
    <w:rsid w:val="00423E01"/>
    <w:rsid w:val="004243CE"/>
    <w:rsid w:val="00425DC6"/>
    <w:rsid w:val="00431D68"/>
    <w:rsid w:val="00432D3D"/>
    <w:rsid w:val="00433AFF"/>
    <w:rsid w:val="0043507A"/>
    <w:rsid w:val="00440092"/>
    <w:rsid w:val="004405C2"/>
    <w:rsid w:val="00440E97"/>
    <w:rsid w:val="00441C6D"/>
    <w:rsid w:val="00441EA3"/>
    <w:rsid w:val="004427A5"/>
    <w:rsid w:val="00443B4E"/>
    <w:rsid w:val="00444487"/>
    <w:rsid w:val="00445266"/>
    <w:rsid w:val="00445734"/>
    <w:rsid w:val="00445DAE"/>
    <w:rsid w:val="00446DA9"/>
    <w:rsid w:val="00447B1E"/>
    <w:rsid w:val="00447BB9"/>
    <w:rsid w:val="004502F4"/>
    <w:rsid w:val="00450ADD"/>
    <w:rsid w:val="00450B3A"/>
    <w:rsid w:val="004519F3"/>
    <w:rsid w:val="0045288C"/>
    <w:rsid w:val="00452947"/>
    <w:rsid w:val="00456449"/>
    <w:rsid w:val="004567DF"/>
    <w:rsid w:val="00457809"/>
    <w:rsid w:val="00464E8E"/>
    <w:rsid w:val="00465EB1"/>
    <w:rsid w:val="004660C5"/>
    <w:rsid w:val="00466367"/>
    <w:rsid w:val="0046764E"/>
    <w:rsid w:val="00470A10"/>
    <w:rsid w:val="0047131A"/>
    <w:rsid w:val="00471CB7"/>
    <w:rsid w:val="00471CD9"/>
    <w:rsid w:val="0047337C"/>
    <w:rsid w:val="00474062"/>
    <w:rsid w:val="00474416"/>
    <w:rsid w:val="00474587"/>
    <w:rsid w:val="0047468B"/>
    <w:rsid w:val="00476288"/>
    <w:rsid w:val="004770ED"/>
    <w:rsid w:val="00477375"/>
    <w:rsid w:val="00477FEF"/>
    <w:rsid w:val="00477FFA"/>
    <w:rsid w:val="004801EB"/>
    <w:rsid w:val="00481F3B"/>
    <w:rsid w:val="004822E7"/>
    <w:rsid w:val="00482D0A"/>
    <w:rsid w:val="004831C8"/>
    <w:rsid w:val="004847B1"/>
    <w:rsid w:val="0048493F"/>
    <w:rsid w:val="00485555"/>
    <w:rsid w:val="00486E79"/>
    <w:rsid w:val="00487A6D"/>
    <w:rsid w:val="0049029F"/>
    <w:rsid w:val="0049081F"/>
    <w:rsid w:val="00491EA3"/>
    <w:rsid w:val="0049245C"/>
    <w:rsid w:val="00492FEC"/>
    <w:rsid w:val="00494A31"/>
    <w:rsid w:val="00494DE3"/>
    <w:rsid w:val="004959FB"/>
    <w:rsid w:val="00495DA8"/>
    <w:rsid w:val="00496F8F"/>
    <w:rsid w:val="004A0546"/>
    <w:rsid w:val="004A1106"/>
    <w:rsid w:val="004A1BEA"/>
    <w:rsid w:val="004A1D5F"/>
    <w:rsid w:val="004A3C2A"/>
    <w:rsid w:val="004A5E55"/>
    <w:rsid w:val="004A7D15"/>
    <w:rsid w:val="004B1608"/>
    <w:rsid w:val="004B3EB7"/>
    <w:rsid w:val="004B461D"/>
    <w:rsid w:val="004B596B"/>
    <w:rsid w:val="004B6835"/>
    <w:rsid w:val="004B7292"/>
    <w:rsid w:val="004C2859"/>
    <w:rsid w:val="004C4431"/>
    <w:rsid w:val="004C5471"/>
    <w:rsid w:val="004C7409"/>
    <w:rsid w:val="004D0006"/>
    <w:rsid w:val="004D6B72"/>
    <w:rsid w:val="004D774F"/>
    <w:rsid w:val="004D7C04"/>
    <w:rsid w:val="004E230E"/>
    <w:rsid w:val="004E4266"/>
    <w:rsid w:val="004E5726"/>
    <w:rsid w:val="004E5DDF"/>
    <w:rsid w:val="004E6862"/>
    <w:rsid w:val="004F0989"/>
    <w:rsid w:val="004F09B5"/>
    <w:rsid w:val="004F2274"/>
    <w:rsid w:val="004F56A5"/>
    <w:rsid w:val="0050000C"/>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16C47"/>
    <w:rsid w:val="00520607"/>
    <w:rsid w:val="00521B7E"/>
    <w:rsid w:val="00521E7D"/>
    <w:rsid w:val="00522DD1"/>
    <w:rsid w:val="00523285"/>
    <w:rsid w:val="005232EC"/>
    <w:rsid w:val="00523B15"/>
    <w:rsid w:val="0052572F"/>
    <w:rsid w:val="0052608E"/>
    <w:rsid w:val="005268EA"/>
    <w:rsid w:val="00532572"/>
    <w:rsid w:val="00532A87"/>
    <w:rsid w:val="00533E32"/>
    <w:rsid w:val="00535F74"/>
    <w:rsid w:val="00537A8A"/>
    <w:rsid w:val="00537CB5"/>
    <w:rsid w:val="00540229"/>
    <w:rsid w:val="005429A9"/>
    <w:rsid w:val="00542A7E"/>
    <w:rsid w:val="00542EB5"/>
    <w:rsid w:val="0054356B"/>
    <w:rsid w:val="005437E4"/>
    <w:rsid w:val="005447D8"/>
    <w:rsid w:val="00544AD5"/>
    <w:rsid w:val="00544D14"/>
    <w:rsid w:val="005454E6"/>
    <w:rsid w:val="00545A48"/>
    <w:rsid w:val="00545A99"/>
    <w:rsid w:val="0054671F"/>
    <w:rsid w:val="00547E82"/>
    <w:rsid w:val="0055107E"/>
    <w:rsid w:val="00551E01"/>
    <w:rsid w:val="005526DD"/>
    <w:rsid w:val="005528AB"/>
    <w:rsid w:val="00553FF6"/>
    <w:rsid w:val="005547C1"/>
    <w:rsid w:val="005548A1"/>
    <w:rsid w:val="00554A00"/>
    <w:rsid w:val="00557BD8"/>
    <w:rsid w:val="00557D13"/>
    <w:rsid w:val="00560317"/>
    <w:rsid w:val="0056278B"/>
    <w:rsid w:val="00562EE6"/>
    <w:rsid w:val="00563566"/>
    <w:rsid w:val="0056503C"/>
    <w:rsid w:val="00566006"/>
    <w:rsid w:val="00566A9C"/>
    <w:rsid w:val="00566E86"/>
    <w:rsid w:val="00566F53"/>
    <w:rsid w:val="00570566"/>
    <w:rsid w:val="00571952"/>
    <w:rsid w:val="0057336D"/>
    <w:rsid w:val="00573676"/>
    <w:rsid w:val="005749B0"/>
    <w:rsid w:val="00576BFE"/>
    <w:rsid w:val="00576E13"/>
    <w:rsid w:val="00577946"/>
    <w:rsid w:val="00580CD3"/>
    <w:rsid w:val="00583218"/>
    <w:rsid w:val="00583724"/>
    <w:rsid w:val="005849F9"/>
    <w:rsid w:val="00584F44"/>
    <w:rsid w:val="00585671"/>
    <w:rsid w:val="00585A44"/>
    <w:rsid w:val="00585A59"/>
    <w:rsid w:val="0058798F"/>
    <w:rsid w:val="00593789"/>
    <w:rsid w:val="0059536B"/>
    <w:rsid w:val="00595EA9"/>
    <w:rsid w:val="005967A5"/>
    <w:rsid w:val="005A03FC"/>
    <w:rsid w:val="005A1BBD"/>
    <w:rsid w:val="005A2607"/>
    <w:rsid w:val="005A3B76"/>
    <w:rsid w:val="005A4C5E"/>
    <w:rsid w:val="005A6557"/>
    <w:rsid w:val="005A7473"/>
    <w:rsid w:val="005B0F51"/>
    <w:rsid w:val="005B1A8D"/>
    <w:rsid w:val="005B52B7"/>
    <w:rsid w:val="005B603B"/>
    <w:rsid w:val="005B64D2"/>
    <w:rsid w:val="005C0EEE"/>
    <w:rsid w:val="005C13C4"/>
    <w:rsid w:val="005C3459"/>
    <w:rsid w:val="005C3B2E"/>
    <w:rsid w:val="005C447B"/>
    <w:rsid w:val="005C4CB9"/>
    <w:rsid w:val="005C6A7D"/>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4AD6"/>
    <w:rsid w:val="00605FE2"/>
    <w:rsid w:val="00611D88"/>
    <w:rsid w:val="00615147"/>
    <w:rsid w:val="00615D2E"/>
    <w:rsid w:val="00616721"/>
    <w:rsid w:val="00616D10"/>
    <w:rsid w:val="00616D67"/>
    <w:rsid w:val="0062012A"/>
    <w:rsid w:val="00621E3F"/>
    <w:rsid w:val="00622679"/>
    <w:rsid w:val="006228F5"/>
    <w:rsid w:val="00622B61"/>
    <w:rsid w:val="00624081"/>
    <w:rsid w:val="00625BF5"/>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2829"/>
    <w:rsid w:val="0066311C"/>
    <w:rsid w:val="00663423"/>
    <w:rsid w:val="0066346E"/>
    <w:rsid w:val="00663B69"/>
    <w:rsid w:val="0066570C"/>
    <w:rsid w:val="00667C84"/>
    <w:rsid w:val="0067089E"/>
    <w:rsid w:val="00672B38"/>
    <w:rsid w:val="00673D51"/>
    <w:rsid w:val="00675008"/>
    <w:rsid w:val="00677A42"/>
    <w:rsid w:val="00680950"/>
    <w:rsid w:val="00682CB0"/>
    <w:rsid w:val="00682EAF"/>
    <w:rsid w:val="006844E9"/>
    <w:rsid w:val="0068461B"/>
    <w:rsid w:val="00685784"/>
    <w:rsid w:val="006870F1"/>
    <w:rsid w:val="006878CF"/>
    <w:rsid w:val="00691971"/>
    <w:rsid w:val="00691979"/>
    <w:rsid w:val="00691A14"/>
    <w:rsid w:val="0069418D"/>
    <w:rsid w:val="00694DE5"/>
    <w:rsid w:val="0069780D"/>
    <w:rsid w:val="006A31A3"/>
    <w:rsid w:val="006A3F2F"/>
    <w:rsid w:val="006A5821"/>
    <w:rsid w:val="006A6EB4"/>
    <w:rsid w:val="006B0382"/>
    <w:rsid w:val="006B05BB"/>
    <w:rsid w:val="006B104B"/>
    <w:rsid w:val="006B381A"/>
    <w:rsid w:val="006B3BBE"/>
    <w:rsid w:val="006B419E"/>
    <w:rsid w:val="006B4C49"/>
    <w:rsid w:val="006C0368"/>
    <w:rsid w:val="006C118D"/>
    <w:rsid w:val="006C193C"/>
    <w:rsid w:val="006C2B09"/>
    <w:rsid w:val="006C3733"/>
    <w:rsid w:val="006C57A8"/>
    <w:rsid w:val="006C6C06"/>
    <w:rsid w:val="006D1F4F"/>
    <w:rsid w:val="006D2281"/>
    <w:rsid w:val="006D415E"/>
    <w:rsid w:val="006D57B1"/>
    <w:rsid w:val="006E2C7F"/>
    <w:rsid w:val="006E3113"/>
    <w:rsid w:val="006E3578"/>
    <w:rsid w:val="006E4623"/>
    <w:rsid w:val="006E6C4F"/>
    <w:rsid w:val="006E7645"/>
    <w:rsid w:val="006F0633"/>
    <w:rsid w:val="006F1F8D"/>
    <w:rsid w:val="006F25E1"/>
    <w:rsid w:val="006F2DBB"/>
    <w:rsid w:val="006F6FC8"/>
    <w:rsid w:val="006F7B64"/>
    <w:rsid w:val="0070243C"/>
    <w:rsid w:val="0070471A"/>
    <w:rsid w:val="00704CD5"/>
    <w:rsid w:val="00704F39"/>
    <w:rsid w:val="00705170"/>
    <w:rsid w:val="007067D9"/>
    <w:rsid w:val="0070721A"/>
    <w:rsid w:val="00711511"/>
    <w:rsid w:val="00711CD8"/>
    <w:rsid w:val="0071259F"/>
    <w:rsid w:val="00712998"/>
    <w:rsid w:val="00712A6E"/>
    <w:rsid w:val="00712CA6"/>
    <w:rsid w:val="00713025"/>
    <w:rsid w:val="00713C9F"/>
    <w:rsid w:val="007142ED"/>
    <w:rsid w:val="00715419"/>
    <w:rsid w:val="00715F66"/>
    <w:rsid w:val="007173D2"/>
    <w:rsid w:val="00720284"/>
    <w:rsid w:val="00720790"/>
    <w:rsid w:val="00721065"/>
    <w:rsid w:val="007211F5"/>
    <w:rsid w:val="00721895"/>
    <w:rsid w:val="0072235D"/>
    <w:rsid w:val="00722E49"/>
    <w:rsid w:val="00723B80"/>
    <w:rsid w:val="00724E97"/>
    <w:rsid w:val="00726AAB"/>
    <w:rsid w:val="007329DD"/>
    <w:rsid w:val="007337BC"/>
    <w:rsid w:val="00733D3A"/>
    <w:rsid w:val="00733D62"/>
    <w:rsid w:val="00734218"/>
    <w:rsid w:val="0073457F"/>
    <w:rsid w:val="0073490A"/>
    <w:rsid w:val="007410F7"/>
    <w:rsid w:val="00741602"/>
    <w:rsid w:val="00741677"/>
    <w:rsid w:val="00743815"/>
    <w:rsid w:val="00746485"/>
    <w:rsid w:val="007467B4"/>
    <w:rsid w:val="00750246"/>
    <w:rsid w:val="00750704"/>
    <w:rsid w:val="0075157D"/>
    <w:rsid w:val="00753EF6"/>
    <w:rsid w:val="00754350"/>
    <w:rsid w:val="00754416"/>
    <w:rsid w:val="00755046"/>
    <w:rsid w:val="00755B86"/>
    <w:rsid w:val="0075727D"/>
    <w:rsid w:val="007573BC"/>
    <w:rsid w:val="00757E90"/>
    <w:rsid w:val="0076003E"/>
    <w:rsid w:val="007626E7"/>
    <w:rsid w:val="00762DE2"/>
    <w:rsid w:val="00762F39"/>
    <w:rsid w:val="00764E53"/>
    <w:rsid w:val="00765FA7"/>
    <w:rsid w:val="00767140"/>
    <w:rsid w:val="00771C7A"/>
    <w:rsid w:val="00772D1F"/>
    <w:rsid w:val="007743C1"/>
    <w:rsid w:val="007744EA"/>
    <w:rsid w:val="00776346"/>
    <w:rsid w:val="00777819"/>
    <w:rsid w:val="00781B5E"/>
    <w:rsid w:val="00782834"/>
    <w:rsid w:val="00784250"/>
    <w:rsid w:val="007847D4"/>
    <w:rsid w:val="00785093"/>
    <w:rsid w:val="00785DF7"/>
    <w:rsid w:val="00785EEE"/>
    <w:rsid w:val="00785F20"/>
    <w:rsid w:val="00786D5F"/>
    <w:rsid w:val="00786E8D"/>
    <w:rsid w:val="007900B7"/>
    <w:rsid w:val="00790992"/>
    <w:rsid w:val="00790B10"/>
    <w:rsid w:val="007922EE"/>
    <w:rsid w:val="007947DB"/>
    <w:rsid w:val="007955C3"/>
    <w:rsid w:val="00795EA4"/>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C70E9"/>
    <w:rsid w:val="007D1F47"/>
    <w:rsid w:val="007D29AD"/>
    <w:rsid w:val="007D463E"/>
    <w:rsid w:val="007D6EE3"/>
    <w:rsid w:val="007E1141"/>
    <w:rsid w:val="007E129A"/>
    <w:rsid w:val="007E218A"/>
    <w:rsid w:val="007E2E68"/>
    <w:rsid w:val="007E3366"/>
    <w:rsid w:val="007E5005"/>
    <w:rsid w:val="007E7323"/>
    <w:rsid w:val="007F1BD6"/>
    <w:rsid w:val="007F1DF3"/>
    <w:rsid w:val="007F2A5B"/>
    <w:rsid w:val="007F2CF5"/>
    <w:rsid w:val="007F3194"/>
    <w:rsid w:val="007F3686"/>
    <w:rsid w:val="007F4165"/>
    <w:rsid w:val="007F5265"/>
    <w:rsid w:val="007F703C"/>
    <w:rsid w:val="007F7F58"/>
    <w:rsid w:val="0080205C"/>
    <w:rsid w:val="0080251A"/>
    <w:rsid w:val="00803172"/>
    <w:rsid w:val="008057B6"/>
    <w:rsid w:val="008058E4"/>
    <w:rsid w:val="0080591D"/>
    <w:rsid w:val="00810DDC"/>
    <w:rsid w:val="00812FFE"/>
    <w:rsid w:val="00813944"/>
    <w:rsid w:val="0081397D"/>
    <w:rsid w:val="0081472D"/>
    <w:rsid w:val="00814E29"/>
    <w:rsid w:val="00816C81"/>
    <w:rsid w:val="00817822"/>
    <w:rsid w:val="00821508"/>
    <w:rsid w:val="0082185F"/>
    <w:rsid w:val="008218AF"/>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6FC8"/>
    <w:rsid w:val="008503F6"/>
    <w:rsid w:val="008515F4"/>
    <w:rsid w:val="0085244B"/>
    <w:rsid w:val="00852645"/>
    <w:rsid w:val="00852FEB"/>
    <w:rsid w:val="00853A40"/>
    <w:rsid w:val="00854254"/>
    <w:rsid w:val="00854833"/>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17E"/>
    <w:rsid w:val="00870284"/>
    <w:rsid w:val="008702AB"/>
    <w:rsid w:val="008705B7"/>
    <w:rsid w:val="00871808"/>
    <w:rsid w:val="00872419"/>
    <w:rsid w:val="00872980"/>
    <w:rsid w:val="00873C5F"/>
    <w:rsid w:val="0087461D"/>
    <w:rsid w:val="008747CE"/>
    <w:rsid w:val="0087720B"/>
    <w:rsid w:val="00877EE3"/>
    <w:rsid w:val="00880122"/>
    <w:rsid w:val="00881380"/>
    <w:rsid w:val="0088190B"/>
    <w:rsid w:val="00882081"/>
    <w:rsid w:val="00882DDF"/>
    <w:rsid w:val="008835F0"/>
    <w:rsid w:val="00883CC6"/>
    <w:rsid w:val="00886BD5"/>
    <w:rsid w:val="008904C5"/>
    <w:rsid w:val="00890C8B"/>
    <w:rsid w:val="00891723"/>
    <w:rsid w:val="00893E6C"/>
    <w:rsid w:val="008945B6"/>
    <w:rsid w:val="00896E91"/>
    <w:rsid w:val="00896FA1"/>
    <w:rsid w:val="00896FC6"/>
    <w:rsid w:val="0089779B"/>
    <w:rsid w:val="00897B42"/>
    <w:rsid w:val="008A0661"/>
    <w:rsid w:val="008A0A4F"/>
    <w:rsid w:val="008A2675"/>
    <w:rsid w:val="008A37B8"/>
    <w:rsid w:val="008A5A25"/>
    <w:rsid w:val="008A7CD3"/>
    <w:rsid w:val="008B1D36"/>
    <w:rsid w:val="008B3460"/>
    <w:rsid w:val="008B3512"/>
    <w:rsid w:val="008B3B5D"/>
    <w:rsid w:val="008B4A62"/>
    <w:rsid w:val="008B4F37"/>
    <w:rsid w:val="008B5B94"/>
    <w:rsid w:val="008B6495"/>
    <w:rsid w:val="008B76CD"/>
    <w:rsid w:val="008C193D"/>
    <w:rsid w:val="008C1ABA"/>
    <w:rsid w:val="008C1DD4"/>
    <w:rsid w:val="008C23C8"/>
    <w:rsid w:val="008C57D0"/>
    <w:rsid w:val="008C6D10"/>
    <w:rsid w:val="008C7828"/>
    <w:rsid w:val="008D07FC"/>
    <w:rsid w:val="008D0C7F"/>
    <w:rsid w:val="008D24F4"/>
    <w:rsid w:val="008D2AB1"/>
    <w:rsid w:val="008D35AB"/>
    <w:rsid w:val="008D45F6"/>
    <w:rsid w:val="008D5257"/>
    <w:rsid w:val="008D56FC"/>
    <w:rsid w:val="008D5DE1"/>
    <w:rsid w:val="008D7695"/>
    <w:rsid w:val="008D7885"/>
    <w:rsid w:val="008E0575"/>
    <w:rsid w:val="008E1287"/>
    <w:rsid w:val="008E166C"/>
    <w:rsid w:val="008E2154"/>
    <w:rsid w:val="008E35D9"/>
    <w:rsid w:val="008E37BB"/>
    <w:rsid w:val="008E3933"/>
    <w:rsid w:val="008E4B0B"/>
    <w:rsid w:val="008E5A6E"/>
    <w:rsid w:val="008E5FFA"/>
    <w:rsid w:val="008E6146"/>
    <w:rsid w:val="008E68A1"/>
    <w:rsid w:val="008E7674"/>
    <w:rsid w:val="008E77CF"/>
    <w:rsid w:val="008F1DE6"/>
    <w:rsid w:val="008F1F23"/>
    <w:rsid w:val="008F3A11"/>
    <w:rsid w:val="008F43D4"/>
    <w:rsid w:val="008F4BAD"/>
    <w:rsid w:val="008F4D0F"/>
    <w:rsid w:val="008F5AAE"/>
    <w:rsid w:val="0090087E"/>
    <w:rsid w:val="009015CE"/>
    <w:rsid w:val="00901AD5"/>
    <w:rsid w:val="009022EF"/>
    <w:rsid w:val="00902C03"/>
    <w:rsid w:val="00903132"/>
    <w:rsid w:val="00906AB9"/>
    <w:rsid w:val="00910FDD"/>
    <w:rsid w:val="00911681"/>
    <w:rsid w:val="00911A0C"/>
    <w:rsid w:val="0091235B"/>
    <w:rsid w:val="00912A74"/>
    <w:rsid w:val="00914B87"/>
    <w:rsid w:val="0091661A"/>
    <w:rsid w:val="00917111"/>
    <w:rsid w:val="0092014D"/>
    <w:rsid w:val="00920CFE"/>
    <w:rsid w:val="00921FE6"/>
    <w:rsid w:val="009229F1"/>
    <w:rsid w:val="00925236"/>
    <w:rsid w:val="009253E1"/>
    <w:rsid w:val="00926436"/>
    <w:rsid w:val="00926459"/>
    <w:rsid w:val="0092668A"/>
    <w:rsid w:val="00926AB2"/>
    <w:rsid w:val="00926FFE"/>
    <w:rsid w:val="00930862"/>
    <w:rsid w:val="00930F38"/>
    <w:rsid w:val="00931DF9"/>
    <w:rsid w:val="009324AB"/>
    <w:rsid w:val="00932A72"/>
    <w:rsid w:val="00933AE9"/>
    <w:rsid w:val="00934DE1"/>
    <w:rsid w:val="00935A3B"/>
    <w:rsid w:val="00936A45"/>
    <w:rsid w:val="00936B37"/>
    <w:rsid w:val="00936FF5"/>
    <w:rsid w:val="00941C7D"/>
    <w:rsid w:val="00943E05"/>
    <w:rsid w:val="0094627D"/>
    <w:rsid w:val="00946F80"/>
    <w:rsid w:val="00947F17"/>
    <w:rsid w:val="00950655"/>
    <w:rsid w:val="00954C8D"/>
    <w:rsid w:val="00955900"/>
    <w:rsid w:val="00957E47"/>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3CF"/>
    <w:rsid w:val="009838C1"/>
    <w:rsid w:val="00983A8A"/>
    <w:rsid w:val="009845A1"/>
    <w:rsid w:val="009845D4"/>
    <w:rsid w:val="00985639"/>
    <w:rsid w:val="009866F9"/>
    <w:rsid w:val="0099119E"/>
    <w:rsid w:val="00992DC7"/>
    <w:rsid w:val="00992EF9"/>
    <w:rsid w:val="00993412"/>
    <w:rsid w:val="009946ED"/>
    <w:rsid w:val="00995612"/>
    <w:rsid w:val="00996543"/>
    <w:rsid w:val="009978B1"/>
    <w:rsid w:val="009A10D7"/>
    <w:rsid w:val="009A2172"/>
    <w:rsid w:val="009A2F8C"/>
    <w:rsid w:val="009A46AD"/>
    <w:rsid w:val="009A473F"/>
    <w:rsid w:val="009A5130"/>
    <w:rsid w:val="009A5282"/>
    <w:rsid w:val="009B0AAE"/>
    <w:rsid w:val="009B0BFA"/>
    <w:rsid w:val="009B0C9B"/>
    <w:rsid w:val="009B107D"/>
    <w:rsid w:val="009B24CA"/>
    <w:rsid w:val="009B29EE"/>
    <w:rsid w:val="009B7104"/>
    <w:rsid w:val="009B7AE8"/>
    <w:rsid w:val="009C1557"/>
    <w:rsid w:val="009C1AC9"/>
    <w:rsid w:val="009C2590"/>
    <w:rsid w:val="009C2822"/>
    <w:rsid w:val="009C2FD1"/>
    <w:rsid w:val="009C3137"/>
    <w:rsid w:val="009C4C22"/>
    <w:rsid w:val="009C4FCA"/>
    <w:rsid w:val="009D08A2"/>
    <w:rsid w:val="009D1481"/>
    <w:rsid w:val="009D192D"/>
    <w:rsid w:val="009D4BCC"/>
    <w:rsid w:val="009D4FF7"/>
    <w:rsid w:val="009D76A1"/>
    <w:rsid w:val="009D792F"/>
    <w:rsid w:val="009E04CF"/>
    <w:rsid w:val="009E07AD"/>
    <w:rsid w:val="009E390F"/>
    <w:rsid w:val="009E3A32"/>
    <w:rsid w:val="009E506C"/>
    <w:rsid w:val="009E7BE8"/>
    <w:rsid w:val="009F0CC3"/>
    <w:rsid w:val="009F2557"/>
    <w:rsid w:val="009F4A52"/>
    <w:rsid w:val="009F4BA3"/>
    <w:rsid w:val="009F4F70"/>
    <w:rsid w:val="009F507E"/>
    <w:rsid w:val="009F5B4E"/>
    <w:rsid w:val="009F698E"/>
    <w:rsid w:val="00A01268"/>
    <w:rsid w:val="00A019AD"/>
    <w:rsid w:val="00A01ADB"/>
    <w:rsid w:val="00A02682"/>
    <w:rsid w:val="00A02C53"/>
    <w:rsid w:val="00A03578"/>
    <w:rsid w:val="00A05EC9"/>
    <w:rsid w:val="00A06BB0"/>
    <w:rsid w:val="00A07B01"/>
    <w:rsid w:val="00A10AF7"/>
    <w:rsid w:val="00A116C5"/>
    <w:rsid w:val="00A144C4"/>
    <w:rsid w:val="00A1461D"/>
    <w:rsid w:val="00A14904"/>
    <w:rsid w:val="00A15A5A"/>
    <w:rsid w:val="00A1644C"/>
    <w:rsid w:val="00A1689F"/>
    <w:rsid w:val="00A177C5"/>
    <w:rsid w:val="00A212FC"/>
    <w:rsid w:val="00A227B4"/>
    <w:rsid w:val="00A237A0"/>
    <w:rsid w:val="00A23DAF"/>
    <w:rsid w:val="00A2590D"/>
    <w:rsid w:val="00A26581"/>
    <w:rsid w:val="00A2698F"/>
    <w:rsid w:val="00A27B23"/>
    <w:rsid w:val="00A31E56"/>
    <w:rsid w:val="00A34825"/>
    <w:rsid w:val="00A34BC6"/>
    <w:rsid w:val="00A3569D"/>
    <w:rsid w:val="00A35F31"/>
    <w:rsid w:val="00A36D9D"/>
    <w:rsid w:val="00A37C27"/>
    <w:rsid w:val="00A37CC7"/>
    <w:rsid w:val="00A37F27"/>
    <w:rsid w:val="00A4128F"/>
    <w:rsid w:val="00A43FBE"/>
    <w:rsid w:val="00A45C23"/>
    <w:rsid w:val="00A45CEE"/>
    <w:rsid w:val="00A4623D"/>
    <w:rsid w:val="00A5110B"/>
    <w:rsid w:val="00A515B6"/>
    <w:rsid w:val="00A5465C"/>
    <w:rsid w:val="00A54A67"/>
    <w:rsid w:val="00A575C9"/>
    <w:rsid w:val="00A6125A"/>
    <w:rsid w:val="00A65BE8"/>
    <w:rsid w:val="00A668E3"/>
    <w:rsid w:val="00A67828"/>
    <w:rsid w:val="00A70E60"/>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A0226"/>
    <w:rsid w:val="00AA068A"/>
    <w:rsid w:val="00AA0D6D"/>
    <w:rsid w:val="00AA13CA"/>
    <w:rsid w:val="00AA317E"/>
    <w:rsid w:val="00AA3472"/>
    <w:rsid w:val="00AA3832"/>
    <w:rsid w:val="00AA419D"/>
    <w:rsid w:val="00AA4EBF"/>
    <w:rsid w:val="00AA5E0A"/>
    <w:rsid w:val="00AA608E"/>
    <w:rsid w:val="00AA7721"/>
    <w:rsid w:val="00AA7738"/>
    <w:rsid w:val="00AA779B"/>
    <w:rsid w:val="00AA7E93"/>
    <w:rsid w:val="00AB043C"/>
    <w:rsid w:val="00AB1169"/>
    <w:rsid w:val="00AB1A14"/>
    <w:rsid w:val="00AB2B34"/>
    <w:rsid w:val="00AB33D3"/>
    <w:rsid w:val="00AB5378"/>
    <w:rsid w:val="00AB58F9"/>
    <w:rsid w:val="00AB64E7"/>
    <w:rsid w:val="00AB6CB3"/>
    <w:rsid w:val="00AB75D0"/>
    <w:rsid w:val="00AC06C8"/>
    <w:rsid w:val="00AC0758"/>
    <w:rsid w:val="00AC0F73"/>
    <w:rsid w:val="00AC25B0"/>
    <w:rsid w:val="00AC392E"/>
    <w:rsid w:val="00AC7A83"/>
    <w:rsid w:val="00AD02E0"/>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37D"/>
    <w:rsid w:val="00AE59AB"/>
    <w:rsid w:val="00AE5E08"/>
    <w:rsid w:val="00AE6EDA"/>
    <w:rsid w:val="00AF1F64"/>
    <w:rsid w:val="00AF2B15"/>
    <w:rsid w:val="00AF3B13"/>
    <w:rsid w:val="00AF484C"/>
    <w:rsid w:val="00AF5EF0"/>
    <w:rsid w:val="00B040E0"/>
    <w:rsid w:val="00B04C41"/>
    <w:rsid w:val="00B060E3"/>
    <w:rsid w:val="00B060FF"/>
    <w:rsid w:val="00B064D7"/>
    <w:rsid w:val="00B06E86"/>
    <w:rsid w:val="00B07713"/>
    <w:rsid w:val="00B07DEA"/>
    <w:rsid w:val="00B1079C"/>
    <w:rsid w:val="00B111A5"/>
    <w:rsid w:val="00B11846"/>
    <w:rsid w:val="00B144F2"/>
    <w:rsid w:val="00B16740"/>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643"/>
    <w:rsid w:val="00B31EF5"/>
    <w:rsid w:val="00B32BF7"/>
    <w:rsid w:val="00B33A0F"/>
    <w:rsid w:val="00B3465E"/>
    <w:rsid w:val="00B3525C"/>
    <w:rsid w:val="00B35F30"/>
    <w:rsid w:val="00B3627F"/>
    <w:rsid w:val="00B373D0"/>
    <w:rsid w:val="00B40AB8"/>
    <w:rsid w:val="00B412B4"/>
    <w:rsid w:val="00B43759"/>
    <w:rsid w:val="00B459D4"/>
    <w:rsid w:val="00B45D4E"/>
    <w:rsid w:val="00B47356"/>
    <w:rsid w:val="00B55432"/>
    <w:rsid w:val="00B559A5"/>
    <w:rsid w:val="00B55ACD"/>
    <w:rsid w:val="00B5718A"/>
    <w:rsid w:val="00B579DB"/>
    <w:rsid w:val="00B60696"/>
    <w:rsid w:val="00B61315"/>
    <w:rsid w:val="00B63804"/>
    <w:rsid w:val="00B642EB"/>
    <w:rsid w:val="00B6584C"/>
    <w:rsid w:val="00B65D7A"/>
    <w:rsid w:val="00B671F3"/>
    <w:rsid w:val="00B67C67"/>
    <w:rsid w:val="00B70094"/>
    <w:rsid w:val="00B704B1"/>
    <w:rsid w:val="00B704D8"/>
    <w:rsid w:val="00B721F1"/>
    <w:rsid w:val="00B72887"/>
    <w:rsid w:val="00B74059"/>
    <w:rsid w:val="00B767A7"/>
    <w:rsid w:val="00B768F0"/>
    <w:rsid w:val="00B802E0"/>
    <w:rsid w:val="00B81CF3"/>
    <w:rsid w:val="00B8263B"/>
    <w:rsid w:val="00B830B5"/>
    <w:rsid w:val="00B8321A"/>
    <w:rsid w:val="00B83940"/>
    <w:rsid w:val="00B840FE"/>
    <w:rsid w:val="00B85084"/>
    <w:rsid w:val="00B85A9F"/>
    <w:rsid w:val="00B8629B"/>
    <w:rsid w:val="00B8679D"/>
    <w:rsid w:val="00B910E4"/>
    <w:rsid w:val="00B91E26"/>
    <w:rsid w:val="00B923D4"/>
    <w:rsid w:val="00B92A43"/>
    <w:rsid w:val="00B94320"/>
    <w:rsid w:val="00B94734"/>
    <w:rsid w:val="00B951EE"/>
    <w:rsid w:val="00B969F5"/>
    <w:rsid w:val="00B96EDE"/>
    <w:rsid w:val="00BA04DA"/>
    <w:rsid w:val="00BA0E31"/>
    <w:rsid w:val="00BA4245"/>
    <w:rsid w:val="00BA4F55"/>
    <w:rsid w:val="00BA4F66"/>
    <w:rsid w:val="00BB0201"/>
    <w:rsid w:val="00BB113F"/>
    <w:rsid w:val="00BB1557"/>
    <w:rsid w:val="00BB300B"/>
    <w:rsid w:val="00BB340E"/>
    <w:rsid w:val="00BB5688"/>
    <w:rsid w:val="00BB57C7"/>
    <w:rsid w:val="00BB6EA0"/>
    <w:rsid w:val="00BB794C"/>
    <w:rsid w:val="00BC26BF"/>
    <w:rsid w:val="00BC3F30"/>
    <w:rsid w:val="00BC55C8"/>
    <w:rsid w:val="00BC679B"/>
    <w:rsid w:val="00BD12E6"/>
    <w:rsid w:val="00BD328A"/>
    <w:rsid w:val="00BD4F15"/>
    <w:rsid w:val="00BD5115"/>
    <w:rsid w:val="00BD53C7"/>
    <w:rsid w:val="00BD691C"/>
    <w:rsid w:val="00BE0248"/>
    <w:rsid w:val="00BE2F4E"/>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6E2D"/>
    <w:rsid w:val="00C07622"/>
    <w:rsid w:val="00C07F5D"/>
    <w:rsid w:val="00C1019C"/>
    <w:rsid w:val="00C1156E"/>
    <w:rsid w:val="00C129F6"/>
    <w:rsid w:val="00C12E8B"/>
    <w:rsid w:val="00C167B0"/>
    <w:rsid w:val="00C16A3A"/>
    <w:rsid w:val="00C1726A"/>
    <w:rsid w:val="00C237C8"/>
    <w:rsid w:val="00C23DA7"/>
    <w:rsid w:val="00C242BE"/>
    <w:rsid w:val="00C26DDD"/>
    <w:rsid w:val="00C32B1B"/>
    <w:rsid w:val="00C32F5E"/>
    <w:rsid w:val="00C33B91"/>
    <w:rsid w:val="00C3442B"/>
    <w:rsid w:val="00C346AD"/>
    <w:rsid w:val="00C364B4"/>
    <w:rsid w:val="00C40D2A"/>
    <w:rsid w:val="00C41321"/>
    <w:rsid w:val="00C42DE9"/>
    <w:rsid w:val="00C47CAE"/>
    <w:rsid w:val="00C47FAA"/>
    <w:rsid w:val="00C52609"/>
    <w:rsid w:val="00C55D6D"/>
    <w:rsid w:val="00C603E8"/>
    <w:rsid w:val="00C61F2B"/>
    <w:rsid w:val="00C6386C"/>
    <w:rsid w:val="00C64551"/>
    <w:rsid w:val="00C654A9"/>
    <w:rsid w:val="00C6568C"/>
    <w:rsid w:val="00C65D59"/>
    <w:rsid w:val="00C6633E"/>
    <w:rsid w:val="00C668EE"/>
    <w:rsid w:val="00C66E02"/>
    <w:rsid w:val="00C701D2"/>
    <w:rsid w:val="00C7237E"/>
    <w:rsid w:val="00C747BE"/>
    <w:rsid w:val="00C76221"/>
    <w:rsid w:val="00C778A1"/>
    <w:rsid w:val="00C82439"/>
    <w:rsid w:val="00C830CF"/>
    <w:rsid w:val="00C87941"/>
    <w:rsid w:val="00C87C98"/>
    <w:rsid w:val="00C9173F"/>
    <w:rsid w:val="00C92F2D"/>
    <w:rsid w:val="00C932A4"/>
    <w:rsid w:val="00C9492C"/>
    <w:rsid w:val="00C94C5E"/>
    <w:rsid w:val="00C9596C"/>
    <w:rsid w:val="00CA2B91"/>
    <w:rsid w:val="00CA3443"/>
    <w:rsid w:val="00CA3C57"/>
    <w:rsid w:val="00CA56B3"/>
    <w:rsid w:val="00CA76A6"/>
    <w:rsid w:val="00CB0172"/>
    <w:rsid w:val="00CB2AB6"/>
    <w:rsid w:val="00CB3682"/>
    <w:rsid w:val="00CB50AC"/>
    <w:rsid w:val="00CB5F02"/>
    <w:rsid w:val="00CB62C4"/>
    <w:rsid w:val="00CB6B08"/>
    <w:rsid w:val="00CB6BBF"/>
    <w:rsid w:val="00CC05E5"/>
    <w:rsid w:val="00CC49C8"/>
    <w:rsid w:val="00CC514F"/>
    <w:rsid w:val="00CC5655"/>
    <w:rsid w:val="00CC5E91"/>
    <w:rsid w:val="00CC67B2"/>
    <w:rsid w:val="00CD0E16"/>
    <w:rsid w:val="00CD1D01"/>
    <w:rsid w:val="00CD2E65"/>
    <w:rsid w:val="00CD2FC8"/>
    <w:rsid w:val="00CD3B7C"/>
    <w:rsid w:val="00CD3F97"/>
    <w:rsid w:val="00CD5405"/>
    <w:rsid w:val="00CD7D28"/>
    <w:rsid w:val="00CE0197"/>
    <w:rsid w:val="00CE048E"/>
    <w:rsid w:val="00CE444C"/>
    <w:rsid w:val="00CE4BB5"/>
    <w:rsid w:val="00CE4EF6"/>
    <w:rsid w:val="00CE6609"/>
    <w:rsid w:val="00CE7147"/>
    <w:rsid w:val="00CF019C"/>
    <w:rsid w:val="00CF108E"/>
    <w:rsid w:val="00CF175E"/>
    <w:rsid w:val="00CF35EA"/>
    <w:rsid w:val="00CF4EC2"/>
    <w:rsid w:val="00CF732F"/>
    <w:rsid w:val="00D00294"/>
    <w:rsid w:val="00D01510"/>
    <w:rsid w:val="00D01D29"/>
    <w:rsid w:val="00D045FC"/>
    <w:rsid w:val="00D04707"/>
    <w:rsid w:val="00D048D2"/>
    <w:rsid w:val="00D04B34"/>
    <w:rsid w:val="00D06F5B"/>
    <w:rsid w:val="00D07783"/>
    <w:rsid w:val="00D10292"/>
    <w:rsid w:val="00D1038D"/>
    <w:rsid w:val="00D11339"/>
    <w:rsid w:val="00D130CD"/>
    <w:rsid w:val="00D14850"/>
    <w:rsid w:val="00D150C6"/>
    <w:rsid w:val="00D15906"/>
    <w:rsid w:val="00D22008"/>
    <w:rsid w:val="00D2218A"/>
    <w:rsid w:val="00D225FF"/>
    <w:rsid w:val="00D236C5"/>
    <w:rsid w:val="00D240E1"/>
    <w:rsid w:val="00D249B8"/>
    <w:rsid w:val="00D24D28"/>
    <w:rsid w:val="00D250B8"/>
    <w:rsid w:val="00D26421"/>
    <w:rsid w:val="00D325AC"/>
    <w:rsid w:val="00D34D70"/>
    <w:rsid w:val="00D3516A"/>
    <w:rsid w:val="00D35CA4"/>
    <w:rsid w:val="00D372F8"/>
    <w:rsid w:val="00D40B0B"/>
    <w:rsid w:val="00D41207"/>
    <w:rsid w:val="00D417BE"/>
    <w:rsid w:val="00D423D9"/>
    <w:rsid w:val="00D43C51"/>
    <w:rsid w:val="00D4417D"/>
    <w:rsid w:val="00D4492A"/>
    <w:rsid w:val="00D45227"/>
    <w:rsid w:val="00D46070"/>
    <w:rsid w:val="00D47AEE"/>
    <w:rsid w:val="00D517E6"/>
    <w:rsid w:val="00D518A5"/>
    <w:rsid w:val="00D52972"/>
    <w:rsid w:val="00D5453A"/>
    <w:rsid w:val="00D55784"/>
    <w:rsid w:val="00D566DF"/>
    <w:rsid w:val="00D57537"/>
    <w:rsid w:val="00D57C47"/>
    <w:rsid w:val="00D600B7"/>
    <w:rsid w:val="00D6720D"/>
    <w:rsid w:val="00D71C56"/>
    <w:rsid w:val="00D73965"/>
    <w:rsid w:val="00D74583"/>
    <w:rsid w:val="00D74769"/>
    <w:rsid w:val="00D750A4"/>
    <w:rsid w:val="00D76891"/>
    <w:rsid w:val="00D76908"/>
    <w:rsid w:val="00D80E3A"/>
    <w:rsid w:val="00D81DE9"/>
    <w:rsid w:val="00D840A5"/>
    <w:rsid w:val="00D84C4A"/>
    <w:rsid w:val="00D85B8A"/>
    <w:rsid w:val="00D86D5F"/>
    <w:rsid w:val="00D87563"/>
    <w:rsid w:val="00D90D81"/>
    <w:rsid w:val="00D914E5"/>
    <w:rsid w:val="00D92A3F"/>
    <w:rsid w:val="00D92CE5"/>
    <w:rsid w:val="00D9393B"/>
    <w:rsid w:val="00D93B15"/>
    <w:rsid w:val="00D940E8"/>
    <w:rsid w:val="00D94B3E"/>
    <w:rsid w:val="00D954EB"/>
    <w:rsid w:val="00D95964"/>
    <w:rsid w:val="00DA0887"/>
    <w:rsid w:val="00DA1CFA"/>
    <w:rsid w:val="00DA1E2A"/>
    <w:rsid w:val="00DA7917"/>
    <w:rsid w:val="00DA7A8D"/>
    <w:rsid w:val="00DB019B"/>
    <w:rsid w:val="00DB0935"/>
    <w:rsid w:val="00DB0B2F"/>
    <w:rsid w:val="00DB12E9"/>
    <w:rsid w:val="00DB231A"/>
    <w:rsid w:val="00DB2C04"/>
    <w:rsid w:val="00DB3FBE"/>
    <w:rsid w:val="00DB446C"/>
    <w:rsid w:val="00DB4A62"/>
    <w:rsid w:val="00DB504D"/>
    <w:rsid w:val="00DB543E"/>
    <w:rsid w:val="00DB6471"/>
    <w:rsid w:val="00DB67CB"/>
    <w:rsid w:val="00DB73A8"/>
    <w:rsid w:val="00DC0F31"/>
    <w:rsid w:val="00DC3AB8"/>
    <w:rsid w:val="00DC3C3F"/>
    <w:rsid w:val="00DC581A"/>
    <w:rsid w:val="00DC5E15"/>
    <w:rsid w:val="00DC6F51"/>
    <w:rsid w:val="00DC7E5F"/>
    <w:rsid w:val="00DC7F9E"/>
    <w:rsid w:val="00DD20BB"/>
    <w:rsid w:val="00DD2CEF"/>
    <w:rsid w:val="00DD5066"/>
    <w:rsid w:val="00DD53B2"/>
    <w:rsid w:val="00DD6568"/>
    <w:rsid w:val="00DD7409"/>
    <w:rsid w:val="00DE02E3"/>
    <w:rsid w:val="00DE1920"/>
    <w:rsid w:val="00DE2851"/>
    <w:rsid w:val="00DE59C9"/>
    <w:rsid w:val="00DE70E3"/>
    <w:rsid w:val="00DF0315"/>
    <w:rsid w:val="00DF1EDF"/>
    <w:rsid w:val="00DF2314"/>
    <w:rsid w:val="00DF3305"/>
    <w:rsid w:val="00DF3905"/>
    <w:rsid w:val="00DF4530"/>
    <w:rsid w:val="00DF6237"/>
    <w:rsid w:val="00DF68AC"/>
    <w:rsid w:val="00DF6E28"/>
    <w:rsid w:val="00DF73A8"/>
    <w:rsid w:val="00DF758C"/>
    <w:rsid w:val="00E012A2"/>
    <w:rsid w:val="00E0196C"/>
    <w:rsid w:val="00E01B33"/>
    <w:rsid w:val="00E01CDF"/>
    <w:rsid w:val="00E02D12"/>
    <w:rsid w:val="00E05724"/>
    <w:rsid w:val="00E06DA7"/>
    <w:rsid w:val="00E07007"/>
    <w:rsid w:val="00E0752C"/>
    <w:rsid w:val="00E10BE8"/>
    <w:rsid w:val="00E113AF"/>
    <w:rsid w:val="00E11EC9"/>
    <w:rsid w:val="00E126F7"/>
    <w:rsid w:val="00E13007"/>
    <w:rsid w:val="00E13DE0"/>
    <w:rsid w:val="00E147A3"/>
    <w:rsid w:val="00E217C7"/>
    <w:rsid w:val="00E22E19"/>
    <w:rsid w:val="00E2678D"/>
    <w:rsid w:val="00E267FD"/>
    <w:rsid w:val="00E30256"/>
    <w:rsid w:val="00E31326"/>
    <w:rsid w:val="00E31364"/>
    <w:rsid w:val="00E31470"/>
    <w:rsid w:val="00E31CFE"/>
    <w:rsid w:val="00E31E34"/>
    <w:rsid w:val="00E31FC1"/>
    <w:rsid w:val="00E3260A"/>
    <w:rsid w:val="00E3294A"/>
    <w:rsid w:val="00E33B82"/>
    <w:rsid w:val="00E34967"/>
    <w:rsid w:val="00E365D3"/>
    <w:rsid w:val="00E37625"/>
    <w:rsid w:val="00E43F76"/>
    <w:rsid w:val="00E44AB6"/>
    <w:rsid w:val="00E44BEE"/>
    <w:rsid w:val="00E4563A"/>
    <w:rsid w:val="00E46D06"/>
    <w:rsid w:val="00E50A7D"/>
    <w:rsid w:val="00E51771"/>
    <w:rsid w:val="00E51985"/>
    <w:rsid w:val="00E51A36"/>
    <w:rsid w:val="00E52D43"/>
    <w:rsid w:val="00E5545A"/>
    <w:rsid w:val="00E55B95"/>
    <w:rsid w:val="00E55F2E"/>
    <w:rsid w:val="00E565C7"/>
    <w:rsid w:val="00E565CF"/>
    <w:rsid w:val="00E566D6"/>
    <w:rsid w:val="00E56E56"/>
    <w:rsid w:val="00E5728B"/>
    <w:rsid w:val="00E5744D"/>
    <w:rsid w:val="00E578C3"/>
    <w:rsid w:val="00E61101"/>
    <w:rsid w:val="00E62FB7"/>
    <w:rsid w:val="00E63AC4"/>
    <w:rsid w:val="00E64619"/>
    <w:rsid w:val="00E66795"/>
    <w:rsid w:val="00E67C68"/>
    <w:rsid w:val="00E67C7E"/>
    <w:rsid w:val="00E705A4"/>
    <w:rsid w:val="00E7074A"/>
    <w:rsid w:val="00E72031"/>
    <w:rsid w:val="00E72860"/>
    <w:rsid w:val="00E74ACE"/>
    <w:rsid w:val="00E7522E"/>
    <w:rsid w:val="00E76A82"/>
    <w:rsid w:val="00E7793B"/>
    <w:rsid w:val="00E80A2C"/>
    <w:rsid w:val="00E80D13"/>
    <w:rsid w:val="00E80DBD"/>
    <w:rsid w:val="00E81CB0"/>
    <w:rsid w:val="00E8239F"/>
    <w:rsid w:val="00E825D3"/>
    <w:rsid w:val="00E835AB"/>
    <w:rsid w:val="00E85AAF"/>
    <w:rsid w:val="00E85ED0"/>
    <w:rsid w:val="00E90180"/>
    <w:rsid w:val="00E90A50"/>
    <w:rsid w:val="00E90CC3"/>
    <w:rsid w:val="00E91FE4"/>
    <w:rsid w:val="00E92B02"/>
    <w:rsid w:val="00E92BC6"/>
    <w:rsid w:val="00E93444"/>
    <w:rsid w:val="00E97C9A"/>
    <w:rsid w:val="00EA2F99"/>
    <w:rsid w:val="00EA5933"/>
    <w:rsid w:val="00EA6DD8"/>
    <w:rsid w:val="00EB03B9"/>
    <w:rsid w:val="00EB040E"/>
    <w:rsid w:val="00EB1D48"/>
    <w:rsid w:val="00EB46FD"/>
    <w:rsid w:val="00EB4EDF"/>
    <w:rsid w:val="00EB5379"/>
    <w:rsid w:val="00EB6088"/>
    <w:rsid w:val="00EB7E1E"/>
    <w:rsid w:val="00EC02AC"/>
    <w:rsid w:val="00EC02EE"/>
    <w:rsid w:val="00EC06DF"/>
    <w:rsid w:val="00EC0802"/>
    <w:rsid w:val="00EC1E66"/>
    <w:rsid w:val="00EC240B"/>
    <w:rsid w:val="00EC2500"/>
    <w:rsid w:val="00ED0CA0"/>
    <w:rsid w:val="00ED14D1"/>
    <w:rsid w:val="00ED1D6B"/>
    <w:rsid w:val="00ED2E15"/>
    <w:rsid w:val="00ED4192"/>
    <w:rsid w:val="00ED54F9"/>
    <w:rsid w:val="00ED567D"/>
    <w:rsid w:val="00ED7DF4"/>
    <w:rsid w:val="00EE08C1"/>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F0095D"/>
    <w:rsid w:val="00F009B3"/>
    <w:rsid w:val="00F0184A"/>
    <w:rsid w:val="00F01A64"/>
    <w:rsid w:val="00F01B6E"/>
    <w:rsid w:val="00F02A38"/>
    <w:rsid w:val="00F030EF"/>
    <w:rsid w:val="00F05445"/>
    <w:rsid w:val="00F05C5B"/>
    <w:rsid w:val="00F06624"/>
    <w:rsid w:val="00F073FE"/>
    <w:rsid w:val="00F110F5"/>
    <w:rsid w:val="00F11440"/>
    <w:rsid w:val="00F115C2"/>
    <w:rsid w:val="00F122CB"/>
    <w:rsid w:val="00F13295"/>
    <w:rsid w:val="00F137B8"/>
    <w:rsid w:val="00F13946"/>
    <w:rsid w:val="00F16B2D"/>
    <w:rsid w:val="00F17228"/>
    <w:rsid w:val="00F175D4"/>
    <w:rsid w:val="00F20F29"/>
    <w:rsid w:val="00F21C94"/>
    <w:rsid w:val="00F21E74"/>
    <w:rsid w:val="00F240FB"/>
    <w:rsid w:val="00F246D1"/>
    <w:rsid w:val="00F24926"/>
    <w:rsid w:val="00F261EF"/>
    <w:rsid w:val="00F26307"/>
    <w:rsid w:val="00F27A80"/>
    <w:rsid w:val="00F27DF8"/>
    <w:rsid w:val="00F31281"/>
    <w:rsid w:val="00F326E7"/>
    <w:rsid w:val="00F32FB8"/>
    <w:rsid w:val="00F332E6"/>
    <w:rsid w:val="00F34489"/>
    <w:rsid w:val="00F3523F"/>
    <w:rsid w:val="00F35986"/>
    <w:rsid w:val="00F3665A"/>
    <w:rsid w:val="00F37312"/>
    <w:rsid w:val="00F37ECC"/>
    <w:rsid w:val="00F4010E"/>
    <w:rsid w:val="00F431AF"/>
    <w:rsid w:val="00F44445"/>
    <w:rsid w:val="00F4485F"/>
    <w:rsid w:val="00F44BCD"/>
    <w:rsid w:val="00F45A26"/>
    <w:rsid w:val="00F45DAE"/>
    <w:rsid w:val="00F462AE"/>
    <w:rsid w:val="00F4795F"/>
    <w:rsid w:val="00F50137"/>
    <w:rsid w:val="00F50C89"/>
    <w:rsid w:val="00F50D6F"/>
    <w:rsid w:val="00F52FE1"/>
    <w:rsid w:val="00F54052"/>
    <w:rsid w:val="00F54BF7"/>
    <w:rsid w:val="00F5561E"/>
    <w:rsid w:val="00F55C15"/>
    <w:rsid w:val="00F562FF"/>
    <w:rsid w:val="00F564BE"/>
    <w:rsid w:val="00F57D90"/>
    <w:rsid w:val="00F57F7D"/>
    <w:rsid w:val="00F6026B"/>
    <w:rsid w:val="00F63869"/>
    <w:rsid w:val="00F66754"/>
    <w:rsid w:val="00F67387"/>
    <w:rsid w:val="00F67B64"/>
    <w:rsid w:val="00F71191"/>
    <w:rsid w:val="00F71D79"/>
    <w:rsid w:val="00F72469"/>
    <w:rsid w:val="00F72CCE"/>
    <w:rsid w:val="00F72FFA"/>
    <w:rsid w:val="00F758F0"/>
    <w:rsid w:val="00F75B35"/>
    <w:rsid w:val="00F7651D"/>
    <w:rsid w:val="00F7799D"/>
    <w:rsid w:val="00F77F28"/>
    <w:rsid w:val="00F80211"/>
    <w:rsid w:val="00F80273"/>
    <w:rsid w:val="00F80E75"/>
    <w:rsid w:val="00F816E3"/>
    <w:rsid w:val="00F822DE"/>
    <w:rsid w:val="00F8269B"/>
    <w:rsid w:val="00F84479"/>
    <w:rsid w:val="00F85F53"/>
    <w:rsid w:val="00F86522"/>
    <w:rsid w:val="00F86A2F"/>
    <w:rsid w:val="00F910B1"/>
    <w:rsid w:val="00F915B8"/>
    <w:rsid w:val="00F9228E"/>
    <w:rsid w:val="00F92CDF"/>
    <w:rsid w:val="00F96845"/>
    <w:rsid w:val="00FA13A1"/>
    <w:rsid w:val="00FA2880"/>
    <w:rsid w:val="00FA2D5C"/>
    <w:rsid w:val="00FA3019"/>
    <w:rsid w:val="00FA422C"/>
    <w:rsid w:val="00FA6441"/>
    <w:rsid w:val="00FA758A"/>
    <w:rsid w:val="00FB0DCD"/>
    <w:rsid w:val="00FB1753"/>
    <w:rsid w:val="00FB42DA"/>
    <w:rsid w:val="00FB520C"/>
    <w:rsid w:val="00FB6556"/>
    <w:rsid w:val="00FB7051"/>
    <w:rsid w:val="00FB752C"/>
    <w:rsid w:val="00FB76B5"/>
    <w:rsid w:val="00FC1647"/>
    <w:rsid w:val="00FC1872"/>
    <w:rsid w:val="00FC18B3"/>
    <w:rsid w:val="00FC1B77"/>
    <w:rsid w:val="00FC4ACC"/>
    <w:rsid w:val="00FC605B"/>
    <w:rsid w:val="00FC683E"/>
    <w:rsid w:val="00FC7CBF"/>
    <w:rsid w:val="00FD0257"/>
    <w:rsid w:val="00FD14C4"/>
    <w:rsid w:val="00FD1706"/>
    <w:rsid w:val="00FD1C4C"/>
    <w:rsid w:val="00FD2FD9"/>
    <w:rsid w:val="00FD3042"/>
    <w:rsid w:val="00FD312F"/>
    <w:rsid w:val="00FD3BE6"/>
    <w:rsid w:val="00FD47EB"/>
    <w:rsid w:val="00FD521B"/>
    <w:rsid w:val="00FD6661"/>
    <w:rsid w:val="00FD66DD"/>
    <w:rsid w:val="00FE0E61"/>
    <w:rsid w:val="00FE1539"/>
    <w:rsid w:val="00FE1695"/>
    <w:rsid w:val="00FE21A3"/>
    <w:rsid w:val="00FE22A6"/>
    <w:rsid w:val="00FE2D80"/>
    <w:rsid w:val="00FE4D74"/>
    <w:rsid w:val="00FE512C"/>
    <w:rsid w:val="00FE6796"/>
    <w:rsid w:val="00FE7AA3"/>
    <w:rsid w:val="00FF1680"/>
    <w:rsid w:val="00FF2C61"/>
    <w:rsid w:val="00FF404F"/>
    <w:rsid w:val="00FF4EDB"/>
    <w:rsid w:val="00FF542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11A0E"/>
    <w:pPr>
      <w:overflowPunct w:val="0"/>
      <w:autoSpaceDE w:val="0"/>
      <w:autoSpaceDN w:val="0"/>
      <w:adjustRightInd w:val="0"/>
      <w:spacing w:after="120" w:line="280" w:lineRule="exact"/>
      <w:jc w:val="both"/>
      <w:textAlignment w:val="baseline"/>
    </w:pPr>
    <w:rPr>
      <w:rFonts w:ascii="Open Sans" w:eastAsia="SimSun" w:hAnsi="Open Sans" w:cs="Open Sans"/>
      <w:bCs/>
      <w:sz w:val="22"/>
      <w:szCs w:val="22"/>
      <w:lang w:val="en-SG"/>
    </w:rPr>
  </w:style>
  <w:style w:type="paragraph" w:styleId="berschrift1">
    <w:name w:val="heading 1"/>
    <w:basedOn w:val="PIHead"/>
    <w:next w:val="Standard"/>
    <w:link w:val="berschrift1Zchn"/>
    <w:qFormat/>
    <w:rsid w:val="00111A0E"/>
    <w:pPr>
      <w:outlineLvl w:val="0"/>
    </w:pPr>
    <w:rPr>
      <w:rFonts w:ascii="Open Sans" w:hAnsi="Open Sans" w:cs="Open Sans"/>
    </w:rPr>
  </w:style>
  <w:style w:type="paragraph" w:styleId="berschrift2">
    <w:name w:val="heading 2"/>
    <w:basedOn w:val="PISubhead"/>
    <w:next w:val="Standard"/>
    <w:link w:val="berschrift2Zchn"/>
    <w:uiPriority w:val="9"/>
    <w:qFormat/>
    <w:rsid w:val="00111A0E"/>
    <w:pPr>
      <w:outlineLvl w:val="1"/>
    </w:pPr>
    <w:rPr>
      <w:rFonts w:ascii="Open Sans" w:hAnsi="Open Sans" w:cs="Open Sans"/>
      <w:b w:val="0"/>
      <w:bCs/>
      <w:i/>
      <w:iCs/>
    </w:rPr>
  </w:style>
  <w:style w:type="paragraph" w:styleId="berschrift3">
    <w:name w:val="heading 3"/>
    <w:basedOn w:val="PITextkrper"/>
    <w:next w:val="Standard"/>
    <w:link w:val="berschrift3Zchn"/>
    <w:uiPriority w:val="9"/>
    <w:qFormat/>
    <w:rsid w:val="007847D4"/>
    <w:pPr>
      <w:outlineLvl w:val="2"/>
    </w:pPr>
    <w:rPr>
      <w:rFonts w:ascii="Open Sans" w:hAnsi="Open Sans"/>
      <w:b/>
      <w:b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111A0E"/>
    <w:rPr>
      <w:rFonts w:ascii="Open Sans" w:eastAsia="SimSun" w:hAnsi="Open Sans" w:cs="Open Sans"/>
      <w:bCs/>
      <w:i/>
      <w:iCs/>
      <w:sz w:val="28"/>
      <w:szCs w:val="28"/>
    </w:rPr>
  </w:style>
  <w:style w:type="character" w:customStyle="1" w:styleId="berschrift3Zchn">
    <w:name w:val="Überschrift 3 Zchn"/>
    <w:link w:val="berschrift3"/>
    <w:uiPriority w:val="9"/>
    <w:rsid w:val="007847D4"/>
    <w:rPr>
      <w:rFonts w:ascii="Open Sans" w:eastAsia="SimSun" w:hAnsi="Open Sans" w:cs="Open Sans"/>
      <w:b/>
      <w:sz w:val="22"/>
      <w:szCs w:val="22"/>
    </w:rPr>
  </w:style>
  <w:style w:type="paragraph" w:customStyle="1" w:styleId="PISubhead">
    <w:name w:val="PI_Subhead"/>
    <w:basedOn w:val="Standard"/>
    <w:rsid w:val="00E44AB6"/>
    <w:pPr>
      <w:spacing w:line="400" w:lineRule="exact"/>
    </w:pPr>
    <w:rPr>
      <w:rFonts w:ascii="Arial" w:hAnsi="Arial" w:cs="Arial"/>
      <w:b/>
      <w:bCs w:val="0"/>
      <w:sz w:val="28"/>
      <w:szCs w:val="28"/>
    </w:rPr>
  </w:style>
  <w:style w:type="paragraph" w:customStyle="1" w:styleId="PIHead">
    <w:name w:val="PI_Head"/>
    <w:basedOn w:val="Standard"/>
    <w:autoRedefine/>
    <w:rsid w:val="00095004"/>
    <w:pPr>
      <w:spacing w:line="480" w:lineRule="exact"/>
    </w:pPr>
    <w:rPr>
      <w:rFonts w:ascii="Arial" w:hAnsi="Arial" w:cs="Arial"/>
      <w:b/>
      <w:bCs w:val="0"/>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rPr>
      <w:rFonts w:ascii="Arial" w:hAnsi="Arial"/>
    </w:rPr>
  </w:style>
  <w:style w:type="paragraph" w:customStyle="1" w:styleId="PILead">
    <w:name w:val="PI_Lead"/>
    <w:basedOn w:val="PITextkrper"/>
    <w:rsid w:val="00BB1557"/>
    <w:rPr>
      <w:b/>
      <w:bCs w:val="0"/>
    </w:rPr>
  </w:style>
  <w:style w:type="paragraph" w:customStyle="1" w:styleId="PIAbspann">
    <w:name w:val="PI_Abspann"/>
    <w:basedOn w:val="Standard"/>
    <w:rsid w:val="00BB1557"/>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val="0"/>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pPr>
    <w:rPr>
      <w:rFonts w:ascii="Arial" w:hAnsi="Arial" w:cs="Arial"/>
      <w:spacing w:val="6"/>
    </w:rPr>
  </w:style>
  <w:style w:type="paragraph" w:styleId="Textkrper">
    <w:name w:val="Body Text"/>
    <w:basedOn w:val="Standard"/>
    <w:link w:val="TextkrperZchn"/>
    <w:uiPriority w:val="99"/>
    <w:rsid w:val="00EA5933"/>
    <w:rPr>
      <w:rFonts w:ascii="Arial" w:hAnsi="Arial"/>
      <w:b/>
      <w:bCs w:val="0"/>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E05724"/>
    <w:pPr>
      <w:tabs>
        <w:tab w:val="right" w:pos="6840"/>
        <w:tab w:val="right" w:pos="9072"/>
      </w:tabs>
      <w:ind w:right="-1"/>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val="0"/>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val="0"/>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character" w:styleId="BesuchterLink">
    <w:name w:val="FollowedHyperlink"/>
    <w:basedOn w:val="Absatz-Standardschriftart"/>
    <w:rsid w:val="00422225"/>
    <w:rPr>
      <w:color w:val="954F72" w:themeColor="followedHyperlink"/>
      <w:u w:val="single"/>
    </w:rPr>
  </w:style>
  <w:style w:type="paragraph" w:customStyle="1" w:styleId="Default">
    <w:name w:val="Default"/>
    <w:rsid w:val="00A01ADB"/>
    <w:pPr>
      <w:autoSpaceDE w:val="0"/>
      <w:autoSpaceDN w:val="0"/>
      <w:adjustRightInd w:val="0"/>
    </w:pPr>
    <w:rPr>
      <w:rFonts w:eastAsiaTheme="minorEastAsia"/>
      <w:color w:val="000000"/>
      <w:sz w:val="24"/>
      <w:szCs w:val="24"/>
      <w:lang w:eastAsia="zh-CN"/>
    </w:rPr>
  </w:style>
  <w:style w:type="character" w:styleId="NichtaufgelsteErwhnung">
    <w:name w:val="Unresolved Mention"/>
    <w:basedOn w:val="Absatz-Standardschriftart"/>
    <w:uiPriority w:val="99"/>
    <w:semiHidden/>
    <w:unhideWhenUsed/>
    <w:rsid w:val="00BA4F66"/>
    <w:rPr>
      <w:color w:val="605E5C"/>
      <w:shd w:val="clear" w:color="auto" w:fill="E1DFDD"/>
    </w:rPr>
  </w:style>
  <w:style w:type="paragraph" w:styleId="KeinLeerraum">
    <w:name w:val="No Spacing"/>
    <w:uiPriority w:val="1"/>
    <w:qFormat/>
    <w:rsid w:val="00496F8F"/>
    <w:rPr>
      <w:rFonts w:asciiTheme="minorHAnsi" w:eastAsiaTheme="minorHAnsi" w:hAnsiTheme="minorHAnsi" w:cstheme="minorBidi"/>
      <w:sz w:val="22"/>
      <w:szCs w:val="22"/>
      <w:lang w:val="de-DE" w:eastAsia="en-US"/>
    </w:rPr>
  </w:style>
  <w:style w:type="character" w:customStyle="1" w:styleId="berschrift1Zchn">
    <w:name w:val="Überschrift 1 Zchn"/>
    <w:basedOn w:val="Absatz-Standardschriftart"/>
    <w:link w:val="berschrift1"/>
    <w:rsid w:val="00111A0E"/>
    <w:rPr>
      <w:rFonts w:ascii="Open Sans" w:hAnsi="Open Sans" w:cs="Open Sans"/>
      <w:b/>
      <w:bCs/>
      <w:sz w:val="40"/>
      <w:szCs w:val="40"/>
    </w:rPr>
  </w:style>
  <w:style w:type="character" w:styleId="SchwacheHervorhebung">
    <w:name w:val="Subtle Emphasis"/>
    <w:basedOn w:val="Absatz-Standardschriftart"/>
    <w:uiPriority w:val="19"/>
    <w:qFormat/>
    <w:rsid w:val="00DF6237"/>
    <w:rPr>
      <w:i/>
      <w:iCs/>
      <w:color w:val="404040" w:themeColor="text1" w:themeTint="BF"/>
    </w:rPr>
  </w:style>
  <w:style w:type="paragraph" w:customStyle="1" w:styleId="xmsonormal">
    <w:name w:val="x_msonormal"/>
    <w:basedOn w:val="Standard"/>
    <w:rsid w:val="007E129A"/>
    <w:pPr>
      <w:overflowPunct/>
      <w:autoSpaceDE/>
      <w:autoSpaceDN/>
      <w:adjustRightInd/>
      <w:spacing w:after="0" w:line="240" w:lineRule="auto"/>
      <w:jc w:val="left"/>
      <w:textAlignment w:val="auto"/>
    </w:pPr>
    <w:rPr>
      <w:rFonts w:ascii="Calibri" w:eastAsiaTheme="minorHAnsi" w:hAnsi="Calibri" w:cs="Calibri"/>
      <w:bCs w:val="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18451038">
      <w:bodyDiv w:val="1"/>
      <w:marLeft w:val="0"/>
      <w:marRight w:val="0"/>
      <w:marTop w:val="0"/>
      <w:marBottom w:val="0"/>
      <w:divBdr>
        <w:top w:val="none" w:sz="0" w:space="0" w:color="auto"/>
        <w:left w:val="none" w:sz="0" w:space="0" w:color="auto"/>
        <w:bottom w:val="none" w:sz="0" w:space="0" w:color="auto"/>
        <w:right w:val="none" w:sz="0" w:space="0" w:color="auto"/>
      </w:divBdr>
    </w:div>
    <w:div w:id="147283260">
      <w:bodyDiv w:val="1"/>
      <w:marLeft w:val="0"/>
      <w:marRight w:val="0"/>
      <w:marTop w:val="0"/>
      <w:marBottom w:val="0"/>
      <w:divBdr>
        <w:top w:val="none" w:sz="0" w:space="0" w:color="auto"/>
        <w:left w:val="none" w:sz="0" w:space="0" w:color="auto"/>
        <w:bottom w:val="none" w:sz="0" w:space="0" w:color="auto"/>
        <w:right w:val="none" w:sz="0" w:space="0" w:color="auto"/>
      </w:divBdr>
    </w:div>
    <w:div w:id="198125968">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418412081">
      <w:bodyDiv w:val="1"/>
      <w:marLeft w:val="0"/>
      <w:marRight w:val="0"/>
      <w:marTop w:val="0"/>
      <w:marBottom w:val="0"/>
      <w:divBdr>
        <w:top w:val="none" w:sz="0" w:space="0" w:color="auto"/>
        <w:left w:val="none" w:sz="0" w:space="0" w:color="auto"/>
        <w:bottom w:val="none" w:sz="0" w:space="0" w:color="auto"/>
        <w:right w:val="none" w:sz="0" w:space="0" w:color="auto"/>
      </w:divBdr>
    </w:div>
    <w:div w:id="614990294">
      <w:bodyDiv w:val="1"/>
      <w:marLeft w:val="0"/>
      <w:marRight w:val="0"/>
      <w:marTop w:val="0"/>
      <w:marBottom w:val="0"/>
      <w:divBdr>
        <w:top w:val="none" w:sz="0" w:space="0" w:color="auto"/>
        <w:left w:val="none" w:sz="0" w:space="0" w:color="auto"/>
        <w:bottom w:val="none" w:sz="0" w:space="0" w:color="auto"/>
        <w:right w:val="none" w:sz="0" w:space="0" w:color="auto"/>
      </w:divBdr>
    </w:div>
    <w:div w:id="719793620">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880938895">
      <w:bodyDiv w:val="1"/>
      <w:marLeft w:val="0"/>
      <w:marRight w:val="0"/>
      <w:marTop w:val="0"/>
      <w:marBottom w:val="0"/>
      <w:divBdr>
        <w:top w:val="none" w:sz="0" w:space="0" w:color="auto"/>
        <w:left w:val="none" w:sz="0" w:space="0" w:color="auto"/>
        <w:bottom w:val="none" w:sz="0" w:space="0" w:color="auto"/>
        <w:right w:val="none" w:sz="0" w:space="0" w:color="auto"/>
      </w:divBdr>
    </w:div>
    <w:div w:id="1055665075">
      <w:bodyDiv w:val="1"/>
      <w:marLeft w:val="0"/>
      <w:marRight w:val="0"/>
      <w:marTop w:val="0"/>
      <w:marBottom w:val="0"/>
      <w:divBdr>
        <w:top w:val="none" w:sz="0" w:space="0" w:color="auto"/>
        <w:left w:val="none" w:sz="0" w:space="0" w:color="auto"/>
        <w:bottom w:val="none" w:sz="0" w:space="0" w:color="auto"/>
        <w:right w:val="none" w:sz="0" w:space="0" w:color="auto"/>
      </w:divBdr>
    </w:div>
    <w:div w:id="1135640371">
      <w:bodyDiv w:val="1"/>
      <w:marLeft w:val="0"/>
      <w:marRight w:val="0"/>
      <w:marTop w:val="0"/>
      <w:marBottom w:val="0"/>
      <w:divBdr>
        <w:top w:val="none" w:sz="0" w:space="0" w:color="auto"/>
        <w:left w:val="none" w:sz="0" w:space="0" w:color="auto"/>
        <w:bottom w:val="none" w:sz="0" w:space="0" w:color="auto"/>
        <w:right w:val="none" w:sz="0" w:space="0" w:color="auto"/>
      </w:divBdr>
    </w:div>
    <w:div w:id="1188716231">
      <w:bodyDiv w:val="1"/>
      <w:marLeft w:val="0"/>
      <w:marRight w:val="0"/>
      <w:marTop w:val="0"/>
      <w:marBottom w:val="0"/>
      <w:divBdr>
        <w:top w:val="none" w:sz="0" w:space="0" w:color="auto"/>
        <w:left w:val="none" w:sz="0" w:space="0" w:color="auto"/>
        <w:bottom w:val="none" w:sz="0" w:space="0" w:color="auto"/>
        <w:right w:val="none" w:sz="0" w:space="0" w:color="auto"/>
      </w:divBdr>
    </w:div>
    <w:div w:id="122355861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475945032">
      <w:bodyDiv w:val="1"/>
      <w:marLeft w:val="0"/>
      <w:marRight w:val="0"/>
      <w:marTop w:val="0"/>
      <w:marBottom w:val="0"/>
      <w:divBdr>
        <w:top w:val="none" w:sz="0" w:space="0" w:color="auto"/>
        <w:left w:val="none" w:sz="0" w:space="0" w:color="auto"/>
        <w:bottom w:val="none" w:sz="0" w:space="0" w:color="auto"/>
        <w:right w:val="none" w:sz="0" w:space="0" w:color="auto"/>
      </w:divBdr>
    </w:div>
    <w:div w:id="1496611681">
      <w:bodyDiv w:val="1"/>
      <w:marLeft w:val="0"/>
      <w:marRight w:val="0"/>
      <w:marTop w:val="0"/>
      <w:marBottom w:val="0"/>
      <w:divBdr>
        <w:top w:val="none" w:sz="0" w:space="0" w:color="auto"/>
        <w:left w:val="none" w:sz="0" w:space="0" w:color="auto"/>
        <w:bottom w:val="none" w:sz="0" w:space="0" w:color="auto"/>
        <w:right w:val="none" w:sz="0" w:space="0" w:color="auto"/>
      </w:divBdr>
    </w:div>
    <w:div w:id="1616904792">
      <w:bodyDiv w:val="1"/>
      <w:marLeft w:val="0"/>
      <w:marRight w:val="0"/>
      <w:marTop w:val="0"/>
      <w:marBottom w:val="0"/>
      <w:divBdr>
        <w:top w:val="none" w:sz="0" w:space="0" w:color="auto"/>
        <w:left w:val="none" w:sz="0" w:space="0" w:color="auto"/>
        <w:bottom w:val="none" w:sz="0" w:space="0" w:color="auto"/>
        <w:right w:val="none" w:sz="0" w:space="0" w:color="auto"/>
      </w:divBdr>
    </w:div>
    <w:div w:id="1697123882">
      <w:bodyDiv w:val="1"/>
      <w:marLeft w:val="0"/>
      <w:marRight w:val="0"/>
      <w:marTop w:val="0"/>
      <w:marBottom w:val="0"/>
      <w:divBdr>
        <w:top w:val="none" w:sz="0" w:space="0" w:color="auto"/>
        <w:left w:val="none" w:sz="0" w:space="0" w:color="auto"/>
        <w:bottom w:val="none" w:sz="0" w:space="0" w:color="auto"/>
        <w:right w:val="none" w:sz="0" w:space="0" w:color="auto"/>
      </w:divBdr>
    </w:div>
    <w:div w:id="1759449172">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 w:id="2049604343">
      <w:bodyDiv w:val="1"/>
      <w:marLeft w:val="0"/>
      <w:marRight w:val="0"/>
      <w:marTop w:val="0"/>
      <w:marBottom w:val="0"/>
      <w:divBdr>
        <w:top w:val="none" w:sz="0" w:space="0" w:color="auto"/>
        <w:left w:val="none" w:sz="0" w:space="0" w:color="auto"/>
        <w:bottom w:val="none" w:sz="0" w:space="0" w:color="auto"/>
        <w:right w:val="none" w:sz="0" w:space="0" w:color="auto"/>
      </w:divBdr>
    </w:div>
    <w:div w:id="20754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sanne.oswald@asmp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mi_stratmkt@asmp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nkedin.com/showcase/semiconductor-climate-consortium/abou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4</Pages>
  <Words>719</Words>
  <Characters>4748</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Presseinformation</vt:lpstr>
    </vt:vector>
  </TitlesOfParts>
  <Manager/>
  <Company/>
  <LinksUpToDate>false</LinksUpToDate>
  <CharactersWithSpaces>5457</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7</cp:revision>
  <cp:lastPrinted>2013-08-22T07:31:00Z</cp:lastPrinted>
  <dcterms:created xsi:type="dcterms:W3CDTF">2025-12-23T08:51:00Z</dcterms:created>
  <dcterms:modified xsi:type="dcterms:W3CDTF">2026-01-05T10:07:00Z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e1ee3932-ce7b-4d9a-916e-b84f05b51299</vt:lpwstr>
  </property>
</Properties>
</file>