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9280" w14:textId="5F358DAC" w:rsidR="00C77F99" w:rsidRPr="00AB190B" w:rsidRDefault="00C77F99" w:rsidP="00C77F99">
      <w:pPr>
        <w:pStyle w:val="Presseinformation"/>
        <w:rPr>
          <w:lang w:val="en-US"/>
        </w:rPr>
      </w:pPr>
      <w:r w:rsidRPr="00AE1C0D">
        <w:rPr>
          <w:noProof/>
        </w:rPr>
        <w:drawing>
          <wp:anchor distT="0" distB="0" distL="114300" distR="114300" simplePos="0" relativeHeight="251661312" behindDoc="0" locked="0" layoutInCell="1" allowOverlap="1" wp14:anchorId="53497FE9" wp14:editId="1D1169CA">
            <wp:simplePos x="0" y="0"/>
            <wp:positionH relativeFrom="margin">
              <wp:posOffset>5113020</wp:posOffset>
            </wp:positionH>
            <wp:positionV relativeFrom="paragraph">
              <wp:posOffset>218440</wp:posOffset>
            </wp:positionV>
            <wp:extent cx="1049136" cy="1402080"/>
            <wp:effectExtent l="0" t="0" r="0" b="7620"/>
            <wp:wrapNone/>
            <wp:docPr id="15376611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61184" name="Grafik 1537661184"/>
                    <pic:cNvPicPr/>
                  </pic:nvPicPr>
                  <pic:blipFill>
                    <a:blip r:embed="rId8"/>
                    <a:stretch>
                      <a:fillRect/>
                    </a:stretch>
                  </pic:blipFill>
                  <pic:spPr>
                    <a:xfrm>
                      <a:off x="0" y="0"/>
                      <a:ext cx="1049136" cy="1402080"/>
                    </a:xfrm>
                    <a:prstGeom prst="rect">
                      <a:avLst/>
                    </a:prstGeom>
                  </pic:spPr>
                </pic:pic>
              </a:graphicData>
            </a:graphic>
            <wp14:sizeRelH relativeFrom="page">
              <wp14:pctWidth>0</wp14:pctWidth>
            </wp14:sizeRelH>
            <wp14:sizeRelV relativeFrom="page">
              <wp14:pctHeight>0</wp14:pctHeight>
            </wp14:sizeRelV>
          </wp:anchor>
        </w:drawing>
      </w:r>
      <w:r w:rsidR="004F569F" w:rsidRPr="00AB190B">
        <w:rPr>
          <w:lang w:val="en-US"/>
        </w:rPr>
        <w:t>Press release</w:t>
      </w:r>
    </w:p>
    <w:p w14:paraId="42A768F1" w14:textId="3EB88029" w:rsidR="00C77F99" w:rsidRPr="00AB190B" w:rsidRDefault="00C77F99" w:rsidP="00C77F99">
      <w:pPr>
        <w:pStyle w:val="PIInfoline"/>
        <w:rPr>
          <w:lang w:val="en-US"/>
        </w:rPr>
      </w:pPr>
      <w:r w:rsidRPr="00AB190B">
        <w:rPr>
          <w:lang w:val="en-US"/>
        </w:rPr>
        <w:t xml:space="preserve">Schröder Group </w:t>
      </w:r>
      <w:r w:rsidR="00F36C3A" w:rsidRPr="00AB190B">
        <w:rPr>
          <w:lang w:val="en-US"/>
        </w:rPr>
        <w:t xml:space="preserve">at </w:t>
      </w:r>
      <w:proofErr w:type="spellStart"/>
      <w:r w:rsidR="00F36C3A" w:rsidRPr="00AB190B">
        <w:rPr>
          <w:lang w:val="en-US"/>
        </w:rPr>
        <w:t>Dach+Holz</w:t>
      </w:r>
      <w:proofErr w:type="spellEnd"/>
      <w:r w:rsidR="00F36C3A" w:rsidRPr="00AB190B">
        <w:rPr>
          <w:lang w:val="en-US"/>
        </w:rPr>
        <w:t xml:space="preserve"> International 2026</w:t>
      </w:r>
    </w:p>
    <w:p w14:paraId="12DE03F7" w14:textId="4FB676C4" w:rsidR="00D75180" w:rsidRPr="006A7495" w:rsidRDefault="00C77F99" w:rsidP="00D75180">
      <w:pPr>
        <w:pStyle w:val="PIHeadline"/>
        <w:rPr>
          <w:lang w:val="en-US"/>
        </w:rPr>
      </w:pPr>
      <w:r w:rsidRPr="00AE1C0D">
        <w:rPr>
          <w:noProof/>
        </w:rPr>
        <mc:AlternateContent>
          <mc:Choice Requires="wps">
            <w:drawing>
              <wp:anchor distT="0" distB="0" distL="114300" distR="114300" simplePos="0" relativeHeight="251660288" behindDoc="0" locked="0" layoutInCell="1" allowOverlap="1" wp14:anchorId="40C8F136" wp14:editId="6846E8F1">
                <wp:simplePos x="0" y="0"/>
                <wp:positionH relativeFrom="rightMargin">
                  <wp:posOffset>34925</wp:posOffset>
                </wp:positionH>
                <wp:positionV relativeFrom="paragraph">
                  <wp:posOffset>466090</wp:posOffset>
                </wp:positionV>
                <wp:extent cx="1310848" cy="605199"/>
                <wp:effectExtent l="0" t="0" r="3810" b="4445"/>
                <wp:wrapNone/>
                <wp:docPr id="1150171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848" cy="605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1E6AE" w14:textId="75A4D006" w:rsidR="00C77F99" w:rsidRPr="00AE1C0D" w:rsidRDefault="00764BE9" w:rsidP="00C77F99">
                            <w:pPr>
                              <w:jc w:val="center"/>
                              <w:rPr>
                                <w:b/>
                                <w:sz w:val="18"/>
                                <w:szCs w:val="18"/>
                              </w:rPr>
                            </w:pPr>
                            <w:r w:rsidRPr="00AE1C0D">
                              <w:rPr>
                                <w:b/>
                                <w:bCs/>
                                <w:sz w:val="18"/>
                                <w:szCs w:val="18"/>
                              </w:rPr>
                              <w:t>24–27</w:t>
                            </w:r>
                            <w:r w:rsidR="00B75910" w:rsidRPr="00AE1C0D">
                              <w:rPr>
                                <w:b/>
                                <w:bCs/>
                                <w:sz w:val="18"/>
                                <w:szCs w:val="18"/>
                              </w:rPr>
                              <w:t xml:space="preserve"> </w:t>
                            </w:r>
                            <w:proofErr w:type="spellStart"/>
                            <w:r w:rsidRPr="00AE1C0D">
                              <w:rPr>
                                <w:b/>
                                <w:bCs/>
                                <w:sz w:val="18"/>
                                <w:szCs w:val="18"/>
                              </w:rPr>
                              <w:t>Februar</w:t>
                            </w:r>
                            <w:r w:rsidR="004F569F">
                              <w:rPr>
                                <w:b/>
                                <w:bCs/>
                                <w:sz w:val="18"/>
                                <w:szCs w:val="18"/>
                              </w:rPr>
                              <w:t>y</w:t>
                            </w:r>
                            <w:proofErr w:type="spellEnd"/>
                            <w:r w:rsidR="00B75910" w:rsidRPr="00AE1C0D">
                              <w:rPr>
                                <w:b/>
                                <w:bCs/>
                                <w:sz w:val="18"/>
                                <w:szCs w:val="18"/>
                              </w:rPr>
                              <w:t xml:space="preserve"> 202</w:t>
                            </w:r>
                            <w:r w:rsidRPr="00AE1C0D">
                              <w:rPr>
                                <w:b/>
                                <w:bCs/>
                                <w:sz w:val="18"/>
                                <w:szCs w:val="18"/>
                              </w:rPr>
                              <w:t>6</w:t>
                            </w:r>
                            <w:r w:rsidR="00B75910" w:rsidRPr="00AE1C0D">
                              <w:rPr>
                                <w:b/>
                                <w:bCs/>
                                <w:sz w:val="18"/>
                                <w:szCs w:val="18"/>
                              </w:rPr>
                              <w:br/>
                            </w:r>
                            <w:r w:rsidR="00C77F99" w:rsidRPr="00AE1C0D">
                              <w:rPr>
                                <w:b/>
                                <w:bCs/>
                                <w:sz w:val="18"/>
                                <w:szCs w:val="18"/>
                              </w:rPr>
                              <w:t xml:space="preserve">Hall </w:t>
                            </w:r>
                            <w:r w:rsidRPr="00AE1C0D">
                              <w:rPr>
                                <w:b/>
                                <w:bCs/>
                                <w:sz w:val="18"/>
                                <w:szCs w:val="18"/>
                              </w:rPr>
                              <w:t>8</w:t>
                            </w:r>
                            <w:r w:rsidR="00C77F99" w:rsidRPr="00AE1C0D">
                              <w:rPr>
                                <w:b/>
                                <w:bCs/>
                                <w:sz w:val="18"/>
                                <w:szCs w:val="18"/>
                              </w:rPr>
                              <w:t xml:space="preserve">, Stand </w:t>
                            </w:r>
                            <w:r w:rsidRPr="00AE1C0D">
                              <w:rPr>
                                <w:b/>
                                <w:bCs/>
                                <w:sz w:val="18"/>
                                <w:szCs w:val="18"/>
                              </w:rPr>
                              <w:t>8.326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8F136" id="_x0000_t202" coordsize="21600,21600" o:spt="202" path="m,l,21600r21600,l21600,xe">
                <v:stroke joinstyle="miter"/>
                <v:path gradientshapeok="t" o:connecttype="rect"/>
              </v:shapetype>
              <v:shape id="Text Box 3" o:spid="_x0000_s1026" type="#_x0000_t202" style="position:absolute;margin-left:2.75pt;margin-top:36.7pt;width:103.2pt;height:47.6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" stroked="f">
                <v:textbox>
                  <w:txbxContent>
                    <w:p w14:paraId="5441E6AE" w14:textId="75A4D006" w:rsidR="00C77F99" w:rsidRPr="00AE1C0D" w:rsidRDefault="00764BE9" w:rsidP="00C77F99">
                      <w:pPr>
                        <w:jc w:val="center"/>
                        <w:rPr>
                          <w:b/>
                          <w:sz w:val="18"/>
                          <w:szCs w:val="18"/>
                        </w:rPr>
                      </w:pPr>
                      <w:r w:rsidRPr="00AE1C0D">
                        <w:rPr>
                          <w:b/>
                          <w:bCs/>
                          <w:sz w:val="18"/>
                          <w:szCs w:val="18"/>
                        </w:rPr>
                        <w:t>24–27</w:t>
                      </w:r>
                      <w:r w:rsidR="00B75910" w:rsidRPr="00AE1C0D">
                        <w:rPr>
                          <w:b/>
                          <w:bCs/>
                          <w:sz w:val="18"/>
                          <w:szCs w:val="18"/>
                        </w:rPr>
                        <w:t xml:space="preserve"> </w:t>
                      </w:r>
                      <w:proofErr w:type="spellStart"/>
                      <w:r w:rsidRPr="00AE1C0D">
                        <w:rPr>
                          <w:b/>
                          <w:bCs/>
                          <w:sz w:val="18"/>
                          <w:szCs w:val="18"/>
                        </w:rPr>
                        <w:t>Februar</w:t>
                      </w:r>
                      <w:r w:rsidR="004F569F">
                        <w:rPr>
                          <w:b/>
                          <w:bCs/>
                          <w:sz w:val="18"/>
                          <w:szCs w:val="18"/>
                        </w:rPr>
                        <w:t>y</w:t>
                      </w:r>
                      <w:proofErr w:type="spellEnd"/>
                      <w:r w:rsidR="00B75910" w:rsidRPr="00AE1C0D">
                        <w:rPr>
                          <w:b/>
                          <w:bCs/>
                          <w:sz w:val="18"/>
                          <w:szCs w:val="18"/>
                        </w:rPr>
                        <w:t xml:space="preserve"> 202</w:t>
                      </w:r>
                      <w:r w:rsidRPr="00AE1C0D">
                        <w:rPr>
                          <w:b/>
                          <w:bCs/>
                          <w:sz w:val="18"/>
                          <w:szCs w:val="18"/>
                        </w:rPr>
                        <w:t>6</w:t>
                      </w:r>
                      <w:r w:rsidR="00B75910" w:rsidRPr="00AE1C0D">
                        <w:rPr>
                          <w:b/>
                          <w:bCs/>
                          <w:sz w:val="18"/>
                          <w:szCs w:val="18"/>
                        </w:rPr>
                        <w:br/>
                      </w:r>
                      <w:r w:rsidR="00C77F99" w:rsidRPr="00AE1C0D">
                        <w:rPr>
                          <w:b/>
                          <w:bCs/>
                          <w:sz w:val="18"/>
                          <w:szCs w:val="18"/>
                        </w:rPr>
                        <w:t xml:space="preserve">Hall </w:t>
                      </w:r>
                      <w:r w:rsidRPr="00AE1C0D">
                        <w:rPr>
                          <w:b/>
                          <w:bCs/>
                          <w:sz w:val="18"/>
                          <w:szCs w:val="18"/>
                        </w:rPr>
                        <w:t>8</w:t>
                      </w:r>
                      <w:r w:rsidR="00C77F99" w:rsidRPr="00AE1C0D">
                        <w:rPr>
                          <w:b/>
                          <w:bCs/>
                          <w:sz w:val="18"/>
                          <w:szCs w:val="18"/>
                        </w:rPr>
                        <w:t xml:space="preserve">, Stand </w:t>
                      </w:r>
                      <w:r w:rsidRPr="00AE1C0D">
                        <w:rPr>
                          <w:b/>
                          <w:bCs/>
                          <w:sz w:val="18"/>
                          <w:szCs w:val="18"/>
                        </w:rPr>
                        <w:t>8.326</w:t>
                      </w:r>
                    </w:p>
                  </w:txbxContent>
                </v:textbox>
                <w10:wrap anchorx="margin"/>
              </v:shape>
            </w:pict>
          </mc:Fallback>
        </mc:AlternateContent>
      </w:r>
      <w:r w:rsidR="00F36C3A" w:rsidRPr="006A7495">
        <w:rPr>
          <w:noProof/>
          <w:lang w:val="en-US"/>
        </w:rPr>
        <w:t>Efficiency-enhancing solutions for the roofing industry</w:t>
      </w:r>
    </w:p>
    <w:p w14:paraId="6A4AD8D8" w14:textId="35FE151D" w:rsidR="005D170E" w:rsidRPr="006A7495" w:rsidRDefault="005D170E" w:rsidP="005D170E">
      <w:pPr>
        <w:pStyle w:val="PILead"/>
        <w:rPr>
          <w:lang w:val="en-US"/>
        </w:rPr>
      </w:pPr>
      <w:proofErr w:type="spellStart"/>
      <w:r w:rsidRPr="006A7495">
        <w:rPr>
          <w:lang w:val="en-US"/>
        </w:rPr>
        <w:t>Wessobrunn</w:t>
      </w:r>
      <w:proofErr w:type="spellEnd"/>
      <w:r w:rsidRPr="006A7495">
        <w:rPr>
          <w:lang w:val="en-US"/>
        </w:rPr>
        <w:t>-Forst</w:t>
      </w:r>
      <w:r w:rsidR="004F569F" w:rsidRPr="006A7495">
        <w:rPr>
          <w:lang w:val="en-US"/>
        </w:rPr>
        <w:t xml:space="preserve"> (Germany)</w:t>
      </w:r>
      <w:r w:rsidRPr="006A7495">
        <w:rPr>
          <w:lang w:val="en-US"/>
        </w:rPr>
        <w:t xml:space="preserve">, </w:t>
      </w:r>
      <w:r w:rsidR="004F569F" w:rsidRPr="006A7495">
        <w:rPr>
          <w:lang w:val="en-US"/>
        </w:rPr>
        <w:t>17 December</w:t>
      </w:r>
      <w:r w:rsidRPr="006A7495">
        <w:rPr>
          <w:lang w:val="en-US"/>
        </w:rPr>
        <w:t xml:space="preserve"> </w:t>
      </w:r>
      <w:r w:rsidR="006A6645" w:rsidRPr="006A7495">
        <w:rPr>
          <w:lang w:val="en-US"/>
        </w:rPr>
        <w:t>202</w:t>
      </w:r>
      <w:r w:rsidR="00AB190B" w:rsidRPr="006A7495">
        <w:rPr>
          <w:lang w:val="en-US"/>
        </w:rPr>
        <w:t>5</w:t>
      </w:r>
      <w:r w:rsidR="006A6645" w:rsidRPr="006A7495">
        <w:rPr>
          <w:lang w:val="en-US"/>
        </w:rPr>
        <w:t xml:space="preserve"> </w:t>
      </w:r>
      <w:r w:rsidRPr="006A7495">
        <w:rPr>
          <w:lang w:val="en-US"/>
        </w:rPr>
        <w:t xml:space="preserve">– </w:t>
      </w:r>
      <w:r w:rsidR="00F36C3A" w:rsidRPr="006A7495">
        <w:rPr>
          <w:lang w:val="en-US"/>
        </w:rPr>
        <w:t xml:space="preserve">When the doors of </w:t>
      </w:r>
      <w:proofErr w:type="spellStart"/>
      <w:r w:rsidR="00F36C3A" w:rsidRPr="006A7495">
        <w:rPr>
          <w:lang w:val="en-US"/>
        </w:rPr>
        <w:t>Dach+Holz</w:t>
      </w:r>
      <w:proofErr w:type="spellEnd"/>
      <w:r w:rsidR="00F36C3A" w:rsidRPr="006A7495">
        <w:rPr>
          <w:lang w:val="en-US"/>
        </w:rPr>
        <w:t xml:space="preserve"> International open in Cologne from February 24 to 27, 2026, the Schröder Group will once again be represented with pioneering technologies for sheet metal processing. In Hall 8, Booth 8.326, the machine manufacturer will showcase its broad portfolio, ranging from proven manual machines to high-precision motorized folding machines. The focus will be on how efficiency, repeat accuracy, and flexibility in the sheet metal industry can be further </w:t>
      </w:r>
      <w:proofErr w:type="gramStart"/>
      <w:r w:rsidR="00F36C3A" w:rsidRPr="006A7495">
        <w:rPr>
          <w:lang w:val="en-US"/>
        </w:rPr>
        <w:t>increased</w:t>
      </w:r>
      <w:proofErr w:type="gramEnd"/>
      <w:r w:rsidR="00F36C3A" w:rsidRPr="006A7495">
        <w:rPr>
          <w:lang w:val="en-US"/>
        </w:rPr>
        <w:t>.</w:t>
      </w:r>
    </w:p>
    <w:p w14:paraId="01D64DA9" w14:textId="49A01A6D" w:rsidR="001131F5" w:rsidRPr="006A7495" w:rsidRDefault="00F36C3A" w:rsidP="00A61F82">
      <w:pPr>
        <w:pStyle w:val="PILead"/>
        <w:rPr>
          <w:b w:val="0"/>
          <w:lang w:val="en-US"/>
        </w:rPr>
      </w:pPr>
      <w:r w:rsidRPr="006A7495">
        <w:rPr>
          <w:b w:val="0"/>
          <w:bCs w:val="0"/>
          <w:lang w:val="en-US"/>
        </w:rPr>
        <w:t xml:space="preserve">The two motorized folding machines on display, MAKU and </w:t>
      </w:r>
      <w:proofErr w:type="spellStart"/>
      <w:r w:rsidRPr="006A7495">
        <w:rPr>
          <w:b w:val="0"/>
          <w:bCs w:val="0"/>
          <w:lang w:val="en-US"/>
        </w:rPr>
        <w:t>PowerBend</w:t>
      </w:r>
      <w:proofErr w:type="spellEnd"/>
      <w:r w:rsidRPr="006A7495">
        <w:rPr>
          <w:b w:val="0"/>
          <w:bCs w:val="0"/>
          <w:lang w:val="en-US"/>
        </w:rPr>
        <w:t xml:space="preserve"> Multi, showcase an innovation from Hans Schröder Maschinenbau that makes work significantly easier for roofing workers: tapered bending. An electronically controlled, two-axis </w:t>
      </w:r>
      <w:proofErr w:type="spellStart"/>
      <w:r w:rsidRPr="006A7495">
        <w:rPr>
          <w:b w:val="0"/>
          <w:bCs w:val="0"/>
          <w:lang w:val="en-US"/>
        </w:rPr>
        <w:t>backgauge</w:t>
      </w:r>
      <w:proofErr w:type="spellEnd"/>
      <w:r w:rsidRPr="006A7495">
        <w:rPr>
          <w:b w:val="0"/>
          <w:bCs w:val="0"/>
          <w:lang w:val="en-US"/>
        </w:rPr>
        <w:t xml:space="preserve"> with an accuracy in the tenth of a millimeter range allows tapered and pluggable profiles to be bent. This makes it possible to effortlessly and precisely reproduce, for example, parapet or wall copings and roof edge finishes or cladding with a slope in the workshop, which previously had to be done manually on site. The MAKU is </w:t>
      </w:r>
      <w:proofErr w:type="gramStart"/>
      <w:r w:rsidRPr="006A7495">
        <w:rPr>
          <w:b w:val="0"/>
          <w:bCs w:val="0"/>
          <w:lang w:val="en-US"/>
        </w:rPr>
        <w:t>the</w:t>
      </w:r>
      <w:proofErr w:type="gramEnd"/>
      <w:r w:rsidRPr="006A7495">
        <w:rPr>
          <w:b w:val="0"/>
          <w:bCs w:val="0"/>
          <w:lang w:val="en-US"/>
        </w:rPr>
        <w:t xml:space="preserve"> versatile basic machine for folding up to 2.0 mm thick sheets. A new version will be on display at </w:t>
      </w:r>
      <w:proofErr w:type="spellStart"/>
      <w:r w:rsidRPr="006A7495">
        <w:rPr>
          <w:b w:val="0"/>
          <w:bCs w:val="0"/>
          <w:lang w:val="en-US"/>
        </w:rPr>
        <w:t>Dach+Holz</w:t>
      </w:r>
      <w:proofErr w:type="spellEnd"/>
      <w:r w:rsidRPr="006A7495">
        <w:rPr>
          <w:b w:val="0"/>
          <w:bCs w:val="0"/>
          <w:lang w:val="en-US"/>
        </w:rPr>
        <w:t>, which allows for significantly faster clamping of the sheets.</w:t>
      </w:r>
    </w:p>
    <w:p w14:paraId="0AAD7205" w14:textId="690E81C6" w:rsidR="004116CD" w:rsidRPr="006A7495" w:rsidRDefault="00F36C3A" w:rsidP="004116CD">
      <w:pPr>
        <w:pStyle w:val="PILead"/>
        <w:rPr>
          <w:bCs w:val="0"/>
          <w:lang w:val="en-US"/>
        </w:rPr>
      </w:pPr>
      <w:r w:rsidRPr="006A7495">
        <w:rPr>
          <w:bCs w:val="0"/>
          <w:lang w:val="en-US"/>
        </w:rPr>
        <w:t>Innovative way of folding hems</w:t>
      </w:r>
    </w:p>
    <w:p w14:paraId="42EAFE42" w14:textId="39286D4A" w:rsidR="00A8433D" w:rsidRPr="006A7495" w:rsidRDefault="00F36C3A" w:rsidP="00A8433D">
      <w:pPr>
        <w:pStyle w:val="PILead"/>
        <w:rPr>
          <w:b w:val="0"/>
          <w:lang w:val="en-US"/>
        </w:rPr>
      </w:pPr>
      <w:r w:rsidRPr="006A7495">
        <w:rPr>
          <w:b w:val="0"/>
          <w:lang w:val="en-US"/>
        </w:rPr>
        <w:t xml:space="preserve">The </w:t>
      </w:r>
      <w:proofErr w:type="spellStart"/>
      <w:r w:rsidRPr="006A7495">
        <w:rPr>
          <w:b w:val="0"/>
          <w:lang w:val="en-US"/>
        </w:rPr>
        <w:t>PowerBend</w:t>
      </w:r>
      <w:proofErr w:type="spellEnd"/>
      <w:r w:rsidRPr="006A7495">
        <w:rPr>
          <w:b w:val="0"/>
          <w:lang w:val="en-US"/>
        </w:rPr>
        <w:t xml:space="preserve"> Multi (PBM) folds up to 2.5 mm thin sheets. Schröder demonstrates another innovation with this machine. It has a rotating clamping beam that allows you to switch to a different geometry or tool station. This clamping beam also enables a patented process for folding hems. It is reset and the sheet metal is clamped so that the </w:t>
      </w:r>
      <w:r w:rsidR="006A7495" w:rsidRPr="006A7495">
        <w:rPr>
          <w:b w:val="0"/>
          <w:lang w:val="en-US"/>
        </w:rPr>
        <w:t>folding</w:t>
      </w:r>
      <w:r w:rsidRPr="006A7495">
        <w:rPr>
          <w:b w:val="0"/>
          <w:lang w:val="en-US"/>
        </w:rPr>
        <w:t xml:space="preserve"> beam has space beyond the vertical. In this way, folding hems can be bent and pressed in a single operation – precisely and in a time-saving manner. The model on display at the exhibition demonstrates this on a 2 mm thick steel sheet with a length of 3200 mm.</w:t>
      </w:r>
    </w:p>
    <w:p w14:paraId="394F7B0D" w14:textId="77777777" w:rsidR="00DB0F30" w:rsidRPr="006A7495" w:rsidRDefault="00DB0F30" w:rsidP="00A8433D">
      <w:pPr>
        <w:pStyle w:val="PILead"/>
        <w:rPr>
          <w:b w:val="0"/>
          <w:lang w:val="en-US"/>
        </w:rPr>
      </w:pPr>
    </w:p>
    <w:p w14:paraId="70AC8DBC" w14:textId="269B8D32" w:rsidR="00F940EB" w:rsidRPr="006A7495" w:rsidRDefault="00DB0F30" w:rsidP="00A8433D">
      <w:pPr>
        <w:pStyle w:val="PILead"/>
        <w:rPr>
          <w:bCs w:val="0"/>
          <w:lang w:val="en-US"/>
        </w:rPr>
      </w:pPr>
      <w:r w:rsidRPr="006A7495">
        <w:rPr>
          <w:bCs w:val="0"/>
          <w:lang w:val="en-US"/>
        </w:rPr>
        <w:lastRenderedPageBreak/>
        <w:t xml:space="preserve">A </w:t>
      </w:r>
      <w:r w:rsidR="00273C1F" w:rsidRPr="006A7495">
        <w:rPr>
          <w:bCs w:val="0"/>
          <w:lang w:val="en-US"/>
        </w:rPr>
        <w:t>classic craft machine</w:t>
      </w:r>
    </w:p>
    <w:p w14:paraId="3F2361F0" w14:textId="77777777" w:rsidR="00617AA5" w:rsidRPr="006A7495" w:rsidRDefault="00617AA5" w:rsidP="00A8433D">
      <w:pPr>
        <w:pStyle w:val="PILead"/>
        <w:rPr>
          <w:b w:val="0"/>
          <w:lang w:val="en-US"/>
        </w:rPr>
      </w:pPr>
      <w:r w:rsidRPr="006A7495">
        <w:rPr>
          <w:b w:val="0"/>
          <w:lang w:val="en-US"/>
        </w:rPr>
        <w:t xml:space="preserve">With the AK (2000 × 1.5 mm) and the ASK 3 (1250 × 1.5 mm), Schröder presents two tried-and-tested machines for the roofing industry. The AK has a foot lever mechanism and optional equipment such as a manual </w:t>
      </w:r>
      <w:proofErr w:type="spellStart"/>
      <w:r w:rsidRPr="006A7495">
        <w:rPr>
          <w:b w:val="0"/>
          <w:lang w:val="en-US"/>
        </w:rPr>
        <w:t>backgauge</w:t>
      </w:r>
      <w:proofErr w:type="spellEnd"/>
      <w:r w:rsidRPr="006A7495">
        <w:rPr>
          <w:b w:val="0"/>
          <w:lang w:val="en-US"/>
        </w:rPr>
        <w:t xml:space="preserve"> with digital display, folding angle stop, and a pneumatic folding aid. The ASK 3 segment folding machine offers maximum flexibility for a wide variety of workpiece shapes with its patented eccentric quick-clamping system and large clearance heights of up to 180 mm for the clamping beam, 120 mm for the bottom beam, and 142 mm for the folding beam.</w:t>
      </w:r>
    </w:p>
    <w:p w14:paraId="2ED28C46" w14:textId="77777777" w:rsidR="00617AA5" w:rsidRPr="006A7495" w:rsidRDefault="00617AA5" w:rsidP="006761B1">
      <w:pPr>
        <w:spacing w:after="120" w:line="280" w:lineRule="exact"/>
        <w:jc w:val="both"/>
        <w:rPr>
          <w:b/>
          <w:lang w:val="en-US"/>
        </w:rPr>
      </w:pPr>
      <w:r w:rsidRPr="006A7495">
        <w:rPr>
          <w:b/>
          <w:lang w:val="en-US"/>
        </w:rPr>
        <w:t>Motorized shear with control option</w:t>
      </w:r>
    </w:p>
    <w:p w14:paraId="77B7D15A" w14:textId="09842D82" w:rsidR="00CB3AB5" w:rsidRPr="006A7495" w:rsidRDefault="00617AA5" w:rsidP="006761B1">
      <w:pPr>
        <w:spacing w:after="120" w:line="280" w:lineRule="exact"/>
        <w:jc w:val="both"/>
        <w:rPr>
          <w:bCs/>
          <w:lang w:val="en-US"/>
        </w:rPr>
      </w:pPr>
      <w:r w:rsidRPr="006A7495">
        <w:rPr>
          <w:bCs/>
          <w:lang w:val="en-US"/>
        </w:rPr>
        <w:t xml:space="preserve">In addition to folding machines, the Schröder Group is also exhibiting a motorized shear. Although the MHSU is the entry-level model among motorized shears, it is very convenient and precise thanks to its 750 mm </w:t>
      </w:r>
      <w:proofErr w:type="spellStart"/>
      <w:r w:rsidRPr="006A7495">
        <w:rPr>
          <w:bCs/>
          <w:lang w:val="en-US"/>
        </w:rPr>
        <w:t>backgauge</w:t>
      </w:r>
      <w:proofErr w:type="spellEnd"/>
      <w:r w:rsidRPr="006A7495">
        <w:rPr>
          <w:bCs/>
          <w:lang w:val="en-US"/>
        </w:rPr>
        <w:t>, which can be adjusted from the front and features a digital display. The machine on display at the exhibition shows what is possible with optional extras. It is equipped with an NC positioning gauge that allows different gauge lengths to be programmed. The variable sheet metal hold-up device also allows the user to specify at the touch of a button whether the sheet metal being cut is ejected forwards or backwards.</w:t>
      </w:r>
    </w:p>
    <w:p w14:paraId="28B8EAA7" w14:textId="77777777" w:rsidR="004F569F" w:rsidRPr="006A7495" w:rsidRDefault="004F569F" w:rsidP="006761B1">
      <w:pPr>
        <w:spacing w:after="120" w:line="280" w:lineRule="exact"/>
        <w:jc w:val="both"/>
        <w:rPr>
          <w:bCs/>
          <w:lang w:val="en-US"/>
        </w:rPr>
      </w:pPr>
    </w:p>
    <w:p w14:paraId="5762DB91" w14:textId="77777777" w:rsidR="004F569F" w:rsidRPr="006A7495" w:rsidRDefault="004F569F" w:rsidP="004F569F">
      <w:pPr>
        <w:pBdr>
          <w:bottom w:val="single" w:sz="6" w:space="1" w:color="auto"/>
        </w:pBdr>
        <w:spacing w:after="120" w:line="280" w:lineRule="exact"/>
        <w:jc w:val="both"/>
        <w:rPr>
          <w:lang w:val="en-US"/>
        </w:rPr>
      </w:pPr>
    </w:p>
    <w:p w14:paraId="068E2A43" w14:textId="77777777" w:rsidR="004F569F" w:rsidRPr="006A7495" w:rsidRDefault="004F569F" w:rsidP="004F569F">
      <w:pPr>
        <w:spacing w:after="120" w:line="280" w:lineRule="exact"/>
        <w:jc w:val="both"/>
        <w:rPr>
          <w:b/>
          <w:bCs/>
          <w:sz w:val="18"/>
          <w:szCs w:val="18"/>
          <w:lang w:val="en-US"/>
        </w:rPr>
      </w:pPr>
    </w:p>
    <w:p w14:paraId="16F804FD" w14:textId="77777777" w:rsidR="004F569F" w:rsidRPr="006A7495" w:rsidRDefault="004F569F" w:rsidP="004F569F">
      <w:pPr>
        <w:pStyle w:val="PITextkrper"/>
        <w:rPr>
          <w:rFonts w:cs="Times New Roman"/>
          <w:b/>
          <w:sz w:val="18"/>
          <w:szCs w:val="24"/>
          <w:lang w:val="en-US"/>
        </w:rPr>
      </w:pPr>
      <w:r w:rsidRPr="006A7495">
        <w:rPr>
          <w:rFonts w:cs="Times New Roman"/>
          <w:b/>
          <w:sz w:val="18"/>
          <w:szCs w:val="24"/>
          <w:lang w:val="en-US"/>
        </w:rPr>
        <w:t>Available images</w:t>
      </w:r>
    </w:p>
    <w:p w14:paraId="43E41DAD" w14:textId="77777777" w:rsidR="004F569F" w:rsidRPr="00D65108" w:rsidRDefault="004F569F" w:rsidP="004F569F">
      <w:pPr>
        <w:spacing w:after="120" w:line="280" w:lineRule="exact"/>
        <w:rPr>
          <w:bCs/>
          <w:sz w:val="18"/>
          <w:szCs w:val="18"/>
          <w:lang w:val="en-US"/>
        </w:rPr>
      </w:pPr>
      <w:r w:rsidRPr="00164E97">
        <w:rPr>
          <w:bCs/>
          <w:sz w:val="18"/>
          <w:szCs w:val="18"/>
          <w:lang w:val="en-US"/>
        </w:rPr>
        <w:t>The following images are available for download in printable format at:</w:t>
      </w:r>
      <w:r w:rsidRPr="00D65108">
        <w:rPr>
          <w:bCs/>
          <w:sz w:val="18"/>
          <w:szCs w:val="18"/>
          <w:lang w:val="en-US"/>
        </w:rPr>
        <w:br/>
      </w:r>
      <w:hyperlink r:id="rId9" w:history="1">
        <w:r w:rsidRPr="00164E97">
          <w:rPr>
            <w:rStyle w:val="Hyperlink"/>
            <w:sz w:val="18"/>
            <w:szCs w:val="18"/>
            <w:lang w:val="en-US"/>
          </w:rPr>
          <w:t>https://kk.htcm.de/press-releases/schroeder/</w:t>
        </w:r>
      </w:hyperlink>
    </w:p>
    <w:tbl>
      <w:tblPr>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3908"/>
      </w:tblGrid>
      <w:tr w:rsidR="004F569F" w:rsidRPr="006A7495" w14:paraId="00DEE60F" w14:textId="77777777" w:rsidTr="00CC4A38">
        <w:tc>
          <w:tcPr>
            <w:tcW w:w="3964" w:type="dxa"/>
          </w:tcPr>
          <w:p w14:paraId="240E80C9" w14:textId="3DEE392B" w:rsidR="004F569F" w:rsidRPr="006A7495" w:rsidRDefault="004F569F" w:rsidP="00CC4A38">
            <w:pPr>
              <w:spacing w:after="120" w:line="280" w:lineRule="exact"/>
              <w:jc w:val="both"/>
              <w:rPr>
                <w:bCs/>
                <w:sz w:val="16"/>
                <w:szCs w:val="16"/>
                <w:lang w:val="en-US"/>
              </w:rPr>
            </w:pPr>
            <w:r w:rsidRPr="00AE1C0D">
              <w:rPr>
                <w:noProof/>
              </w:rPr>
              <w:drawing>
                <wp:anchor distT="0" distB="0" distL="114300" distR="114300" simplePos="0" relativeHeight="251664384" behindDoc="0" locked="0" layoutInCell="1" allowOverlap="1" wp14:anchorId="7EB168E8" wp14:editId="1FBA7A76">
                  <wp:simplePos x="0" y="0"/>
                  <wp:positionH relativeFrom="column">
                    <wp:posOffset>-13335</wp:posOffset>
                  </wp:positionH>
                  <wp:positionV relativeFrom="paragraph">
                    <wp:posOffset>184150</wp:posOffset>
                  </wp:positionV>
                  <wp:extent cx="2264428" cy="1440000"/>
                  <wp:effectExtent l="0" t="0" r="0" b="8255"/>
                  <wp:wrapTopAndBottom/>
                  <wp:docPr id="646948665" name="Bild 3" descr="Ein Bild, das Drucker, Im Haus, Kopierer,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48665" name="Bild 3" descr="Ein Bild, das Drucker, Im Haus, Kopierer, Design enthält.&#10;&#10;KI-generierte Inhalte können fehlerhaft sein."/>
                          <pic:cNvPicPr>
                            <a:picLocks noChangeAspect="1" noChangeArrowheads="1"/>
                          </pic:cNvPicPr>
                        </pic:nvPicPr>
                        <pic:blipFill rotWithShape="1">
                          <a:blip r:embed="rId10">
                            <a:extLst>
                              <a:ext uri="{28A0092B-C50C-407E-A947-70E740481C1C}">
                                <a14:useLocalDpi xmlns:a14="http://schemas.microsoft.com/office/drawing/2010/main" val="0"/>
                              </a:ext>
                            </a:extLst>
                          </a:blip>
                          <a:srcRect t="10139" b="10139"/>
                          <a:stretch/>
                        </pic:blipFill>
                        <pic:spPr bwMode="auto">
                          <a:xfrm>
                            <a:off x="0" y="0"/>
                            <a:ext cx="2264428"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495">
              <w:rPr>
                <w:bCs/>
                <w:sz w:val="16"/>
                <w:szCs w:val="16"/>
                <w:lang w:val="en-US"/>
              </w:rPr>
              <w:br/>
              <w:t>Image source: Schröder Group</w:t>
            </w:r>
          </w:p>
          <w:p w14:paraId="5B6F7243" w14:textId="2FE5FD93" w:rsidR="004F569F" w:rsidRPr="006A7495" w:rsidRDefault="004F569F" w:rsidP="00CC4A38">
            <w:pPr>
              <w:pStyle w:val="PILead"/>
              <w:spacing w:after="0" w:line="240" w:lineRule="auto"/>
              <w:jc w:val="left"/>
              <w:rPr>
                <w:b w:val="0"/>
                <w:bCs w:val="0"/>
                <w:sz w:val="18"/>
                <w:szCs w:val="18"/>
                <w:lang w:val="en-US"/>
              </w:rPr>
            </w:pPr>
            <w:r w:rsidRPr="006A7495">
              <w:rPr>
                <w:sz w:val="18"/>
                <w:szCs w:val="18"/>
                <w:lang w:val="en-US"/>
              </w:rPr>
              <w:t>The MAKU folding machine with the option of tapered bending of form-fitting pluggable profiles with precision in the range of tenths of a millimeter.</w:t>
            </w:r>
            <w:r w:rsidRPr="006A7495">
              <w:rPr>
                <w:sz w:val="18"/>
                <w:szCs w:val="18"/>
                <w:lang w:val="en-US"/>
              </w:rPr>
              <w:br/>
            </w:r>
          </w:p>
        </w:tc>
        <w:tc>
          <w:tcPr>
            <w:tcW w:w="3908" w:type="dxa"/>
          </w:tcPr>
          <w:p w14:paraId="5D7F6CF9" w14:textId="11E9A245" w:rsidR="004F569F" w:rsidRPr="006A7495" w:rsidRDefault="004F569F" w:rsidP="00CC4A38">
            <w:pPr>
              <w:spacing w:after="120" w:line="280" w:lineRule="exact"/>
              <w:jc w:val="both"/>
              <w:rPr>
                <w:bCs/>
                <w:sz w:val="16"/>
                <w:szCs w:val="16"/>
                <w:lang w:val="en-US"/>
              </w:rPr>
            </w:pPr>
            <w:r>
              <w:rPr>
                <w:noProof/>
              </w:rPr>
              <w:drawing>
                <wp:anchor distT="0" distB="0" distL="114300" distR="114300" simplePos="0" relativeHeight="251665408" behindDoc="0" locked="0" layoutInCell="1" allowOverlap="1" wp14:anchorId="1EB6AF68" wp14:editId="4FF8C893">
                  <wp:simplePos x="0" y="0"/>
                  <wp:positionH relativeFrom="column">
                    <wp:posOffset>40005</wp:posOffset>
                  </wp:positionH>
                  <wp:positionV relativeFrom="paragraph">
                    <wp:posOffset>177165</wp:posOffset>
                  </wp:positionV>
                  <wp:extent cx="2303858" cy="1440000"/>
                  <wp:effectExtent l="0" t="0" r="1270" b="8255"/>
                  <wp:wrapTopAndBottom/>
                  <wp:docPr id="1846431366" name="Grafik 3" descr="Ein Bild, das Aluminium, Stahl, Im Haus,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31366" name="Grafik 3" descr="Ein Bild, das Aluminium, Stahl, Im Haus, Boden enthält.&#10;&#10;KI-generierte Inhalte können fehlerhaft sein."/>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303858"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495">
              <w:rPr>
                <w:bCs/>
                <w:sz w:val="16"/>
                <w:szCs w:val="16"/>
                <w:lang w:val="en-US"/>
              </w:rPr>
              <w:t>Image source: Schröder Group</w:t>
            </w:r>
          </w:p>
          <w:p w14:paraId="7C84773A" w14:textId="07C078FF" w:rsidR="004F569F" w:rsidRPr="006A7495" w:rsidRDefault="004F569F" w:rsidP="00CC4A38">
            <w:pPr>
              <w:pStyle w:val="PILead"/>
              <w:spacing w:after="0" w:line="240" w:lineRule="auto"/>
              <w:jc w:val="left"/>
              <w:rPr>
                <w:b w:val="0"/>
                <w:bCs w:val="0"/>
                <w:sz w:val="18"/>
                <w:szCs w:val="18"/>
                <w:lang w:val="en-US"/>
              </w:rPr>
            </w:pPr>
            <w:r w:rsidRPr="006A7495">
              <w:rPr>
                <w:sz w:val="18"/>
                <w:szCs w:val="18"/>
                <w:lang w:val="en-US"/>
              </w:rPr>
              <w:t xml:space="preserve">Ingenious hemming function: With the </w:t>
            </w:r>
            <w:proofErr w:type="spellStart"/>
            <w:r w:rsidRPr="006A7495">
              <w:rPr>
                <w:sz w:val="18"/>
                <w:szCs w:val="18"/>
                <w:lang w:val="en-US"/>
              </w:rPr>
              <w:t>PowerBend</w:t>
            </w:r>
            <w:proofErr w:type="spellEnd"/>
            <w:r w:rsidRPr="006A7495">
              <w:rPr>
                <w:sz w:val="18"/>
                <w:szCs w:val="18"/>
                <w:lang w:val="en-US"/>
              </w:rPr>
              <w:t xml:space="preserve"> Multi, hollow folds can be created in a single step using the folding beam.</w:t>
            </w:r>
          </w:p>
        </w:tc>
      </w:tr>
    </w:tbl>
    <w:p w14:paraId="022C75D7" w14:textId="77777777" w:rsidR="004F569F" w:rsidRPr="006A7495" w:rsidRDefault="004F569F" w:rsidP="004F569F">
      <w:pPr>
        <w:spacing w:after="120" w:line="280" w:lineRule="exact"/>
        <w:jc w:val="both"/>
        <w:rPr>
          <w:b/>
          <w:bCs/>
          <w:sz w:val="18"/>
          <w:szCs w:val="18"/>
          <w:lang w:val="en-US"/>
        </w:rPr>
      </w:pPr>
    </w:p>
    <w:p w14:paraId="2FC099B3" w14:textId="77777777" w:rsidR="004F569F" w:rsidRPr="006A7495" w:rsidRDefault="004F569F" w:rsidP="004F569F">
      <w:pPr>
        <w:pStyle w:val="PITextkrper"/>
        <w:rPr>
          <w:b/>
          <w:bCs/>
          <w:sz w:val="18"/>
          <w:szCs w:val="18"/>
          <w:lang w:val="en-US"/>
        </w:rPr>
      </w:pPr>
      <w:r w:rsidRPr="006A7495">
        <w:rPr>
          <w:b/>
          <w:bCs/>
          <w:sz w:val="18"/>
          <w:szCs w:val="18"/>
          <w:lang w:val="en-US"/>
        </w:rPr>
        <w:t>Available videos</w:t>
      </w:r>
    </w:p>
    <w:p w14:paraId="23E6FB93" w14:textId="0AD5356F" w:rsidR="00F12C58" w:rsidRPr="006A7495" w:rsidRDefault="004F569F" w:rsidP="004F569F">
      <w:pPr>
        <w:pStyle w:val="PIAbspann"/>
        <w:jc w:val="left"/>
        <w:rPr>
          <w:lang w:val="en-US"/>
        </w:rPr>
      </w:pPr>
      <w:r w:rsidRPr="006A7495">
        <w:rPr>
          <w:lang w:val="en-US"/>
        </w:rPr>
        <w:t>You can find videos on this topic on our YouTube channel:</w:t>
      </w:r>
      <w:r w:rsidR="00F12C58" w:rsidRPr="006A7495">
        <w:rPr>
          <w:lang w:val="en-US"/>
        </w:rPr>
        <w:br/>
      </w:r>
      <w:hyperlink r:id="rId12" w:history="1">
        <w:r w:rsidR="00F12C58" w:rsidRPr="006A7495">
          <w:rPr>
            <w:rStyle w:val="Hyperlink"/>
            <w:rFonts w:cs="Arial"/>
            <w:lang w:val="en-US"/>
          </w:rPr>
          <w:t>https://www.youtube.com/watch?v=0pb6ZUd6HxY</w:t>
        </w:r>
      </w:hyperlink>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tblGrid>
      <w:tr w:rsidR="00107F8C" w:rsidRPr="006A7495" w14:paraId="246C3B2D" w14:textId="77777777" w:rsidTr="00107F8C">
        <w:tc>
          <w:tcPr>
            <w:tcW w:w="3828" w:type="dxa"/>
          </w:tcPr>
          <w:p w14:paraId="5C92610E" w14:textId="18F33A18" w:rsidR="00107F8C" w:rsidRPr="00AE1C0D" w:rsidRDefault="00F12C58" w:rsidP="00DB0F30">
            <w:pPr>
              <w:rPr>
                <w:b/>
                <w:snapToGrid w:val="0"/>
                <w:sz w:val="18"/>
                <w:lang w:eastAsia="ko-KR"/>
              </w:rPr>
            </w:pPr>
            <w:r w:rsidRPr="006A7495">
              <w:rPr>
                <w:b/>
                <w:sz w:val="18"/>
                <w:highlight w:val="green"/>
                <w:lang w:val="en-US"/>
              </w:rPr>
              <w:br/>
            </w:r>
            <w:r w:rsidR="006A7495">
              <w:rPr>
                <w:noProof/>
                <w:color w:val="666666"/>
              </w:rPr>
              <w:drawing>
                <wp:inline distT="0" distB="0" distL="0" distR="0" wp14:anchorId="2C999283" wp14:editId="46D884C5">
                  <wp:extent cx="2270760" cy="1419225"/>
                  <wp:effectExtent l="0" t="0" r="0" b="9525"/>
                  <wp:docPr id="529085227" name="Grafik 2"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teri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059" cy="1420662"/>
                          </a:xfrm>
                          <a:prstGeom prst="rect">
                            <a:avLst/>
                          </a:prstGeom>
                          <a:noFill/>
                          <a:ln>
                            <a:noFill/>
                          </a:ln>
                        </pic:spPr>
                      </pic:pic>
                    </a:graphicData>
                  </a:graphic>
                </wp:inline>
              </w:drawing>
            </w:r>
          </w:p>
          <w:p w14:paraId="01714292" w14:textId="555B7610" w:rsidR="00107F8C" w:rsidRPr="006A7495" w:rsidRDefault="004F569F" w:rsidP="00DB0F30">
            <w:pPr>
              <w:rPr>
                <w:snapToGrid w:val="0"/>
                <w:sz w:val="16"/>
                <w:szCs w:val="16"/>
                <w:lang w:val="en-US" w:eastAsia="ko-KR"/>
              </w:rPr>
            </w:pPr>
            <w:r w:rsidRPr="006A7495">
              <w:rPr>
                <w:snapToGrid w:val="0"/>
                <w:sz w:val="16"/>
                <w:szCs w:val="16"/>
                <w:lang w:val="en-US" w:eastAsia="ko-KR"/>
              </w:rPr>
              <w:t>Source</w:t>
            </w:r>
            <w:r w:rsidR="00107F8C" w:rsidRPr="006A7495">
              <w:rPr>
                <w:snapToGrid w:val="0"/>
                <w:sz w:val="16"/>
                <w:szCs w:val="16"/>
                <w:lang w:val="en-US" w:eastAsia="ko-KR"/>
              </w:rPr>
              <w:t>: Schröder Group</w:t>
            </w:r>
          </w:p>
          <w:p w14:paraId="711386B8" w14:textId="77777777" w:rsidR="00107F8C" w:rsidRPr="006A7495" w:rsidRDefault="00107F8C" w:rsidP="00DB0F30">
            <w:pPr>
              <w:rPr>
                <w:snapToGrid w:val="0"/>
                <w:sz w:val="16"/>
                <w:szCs w:val="16"/>
                <w:lang w:val="en-US" w:eastAsia="ko-KR"/>
              </w:rPr>
            </w:pPr>
          </w:p>
          <w:p w14:paraId="2A47ED6D" w14:textId="3EA4756B" w:rsidR="00107F8C" w:rsidRPr="006A7495" w:rsidRDefault="00F74047" w:rsidP="00DB0F30">
            <w:pPr>
              <w:rPr>
                <w:b/>
                <w:snapToGrid w:val="0"/>
                <w:sz w:val="18"/>
                <w:lang w:val="en-US" w:eastAsia="ko-KR"/>
              </w:rPr>
            </w:pPr>
            <w:r w:rsidRPr="006A7495">
              <w:rPr>
                <w:b/>
                <w:bCs/>
                <w:sz w:val="18"/>
                <w:szCs w:val="18"/>
                <w:lang w:val="en-US"/>
              </w:rPr>
              <w:t xml:space="preserve">The clamping function of the </w:t>
            </w:r>
            <w:proofErr w:type="spellStart"/>
            <w:r w:rsidRPr="006A7495">
              <w:rPr>
                <w:b/>
                <w:bCs/>
                <w:sz w:val="18"/>
                <w:szCs w:val="18"/>
                <w:lang w:val="en-US"/>
              </w:rPr>
              <w:t>PowerBend</w:t>
            </w:r>
            <w:proofErr w:type="spellEnd"/>
            <w:r w:rsidRPr="006A7495">
              <w:rPr>
                <w:b/>
                <w:bCs/>
                <w:sz w:val="18"/>
                <w:szCs w:val="18"/>
                <w:lang w:val="en-US"/>
              </w:rPr>
              <w:t xml:space="preserve"> Multi is demonstrated on YouTube.</w:t>
            </w:r>
            <w:r w:rsidR="004F569F" w:rsidRPr="006A7495">
              <w:rPr>
                <w:b/>
                <w:bCs/>
                <w:sz w:val="18"/>
                <w:szCs w:val="18"/>
                <w:lang w:val="en-US"/>
              </w:rPr>
              <w:br/>
            </w:r>
          </w:p>
        </w:tc>
      </w:tr>
    </w:tbl>
    <w:p w14:paraId="7998AA90" w14:textId="77777777" w:rsidR="00107F8C" w:rsidRPr="006A7495" w:rsidRDefault="00107F8C" w:rsidP="00712BE8">
      <w:pPr>
        <w:spacing w:after="120" w:line="280" w:lineRule="exact"/>
        <w:jc w:val="both"/>
        <w:rPr>
          <w:b/>
          <w:bCs/>
          <w:sz w:val="18"/>
          <w:szCs w:val="18"/>
          <w:lang w:val="en-US"/>
        </w:rPr>
      </w:pPr>
    </w:p>
    <w:p w14:paraId="4E458DE2" w14:textId="77777777" w:rsidR="004F569F" w:rsidRPr="00164E97" w:rsidRDefault="004F569F" w:rsidP="004F569F">
      <w:pPr>
        <w:spacing w:after="120" w:line="280" w:lineRule="exact"/>
        <w:jc w:val="both"/>
        <w:rPr>
          <w:b/>
          <w:bCs/>
          <w:sz w:val="18"/>
          <w:szCs w:val="18"/>
          <w:lang w:val="en-US"/>
        </w:rPr>
      </w:pPr>
      <w:bookmarkStart w:id="0" w:name="_Hlk204262537"/>
      <w:r w:rsidRPr="00164E97">
        <w:rPr>
          <w:b/>
          <w:bCs/>
          <w:sz w:val="18"/>
          <w:szCs w:val="18"/>
          <w:lang w:val="en-US"/>
        </w:rPr>
        <w:t>About Schröder Group</w:t>
      </w:r>
    </w:p>
    <w:p w14:paraId="5D60EE64" w14:textId="77777777" w:rsidR="004F569F" w:rsidRPr="00164E97" w:rsidRDefault="004F569F" w:rsidP="004F569F">
      <w:pPr>
        <w:suppressAutoHyphens/>
        <w:spacing w:after="120" w:line="280" w:lineRule="exact"/>
        <w:jc w:val="both"/>
        <w:rPr>
          <w:b/>
          <w:sz w:val="18"/>
          <w:szCs w:val="18"/>
          <w:lang w:val="en-US"/>
        </w:rPr>
      </w:pPr>
      <w:r w:rsidRPr="00164E97">
        <w:rPr>
          <w:sz w:val="18"/>
          <w:szCs w:val="18"/>
          <w:lang w:val="en-US"/>
        </w:rPr>
        <w:t xml:space="preserve">The Schröder Group consists of Hans Schröder Maschinenbau GmbH, which </w:t>
      </w:r>
      <w:proofErr w:type="gramStart"/>
      <w:r w:rsidRPr="00164E97">
        <w:rPr>
          <w:sz w:val="18"/>
          <w:szCs w:val="18"/>
          <w:lang w:val="en-US"/>
        </w:rPr>
        <w:t>is located in</w:t>
      </w:r>
      <w:proofErr w:type="gramEnd"/>
      <w:r w:rsidRPr="00164E97">
        <w:rPr>
          <w:sz w:val="18"/>
          <w:szCs w:val="18"/>
          <w:lang w:val="en-US"/>
        </w:rPr>
        <w:t xml:space="preserve"> </w:t>
      </w:r>
      <w:proofErr w:type="spellStart"/>
      <w:r w:rsidRPr="00164E97">
        <w:rPr>
          <w:sz w:val="18"/>
          <w:szCs w:val="18"/>
          <w:lang w:val="en-US"/>
        </w:rPr>
        <w:t>Wessobrunn</w:t>
      </w:r>
      <w:proofErr w:type="spellEnd"/>
      <w:r w:rsidRPr="00164E97">
        <w:rPr>
          <w:sz w:val="18"/>
          <w:szCs w:val="18"/>
          <w:lang w:val="en-US"/>
        </w:rPr>
        <w:t xml:space="preserve">-Forst, Germany, SCHRÖDER-FASTI Technologie GmbH, located in </w:t>
      </w:r>
      <w:proofErr w:type="spellStart"/>
      <w:r w:rsidRPr="00164E97">
        <w:rPr>
          <w:sz w:val="18"/>
          <w:szCs w:val="18"/>
          <w:lang w:val="en-US"/>
        </w:rPr>
        <w:t>Wermelskirchen</w:t>
      </w:r>
      <w:proofErr w:type="spellEnd"/>
      <w:r w:rsidRPr="00164E97">
        <w:rPr>
          <w:sz w:val="18"/>
          <w:szCs w:val="18"/>
          <w:lang w:val="en-US"/>
        </w:rPr>
        <w:t xml:space="preserve">, Germany and the SMU GmbH, located in </w:t>
      </w:r>
      <w:proofErr w:type="spellStart"/>
      <w:r w:rsidRPr="00164E97">
        <w:rPr>
          <w:sz w:val="18"/>
          <w:szCs w:val="18"/>
          <w:lang w:val="en-US"/>
        </w:rPr>
        <w:t>Leinburg-Weißenbrunn</w:t>
      </w:r>
      <w:proofErr w:type="spellEnd"/>
      <w:r w:rsidRPr="00164E97">
        <w:rPr>
          <w:sz w:val="18"/>
          <w:szCs w:val="18"/>
          <w:lang w:val="en-US"/>
        </w:rPr>
        <w:t>.</w:t>
      </w:r>
    </w:p>
    <w:p w14:paraId="6AA6639E" w14:textId="77777777" w:rsidR="004F569F" w:rsidRPr="00164E97" w:rsidRDefault="004F569F" w:rsidP="004F569F">
      <w:pPr>
        <w:suppressAutoHyphens/>
        <w:spacing w:after="120" w:line="280" w:lineRule="exact"/>
        <w:jc w:val="both"/>
        <w:rPr>
          <w:b/>
          <w:sz w:val="18"/>
          <w:szCs w:val="18"/>
          <w:lang w:val="en-US"/>
        </w:rPr>
      </w:pPr>
      <w:r w:rsidRPr="00164E97">
        <w:rPr>
          <w:sz w:val="18"/>
          <w:szCs w:val="18"/>
          <w:lang w:val="en-US"/>
        </w:rPr>
        <w:t>Founded in 1949, Hans Schröder Maschinenbau GmbH unifies traditional and modern approaches in machine building: Successfully managed as a quality and customer-oriented, family-owned company, Hans Schröder Maschinenbau is specialized in the development of modern machine concepts for bending and cutting sheet metal.</w:t>
      </w:r>
    </w:p>
    <w:p w14:paraId="0C4896D1" w14:textId="77777777" w:rsidR="004F569F" w:rsidRPr="00100C7A" w:rsidRDefault="004F569F" w:rsidP="004F569F">
      <w:pPr>
        <w:pStyle w:val="PILead"/>
        <w:rPr>
          <w:b w:val="0"/>
          <w:sz w:val="18"/>
          <w:szCs w:val="18"/>
          <w:lang w:val="en-US"/>
        </w:rPr>
      </w:pPr>
      <w:r w:rsidRPr="00100C7A">
        <w:rPr>
          <w:b w:val="0"/>
          <w:sz w:val="18"/>
          <w:szCs w:val="18"/>
          <w:lang w:val="en-US"/>
        </w:rPr>
        <w:t>The successful integration of the Fasti Company in 2006 and its worldwide presence make the Schröder Group one of today‘s leading providers of machines for bending, cutting, beading, flanging, and circular bending all types of sheet metal. The company‘s precision machines range from proven solutions for craftsmen to innovative, high-performance machines for automatic industrial production processes. 2021 the Schröder Group was expanded by the tool manufacturer SMU GmbH. Overall, the Schröder Group currently employs more than 300 people at various locations at home and abroad.</w:t>
      </w:r>
    </w:p>
    <w:p w14:paraId="57CE9169" w14:textId="77777777" w:rsidR="004F569F" w:rsidRPr="007146B4" w:rsidRDefault="004F569F" w:rsidP="004F569F">
      <w:pPr>
        <w:spacing w:after="120" w:line="280" w:lineRule="exact"/>
        <w:jc w:val="both"/>
        <w:rPr>
          <w:sz w:val="18"/>
          <w:szCs w:val="18"/>
          <w:lang w:val="en-US"/>
        </w:rPr>
      </w:pPr>
      <w:r w:rsidRPr="00100C7A">
        <w:rPr>
          <w:bCs/>
          <w:sz w:val="18"/>
          <w:szCs w:val="18"/>
          <w:lang w:val="en-US"/>
        </w:rPr>
        <w:t xml:space="preserve">Further information is </w:t>
      </w:r>
      <w:r w:rsidRPr="007146B4">
        <w:rPr>
          <w:bCs/>
          <w:sz w:val="18"/>
          <w:szCs w:val="18"/>
          <w:lang w:val="en-US"/>
        </w:rPr>
        <w:t>available at</w:t>
      </w:r>
      <w:r w:rsidRPr="007146B4">
        <w:rPr>
          <w:sz w:val="18"/>
          <w:szCs w:val="18"/>
          <w:lang w:val="en-US"/>
        </w:rPr>
        <w:t xml:space="preserve"> </w:t>
      </w:r>
      <w:hyperlink r:id="rId14" w:history="1">
        <w:r w:rsidRPr="006A7495">
          <w:rPr>
            <w:rStyle w:val="Hyperlink"/>
            <w:rFonts w:cs="Arial"/>
            <w:sz w:val="18"/>
            <w:szCs w:val="18"/>
            <w:lang w:val="en-US"/>
          </w:rPr>
          <w:t>https://www.schroedergroup.eu/en/</w:t>
        </w:r>
      </w:hyperlink>
      <w:r w:rsidRPr="006A7495">
        <w:rPr>
          <w:sz w:val="18"/>
          <w:szCs w:val="18"/>
          <w:lang w:val="en-US"/>
        </w:rPr>
        <w:t>.</w:t>
      </w:r>
    </w:p>
    <w:p w14:paraId="2AAD5FE8" w14:textId="41810A07" w:rsidR="004F569F" w:rsidRDefault="004F569F">
      <w:pPr>
        <w:overflowPunct/>
        <w:autoSpaceDE/>
        <w:autoSpaceDN/>
        <w:adjustRightInd/>
        <w:textAlignment w:val="auto"/>
        <w:rPr>
          <w:bCs/>
          <w:sz w:val="18"/>
          <w:szCs w:val="18"/>
          <w:highlight w:val="yellow"/>
          <w:lang w:val="en-US"/>
        </w:rPr>
      </w:pPr>
      <w:r>
        <w:rPr>
          <w:bCs/>
          <w:sz w:val="18"/>
          <w:szCs w:val="18"/>
          <w:highlight w:val="yellow"/>
          <w:lang w:val="en-US"/>
        </w:rPr>
        <w:br w:type="page"/>
      </w:r>
    </w:p>
    <w:p w14:paraId="0E6A81A4" w14:textId="77777777" w:rsidR="004F569F" w:rsidRPr="000007E8" w:rsidRDefault="004F569F" w:rsidP="004F569F">
      <w:pPr>
        <w:spacing w:after="120" w:line="280" w:lineRule="exact"/>
        <w:jc w:val="both"/>
        <w:rPr>
          <w:bCs/>
          <w:sz w:val="18"/>
          <w:szCs w:val="18"/>
          <w:highlight w:val="yellow"/>
          <w:lang w:val="en-US"/>
        </w:rPr>
      </w:pPr>
    </w:p>
    <w:p w14:paraId="58451D4C" w14:textId="77777777" w:rsidR="004F569F" w:rsidRPr="008C5FDF" w:rsidRDefault="004F569F" w:rsidP="004F569F">
      <w:pPr>
        <w:spacing w:after="120" w:line="280" w:lineRule="exact"/>
        <w:rPr>
          <w:b/>
          <w:bCs/>
          <w:sz w:val="18"/>
          <w:szCs w:val="18"/>
          <w:lang w:val="en-US"/>
        </w:rPr>
      </w:pPr>
      <w:r w:rsidRPr="008C5FDF">
        <w:rPr>
          <w:b/>
          <w:bCs/>
          <w:sz w:val="18"/>
          <w:szCs w:val="18"/>
          <w:lang w:val="en-US"/>
        </w:rPr>
        <w:t>Press contact:</w:t>
      </w:r>
    </w:p>
    <w:p w14:paraId="6E81DA87" w14:textId="77777777" w:rsidR="004F569F" w:rsidRPr="00164E97" w:rsidRDefault="004F569F" w:rsidP="004F569F">
      <w:pPr>
        <w:spacing w:after="120" w:line="280" w:lineRule="exact"/>
        <w:rPr>
          <w:bCs/>
          <w:sz w:val="18"/>
          <w:szCs w:val="18"/>
          <w:lang w:val="en-US"/>
        </w:rPr>
      </w:pPr>
      <w:r w:rsidRPr="00164E97">
        <w:rPr>
          <w:bCs/>
          <w:sz w:val="18"/>
          <w:szCs w:val="18"/>
          <w:lang w:val="en-US"/>
        </w:rPr>
        <w:t>Schröder Group</w:t>
      </w:r>
      <w:r w:rsidRPr="00164E97">
        <w:rPr>
          <w:bCs/>
          <w:sz w:val="18"/>
          <w:szCs w:val="18"/>
          <w:lang w:val="en-US"/>
        </w:rPr>
        <w:br/>
        <w:t>Hans Schröder Maschinenbau GmbH</w:t>
      </w:r>
      <w:r w:rsidRPr="00164E97">
        <w:rPr>
          <w:bCs/>
          <w:sz w:val="18"/>
          <w:szCs w:val="18"/>
          <w:lang w:val="en-US"/>
        </w:rPr>
        <w:br/>
        <w:t>Janina Biró</w:t>
      </w:r>
      <w:r w:rsidRPr="00164E97">
        <w:rPr>
          <w:bCs/>
          <w:sz w:val="18"/>
          <w:szCs w:val="18"/>
          <w:lang w:val="en-US"/>
        </w:rPr>
        <w:br/>
        <w:t xml:space="preserve">Feuchten 2 </w:t>
      </w:r>
      <w:r w:rsidRPr="00164E97">
        <w:rPr>
          <w:bCs/>
          <w:sz w:val="18"/>
          <w:szCs w:val="18"/>
          <w:lang w:val="en-US"/>
        </w:rPr>
        <w:br/>
        <w:t xml:space="preserve">82405 </w:t>
      </w:r>
      <w:proofErr w:type="spellStart"/>
      <w:r w:rsidRPr="00164E97">
        <w:rPr>
          <w:bCs/>
          <w:sz w:val="18"/>
          <w:szCs w:val="18"/>
          <w:lang w:val="en-US"/>
        </w:rPr>
        <w:t>Wessobrunn</w:t>
      </w:r>
      <w:proofErr w:type="spellEnd"/>
      <w:r w:rsidRPr="00164E97">
        <w:rPr>
          <w:bCs/>
          <w:sz w:val="18"/>
          <w:szCs w:val="18"/>
          <w:lang w:val="en-US"/>
        </w:rPr>
        <w:t>-Forst</w:t>
      </w:r>
      <w:r w:rsidRPr="00164E97">
        <w:rPr>
          <w:bCs/>
          <w:sz w:val="18"/>
          <w:szCs w:val="18"/>
          <w:lang w:val="en-US"/>
        </w:rPr>
        <w:br/>
        <w:t>Germany</w:t>
      </w:r>
      <w:r w:rsidRPr="00164E97">
        <w:rPr>
          <w:bCs/>
          <w:sz w:val="18"/>
          <w:szCs w:val="18"/>
          <w:lang w:val="en-US"/>
        </w:rPr>
        <w:br/>
        <w:t>T: +49 8809 9220-68</w:t>
      </w:r>
      <w:r w:rsidRPr="00164E97">
        <w:rPr>
          <w:bCs/>
          <w:sz w:val="18"/>
          <w:szCs w:val="18"/>
          <w:lang w:val="en-US"/>
        </w:rPr>
        <w:br/>
        <w:t>E-mail: jj@schroedergroup.eu</w:t>
      </w:r>
      <w:r w:rsidRPr="00164E97">
        <w:rPr>
          <w:bCs/>
          <w:sz w:val="18"/>
          <w:szCs w:val="18"/>
          <w:lang w:val="en-US"/>
        </w:rPr>
        <w:br/>
        <w:t>Website: www.schroedergroup.eu</w:t>
      </w:r>
    </w:p>
    <w:p w14:paraId="06A958CB" w14:textId="77777777" w:rsidR="004F569F" w:rsidRPr="00164E97" w:rsidRDefault="004F569F" w:rsidP="004F569F">
      <w:pPr>
        <w:spacing w:after="120" w:line="280" w:lineRule="exact"/>
        <w:rPr>
          <w:bCs/>
          <w:sz w:val="18"/>
          <w:szCs w:val="18"/>
          <w:highlight w:val="yellow"/>
          <w:lang w:val="en-US"/>
        </w:rPr>
      </w:pPr>
    </w:p>
    <w:p w14:paraId="29C01F04" w14:textId="77777777" w:rsidR="004F569F" w:rsidRPr="00E35B99" w:rsidRDefault="004F569F" w:rsidP="004F569F">
      <w:pPr>
        <w:spacing w:after="120" w:line="280" w:lineRule="exact"/>
      </w:pPr>
      <w:r w:rsidRPr="003F0978">
        <w:rPr>
          <w:bCs/>
          <w:sz w:val="18"/>
          <w:szCs w:val="18"/>
        </w:rPr>
        <w:t>HighTech communications Gmb</w:t>
      </w:r>
      <w:r>
        <w:rPr>
          <w:bCs/>
          <w:sz w:val="18"/>
          <w:szCs w:val="18"/>
        </w:rPr>
        <w:t>H</w:t>
      </w:r>
      <w:r>
        <w:rPr>
          <w:bCs/>
          <w:sz w:val="18"/>
          <w:szCs w:val="18"/>
        </w:rPr>
        <w:tab/>
      </w:r>
      <w:r>
        <w:rPr>
          <w:bCs/>
          <w:sz w:val="18"/>
          <w:szCs w:val="18"/>
        </w:rPr>
        <w:br/>
        <w:t>Brigitte Basilio</w:t>
      </w:r>
      <w:r>
        <w:rPr>
          <w:bCs/>
          <w:sz w:val="18"/>
          <w:szCs w:val="18"/>
        </w:rPr>
        <w:br/>
      </w:r>
      <w:proofErr w:type="spellStart"/>
      <w:r>
        <w:rPr>
          <w:bCs/>
          <w:sz w:val="18"/>
          <w:szCs w:val="18"/>
        </w:rPr>
        <w:t>Brunhamstraße</w:t>
      </w:r>
      <w:proofErr w:type="spellEnd"/>
      <w:r>
        <w:rPr>
          <w:bCs/>
          <w:sz w:val="18"/>
          <w:szCs w:val="18"/>
        </w:rPr>
        <w:t xml:space="preserve"> 21</w:t>
      </w:r>
      <w:r w:rsidRPr="003F0978">
        <w:rPr>
          <w:bCs/>
          <w:sz w:val="18"/>
          <w:szCs w:val="18"/>
        </w:rPr>
        <w:br/>
      </w:r>
      <w:r>
        <w:rPr>
          <w:bCs/>
          <w:sz w:val="18"/>
          <w:szCs w:val="18"/>
        </w:rPr>
        <w:t>81249</w:t>
      </w:r>
      <w:r w:rsidRPr="003F0978">
        <w:rPr>
          <w:bCs/>
          <w:sz w:val="18"/>
          <w:szCs w:val="18"/>
        </w:rPr>
        <w:t xml:space="preserve"> München </w:t>
      </w:r>
      <w:r w:rsidRPr="003F0978">
        <w:rPr>
          <w:bCs/>
          <w:sz w:val="18"/>
          <w:szCs w:val="18"/>
        </w:rPr>
        <w:br/>
        <w:t>Germany</w:t>
      </w:r>
      <w:r w:rsidRPr="003F0978">
        <w:rPr>
          <w:bCs/>
          <w:sz w:val="18"/>
          <w:szCs w:val="18"/>
        </w:rPr>
        <w:br/>
        <w:t>T: +49 89 500778-20</w:t>
      </w:r>
      <w:r w:rsidRPr="003F0978">
        <w:rPr>
          <w:bCs/>
          <w:sz w:val="18"/>
          <w:szCs w:val="18"/>
        </w:rPr>
        <w:br/>
      </w:r>
      <w:proofErr w:type="spellStart"/>
      <w:r w:rsidRPr="003F0978">
        <w:rPr>
          <w:bCs/>
          <w:sz w:val="18"/>
          <w:szCs w:val="18"/>
        </w:rPr>
        <w:t>E-</w:t>
      </w:r>
      <w:r>
        <w:rPr>
          <w:bCs/>
          <w:sz w:val="18"/>
          <w:szCs w:val="18"/>
        </w:rPr>
        <w:t>m</w:t>
      </w:r>
      <w:r w:rsidRPr="003F0978">
        <w:rPr>
          <w:bCs/>
          <w:sz w:val="18"/>
          <w:szCs w:val="18"/>
        </w:rPr>
        <w:t>ail</w:t>
      </w:r>
      <w:proofErr w:type="spellEnd"/>
      <w:r w:rsidRPr="003F0978">
        <w:rPr>
          <w:bCs/>
          <w:sz w:val="18"/>
          <w:szCs w:val="18"/>
        </w:rPr>
        <w:t>: b.basilio@htcm.de</w:t>
      </w:r>
      <w:r w:rsidRPr="003F0978">
        <w:rPr>
          <w:bCs/>
          <w:sz w:val="18"/>
          <w:szCs w:val="18"/>
        </w:rPr>
        <w:br/>
        <w:t>Website: www.htcm.de</w:t>
      </w:r>
    </w:p>
    <w:bookmarkEnd w:id="0"/>
    <w:p w14:paraId="65F93A9E" w14:textId="0FBEB04C" w:rsidR="00C91728" w:rsidRDefault="00C91728" w:rsidP="004F569F">
      <w:pPr>
        <w:spacing w:after="120" w:line="280" w:lineRule="exact"/>
        <w:jc w:val="both"/>
        <w:rPr>
          <w:bCs/>
          <w:sz w:val="18"/>
          <w:szCs w:val="18"/>
        </w:rPr>
      </w:pPr>
    </w:p>
    <w:sectPr w:rsidR="00C91728">
      <w:headerReference w:type="default" r:id="rId15"/>
      <w:footerReference w:type="default" r:id="rId16"/>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E0A3" w14:textId="77777777" w:rsidR="0038468F" w:rsidRPr="00AE1C0D" w:rsidRDefault="0038468F">
      <w:r w:rsidRPr="00AE1C0D">
        <w:separator/>
      </w:r>
    </w:p>
  </w:endnote>
  <w:endnote w:type="continuationSeparator" w:id="0">
    <w:p w14:paraId="431B739E" w14:textId="77777777" w:rsidR="0038468F" w:rsidRPr="00AE1C0D" w:rsidRDefault="0038468F">
      <w:r w:rsidRPr="00AE1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00B3" w14:textId="0492D177" w:rsidR="006860E3" w:rsidRPr="00AE1C0D" w:rsidRDefault="00B610AB" w:rsidP="00BC0944">
    <w:pPr>
      <w:pStyle w:val="Fuzeile"/>
      <w:rPr>
        <w:sz w:val="16"/>
        <w:szCs w:val="16"/>
      </w:rPr>
    </w:pPr>
    <w:r w:rsidRPr="00AE1C0D">
      <w:rPr>
        <w:sz w:val="16"/>
        <w:szCs w:val="16"/>
      </w:rPr>
      <w:fldChar w:fldCharType="begin"/>
    </w:r>
    <w:r w:rsidRPr="00AE1C0D">
      <w:rPr>
        <w:sz w:val="16"/>
        <w:szCs w:val="16"/>
      </w:rPr>
      <w:instrText xml:space="preserve"> FILENAME   \* MERGEFORMAT </w:instrText>
    </w:r>
    <w:r w:rsidRPr="00AE1C0D">
      <w:rPr>
        <w:sz w:val="16"/>
        <w:szCs w:val="16"/>
      </w:rPr>
      <w:fldChar w:fldCharType="separate"/>
    </w:r>
    <w:r w:rsidR="007012CE" w:rsidRPr="00AE1C0D">
      <w:rPr>
        <w:sz w:val="16"/>
        <w:szCs w:val="16"/>
      </w:rPr>
      <w:t>HSM1PI3</w:t>
    </w:r>
    <w:r w:rsidR="004F569F">
      <w:rPr>
        <w:sz w:val="16"/>
        <w:szCs w:val="16"/>
      </w:rPr>
      <w:t>84_en</w:t>
    </w:r>
    <w:r w:rsidRPr="00AE1C0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BA2E" w14:textId="77777777" w:rsidR="0038468F" w:rsidRPr="00AE1C0D" w:rsidRDefault="0038468F">
      <w:r w:rsidRPr="00AE1C0D">
        <w:separator/>
      </w:r>
    </w:p>
  </w:footnote>
  <w:footnote w:type="continuationSeparator" w:id="0">
    <w:p w14:paraId="660AE3AF" w14:textId="77777777" w:rsidR="0038468F" w:rsidRPr="00AE1C0D" w:rsidRDefault="0038468F">
      <w:r w:rsidRPr="00AE1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E60" w14:textId="2BF3958F" w:rsidR="006860E3" w:rsidRPr="00AE1C0D" w:rsidRDefault="00CB7A2B" w:rsidP="003B52B0">
    <w:pPr>
      <w:tabs>
        <w:tab w:val="left" w:pos="6540"/>
      </w:tabs>
      <w:spacing w:before="480"/>
    </w:pPr>
    <w:r w:rsidRPr="00AE1C0D">
      <w:rPr>
        <w:noProof/>
      </w:rPr>
      <w:drawing>
        <wp:anchor distT="0" distB="0" distL="114300" distR="114300" simplePos="0" relativeHeight="251657728" behindDoc="0" locked="1" layoutInCell="1" allowOverlap="1" wp14:anchorId="522CED40" wp14:editId="0FE05398">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601954274">
    <w:abstractNumId w:val="0"/>
  </w:num>
  <w:num w:numId="2" w16cid:durableId="853231440">
    <w:abstractNumId w:val="5"/>
  </w:num>
  <w:num w:numId="3" w16cid:durableId="1696006569">
    <w:abstractNumId w:val="4"/>
  </w:num>
  <w:num w:numId="4" w16cid:durableId="579338517">
    <w:abstractNumId w:val="2"/>
  </w:num>
  <w:num w:numId="5" w16cid:durableId="278998878">
    <w:abstractNumId w:val="6"/>
  </w:num>
  <w:num w:numId="6" w16cid:durableId="1881894744">
    <w:abstractNumId w:val="1"/>
  </w:num>
  <w:num w:numId="7" w16cid:durableId="99218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4023"/>
    <w:rsid w:val="00017172"/>
    <w:rsid w:val="00020000"/>
    <w:rsid w:val="00023BDC"/>
    <w:rsid w:val="000262F6"/>
    <w:rsid w:val="0003056D"/>
    <w:rsid w:val="0004148D"/>
    <w:rsid w:val="000454C9"/>
    <w:rsid w:val="0005272C"/>
    <w:rsid w:val="00057721"/>
    <w:rsid w:val="00064033"/>
    <w:rsid w:val="000656A1"/>
    <w:rsid w:val="0007298C"/>
    <w:rsid w:val="00081BD2"/>
    <w:rsid w:val="00086D37"/>
    <w:rsid w:val="000945B4"/>
    <w:rsid w:val="0009498F"/>
    <w:rsid w:val="00095A0E"/>
    <w:rsid w:val="000A1C8D"/>
    <w:rsid w:val="000A5779"/>
    <w:rsid w:val="000A59E0"/>
    <w:rsid w:val="000A6375"/>
    <w:rsid w:val="000B0391"/>
    <w:rsid w:val="000B175A"/>
    <w:rsid w:val="000B249E"/>
    <w:rsid w:val="000B2811"/>
    <w:rsid w:val="000B328B"/>
    <w:rsid w:val="000B5562"/>
    <w:rsid w:val="000B6E2F"/>
    <w:rsid w:val="000B7CC5"/>
    <w:rsid w:val="000C1E3B"/>
    <w:rsid w:val="000C7A14"/>
    <w:rsid w:val="000C7E1A"/>
    <w:rsid w:val="000D2316"/>
    <w:rsid w:val="000D2A60"/>
    <w:rsid w:val="000D7ED1"/>
    <w:rsid w:val="000E0A7C"/>
    <w:rsid w:val="000E2321"/>
    <w:rsid w:val="000E6D56"/>
    <w:rsid w:val="000F009C"/>
    <w:rsid w:val="000F3C38"/>
    <w:rsid w:val="000F7251"/>
    <w:rsid w:val="000F7384"/>
    <w:rsid w:val="00100775"/>
    <w:rsid w:val="0010190E"/>
    <w:rsid w:val="00104A6E"/>
    <w:rsid w:val="00107F8C"/>
    <w:rsid w:val="00112FF0"/>
    <w:rsid w:val="001131F5"/>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3FEF"/>
    <w:rsid w:val="00154923"/>
    <w:rsid w:val="00154E54"/>
    <w:rsid w:val="001550AC"/>
    <w:rsid w:val="00157492"/>
    <w:rsid w:val="00171B1A"/>
    <w:rsid w:val="00173232"/>
    <w:rsid w:val="00174F08"/>
    <w:rsid w:val="001828B1"/>
    <w:rsid w:val="00183046"/>
    <w:rsid w:val="0018488B"/>
    <w:rsid w:val="00186010"/>
    <w:rsid w:val="0018614C"/>
    <w:rsid w:val="001861BE"/>
    <w:rsid w:val="00187988"/>
    <w:rsid w:val="001911CB"/>
    <w:rsid w:val="00192772"/>
    <w:rsid w:val="00193785"/>
    <w:rsid w:val="001960D1"/>
    <w:rsid w:val="00196566"/>
    <w:rsid w:val="0019782E"/>
    <w:rsid w:val="001A09AF"/>
    <w:rsid w:val="001A1D29"/>
    <w:rsid w:val="001A772F"/>
    <w:rsid w:val="001A7F11"/>
    <w:rsid w:val="001B01EB"/>
    <w:rsid w:val="001B63CC"/>
    <w:rsid w:val="001B6EE0"/>
    <w:rsid w:val="001B7689"/>
    <w:rsid w:val="001C140B"/>
    <w:rsid w:val="001C5BA3"/>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166E2"/>
    <w:rsid w:val="002212FB"/>
    <w:rsid w:val="0022351A"/>
    <w:rsid w:val="002250AC"/>
    <w:rsid w:val="002263D9"/>
    <w:rsid w:val="002300E7"/>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3C1F"/>
    <w:rsid w:val="002760EC"/>
    <w:rsid w:val="002761C8"/>
    <w:rsid w:val="002805D0"/>
    <w:rsid w:val="0028340C"/>
    <w:rsid w:val="002836F1"/>
    <w:rsid w:val="00284566"/>
    <w:rsid w:val="002864AA"/>
    <w:rsid w:val="0028770D"/>
    <w:rsid w:val="00291844"/>
    <w:rsid w:val="0029190F"/>
    <w:rsid w:val="00291A48"/>
    <w:rsid w:val="00291E22"/>
    <w:rsid w:val="0029510F"/>
    <w:rsid w:val="0029758E"/>
    <w:rsid w:val="002978CE"/>
    <w:rsid w:val="002A41F9"/>
    <w:rsid w:val="002A4706"/>
    <w:rsid w:val="002A5115"/>
    <w:rsid w:val="002A7E47"/>
    <w:rsid w:val="002B1D4B"/>
    <w:rsid w:val="002B2C0E"/>
    <w:rsid w:val="002B3AFE"/>
    <w:rsid w:val="002B3F8F"/>
    <w:rsid w:val="002B4166"/>
    <w:rsid w:val="002C0840"/>
    <w:rsid w:val="002C1904"/>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311C"/>
    <w:rsid w:val="00313234"/>
    <w:rsid w:val="00321CD6"/>
    <w:rsid w:val="00324F61"/>
    <w:rsid w:val="00330AA0"/>
    <w:rsid w:val="003320C4"/>
    <w:rsid w:val="00333FA4"/>
    <w:rsid w:val="00334D3F"/>
    <w:rsid w:val="00337750"/>
    <w:rsid w:val="00337C81"/>
    <w:rsid w:val="00340878"/>
    <w:rsid w:val="00340F53"/>
    <w:rsid w:val="003427C9"/>
    <w:rsid w:val="00347902"/>
    <w:rsid w:val="00353FC7"/>
    <w:rsid w:val="00354AB7"/>
    <w:rsid w:val="0035527A"/>
    <w:rsid w:val="00355655"/>
    <w:rsid w:val="00357C25"/>
    <w:rsid w:val="00360A39"/>
    <w:rsid w:val="0036147D"/>
    <w:rsid w:val="00361582"/>
    <w:rsid w:val="00363260"/>
    <w:rsid w:val="003715E3"/>
    <w:rsid w:val="00371D5F"/>
    <w:rsid w:val="003724B7"/>
    <w:rsid w:val="00373A84"/>
    <w:rsid w:val="00381D6F"/>
    <w:rsid w:val="0038468F"/>
    <w:rsid w:val="003903D6"/>
    <w:rsid w:val="00396196"/>
    <w:rsid w:val="0039731D"/>
    <w:rsid w:val="003A0FE9"/>
    <w:rsid w:val="003A138B"/>
    <w:rsid w:val="003A1FD9"/>
    <w:rsid w:val="003B29EF"/>
    <w:rsid w:val="003B52B0"/>
    <w:rsid w:val="003B70EA"/>
    <w:rsid w:val="003C149C"/>
    <w:rsid w:val="003C2699"/>
    <w:rsid w:val="003C2E9F"/>
    <w:rsid w:val="003C468C"/>
    <w:rsid w:val="003C71A4"/>
    <w:rsid w:val="003D0ABC"/>
    <w:rsid w:val="003D0CD8"/>
    <w:rsid w:val="003D1D82"/>
    <w:rsid w:val="003D3B9A"/>
    <w:rsid w:val="003D4465"/>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76A0"/>
    <w:rsid w:val="003F7AB2"/>
    <w:rsid w:val="004063E9"/>
    <w:rsid w:val="004066CA"/>
    <w:rsid w:val="004102AB"/>
    <w:rsid w:val="004116CD"/>
    <w:rsid w:val="00413002"/>
    <w:rsid w:val="0041415C"/>
    <w:rsid w:val="00416F4A"/>
    <w:rsid w:val="00417350"/>
    <w:rsid w:val="004303C0"/>
    <w:rsid w:val="00430BAF"/>
    <w:rsid w:val="0043123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ADC"/>
    <w:rsid w:val="00466234"/>
    <w:rsid w:val="00466489"/>
    <w:rsid w:val="00467A0C"/>
    <w:rsid w:val="00471E29"/>
    <w:rsid w:val="00476711"/>
    <w:rsid w:val="004774FB"/>
    <w:rsid w:val="00482F2B"/>
    <w:rsid w:val="00483FDE"/>
    <w:rsid w:val="0049024E"/>
    <w:rsid w:val="004917AE"/>
    <w:rsid w:val="0049247A"/>
    <w:rsid w:val="00492A8B"/>
    <w:rsid w:val="00494A5B"/>
    <w:rsid w:val="00497F54"/>
    <w:rsid w:val="004A0787"/>
    <w:rsid w:val="004A0EC4"/>
    <w:rsid w:val="004A10DE"/>
    <w:rsid w:val="004A22F4"/>
    <w:rsid w:val="004A4C7E"/>
    <w:rsid w:val="004A7EA7"/>
    <w:rsid w:val="004B24B0"/>
    <w:rsid w:val="004B712C"/>
    <w:rsid w:val="004C3053"/>
    <w:rsid w:val="004C57FB"/>
    <w:rsid w:val="004C746B"/>
    <w:rsid w:val="004C7E95"/>
    <w:rsid w:val="004D2221"/>
    <w:rsid w:val="004D2549"/>
    <w:rsid w:val="004D7470"/>
    <w:rsid w:val="004E1C74"/>
    <w:rsid w:val="004E2CA1"/>
    <w:rsid w:val="004E4525"/>
    <w:rsid w:val="004E4737"/>
    <w:rsid w:val="004E50F5"/>
    <w:rsid w:val="004E6694"/>
    <w:rsid w:val="004E7237"/>
    <w:rsid w:val="004F3258"/>
    <w:rsid w:val="004F36FC"/>
    <w:rsid w:val="004F569F"/>
    <w:rsid w:val="004F5751"/>
    <w:rsid w:val="004F65A7"/>
    <w:rsid w:val="004F6643"/>
    <w:rsid w:val="005018A8"/>
    <w:rsid w:val="00503D20"/>
    <w:rsid w:val="005047B8"/>
    <w:rsid w:val="00506955"/>
    <w:rsid w:val="00513CB1"/>
    <w:rsid w:val="00513F8F"/>
    <w:rsid w:val="0052030E"/>
    <w:rsid w:val="00522DB7"/>
    <w:rsid w:val="005232C1"/>
    <w:rsid w:val="00523809"/>
    <w:rsid w:val="005249B1"/>
    <w:rsid w:val="005416BB"/>
    <w:rsid w:val="00543F19"/>
    <w:rsid w:val="00544D15"/>
    <w:rsid w:val="00545611"/>
    <w:rsid w:val="00546BD7"/>
    <w:rsid w:val="00550528"/>
    <w:rsid w:val="0055091C"/>
    <w:rsid w:val="00563C83"/>
    <w:rsid w:val="005645CA"/>
    <w:rsid w:val="00567104"/>
    <w:rsid w:val="005679DF"/>
    <w:rsid w:val="005747DE"/>
    <w:rsid w:val="00586AE1"/>
    <w:rsid w:val="00590991"/>
    <w:rsid w:val="00591957"/>
    <w:rsid w:val="005926CC"/>
    <w:rsid w:val="00592E31"/>
    <w:rsid w:val="0059342E"/>
    <w:rsid w:val="00593BD2"/>
    <w:rsid w:val="0059521A"/>
    <w:rsid w:val="00596284"/>
    <w:rsid w:val="005967EB"/>
    <w:rsid w:val="005A0DB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705"/>
    <w:rsid w:val="00607A79"/>
    <w:rsid w:val="00611F37"/>
    <w:rsid w:val="00613D59"/>
    <w:rsid w:val="00616FEA"/>
    <w:rsid w:val="00617AA5"/>
    <w:rsid w:val="00625426"/>
    <w:rsid w:val="00625FDC"/>
    <w:rsid w:val="006300DD"/>
    <w:rsid w:val="00631697"/>
    <w:rsid w:val="00632AB1"/>
    <w:rsid w:val="00633D60"/>
    <w:rsid w:val="00634377"/>
    <w:rsid w:val="006369BC"/>
    <w:rsid w:val="00636A6F"/>
    <w:rsid w:val="00636E6D"/>
    <w:rsid w:val="00636EE0"/>
    <w:rsid w:val="00636F7B"/>
    <w:rsid w:val="006376B2"/>
    <w:rsid w:val="00640557"/>
    <w:rsid w:val="006431BD"/>
    <w:rsid w:val="00647BF9"/>
    <w:rsid w:val="0065076A"/>
    <w:rsid w:val="00650B4A"/>
    <w:rsid w:val="00650F58"/>
    <w:rsid w:val="006544AE"/>
    <w:rsid w:val="00656409"/>
    <w:rsid w:val="00656480"/>
    <w:rsid w:val="0065784A"/>
    <w:rsid w:val="006610E8"/>
    <w:rsid w:val="00662DA7"/>
    <w:rsid w:val="006637AB"/>
    <w:rsid w:val="00663A92"/>
    <w:rsid w:val="00671B11"/>
    <w:rsid w:val="006755B0"/>
    <w:rsid w:val="006761B1"/>
    <w:rsid w:val="00676A85"/>
    <w:rsid w:val="006824B5"/>
    <w:rsid w:val="006827DD"/>
    <w:rsid w:val="006849FA"/>
    <w:rsid w:val="006860E3"/>
    <w:rsid w:val="00686C67"/>
    <w:rsid w:val="00686D3E"/>
    <w:rsid w:val="006957D9"/>
    <w:rsid w:val="00695A60"/>
    <w:rsid w:val="006964D5"/>
    <w:rsid w:val="006A5BCD"/>
    <w:rsid w:val="006A5BCF"/>
    <w:rsid w:val="006A6645"/>
    <w:rsid w:val="006A7495"/>
    <w:rsid w:val="006B1804"/>
    <w:rsid w:val="006B22C9"/>
    <w:rsid w:val="006B457C"/>
    <w:rsid w:val="006C06F9"/>
    <w:rsid w:val="006C0ED1"/>
    <w:rsid w:val="006C633F"/>
    <w:rsid w:val="006C6586"/>
    <w:rsid w:val="006C6599"/>
    <w:rsid w:val="006C6EE7"/>
    <w:rsid w:val="006C73BB"/>
    <w:rsid w:val="006D0365"/>
    <w:rsid w:val="006D06B5"/>
    <w:rsid w:val="006D1706"/>
    <w:rsid w:val="006D24C8"/>
    <w:rsid w:val="006D2C6F"/>
    <w:rsid w:val="006D3651"/>
    <w:rsid w:val="006D553A"/>
    <w:rsid w:val="006D6287"/>
    <w:rsid w:val="006D7CF0"/>
    <w:rsid w:val="006D7E05"/>
    <w:rsid w:val="006E303D"/>
    <w:rsid w:val="006F065B"/>
    <w:rsid w:val="006F07C0"/>
    <w:rsid w:val="006F0C3F"/>
    <w:rsid w:val="006F19B1"/>
    <w:rsid w:val="006F2181"/>
    <w:rsid w:val="006F66A3"/>
    <w:rsid w:val="006F750C"/>
    <w:rsid w:val="007012CE"/>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41536"/>
    <w:rsid w:val="0074303E"/>
    <w:rsid w:val="00755C97"/>
    <w:rsid w:val="007562C5"/>
    <w:rsid w:val="0076018F"/>
    <w:rsid w:val="00762654"/>
    <w:rsid w:val="007643E3"/>
    <w:rsid w:val="00764BE9"/>
    <w:rsid w:val="00775F76"/>
    <w:rsid w:val="00776500"/>
    <w:rsid w:val="00777505"/>
    <w:rsid w:val="007777ED"/>
    <w:rsid w:val="007802EB"/>
    <w:rsid w:val="00782703"/>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207C"/>
    <w:rsid w:val="007D7A0E"/>
    <w:rsid w:val="007E1DAF"/>
    <w:rsid w:val="007E2EF3"/>
    <w:rsid w:val="007E3354"/>
    <w:rsid w:val="007E360B"/>
    <w:rsid w:val="007E3854"/>
    <w:rsid w:val="007E5D0B"/>
    <w:rsid w:val="007E6563"/>
    <w:rsid w:val="007F0FC7"/>
    <w:rsid w:val="007F13AD"/>
    <w:rsid w:val="007F15DF"/>
    <w:rsid w:val="007F1FF2"/>
    <w:rsid w:val="007F365F"/>
    <w:rsid w:val="007F5B3A"/>
    <w:rsid w:val="007F6C7A"/>
    <w:rsid w:val="00800423"/>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37D0E"/>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5281"/>
    <w:rsid w:val="00886C98"/>
    <w:rsid w:val="0088798D"/>
    <w:rsid w:val="008905A2"/>
    <w:rsid w:val="008932C9"/>
    <w:rsid w:val="00893C0C"/>
    <w:rsid w:val="00894339"/>
    <w:rsid w:val="0089556B"/>
    <w:rsid w:val="008958EB"/>
    <w:rsid w:val="00895E8D"/>
    <w:rsid w:val="00896E16"/>
    <w:rsid w:val="008A285F"/>
    <w:rsid w:val="008A3D6A"/>
    <w:rsid w:val="008A7774"/>
    <w:rsid w:val="008A7F41"/>
    <w:rsid w:val="008B1FAE"/>
    <w:rsid w:val="008B4801"/>
    <w:rsid w:val="008C0226"/>
    <w:rsid w:val="008D042C"/>
    <w:rsid w:val="008D10BD"/>
    <w:rsid w:val="008D272D"/>
    <w:rsid w:val="008D3954"/>
    <w:rsid w:val="008D661A"/>
    <w:rsid w:val="008D77D1"/>
    <w:rsid w:val="008E011F"/>
    <w:rsid w:val="008E5C2A"/>
    <w:rsid w:val="008E5C54"/>
    <w:rsid w:val="008F0EC8"/>
    <w:rsid w:val="008F19C7"/>
    <w:rsid w:val="008F1C4B"/>
    <w:rsid w:val="008F23B2"/>
    <w:rsid w:val="008F6157"/>
    <w:rsid w:val="00900FDF"/>
    <w:rsid w:val="00902AC7"/>
    <w:rsid w:val="00904EF7"/>
    <w:rsid w:val="0091057B"/>
    <w:rsid w:val="00911F1F"/>
    <w:rsid w:val="00915D6F"/>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DFA"/>
    <w:rsid w:val="009E3F2C"/>
    <w:rsid w:val="009E51BE"/>
    <w:rsid w:val="009E6743"/>
    <w:rsid w:val="009E7DF8"/>
    <w:rsid w:val="009F069A"/>
    <w:rsid w:val="009F0B92"/>
    <w:rsid w:val="009F38D6"/>
    <w:rsid w:val="00A020D2"/>
    <w:rsid w:val="00A02D5B"/>
    <w:rsid w:val="00A101C0"/>
    <w:rsid w:val="00A1119B"/>
    <w:rsid w:val="00A12352"/>
    <w:rsid w:val="00A12B1A"/>
    <w:rsid w:val="00A13CEE"/>
    <w:rsid w:val="00A170F7"/>
    <w:rsid w:val="00A2103A"/>
    <w:rsid w:val="00A21570"/>
    <w:rsid w:val="00A227E2"/>
    <w:rsid w:val="00A311D9"/>
    <w:rsid w:val="00A31A49"/>
    <w:rsid w:val="00A3348A"/>
    <w:rsid w:val="00A363DC"/>
    <w:rsid w:val="00A37530"/>
    <w:rsid w:val="00A40B40"/>
    <w:rsid w:val="00A41BF3"/>
    <w:rsid w:val="00A421B2"/>
    <w:rsid w:val="00A43820"/>
    <w:rsid w:val="00A44C13"/>
    <w:rsid w:val="00A5794F"/>
    <w:rsid w:val="00A61695"/>
    <w:rsid w:val="00A61F82"/>
    <w:rsid w:val="00A63145"/>
    <w:rsid w:val="00A65D7A"/>
    <w:rsid w:val="00A727D6"/>
    <w:rsid w:val="00A8231A"/>
    <w:rsid w:val="00A8433D"/>
    <w:rsid w:val="00A8457A"/>
    <w:rsid w:val="00A8486E"/>
    <w:rsid w:val="00A87E30"/>
    <w:rsid w:val="00A91331"/>
    <w:rsid w:val="00A91D8B"/>
    <w:rsid w:val="00A93522"/>
    <w:rsid w:val="00A93E3D"/>
    <w:rsid w:val="00A94C7C"/>
    <w:rsid w:val="00A9503E"/>
    <w:rsid w:val="00A97405"/>
    <w:rsid w:val="00A9764E"/>
    <w:rsid w:val="00AA06D2"/>
    <w:rsid w:val="00AA17CF"/>
    <w:rsid w:val="00AA20E3"/>
    <w:rsid w:val="00AA75F7"/>
    <w:rsid w:val="00AA7818"/>
    <w:rsid w:val="00AB190B"/>
    <w:rsid w:val="00AB3AC9"/>
    <w:rsid w:val="00AB41B4"/>
    <w:rsid w:val="00AB4DDE"/>
    <w:rsid w:val="00AB7684"/>
    <w:rsid w:val="00AB7B94"/>
    <w:rsid w:val="00AC3038"/>
    <w:rsid w:val="00AC382A"/>
    <w:rsid w:val="00AC74EE"/>
    <w:rsid w:val="00AC7708"/>
    <w:rsid w:val="00AD58A7"/>
    <w:rsid w:val="00AD7030"/>
    <w:rsid w:val="00AD756C"/>
    <w:rsid w:val="00AD75AD"/>
    <w:rsid w:val="00AE0F82"/>
    <w:rsid w:val="00AE1850"/>
    <w:rsid w:val="00AE1C0D"/>
    <w:rsid w:val="00AE57E9"/>
    <w:rsid w:val="00AF2336"/>
    <w:rsid w:val="00AF73C5"/>
    <w:rsid w:val="00B05302"/>
    <w:rsid w:val="00B064C6"/>
    <w:rsid w:val="00B173DA"/>
    <w:rsid w:val="00B20D4F"/>
    <w:rsid w:val="00B25DC8"/>
    <w:rsid w:val="00B2784F"/>
    <w:rsid w:val="00B41AF9"/>
    <w:rsid w:val="00B45126"/>
    <w:rsid w:val="00B4553A"/>
    <w:rsid w:val="00B45FE1"/>
    <w:rsid w:val="00B4756A"/>
    <w:rsid w:val="00B47684"/>
    <w:rsid w:val="00B50D7D"/>
    <w:rsid w:val="00B53B09"/>
    <w:rsid w:val="00B543F3"/>
    <w:rsid w:val="00B5615B"/>
    <w:rsid w:val="00B5711C"/>
    <w:rsid w:val="00B60FC4"/>
    <w:rsid w:val="00B610AB"/>
    <w:rsid w:val="00B61E99"/>
    <w:rsid w:val="00B626D5"/>
    <w:rsid w:val="00B71075"/>
    <w:rsid w:val="00B73146"/>
    <w:rsid w:val="00B74518"/>
    <w:rsid w:val="00B75910"/>
    <w:rsid w:val="00B75AAB"/>
    <w:rsid w:val="00B762F4"/>
    <w:rsid w:val="00B808CA"/>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01C1"/>
    <w:rsid w:val="00BF6977"/>
    <w:rsid w:val="00C0024F"/>
    <w:rsid w:val="00C02474"/>
    <w:rsid w:val="00C03257"/>
    <w:rsid w:val="00C04CA1"/>
    <w:rsid w:val="00C16E06"/>
    <w:rsid w:val="00C2075C"/>
    <w:rsid w:val="00C22644"/>
    <w:rsid w:val="00C23128"/>
    <w:rsid w:val="00C2699E"/>
    <w:rsid w:val="00C27D92"/>
    <w:rsid w:val="00C30860"/>
    <w:rsid w:val="00C34AC8"/>
    <w:rsid w:val="00C36B24"/>
    <w:rsid w:val="00C37C26"/>
    <w:rsid w:val="00C403F5"/>
    <w:rsid w:val="00C41075"/>
    <w:rsid w:val="00C433A8"/>
    <w:rsid w:val="00C44196"/>
    <w:rsid w:val="00C47A6D"/>
    <w:rsid w:val="00C544F5"/>
    <w:rsid w:val="00C62063"/>
    <w:rsid w:val="00C625DB"/>
    <w:rsid w:val="00C757CE"/>
    <w:rsid w:val="00C77F99"/>
    <w:rsid w:val="00C81407"/>
    <w:rsid w:val="00C839BE"/>
    <w:rsid w:val="00C8631E"/>
    <w:rsid w:val="00C91728"/>
    <w:rsid w:val="00C926A9"/>
    <w:rsid w:val="00C96193"/>
    <w:rsid w:val="00C976C3"/>
    <w:rsid w:val="00CA097E"/>
    <w:rsid w:val="00CA0C08"/>
    <w:rsid w:val="00CA363A"/>
    <w:rsid w:val="00CA4B23"/>
    <w:rsid w:val="00CA51A4"/>
    <w:rsid w:val="00CA61C2"/>
    <w:rsid w:val="00CB198A"/>
    <w:rsid w:val="00CB3AB5"/>
    <w:rsid w:val="00CB59F7"/>
    <w:rsid w:val="00CB7A2B"/>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F82"/>
    <w:rsid w:val="00D3266D"/>
    <w:rsid w:val="00D32BE8"/>
    <w:rsid w:val="00D35432"/>
    <w:rsid w:val="00D368DC"/>
    <w:rsid w:val="00D36E7D"/>
    <w:rsid w:val="00D44A76"/>
    <w:rsid w:val="00D44C39"/>
    <w:rsid w:val="00D45BA5"/>
    <w:rsid w:val="00D64441"/>
    <w:rsid w:val="00D6553F"/>
    <w:rsid w:val="00D658AB"/>
    <w:rsid w:val="00D65BEF"/>
    <w:rsid w:val="00D67BFB"/>
    <w:rsid w:val="00D67F50"/>
    <w:rsid w:val="00D70E55"/>
    <w:rsid w:val="00D74B3A"/>
    <w:rsid w:val="00D75180"/>
    <w:rsid w:val="00D75B0D"/>
    <w:rsid w:val="00D75CF3"/>
    <w:rsid w:val="00D837B8"/>
    <w:rsid w:val="00D865EF"/>
    <w:rsid w:val="00D90C45"/>
    <w:rsid w:val="00D91184"/>
    <w:rsid w:val="00D9375A"/>
    <w:rsid w:val="00D96039"/>
    <w:rsid w:val="00D972B1"/>
    <w:rsid w:val="00DA4725"/>
    <w:rsid w:val="00DA4BFB"/>
    <w:rsid w:val="00DB0263"/>
    <w:rsid w:val="00DB0F30"/>
    <w:rsid w:val="00DB1AE4"/>
    <w:rsid w:val="00DB2840"/>
    <w:rsid w:val="00DB626A"/>
    <w:rsid w:val="00DC06EF"/>
    <w:rsid w:val="00DC188A"/>
    <w:rsid w:val="00DC2118"/>
    <w:rsid w:val="00DC570C"/>
    <w:rsid w:val="00DC7E7C"/>
    <w:rsid w:val="00DD0A27"/>
    <w:rsid w:val="00DD215E"/>
    <w:rsid w:val="00DD4DC2"/>
    <w:rsid w:val="00DD596F"/>
    <w:rsid w:val="00DD6476"/>
    <w:rsid w:val="00DD667E"/>
    <w:rsid w:val="00DD7BF4"/>
    <w:rsid w:val="00DE2EC5"/>
    <w:rsid w:val="00DE4F8C"/>
    <w:rsid w:val="00DF04B9"/>
    <w:rsid w:val="00DF189B"/>
    <w:rsid w:val="00DF21AD"/>
    <w:rsid w:val="00DF258F"/>
    <w:rsid w:val="00DF33D3"/>
    <w:rsid w:val="00DF5C95"/>
    <w:rsid w:val="00E00D2E"/>
    <w:rsid w:val="00E015AD"/>
    <w:rsid w:val="00E0392E"/>
    <w:rsid w:val="00E057AD"/>
    <w:rsid w:val="00E0780C"/>
    <w:rsid w:val="00E10E52"/>
    <w:rsid w:val="00E123CB"/>
    <w:rsid w:val="00E149A0"/>
    <w:rsid w:val="00E16650"/>
    <w:rsid w:val="00E23A64"/>
    <w:rsid w:val="00E2479B"/>
    <w:rsid w:val="00E268DF"/>
    <w:rsid w:val="00E31E3C"/>
    <w:rsid w:val="00E32BF4"/>
    <w:rsid w:val="00E3359B"/>
    <w:rsid w:val="00E356E9"/>
    <w:rsid w:val="00E35B99"/>
    <w:rsid w:val="00E415E8"/>
    <w:rsid w:val="00E41DB8"/>
    <w:rsid w:val="00E56B02"/>
    <w:rsid w:val="00E57706"/>
    <w:rsid w:val="00E57D57"/>
    <w:rsid w:val="00E60050"/>
    <w:rsid w:val="00E61FD7"/>
    <w:rsid w:val="00E6216D"/>
    <w:rsid w:val="00E63581"/>
    <w:rsid w:val="00E6501C"/>
    <w:rsid w:val="00E71644"/>
    <w:rsid w:val="00E71957"/>
    <w:rsid w:val="00E726B3"/>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6D15"/>
    <w:rsid w:val="00EC3944"/>
    <w:rsid w:val="00EC50C7"/>
    <w:rsid w:val="00ED2C34"/>
    <w:rsid w:val="00ED4647"/>
    <w:rsid w:val="00ED7F41"/>
    <w:rsid w:val="00EE03D5"/>
    <w:rsid w:val="00EE4D36"/>
    <w:rsid w:val="00EE5285"/>
    <w:rsid w:val="00EF0522"/>
    <w:rsid w:val="00EF56D6"/>
    <w:rsid w:val="00EF57B3"/>
    <w:rsid w:val="00EF5B68"/>
    <w:rsid w:val="00EF60C2"/>
    <w:rsid w:val="00EF73A8"/>
    <w:rsid w:val="00F026AE"/>
    <w:rsid w:val="00F058E1"/>
    <w:rsid w:val="00F06224"/>
    <w:rsid w:val="00F06521"/>
    <w:rsid w:val="00F07FD4"/>
    <w:rsid w:val="00F12C58"/>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36C3A"/>
    <w:rsid w:val="00F44204"/>
    <w:rsid w:val="00F45E1B"/>
    <w:rsid w:val="00F51CDC"/>
    <w:rsid w:val="00F5279C"/>
    <w:rsid w:val="00F5309B"/>
    <w:rsid w:val="00F537EA"/>
    <w:rsid w:val="00F55CAF"/>
    <w:rsid w:val="00F62413"/>
    <w:rsid w:val="00F656FD"/>
    <w:rsid w:val="00F66123"/>
    <w:rsid w:val="00F66571"/>
    <w:rsid w:val="00F675B9"/>
    <w:rsid w:val="00F720C4"/>
    <w:rsid w:val="00F7309C"/>
    <w:rsid w:val="00F74047"/>
    <w:rsid w:val="00F7462B"/>
    <w:rsid w:val="00F752CD"/>
    <w:rsid w:val="00F8317A"/>
    <w:rsid w:val="00F876B9"/>
    <w:rsid w:val="00F91419"/>
    <w:rsid w:val="00F91AD9"/>
    <w:rsid w:val="00F924E7"/>
    <w:rsid w:val="00F92B41"/>
    <w:rsid w:val="00F93C28"/>
    <w:rsid w:val="00F940EB"/>
    <w:rsid w:val="00F943AF"/>
    <w:rsid w:val="00F95844"/>
    <w:rsid w:val="00F977D2"/>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AA2"/>
    <w:rsid w:val="00FD6A1D"/>
    <w:rsid w:val="00FD7283"/>
    <w:rsid w:val="00FE248A"/>
    <w:rsid w:val="00FE3545"/>
    <w:rsid w:val="00FE5B6F"/>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15:docId w15:val="{54E0ADB1-C801-47CE-906D-17183D55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rPr>
  </w:style>
  <w:style w:type="paragraph" w:customStyle="1" w:styleId="PIHead">
    <w:name w:val="PI_Head"/>
    <w:basedOn w:val="Standard"/>
    <w:autoRedefine/>
    <w:pPr>
      <w:spacing w:after="240" w:line="480" w:lineRule="exact"/>
    </w:pPr>
    <w:rPr>
      <w:b/>
      <w:sz w:val="28"/>
      <w:szCs w:val="32"/>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rPr>
  </w:style>
  <w:style w:type="paragraph" w:styleId="Textkrper3">
    <w:name w:val="Body Text 3"/>
    <w:basedOn w:val="Standard"/>
    <w:link w:val="Textkrper3Zchn"/>
    <w:uiPriority w:val="99"/>
    <w:pPr>
      <w:overflowPunct/>
      <w:autoSpaceDE/>
      <w:autoSpaceDN/>
      <w:adjustRightInd/>
      <w:textAlignment w:val="auto"/>
    </w:p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6A6645"/>
    <w:rPr>
      <w:rFonts w:ascii="Arial" w:hAnsi="Arial" w:cs="Arial"/>
      <w:sz w:val="22"/>
      <w:szCs w:val="22"/>
      <w:lang w:val="de-CH"/>
    </w:rPr>
  </w:style>
  <w:style w:type="character" w:customStyle="1" w:styleId="NichtaufgelsteErwhnung1">
    <w:name w:val="Nicht aufgelöste Erwähnung1"/>
    <w:basedOn w:val="Absatz-Standardschriftart"/>
    <w:uiPriority w:val="99"/>
    <w:semiHidden/>
    <w:unhideWhenUsed/>
    <w:rsid w:val="00F12C58"/>
    <w:rPr>
      <w:color w:val="605E5C"/>
      <w:shd w:val="clear" w:color="auto" w:fill="E1DFDD"/>
    </w:rPr>
  </w:style>
  <w:style w:type="character" w:styleId="Fett">
    <w:name w:val="Strong"/>
    <w:basedOn w:val="Absatz-Standardschriftart"/>
    <w:uiPriority w:val="22"/>
    <w:qFormat/>
    <w:rsid w:val="00C91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81611281">
      <w:bodyDiv w:val="1"/>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647200676">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576622569">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1733190597">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0pb6ZUd6Hx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kk.htcm.de/press-releases/schroeder/" TargetMode="External"/><Relationship Id="rId14" Type="http://schemas.openxmlformats.org/officeDocument/2006/relationships/hyperlink" Target="https://www.schroedergroup.eu/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F83FA-7168-4904-AACE-544878A2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4919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Schröder Group</vt:lpstr>
    </vt:vector>
  </TitlesOfParts>
  <Manager/>
  <Company/>
  <LinksUpToDate>false</LinksUpToDate>
  <CharactersWithSpaces>5747</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dc:description/>
  <cp:lastModifiedBy>Brigitte Basilio</cp:lastModifiedBy>
  <cp:revision>7</cp:revision>
  <cp:lastPrinted>2017-10-05T15:30:00Z</cp:lastPrinted>
  <dcterms:created xsi:type="dcterms:W3CDTF">2025-12-16T10:43:00Z</dcterms:created>
  <dcterms:modified xsi:type="dcterms:W3CDTF">2025-12-17T10:07:00Z</dcterms:modified>
</cp:coreProperties>
</file>