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1294C" w14:textId="77777777" w:rsidR="000726CB" w:rsidRPr="00944A14" w:rsidRDefault="000726CB" w:rsidP="000726CB">
      <w:pPr>
        <w:pStyle w:val="berschrift1"/>
        <w:spacing w:before="720" w:after="720" w:line="260" w:lineRule="exact"/>
        <w:rPr>
          <w:sz w:val="20"/>
          <w:lang w:bidi="it-IT"/>
        </w:rPr>
      </w:pPr>
      <w:r w:rsidRPr="00944A14">
        <w:rPr>
          <w:sz w:val="20"/>
          <w:lang w:bidi="it-IT"/>
        </w:rPr>
        <w:t>MEDIENINFORMATION</w:t>
      </w:r>
    </w:p>
    <w:p w14:paraId="59879415" w14:textId="0221BE2F" w:rsidR="00485E6F" w:rsidRPr="00944A14" w:rsidRDefault="000726CB"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cs="Arial"/>
          <w:b/>
          <w:bCs/>
        </w:rPr>
        <w:t>Würth Elektronik auf dem DAFA</w:t>
      </w:r>
      <w:r>
        <w:t xml:space="preserve"> </w:t>
      </w:r>
      <w:r w:rsidRPr="000726CB">
        <w:rPr>
          <w:rFonts w:ascii="Arial" w:hAnsi="Arial" w:cs="Arial"/>
          <w:b/>
          <w:bCs/>
        </w:rPr>
        <w:t xml:space="preserve">Fachforum </w:t>
      </w:r>
      <w:bookmarkStart w:id="0" w:name="_Hlk215060974"/>
      <w:r w:rsidRPr="000726CB">
        <w:rPr>
          <w:rFonts w:ascii="Arial" w:hAnsi="Arial" w:cs="Arial"/>
          <w:b/>
          <w:bCs/>
        </w:rPr>
        <w:t>Controlled Environment Agriculture</w:t>
      </w:r>
      <w:bookmarkEnd w:id="0"/>
    </w:p>
    <w:p w14:paraId="4148C797" w14:textId="22ED49AC" w:rsidR="00485E6F" w:rsidRPr="00944A14" w:rsidRDefault="006C5D5B" w:rsidP="00485E6F">
      <w:pPr>
        <w:pStyle w:val="Kopfzeile"/>
        <w:tabs>
          <w:tab w:val="clear" w:pos="4536"/>
          <w:tab w:val="clear" w:pos="9072"/>
        </w:tabs>
        <w:spacing w:before="360" w:after="360"/>
        <w:rPr>
          <w:rFonts w:ascii="Arial" w:hAnsi="Arial" w:cs="Arial"/>
          <w:b/>
          <w:bCs/>
          <w:color w:val="000000"/>
          <w:sz w:val="36"/>
        </w:rPr>
      </w:pPr>
      <w:r>
        <w:rPr>
          <w:rFonts w:ascii="Arial" w:hAnsi="Arial" w:cs="Arial"/>
          <w:b/>
          <w:bCs/>
          <w:color w:val="000000"/>
          <w:sz w:val="36"/>
        </w:rPr>
        <w:t>Deutschland als führender CEA-Innovationsstandort</w:t>
      </w:r>
    </w:p>
    <w:p w14:paraId="472F5B16" w14:textId="63A247E3" w:rsidR="00303737" w:rsidRPr="007E7C62" w:rsidRDefault="00485E6F" w:rsidP="00303737">
      <w:pPr>
        <w:pStyle w:val="Textkrper"/>
        <w:spacing w:before="120" w:after="120" w:line="260" w:lineRule="exact"/>
        <w:jc w:val="both"/>
        <w:rPr>
          <w:rFonts w:ascii="Arial" w:hAnsi="Arial"/>
          <w:color w:val="000000"/>
        </w:rPr>
      </w:pPr>
      <w:r w:rsidRPr="00944A14">
        <w:rPr>
          <w:rFonts w:ascii="Arial" w:hAnsi="Arial"/>
          <w:color w:val="000000"/>
        </w:rPr>
        <w:t xml:space="preserve">Waldenburg, </w:t>
      </w:r>
      <w:r w:rsidR="00486EB3">
        <w:rPr>
          <w:rFonts w:ascii="Arial" w:hAnsi="Arial"/>
          <w:color w:val="000000"/>
        </w:rPr>
        <w:t>16</w:t>
      </w:r>
      <w:r w:rsidR="00177BF5">
        <w:rPr>
          <w:rFonts w:ascii="Arial" w:hAnsi="Arial"/>
          <w:color w:val="000000"/>
        </w:rPr>
        <w:t>.</w:t>
      </w:r>
      <w:r w:rsidRPr="00944A14">
        <w:rPr>
          <w:rFonts w:ascii="Arial" w:hAnsi="Arial"/>
          <w:color w:val="000000"/>
        </w:rPr>
        <w:t xml:space="preserve"> </w:t>
      </w:r>
      <w:r w:rsidR="00486EB3">
        <w:rPr>
          <w:rFonts w:ascii="Arial" w:hAnsi="Arial"/>
          <w:color w:val="000000"/>
        </w:rPr>
        <w:t>Dezember</w:t>
      </w:r>
      <w:r w:rsidRPr="00944A14">
        <w:rPr>
          <w:rFonts w:ascii="Arial" w:hAnsi="Arial"/>
          <w:color w:val="000000"/>
        </w:rPr>
        <w:t xml:space="preserve"> 202</w:t>
      </w:r>
      <w:r w:rsidR="00BB555E" w:rsidRPr="00944A14">
        <w:rPr>
          <w:rFonts w:ascii="Arial" w:hAnsi="Arial"/>
          <w:color w:val="000000"/>
        </w:rPr>
        <w:t>5</w:t>
      </w:r>
      <w:r w:rsidR="00341B97" w:rsidRPr="00944A14">
        <w:rPr>
          <w:rFonts w:ascii="Arial" w:hAnsi="Arial"/>
          <w:color w:val="000000"/>
        </w:rPr>
        <w:t xml:space="preserve"> –</w:t>
      </w:r>
      <w:r w:rsidR="00944A14" w:rsidRPr="00944A14">
        <w:rPr>
          <w:rFonts w:ascii="Arial" w:hAnsi="Arial"/>
          <w:color w:val="000000"/>
        </w:rPr>
        <w:t xml:space="preserve"> </w:t>
      </w:r>
      <w:r w:rsidR="006C5D5B">
        <w:rPr>
          <w:rFonts w:ascii="Arial" w:hAnsi="Arial"/>
          <w:color w:val="000000"/>
        </w:rPr>
        <w:t xml:space="preserve">In einem Strategie-Workshop im Forum des Thünen-Instituts in Braunschweig diskutierten Experten auf dem Gebiet </w:t>
      </w:r>
      <w:r w:rsidR="006C5D5B" w:rsidRPr="006C5D5B">
        <w:rPr>
          <w:rFonts w:ascii="Arial" w:hAnsi="Arial"/>
          <w:color w:val="000000"/>
        </w:rPr>
        <w:t>Controlled Environment Agriculture</w:t>
      </w:r>
      <w:r w:rsidR="006C5D5B">
        <w:rPr>
          <w:rFonts w:ascii="Arial" w:hAnsi="Arial"/>
          <w:color w:val="000000"/>
        </w:rPr>
        <w:t xml:space="preserve"> </w:t>
      </w:r>
      <w:r w:rsidR="00607731">
        <w:rPr>
          <w:rFonts w:ascii="Arial" w:hAnsi="Arial"/>
          <w:color w:val="000000"/>
        </w:rPr>
        <w:t xml:space="preserve">über </w:t>
      </w:r>
      <w:r w:rsidR="006C5D5B">
        <w:rPr>
          <w:rFonts w:ascii="Arial" w:hAnsi="Arial"/>
          <w:color w:val="000000"/>
        </w:rPr>
        <w:t xml:space="preserve">die Zukunft der weltweiten Lebensmittelversorgung. Alexander Gerfer, CTO </w:t>
      </w:r>
      <w:r w:rsidR="00530A9D">
        <w:rPr>
          <w:rFonts w:ascii="Arial" w:hAnsi="Arial"/>
          <w:color w:val="000000"/>
        </w:rPr>
        <w:t>der</w:t>
      </w:r>
      <w:r w:rsidR="006C5D5B">
        <w:rPr>
          <w:rFonts w:ascii="Arial" w:hAnsi="Arial"/>
          <w:color w:val="000000"/>
        </w:rPr>
        <w:t xml:space="preserve"> Würth Elektronik </w:t>
      </w:r>
      <w:r w:rsidR="00530A9D">
        <w:rPr>
          <w:rFonts w:ascii="Arial" w:hAnsi="Arial"/>
          <w:color w:val="000000"/>
        </w:rPr>
        <w:t xml:space="preserve">eiSos Gruppe, </w:t>
      </w:r>
      <w:r w:rsidR="006C5D5B">
        <w:rPr>
          <w:rFonts w:ascii="Arial" w:hAnsi="Arial"/>
          <w:color w:val="000000"/>
        </w:rPr>
        <w:t>betonte die zentrale Rolle von Kooperationen, Demonstrationsanlagen und</w:t>
      </w:r>
      <w:r w:rsidR="00530A9D">
        <w:rPr>
          <w:rFonts w:ascii="Arial" w:hAnsi="Arial"/>
          <w:color w:val="000000"/>
        </w:rPr>
        <w:t xml:space="preserve"> kontinuierlicher</w:t>
      </w:r>
      <w:r w:rsidR="006C5D5B">
        <w:rPr>
          <w:rFonts w:ascii="Arial" w:hAnsi="Arial"/>
          <w:color w:val="000000"/>
        </w:rPr>
        <w:t xml:space="preserve"> Innovation, zum Beispiel bei pflanzenoptimierter LED-Beleuchtung.</w:t>
      </w:r>
    </w:p>
    <w:p w14:paraId="7B4E2006" w14:textId="5BD3E71E" w:rsidR="00896277" w:rsidRDefault="00607731" w:rsidP="00303737">
      <w:pPr>
        <w:pStyle w:val="Textkrper"/>
        <w:spacing w:before="120" w:after="120" w:line="260" w:lineRule="exact"/>
        <w:jc w:val="both"/>
        <w:rPr>
          <w:rFonts w:ascii="Arial" w:hAnsi="Arial"/>
          <w:b w:val="0"/>
          <w:bCs w:val="0"/>
        </w:rPr>
      </w:pPr>
      <w:r w:rsidRPr="00607731">
        <w:rPr>
          <w:rFonts w:ascii="Arial" w:hAnsi="Arial"/>
          <w:b w:val="0"/>
          <w:bCs w:val="0"/>
        </w:rPr>
        <w:t>Wie kann Deutschland zur führenden Innovationsnation im Bereich Controlled Environment Agriculture (CEA) werden? Mit dieser Leitfrage setzte sich eine hochkarätig besetzte Podiumsdiskussion auseinander. Die Teilnehmenden formulierten ein klares Ziel: eine internationale Vorreiterrolle entlang der gesamten Wertschöpfungskette von „Seed to Plate“ – und damit nicht nur in der Pflanzenproduktion, sondern im gesamten CEA-Ökosystem.</w:t>
      </w:r>
      <w:r>
        <w:rPr>
          <w:rFonts w:ascii="Arial" w:hAnsi="Arial"/>
          <w:b w:val="0"/>
          <w:bCs w:val="0"/>
        </w:rPr>
        <w:t xml:space="preserve"> </w:t>
      </w:r>
      <w:r w:rsidR="00896277">
        <w:rPr>
          <w:rFonts w:ascii="Arial" w:hAnsi="Arial"/>
          <w:b w:val="0"/>
          <w:bCs w:val="0"/>
        </w:rPr>
        <w:t xml:space="preserve">„Hier stehen wir als Technologieanbieter ganz besonders in der Verantwortung“, betont Alexander </w:t>
      </w:r>
      <w:proofErr w:type="spellStart"/>
      <w:r w:rsidR="00896277">
        <w:rPr>
          <w:rFonts w:ascii="Arial" w:hAnsi="Arial"/>
          <w:b w:val="0"/>
          <w:bCs w:val="0"/>
        </w:rPr>
        <w:t>Gerfer</w:t>
      </w:r>
      <w:proofErr w:type="spellEnd"/>
      <w:r w:rsidR="00896277">
        <w:rPr>
          <w:rFonts w:ascii="Arial" w:hAnsi="Arial"/>
          <w:b w:val="0"/>
          <w:bCs w:val="0"/>
        </w:rPr>
        <w:t>. „Wir arbeiten kontinuierlich an der Weiterentwicklung von Horticulture-LED-Systemen</w:t>
      </w:r>
      <w:r w:rsidR="003B55C2">
        <w:rPr>
          <w:rFonts w:ascii="Arial" w:hAnsi="Arial"/>
          <w:b w:val="0"/>
          <w:bCs w:val="0"/>
        </w:rPr>
        <w:t>, moderner Sensorik</w:t>
      </w:r>
      <w:r w:rsidR="00896277">
        <w:rPr>
          <w:rFonts w:ascii="Arial" w:hAnsi="Arial"/>
          <w:b w:val="0"/>
          <w:bCs w:val="0"/>
        </w:rPr>
        <w:t xml:space="preserve"> und effizienten Stromversorgungen, um Innovation in diesem Bereich </w:t>
      </w:r>
      <w:r>
        <w:rPr>
          <w:rFonts w:ascii="Arial" w:hAnsi="Arial"/>
          <w:b w:val="0"/>
          <w:bCs w:val="0"/>
        </w:rPr>
        <w:t>zu ermöglichen</w:t>
      </w:r>
      <w:r w:rsidR="00896277">
        <w:rPr>
          <w:rFonts w:ascii="Arial" w:hAnsi="Arial"/>
          <w:b w:val="0"/>
          <w:bCs w:val="0"/>
        </w:rPr>
        <w:t>.“</w:t>
      </w:r>
    </w:p>
    <w:p w14:paraId="420168E5" w14:textId="12876891" w:rsidR="00B20971" w:rsidRPr="00B20971" w:rsidRDefault="00B20971" w:rsidP="00303737">
      <w:pPr>
        <w:pStyle w:val="Textkrper"/>
        <w:spacing w:before="120" w:after="120" w:line="260" w:lineRule="exact"/>
        <w:jc w:val="both"/>
        <w:rPr>
          <w:rFonts w:ascii="Arial" w:hAnsi="Arial"/>
        </w:rPr>
      </w:pPr>
      <w:r w:rsidRPr="00B20971">
        <w:rPr>
          <w:rFonts w:ascii="Arial" w:hAnsi="Arial"/>
        </w:rPr>
        <w:t>Gemeinsam Demonstrationsanlagen möglich machen</w:t>
      </w:r>
    </w:p>
    <w:p w14:paraId="6D795DCF" w14:textId="1025CA54" w:rsidR="00896277" w:rsidRDefault="003B55C2" w:rsidP="00303737">
      <w:pPr>
        <w:pStyle w:val="Textkrper"/>
        <w:spacing w:before="120" w:after="120" w:line="260" w:lineRule="exact"/>
        <w:jc w:val="both"/>
        <w:rPr>
          <w:rFonts w:ascii="Arial" w:hAnsi="Arial"/>
          <w:b w:val="0"/>
          <w:bCs w:val="0"/>
        </w:rPr>
      </w:pPr>
      <w:r>
        <w:rPr>
          <w:rFonts w:ascii="Arial" w:hAnsi="Arial"/>
          <w:b w:val="0"/>
          <w:bCs w:val="0"/>
        </w:rPr>
        <w:t xml:space="preserve">Was heute im Bereich CEA </w:t>
      </w:r>
      <w:r w:rsidR="00607731">
        <w:rPr>
          <w:rFonts w:ascii="Arial" w:hAnsi="Arial"/>
          <w:b w:val="0"/>
          <w:bCs w:val="0"/>
        </w:rPr>
        <w:t xml:space="preserve">als </w:t>
      </w:r>
      <w:r w:rsidR="00530A9D">
        <w:rPr>
          <w:rFonts w:ascii="Arial" w:hAnsi="Arial"/>
          <w:b w:val="0"/>
          <w:bCs w:val="0"/>
        </w:rPr>
        <w:t>State of</w:t>
      </w:r>
      <w:r w:rsidR="00D710BE">
        <w:rPr>
          <w:rFonts w:ascii="Arial" w:hAnsi="Arial"/>
          <w:b w:val="0"/>
          <w:bCs w:val="0"/>
        </w:rPr>
        <w:t xml:space="preserve"> </w:t>
      </w:r>
      <w:r w:rsidR="00530A9D">
        <w:rPr>
          <w:rFonts w:ascii="Arial" w:hAnsi="Arial"/>
          <w:b w:val="0"/>
          <w:bCs w:val="0"/>
        </w:rPr>
        <w:t>t</w:t>
      </w:r>
      <w:r w:rsidR="00D710BE">
        <w:rPr>
          <w:rFonts w:ascii="Arial" w:hAnsi="Arial"/>
          <w:b w:val="0"/>
          <w:bCs w:val="0"/>
        </w:rPr>
        <w:t>he</w:t>
      </w:r>
      <w:r w:rsidR="00530A9D">
        <w:rPr>
          <w:rFonts w:ascii="Arial" w:hAnsi="Arial"/>
          <w:b w:val="0"/>
          <w:bCs w:val="0"/>
        </w:rPr>
        <w:t xml:space="preserve"> Art</w:t>
      </w:r>
      <w:r>
        <w:rPr>
          <w:rFonts w:ascii="Arial" w:hAnsi="Arial"/>
          <w:b w:val="0"/>
          <w:bCs w:val="0"/>
        </w:rPr>
        <w:t xml:space="preserve"> </w:t>
      </w:r>
      <w:r w:rsidR="00607731">
        <w:rPr>
          <w:rFonts w:ascii="Arial" w:hAnsi="Arial"/>
          <w:b w:val="0"/>
          <w:bCs w:val="0"/>
        </w:rPr>
        <w:t>gilt</w:t>
      </w:r>
      <w:r>
        <w:rPr>
          <w:rFonts w:ascii="Arial" w:hAnsi="Arial"/>
          <w:b w:val="0"/>
          <w:bCs w:val="0"/>
        </w:rPr>
        <w:t xml:space="preserve">, </w:t>
      </w:r>
      <w:r w:rsidR="00896277">
        <w:rPr>
          <w:rFonts w:ascii="Arial" w:hAnsi="Arial"/>
          <w:b w:val="0"/>
          <w:bCs w:val="0"/>
        </w:rPr>
        <w:t>hat der Hersteller passiver Bauelemen</w:t>
      </w:r>
      <w:r>
        <w:rPr>
          <w:rFonts w:ascii="Arial" w:hAnsi="Arial"/>
          <w:b w:val="0"/>
          <w:bCs w:val="0"/>
        </w:rPr>
        <w:t>t</w:t>
      </w:r>
      <w:r w:rsidR="00896277">
        <w:rPr>
          <w:rFonts w:ascii="Arial" w:hAnsi="Arial"/>
          <w:b w:val="0"/>
          <w:bCs w:val="0"/>
        </w:rPr>
        <w:t xml:space="preserve">e </w:t>
      </w:r>
      <w:r w:rsidR="00D710BE">
        <w:rPr>
          <w:rFonts w:ascii="Arial" w:hAnsi="Arial"/>
          <w:b w:val="0"/>
          <w:bCs w:val="0"/>
        </w:rPr>
        <w:t xml:space="preserve">bereits </w:t>
      </w:r>
      <w:r w:rsidR="00B52EE0">
        <w:rPr>
          <w:rFonts w:ascii="Arial" w:hAnsi="Arial"/>
          <w:b w:val="0"/>
          <w:bCs w:val="0"/>
        </w:rPr>
        <w:t>demonstriert</w:t>
      </w:r>
      <w:r>
        <w:rPr>
          <w:rFonts w:ascii="Arial" w:hAnsi="Arial"/>
          <w:b w:val="0"/>
          <w:bCs w:val="0"/>
        </w:rPr>
        <w:t xml:space="preserve">. </w:t>
      </w:r>
      <w:r w:rsidR="00D710BE">
        <w:rPr>
          <w:rFonts w:ascii="Arial" w:hAnsi="Arial"/>
          <w:b w:val="0"/>
          <w:bCs w:val="0"/>
        </w:rPr>
        <w:t>Die</w:t>
      </w:r>
      <w:r>
        <w:rPr>
          <w:rFonts w:ascii="Arial" w:hAnsi="Arial"/>
          <w:b w:val="0"/>
          <w:bCs w:val="0"/>
        </w:rPr>
        <w:t xml:space="preserve"> </w:t>
      </w:r>
      <w:r w:rsidR="00D710BE">
        <w:rPr>
          <w:rFonts w:ascii="Arial" w:hAnsi="Arial"/>
          <w:b w:val="0"/>
          <w:bCs w:val="0"/>
        </w:rPr>
        <w:t xml:space="preserve">von Würth Elektronik </w:t>
      </w:r>
      <w:r>
        <w:rPr>
          <w:rFonts w:ascii="Arial" w:hAnsi="Arial"/>
          <w:b w:val="0"/>
          <w:bCs w:val="0"/>
        </w:rPr>
        <w:t xml:space="preserve">gemeinsam mit </w:t>
      </w:r>
      <w:r w:rsidRPr="00896277">
        <w:rPr>
          <w:rFonts w:ascii="Arial" w:hAnsi="Arial"/>
          <w:b w:val="0"/>
          <w:bCs w:val="0"/>
        </w:rPr>
        <w:t>Bürkert Fluid Control Systems</w:t>
      </w:r>
      <w:r>
        <w:rPr>
          <w:rFonts w:ascii="Arial" w:hAnsi="Arial"/>
          <w:b w:val="0"/>
          <w:bCs w:val="0"/>
        </w:rPr>
        <w:t xml:space="preserve"> entwickelte</w:t>
      </w:r>
      <w:r w:rsidR="00896277">
        <w:rPr>
          <w:rFonts w:ascii="Arial" w:hAnsi="Arial"/>
          <w:b w:val="0"/>
          <w:bCs w:val="0"/>
        </w:rPr>
        <w:t xml:space="preserve"> Breeding</w:t>
      </w:r>
      <w:r w:rsidR="009306A9">
        <w:rPr>
          <w:rFonts w:ascii="Arial" w:hAnsi="Arial"/>
          <w:b w:val="0"/>
          <w:bCs w:val="0"/>
        </w:rPr>
        <w:t xml:space="preserve"> </w:t>
      </w:r>
      <w:r w:rsidR="00896277">
        <w:rPr>
          <w:rFonts w:ascii="Arial" w:hAnsi="Arial"/>
          <w:b w:val="0"/>
          <w:bCs w:val="0"/>
        </w:rPr>
        <w:t xml:space="preserve">Station </w:t>
      </w:r>
      <w:r>
        <w:rPr>
          <w:rFonts w:ascii="Arial" w:hAnsi="Arial"/>
          <w:b w:val="0"/>
          <w:bCs w:val="0"/>
        </w:rPr>
        <w:t xml:space="preserve">ist eine </w:t>
      </w:r>
      <w:r w:rsidR="00896277">
        <w:rPr>
          <w:rFonts w:ascii="Arial" w:hAnsi="Arial"/>
          <w:b w:val="0"/>
          <w:bCs w:val="0"/>
        </w:rPr>
        <w:t>voll funktionsfähige und skalierbar</w:t>
      </w:r>
      <w:r w:rsidR="00D710BE">
        <w:rPr>
          <w:rFonts w:ascii="Arial" w:hAnsi="Arial"/>
          <w:b w:val="0"/>
          <w:bCs w:val="0"/>
        </w:rPr>
        <w:t>e</w:t>
      </w:r>
      <w:r w:rsidR="00896277">
        <w:rPr>
          <w:rFonts w:ascii="Arial" w:hAnsi="Arial"/>
          <w:b w:val="0"/>
          <w:bCs w:val="0"/>
        </w:rPr>
        <w:t xml:space="preserve"> </w:t>
      </w:r>
      <w:r w:rsidR="00D710BE">
        <w:rPr>
          <w:rFonts w:ascii="Arial" w:hAnsi="Arial"/>
          <w:b w:val="0"/>
          <w:bCs w:val="0"/>
        </w:rPr>
        <w:t>Indoor-Farming-</w:t>
      </w:r>
      <w:r w:rsidR="00896277" w:rsidRPr="00896277">
        <w:rPr>
          <w:rFonts w:ascii="Arial" w:hAnsi="Arial"/>
          <w:b w:val="0"/>
          <w:bCs w:val="0"/>
        </w:rPr>
        <w:t>Anlage zur Vorkultivierung von Stecklingen und Sämlingen</w:t>
      </w:r>
      <w:r w:rsidR="00896277">
        <w:rPr>
          <w:rFonts w:ascii="Arial" w:hAnsi="Arial"/>
          <w:b w:val="0"/>
          <w:bCs w:val="0"/>
        </w:rPr>
        <w:t xml:space="preserve">. </w:t>
      </w:r>
      <w:r>
        <w:rPr>
          <w:rFonts w:ascii="Arial" w:hAnsi="Arial"/>
          <w:b w:val="0"/>
          <w:bCs w:val="0"/>
        </w:rPr>
        <w:t>„</w:t>
      </w:r>
      <w:r w:rsidR="00896277">
        <w:rPr>
          <w:rFonts w:ascii="Arial" w:hAnsi="Arial"/>
          <w:b w:val="0"/>
          <w:bCs w:val="0"/>
        </w:rPr>
        <w:t>Solche Erfolge sind nur mit Kooperationen und Partnerschaften</w:t>
      </w:r>
      <w:r>
        <w:rPr>
          <w:rFonts w:ascii="Arial" w:hAnsi="Arial"/>
          <w:b w:val="0"/>
          <w:bCs w:val="0"/>
        </w:rPr>
        <w:t xml:space="preserve"> verschiedener Branchen möglich</w:t>
      </w:r>
      <w:r w:rsidR="00CA3F9B">
        <w:rPr>
          <w:rFonts w:ascii="Arial" w:hAnsi="Arial"/>
          <w:b w:val="0"/>
          <w:bCs w:val="0"/>
        </w:rPr>
        <w:t>, getreu unserer Mission creati</w:t>
      </w:r>
      <w:r w:rsidR="00D710BE">
        <w:rPr>
          <w:rFonts w:ascii="Arial" w:hAnsi="Arial"/>
          <w:b w:val="0"/>
          <w:bCs w:val="0"/>
        </w:rPr>
        <w:t>ng</w:t>
      </w:r>
      <w:r w:rsidR="00CA3F9B">
        <w:rPr>
          <w:rFonts w:ascii="Arial" w:hAnsi="Arial"/>
          <w:b w:val="0"/>
          <w:bCs w:val="0"/>
        </w:rPr>
        <w:t xml:space="preserve"> together</w:t>
      </w:r>
      <w:r>
        <w:rPr>
          <w:rFonts w:ascii="Arial" w:hAnsi="Arial"/>
          <w:b w:val="0"/>
          <w:bCs w:val="0"/>
        </w:rPr>
        <w:t>“, so Gerfer, „</w:t>
      </w:r>
      <w:r w:rsidRPr="003B55C2">
        <w:rPr>
          <w:rFonts w:ascii="Arial" w:hAnsi="Arial"/>
          <w:b w:val="0"/>
          <w:bCs w:val="0"/>
        </w:rPr>
        <w:t>Referenzanlagen in Deutschland</w:t>
      </w:r>
      <w:r>
        <w:rPr>
          <w:rFonts w:ascii="Arial" w:hAnsi="Arial"/>
          <w:b w:val="0"/>
          <w:bCs w:val="0"/>
        </w:rPr>
        <w:t xml:space="preserve"> sind</w:t>
      </w:r>
      <w:r w:rsidRPr="003B55C2">
        <w:rPr>
          <w:rFonts w:ascii="Arial" w:hAnsi="Arial"/>
          <w:b w:val="0"/>
          <w:bCs w:val="0"/>
        </w:rPr>
        <w:t xml:space="preserve"> entscheidend, um </w:t>
      </w:r>
      <w:r>
        <w:rPr>
          <w:rFonts w:ascii="Arial" w:hAnsi="Arial"/>
          <w:b w:val="0"/>
          <w:bCs w:val="0"/>
        </w:rPr>
        <w:t xml:space="preserve">die </w:t>
      </w:r>
      <w:r w:rsidRPr="003B55C2">
        <w:rPr>
          <w:rFonts w:ascii="Arial" w:hAnsi="Arial"/>
          <w:b w:val="0"/>
          <w:bCs w:val="0"/>
        </w:rPr>
        <w:t xml:space="preserve">internationale Glaubwürdigkeit und </w:t>
      </w:r>
      <w:r w:rsidR="003319C0">
        <w:rPr>
          <w:rFonts w:ascii="Arial" w:hAnsi="Arial"/>
          <w:b w:val="0"/>
          <w:bCs w:val="0"/>
        </w:rPr>
        <w:t xml:space="preserve">den </w:t>
      </w:r>
      <w:r w:rsidR="003319C0" w:rsidRPr="003319C0">
        <w:rPr>
          <w:rFonts w:ascii="Arial" w:hAnsi="Arial"/>
          <w:b w:val="0"/>
          <w:bCs w:val="0"/>
        </w:rPr>
        <w:t>technologischen Vorsprung</w:t>
      </w:r>
      <w:r w:rsidR="003319C0">
        <w:rPr>
          <w:rFonts w:ascii="Arial" w:hAnsi="Arial"/>
          <w:b w:val="0"/>
          <w:bCs w:val="0"/>
        </w:rPr>
        <w:t xml:space="preserve"> </w:t>
      </w:r>
      <w:r w:rsidRPr="003B55C2">
        <w:rPr>
          <w:rFonts w:ascii="Arial" w:hAnsi="Arial"/>
          <w:b w:val="0"/>
          <w:bCs w:val="0"/>
        </w:rPr>
        <w:t>zu sichern</w:t>
      </w:r>
      <w:r>
        <w:rPr>
          <w:rFonts w:ascii="Arial" w:hAnsi="Arial"/>
          <w:b w:val="0"/>
          <w:bCs w:val="0"/>
        </w:rPr>
        <w:t>.</w:t>
      </w:r>
      <w:r w:rsidRPr="003B55C2">
        <w:t xml:space="preserve"> </w:t>
      </w:r>
      <w:r w:rsidRPr="003B55C2">
        <w:rPr>
          <w:rFonts w:ascii="Arial" w:hAnsi="Arial"/>
          <w:b w:val="0"/>
          <w:bCs w:val="0"/>
        </w:rPr>
        <w:t xml:space="preserve">Mit unseren Partnern können wir </w:t>
      </w:r>
      <w:r>
        <w:rPr>
          <w:rFonts w:ascii="Arial" w:hAnsi="Arial"/>
          <w:b w:val="0"/>
          <w:bCs w:val="0"/>
        </w:rPr>
        <w:t xml:space="preserve">zum Beispiel </w:t>
      </w:r>
      <w:r w:rsidRPr="003B55C2">
        <w:rPr>
          <w:rFonts w:ascii="Arial" w:hAnsi="Arial"/>
          <w:b w:val="0"/>
          <w:bCs w:val="0"/>
        </w:rPr>
        <w:t>Beleuchtungssysteme gezielt an lokale Anforderungen anpassen</w:t>
      </w:r>
      <w:r>
        <w:rPr>
          <w:rFonts w:ascii="Arial" w:hAnsi="Arial"/>
          <w:b w:val="0"/>
          <w:bCs w:val="0"/>
        </w:rPr>
        <w:t>.“</w:t>
      </w:r>
    </w:p>
    <w:p w14:paraId="543849F4" w14:textId="7115430F" w:rsidR="003B55C2" w:rsidRDefault="003B55C2" w:rsidP="003B55C2">
      <w:pPr>
        <w:pStyle w:val="Textkrper"/>
        <w:spacing w:before="120" w:after="120" w:line="260" w:lineRule="exact"/>
        <w:jc w:val="both"/>
        <w:rPr>
          <w:rFonts w:ascii="Arial" w:hAnsi="Arial"/>
          <w:b w:val="0"/>
          <w:bCs w:val="0"/>
        </w:rPr>
      </w:pPr>
      <w:r>
        <w:rPr>
          <w:rFonts w:ascii="Arial" w:hAnsi="Arial"/>
          <w:b w:val="0"/>
          <w:bCs w:val="0"/>
        </w:rPr>
        <w:t>Von der Politik wünschte sich das Experten-Panel unter anderem k</w:t>
      </w:r>
      <w:r w:rsidRPr="003B55C2">
        <w:rPr>
          <w:rFonts w:ascii="Arial" w:hAnsi="Arial"/>
          <w:b w:val="0"/>
          <w:bCs w:val="0"/>
        </w:rPr>
        <w:t xml:space="preserve">lare Standards und rechtliche Rahmenbedingungen </w:t>
      </w:r>
      <w:r>
        <w:rPr>
          <w:rFonts w:ascii="Arial" w:hAnsi="Arial"/>
          <w:b w:val="0"/>
          <w:bCs w:val="0"/>
        </w:rPr>
        <w:t>sowie eine g</w:t>
      </w:r>
      <w:r w:rsidRPr="003B55C2">
        <w:rPr>
          <w:rFonts w:ascii="Arial" w:hAnsi="Arial"/>
          <w:b w:val="0"/>
          <w:bCs w:val="0"/>
        </w:rPr>
        <w:t>anzheitliche Förderpolitik: gezielte Programme für F</w:t>
      </w:r>
      <w:r w:rsidR="00D710BE">
        <w:rPr>
          <w:rFonts w:ascii="Arial" w:hAnsi="Arial"/>
          <w:b w:val="0"/>
          <w:bCs w:val="0"/>
        </w:rPr>
        <w:t>orschung und Entwicklung</w:t>
      </w:r>
      <w:r w:rsidRPr="003B55C2">
        <w:rPr>
          <w:rFonts w:ascii="Arial" w:hAnsi="Arial"/>
          <w:b w:val="0"/>
          <w:bCs w:val="0"/>
        </w:rPr>
        <w:t>, Infrastruktur, Umnutzung von Bestandsgebäuden, Ausbildungsoffensiven und Export</w:t>
      </w:r>
      <w:r w:rsidR="00B22EEF">
        <w:rPr>
          <w:rFonts w:ascii="Arial" w:hAnsi="Arial"/>
          <w:b w:val="0"/>
          <w:bCs w:val="0"/>
        </w:rPr>
        <w:softHyphen/>
      </w:r>
      <w:r w:rsidRPr="003B55C2">
        <w:rPr>
          <w:rFonts w:ascii="Arial" w:hAnsi="Arial"/>
          <w:b w:val="0"/>
          <w:bCs w:val="0"/>
        </w:rPr>
        <w:t>förderung.</w:t>
      </w:r>
    </w:p>
    <w:p w14:paraId="49F07E57" w14:textId="3D5FB0C4" w:rsidR="00B20971" w:rsidRPr="00CA3F9B" w:rsidRDefault="00B0094A" w:rsidP="00D710BE">
      <w:pPr>
        <w:pStyle w:val="Textkrper"/>
        <w:keepNext/>
        <w:spacing w:before="120" w:after="120" w:line="260" w:lineRule="exact"/>
        <w:jc w:val="both"/>
        <w:rPr>
          <w:rFonts w:ascii="Arial" w:hAnsi="Arial"/>
        </w:rPr>
      </w:pPr>
      <w:r w:rsidRPr="00CA3F9B">
        <w:rPr>
          <w:rFonts w:ascii="Arial" w:hAnsi="Arial"/>
        </w:rPr>
        <w:lastRenderedPageBreak/>
        <w:t>CEA</w:t>
      </w:r>
      <w:r>
        <w:rPr>
          <w:rFonts w:ascii="Arial" w:hAnsi="Arial"/>
        </w:rPr>
        <w:t>:</w:t>
      </w:r>
      <w:r w:rsidRPr="00CA3F9B">
        <w:rPr>
          <w:rFonts w:ascii="Arial" w:hAnsi="Arial"/>
        </w:rPr>
        <w:t xml:space="preserve"> </w:t>
      </w:r>
      <w:r w:rsidR="00CA3F9B" w:rsidRPr="00CA3F9B">
        <w:rPr>
          <w:rFonts w:ascii="Arial" w:hAnsi="Arial"/>
        </w:rPr>
        <w:t xml:space="preserve">Wachstumsmarkt </w:t>
      </w:r>
      <w:r>
        <w:rPr>
          <w:rFonts w:ascii="Arial" w:hAnsi="Arial"/>
        </w:rPr>
        <w:t>und Verantwortung</w:t>
      </w:r>
    </w:p>
    <w:p w14:paraId="5635215D" w14:textId="58B194E7" w:rsidR="003B55C2" w:rsidRDefault="003B55C2" w:rsidP="003B55C2">
      <w:pPr>
        <w:pStyle w:val="Textkrper"/>
        <w:spacing w:before="120" w:after="120" w:line="260" w:lineRule="exact"/>
        <w:jc w:val="both"/>
        <w:rPr>
          <w:rFonts w:ascii="Arial" w:hAnsi="Arial"/>
          <w:b w:val="0"/>
          <w:bCs w:val="0"/>
        </w:rPr>
      </w:pPr>
      <w:r>
        <w:rPr>
          <w:rFonts w:ascii="Arial" w:hAnsi="Arial"/>
          <w:b w:val="0"/>
          <w:bCs w:val="0"/>
        </w:rPr>
        <w:t>Prognostiziert wurde</w:t>
      </w:r>
      <w:r w:rsidR="002A7B2A">
        <w:rPr>
          <w:rFonts w:ascii="Arial" w:hAnsi="Arial"/>
          <w:b w:val="0"/>
          <w:bCs w:val="0"/>
        </w:rPr>
        <w:t>n</w:t>
      </w:r>
      <w:r>
        <w:rPr>
          <w:rFonts w:ascii="Arial" w:hAnsi="Arial"/>
          <w:b w:val="0"/>
          <w:bCs w:val="0"/>
        </w:rPr>
        <w:t xml:space="preserve"> in der Podiumsdiskussion </w:t>
      </w:r>
      <w:r w:rsidR="002A7B2A">
        <w:rPr>
          <w:rFonts w:ascii="Arial" w:hAnsi="Arial"/>
          <w:b w:val="0"/>
          <w:bCs w:val="0"/>
        </w:rPr>
        <w:t>große Wachstumspotenziale, zum Beispiel</w:t>
      </w:r>
      <w:r w:rsidRPr="003B55C2">
        <w:rPr>
          <w:rFonts w:ascii="Arial" w:hAnsi="Arial"/>
          <w:b w:val="0"/>
          <w:bCs w:val="0"/>
        </w:rPr>
        <w:t xml:space="preserve"> in Regionen mit Wasserknappheit und Urbanisierung</w:t>
      </w:r>
      <w:r w:rsidR="002A7B2A">
        <w:rPr>
          <w:rFonts w:ascii="Arial" w:hAnsi="Arial"/>
          <w:b w:val="0"/>
          <w:bCs w:val="0"/>
        </w:rPr>
        <w:t xml:space="preserve">. Hier entstehe ein immer </w:t>
      </w:r>
      <w:r w:rsidR="009306A9">
        <w:rPr>
          <w:rFonts w:ascii="Arial" w:hAnsi="Arial"/>
          <w:b w:val="0"/>
          <w:bCs w:val="0"/>
        </w:rPr>
        <w:t>größerer</w:t>
      </w:r>
      <w:r w:rsidRPr="003B55C2">
        <w:rPr>
          <w:rFonts w:ascii="Arial" w:hAnsi="Arial"/>
          <w:b w:val="0"/>
          <w:bCs w:val="0"/>
        </w:rPr>
        <w:t xml:space="preserve"> Bedarf an ressourceneffizienter CEA-Technologie</w:t>
      </w:r>
      <w:r w:rsidR="002A7B2A">
        <w:rPr>
          <w:rFonts w:ascii="Arial" w:hAnsi="Arial"/>
          <w:b w:val="0"/>
          <w:bCs w:val="0"/>
        </w:rPr>
        <w:t>. „Unsere Startup-Förderprojekte zeigen auch große Potenziale bei Algenproduktion und pflanzlichen Proteine</w:t>
      </w:r>
      <w:r w:rsidR="00F837AB">
        <w:rPr>
          <w:rFonts w:ascii="Arial" w:hAnsi="Arial"/>
          <w:b w:val="0"/>
          <w:bCs w:val="0"/>
        </w:rPr>
        <w:t>n</w:t>
      </w:r>
      <w:r w:rsidR="002A7B2A">
        <w:rPr>
          <w:rFonts w:ascii="Arial" w:hAnsi="Arial"/>
          <w:b w:val="0"/>
          <w:bCs w:val="0"/>
        </w:rPr>
        <w:t>“, berichtet Alexander Gerfer</w:t>
      </w:r>
      <w:r w:rsidR="00CA3F9B">
        <w:rPr>
          <w:rFonts w:ascii="Arial" w:hAnsi="Arial"/>
          <w:b w:val="0"/>
          <w:bCs w:val="0"/>
        </w:rPr>
        <w:t xml:space="preserve">, „dabei geht es nicht nur um Marktanteile und Umsatzpotenziale. </w:t>
      </w:r>
      <w:r w:rsidR="006A255C">
        <w:rPr>
          <w:rFonts w:ascii="Arial" w:hAnsi="Arial"/>
          <w:b w:val="0"/>
          <w:bCs w:val="0"/>
        </w:rPr>
        <w:t xml:space="preserve">Unser Ziel, </w:t>
      </w:r>
      <w:r w:rsidR="00CA3F9B">
        <w:rPr>
          <w:rFonts w:ascii="Arial" w:hAnsi="Arial"/>
          <w:b w:val="0"/>
          <w:bCs w:val="0"/>
        </w:rPr>
        <w:t xml:space="preserve">Electronics for positive </w:t>
      </w:r>
      <w:r w:rsidR="002D0281">
        <w:rPr>
          <w:rFonts w:ascii="Arial" w:hAnsi="Arial"/>
          <w:b w:val="0"/>
          <w:bCs w:val="0"/>
        </w:rPr>
        <w:t>I</w:t>
      </w:r>
      <w:r w:rsidR="00CA3F9B">
        <w:rPr>
          <w:rFonts w:ascii="Arial" w:hAnsi="Arial"/>
          <w:b w:val="0"/>
          <w:bCs w:val="0"/>
        </w:rPr>
        <w:t>mpact</w:t>
      </w:r>
      <w:r w:rsidR="006A255C">
        <w:rPr>
          <w:rFonts w:ascii="Arial" w:hAnsi="Arial"/>
          <w:b w:val="0"/>
          <w:bCs w:val="0"/>
        </w:rPr>
        <w:t>, bedeutet</w:t>
      </w:r>
      <w:r w:rsidR="00CA3F9B">
        <w:rPr>
          <w:rFonts w:ascii="Arial" w:hAnsi="Arial"/>
          <w:b w:val="0"/>
          <w:bCs w:val="0"/>
        </w:rPr>
        <w:t xml:space="preserve">: Wir wollen Technologien </w:t>
      </w:r>
      <w:r w:rsidR="006A255C">
        <w:rPr>
          <w:rFonts w:ascii="Arial" w:hAnsi="Arial"/>
          <w:b w:val="0"/>
          <w:bCs w:val="0"/>
        </w:rPr>
        <w:t>vorantreiben</w:t>
      </w:r>
      <w:r w:rsidR="00CA3F9B">
        <w:rPr>
          <w:rFonts w:ascii="Arial" w:hAnsi="Arial"/>
          <w:b w:val="0"/>
          <w:bCs w:val="0"/>
        </w:rPr>
        <w:t xml:space="preserve">, die </w:t>
      </w:r>
      <w:r w:rsidR="006A255C">
        <w:rPr>
          <w:rFonts w:ascii="Arial" w:hAnsi="Arial"/>
          <w:b w:val="0"/>
          <w:bCs w:val="0"/>
        </w:rPr>
        <w:t>unsere</w:t>
      </w:r>
      <w:r w:rsidR="00CA3F9B">
        <w:rPr>
          <w:rFonts w:ascii="Arial" w:hAnsi="Arial"/>
          <w:b w:val="0"/>
          <w:bCs w:val="0"/>
        </w:rPr>
        <w:t xml:space="preserve"> Gesellschaft weiterbringen und unsere Zukunft absichern.“</w:t>
      </w:r>
    </w:p>
    <w:p w14:paraId="35CA95C8" w14:textId="3950245C" w:rsidR="00B20971" w:rsidRDefault="00B20971" w:rsidP="00B20971">
      <w:pPr>
        <w:pStyle w:val="Textkrper"/>
        <w:spacing w:before="120" w:after="120" w:line="260" w:lineRule="exact"/>
        <w:jc w:val="both"/>
        <w:rPr>
          <w:rFonts w:ascii="Arial" w:hAnsi="Arial"/>
          <w:b w:val="0"/>
          <w:bCs w:val="0"/>
        </w:rPr>
      </w:pPr>
      <w:r w:rsidRPr="008F287C">
        <w:rPr>
          <w:rFonts w:ascii="Arial" w:hAnsi="Arial"/>
          <w:b w:val="0"/>
          <w:bCs w:val="0"/>
        </w:rPr>
        <w:t xml:space="preserve">Controlled Environment Agriculture </w:t>
      </w:r>
      <w:r>
        <w:rPr>
          <w:rFonts w:ascii="Arial" w:hAnsi="Arial"/>
          <w:b w:val="0"/>
          <w:bCs w:val="0"/>
        </w:rPr>
        <w:t>könnte langfristig eine</w:t>
      </w:r>
      <w:r w:rsidR="00F837AB">
        <w:rPr>
          <w:rFonts w:ascii="Arial" w:hAnsi="Arial"/>
          <w:b w:val="0"/>
          <w:bCs w:val="0"/>
        </w:rPr>
        <w:t>n</w:t>
      </w:r>
      <w:r>
        <w:rPr>
          <w:rFonts w:ascii="Arial" w:hAnsi="Arial"/>
          <w:b w:val="0"/>
          <w:bCs w:val="0"/>
        </w:rPr>
        <w:t xml:space="preserve"> wichtigen Beitrag zur Lebensmittelversorgung leisten, denn die Herausforderungen sind gewaltig. </w:t>
      </w:r>
      <w:r w:rsidRPr="006372EE">
        <w:rPr>
          <w:rFonts w:ascii="Arial" w:hAnsi="Arial"/>
          <w:b w:val="0"/>
          <w:bCs w:val="0"/>
        </w:rPr>
        <w:t xml:space="preserve">Eine prognostizierte Weltbevölkerung von rund zehn Milliarden Menschen erfordert laut Welternährungsorganisation FAO bis 2050 eine Steigerung der globalen Agrarproduktion um 50 Prozent. Die landwirtschaftlich nutzbare Fläche ist jedoch in den </w:t>
      </w:r>
      <w:r w:rsidR="006A255C">
        <w:rPr>
          <w:rFonts w:ascii="Arial" w:hAnsi="Arial"/>
          <w:b w:val="0"/>
          <w:bCs w:val="0"/>
        </w:rPr>
        <w:t>vergangenen</w:t>
      </w:r>
      <w:r w:rsidR="006A255C" w:rsidRPr="006372EE">
        <w:rPr>
          <w:rFonts w:ascii="Arial" w:hAnsi="Arial"/>
          <w:b w:val="0"/>
          <w:bCs w:val="0"/>
        </w:rPr>
        <w:t xml:space="preserve"> </w:t>
      </w:r>
      <w:r w:rsidRPr="006372EE">
        <w:rPr>
          <w:rFonts w:ascii="Arial" w:hAnsi="Arial"/>
          <w:b w:val="0"/>
          <w:bCs w:val="0"/>
        </w:rPr>
        <w:t>Jahrzehnten von fast 40 Prozent der globalen Landfläche im Jahr 1991 auf nur noch 37 Prozent im Jahr 2018 zurückgegangen.</w:t>
      </w:r>
    </w:p>
    <w:p w14:paraId="4B6E865F" w14:textId="078F094D" w:rsidR="00B20971" w:rsidRPr="00B20971" w:rsidRDefault="00B20971" w:rsidP="00B20971">
      <w:pPr>
        <w:pStyle w:val="Textkrper"/>
        <w:spacing w:before="120" w:after="120" w:line="260" w:lineRule="exact"/>
        <w:jc w:val="both"/>
        <w:rPr>
          <w:rFonts w:ascii="Arial" w:hAnsi="Arial"/>
        </w:rPr>
      </w:pPr>
      <w:r w:rsidRPr="00B20971">
        <w:rPr>
          <w:rFonts w:ascii="Arial" w:hAnsi="Arial"/>
        </w:rPr>
        <w:t>Über die DAFA</w:t>
      </w:r>
    </w:p>
    <w:p w14:paraId="784E7E64" w14:textId="4091AD05" w:rsidR="00485E6F" w:rsidRDefault="002A7B2A" w:rsidP="00A92C36">
      <w:pPr>
        <w:pStyle w:val="Textkrper"/>
        <w:spacing w:before="120" w:after="120" w:line="260" w:lineRule="exact"/>
        <w:jc w:val="both"/>
        <w:rPr>
          <w:rFonts w:ascii="Arial" w:hAnsi="Arial"/>
          <w:b w:val="0"/>
          <w:bCs w:val="0"/>
        </w:rPr>
      </w:pPr>
      <w:r>
        <w:rPr>
          <w:rFonts w:ascii="Arial" w:hAnsi="Arial"/>
          <w:b w:val="0"/>
          <w:bCs w:val="0"/>
        </w:rPr>
        <w:t xml:space="preserve">Die </w:t>
      </w:r>
      <w:r w:rsidRPr="002A7B2A">
        <w:rPr>
          <w:rFonts w:ascii="Arial" w:hAnsi="Arial"/>
          <w:b w:val="0"/>
          <w:bCs w:val="0"/>
        </w:rPr>
        <w:t xml:space="preserve">„Deutsche Agrarforschungsallianz“ </w:t>
      </w:r>
      <w:r>
        <w:rPr>
          <w:rFonts w:ascii="Arial" w:hAnsi="Arial"/>
          <w:b w:val="0"/>
          <w:bCs w:val="0"/>
        </w:rPr>
        <w:t>(</w:t>
      </w:r>
      <w:r w:rsidRPr="002A7B2A">
        <w:rPr>
          <w:rFonts w:ascii="Arial" w:hAnsi="Arial"/>
          <w:b w:val="0"/>
          <w:bCs w:val="0"/>
        </w:rPr>
        <w:t>DAFA</w:t>
      </w:r>
      <w:r>
        <w:rPr>
          <w:rFonts w:ascii="Arial" w:hAnsi="Arial"/>
          <w:b w:val="0"/>
          <w:bCs w:val="0"/>
        </w:rPr>
        <w:t>)</w:t>
      </w:r>
      <w:r w:rsidRPr="002A7B2A">
        <w:rPr>
          <w:rFonts w:ascii="Arial" w:hAnsi="Arial"/>
          <w:b w:val="0"/>
          <w:bCs w:val="0"/>
        </w:rPr>
        <w:t xml:space="preserve"> wurde 2011 </w:t>
      </w:r>
      <w:r>
        <w:rPr>
          <w:rFonts w:ascii="Arial" w:hAnsi="Arial"/>
          <w:b w:val="0"/>
          <w:bCs w:val="0"/>
        </w:rPr>
        <w:t xml:space="preserve">als </w:t>
      </w:r>
      <w:r w:rsidRPr="002A7B2A">
        <w:rPr>
          <w:rFonts w:ascii="Arial" w:hAnsi="Arial"/>
          <w:b w:val="0"/>
          <w:bCs w:val="0"/>
        </w:rPr>
        <w:t>Netzwerk der öffentlich geförderten Agrarforschungseinrichtungen Deutschland</w:t>
      </w:r>
      <w:r w:rsidR="00F837AB">
        <w:rPr>
          <w:rFonts w:ascii="Arial" w:hAnsi="Arial"/>
          <w:b w:val="0"/>
          <w:bCs w:val="0"/>
        </w:rPr>
        <w:t>s</w:t>
      </w:r>
      <w:r w:rsidRPr="002A7B2A">
        <w:rPr>
          <w:rFonts w:ascii="Arial" w:hAnsi="Arial"/>
          <w:b w:val="0"/>
          <w:bCs w:val="0"/>
        </w:rPr>
        <w:t xml:space="preserve"> gegründe</w:t>
      </w:r>
      <w:r>
        <w:rPr>
          <w:rFonts w:ascii="Arial" w:hAnsi="Arial"/>
          <w:b w:val="0"/>
          <w:bCs w:val="0"/>
        </w:rPr>
        <w:t xml:space="preserve">t. </w:t>
      </w:r>
      <w:r w:rsidRPr="002A7B2A">
        <w:rPr>
          <w:rFonts w:ascii="Arial" w:hAnsi="Arial"/>
          <w:b w:val="0"/>
          <w:bCs w:val="0"/>
        </w:rPr>
        <w:t>Mitglieder der DAFA sind Universitäten, Hochschulen für angewandte Wissenschaften</w:t>
      </w:r>
      <w:r>
        <w:rPr>
          <w:rFonts w:ascii="Arial" w:hAnsi="Arial"/>
          <w:b w:val="0"/>
          <w:bCs w:val="0"/>
        </w:rPr>
        <w:t xml:space="preserve">, </w:t>
      </w:r>
      <w:r w:rsidRPr="002A7B2A">
        <w:rPr>
          <w:rFonts w:ascii="Arial" w:hAnsi="Arial"/>
          <w:b w:val="0"/>
          <w:bCs w:val="0"/>
        </w:rPr>
        <w:t>außeruniversitäre Forschungseinrichtungen</w:t>
      </w:r>
      <w:r>
        <w:rPr>
          <w:rFonts w:ascii="Arial" w:hAnsi="Arial"/>
          <w:b w:val="0"/>
          <w:bCs w:val="0"/>
        </w:rPr>
        <w:t xml:space="preserve">, zum Beispiel </w:t>
      </w:r>
      <w:r w:rsidRPr="002A7B2A">
        <w:rPr>
          <w:rFonts w:ascii="Arial" w:hAnsi="Arial"/>
          <w:b w:val="0"/>
          <w:bCs w:val="0"/>
        </w:rPr>
        <w:t>Leibniz- und Fraunhofer-Institute</w:t>
      </w:r>
      <w:r>
        <w:rPr>
          <w:rFonts w:ascii="Arial" w:hAnsi="Arial"/>
          <w:b w:val="0"/>
          <w:bCs w:val="0"/>
        </w:rPr>
        <w:t>,</w:t>
      </w:r>
      <w:r w:rsidRPr="002A7B2A">
        <w:rPr>
          <w:rFonts w:ascii="Arial" w:hAnsi="Arial"/>
          <w:b w:val="0"/>
          <w:bCs w:val="0"/>
        </w:rPr>
        <w:t xml:space="preserve"> sowie Forschungseinrichtungen der Bundesländer und des Bundes, die in den </w:t>
      </w:r>
      <w:r>
        <w:rPr>
          <w:rFonts w:ascii="Arial" w:hAnsi="Arial"/>
          <w:b w:val="0"/>
          <w:bCs w:val="0"/>
        </w:rPr>
        <w:t xml:space="preserve">Kernbereichen </w:t>
      </w:r>
      <w:r w:rsidRPr="002A7B2A">
        <w:rPr>
          <w:rFonts w:ascii="Arial" w:hAnsi="Arial"/>
          <w:b w:val="0"/>
          <w:bCs w:val="0"/>
        </w:rPr>
        <w:t xml:space="preserve">der Agrarforschung </w:t>
      </w:r>
      <w:r>
        <w:rPr>
          <w:rFonts w:ascii="Arial" w:hAnsi="Arial"/>
          <w:b w:val="0"/>
          <w:bCs w:val="0"/>
        </w:rPr>
        <w:t xml:space="preserve">sowie in den </w:t>
      </w:r>
      <w:r w:rsidRPr="002A7B2A">
        <w:rPr>
          <w:rFonts w:ascii="Arial" w:hAnsi="Arial"/>
          <w:b w:val="0"/>
          <w:bCs w:val="0"/>
        </w:rPr>
        <w:t>Übergangsbereiche</w:t>
      </w:r>
      <w:r w:rsidR="00F837AB">
        <w:rPr>
          <w:rFonts w:ascii="Arial" w:hAnsi="Arial"/>
          <w:b w:val="0"/>
          <w:bCs w:val="0"/>
        </w:rPr>
        <w:t>n</w:t>
      </w:r>
      <w:r w:rsidRPr="002A7B2A">
        <w:rPr>
          <w:rFonts w:ascii="Arial" w:hAnsi="Arial"/>
          <w:b w:val="0"/>
          <w:bCs w:val="0"/>
        </w:rPr>
        <w:t xml:space="preserve"> </w:t>
      </w:r>
      <w:r>
        <w:rPr>
          <w:rFonts w:ascii="Arial" w:hAnsi="Arial"/>
          <w:b w:val="0"/>
          <w:bCs w:val="0"/>
        </w:rPr>
        <w:t xml:space="preserve">zu </w:t>
      </w:r>
      <w:r w:rsidRPr="002A7B2A">
        <w:rPr>
          <w:rFonts w:ascii="Arial" w:hAnsi="Arial"/>
          <w:b w:val="0"/>
          <w:bCs w:val="0"/>
        </w:rPr>
        <w:t>Ingenieurs-, Sozial-, Umwelt-, Wirtschafts- und angewandten Naturwissenschaften aktiv sind.</w:t>
      </w:r>
      <w:r w:rsidR="00A92C36">
        <w:rPr>
          <w:rFonts w:ascii="Arial" w:hAnsi="Arial"/>
          <w:b w:val="0"/>
          <w:bCs w:val="0"/>
        </w:rPr>
        <w:t xml:space="preserve"> </w:t>
      </w:r>
      <w:r>
        <w:rPr>
          <w:rFonts w:ascii="Arial" w:hAnsi="Arial"/>
          <w:b w:val="0"/>
          <w:bCs w:val="0"/>
        </w:rPr>
        <w:t>Zu den Ziele</w:t>
      </w:r>
      <w:r w:rsidR="00A92C36">
        <w:rPr>
          <w:rFonts w:ascii="Arial" w:hAnsi="Arial"/>
          <w:b w:val="0"/>
          <w:bCs w:val="0"/>
        </w:rPr>
        <w:t>n</w:t>
      </w:r>
      <w:r>
        <w:rPr>
          <w:rFonts w:ascii="Arial" w:hAnsi="Arial"/>
          <w:b w:val="0"/>
          <w:bCs w:val="0"/>
        </w:rPr>
        <w:t xml:space="preserve"> der DAFA gehören Vernetzung, langfristige Strategieentwicklung </w:t>
      </w:r>
      <w:r w:rsidR="00A92C36">
        <w:rPr>
          <w:rFonts w:ascii="Arial" w:hAnsi="Arial"/>
          <w:b w:val="0"/>
          <w:bCs w:val="0"/>
        </w:rPr>
        <w:t xml:space="preserve">und </w:t>
      </w:r>
      <w:r w:rsidR="00A92C36" w:rsidRPr="002A7B2A">
        <w:rPr>
          <w:rFonts w:ascii="Arial" w:hAnsi="Arial"/>
          <w:b w:val="0"/>
          <w:bCs w:val="0"/>
        </w:rPr>
        <w:t>Impulse zur Ausgestaltung von Förderprogrammen</w:t>
      </w:r>
      <w:r w:rsidR="00505B64">
        <w:rPr>
          <w:rFonts w:ascii="Arial" w:hAnsi="Arial"/>
          <w:b w:val="0"/>
          <w:bCs w:val="0"/>
        </w:rPr>
        <w:t>.</w:t>
      </w:r>
    </w:p>
    <w:p w14:paraId="477316DB" w14:textId="77777777" w:rsidR="00485E6F" w:rsidRPr="00944A14" w:rsidRDefault="00485E6F" w:rsidP="00485E6F">
      <w:pPr>
        <w:pStyle w:val="PITextkrper"/>
        <w:pBdr>
          <w:top w:val="single" w:sz="4" w:space="1" w:color="auto"/>
        </w:pBdr>
        <w:spacing w:before="240"/>
        <w:rPr>
          <w:b/>
          <w:sz w:val="18"/>
          <w:szCs w:val="18"/>
          <w:lang w:val="de-DE"/>
        </w:rPr>
      </w:pPr>
    </w:p>
    <w:p w14:paraId="3DDC043E" w14:textId="77777777" w:rsidR="00485E6F" w:rsidRPr="00944A14" w:rsidRDefault="00485E6F" w:rsidP="00485E6F">
      <w:pPr>
        <w:spacing w:after="120" w:line="280" w:lineRule="exact"/>
        <w:rPr>
          <w:rFonts w:ascii="Arial" w:hAnsi="Arial" w:cs="Arial"/>
          <w:b/>
          <w:bCs/>
          <w:sz w:val="18"/>
          <w:szCs w:val="18"/>
        </w:rPr>
      </w:pPr>
      <w:r w:rsidRPr="00944A14">
        <w:rPr>
          <w:rFonts w:ascii="Arial" w:hAnsi="Arial" w:cs="Arial"/>
          <w:b/>
          <w:bCs/>
          <w:sz w:val="18"/>
          <w:szCs w:val="18"/>
        </w:rPr>
        <w:t>Verfügbares Bildmaterial</w:t>
      </w:r>
    </w:p>
    <w:p w14:paraId="3C9B88DA" w14:textId="77777777" w:rsidR="00485E6F" w:rsidRPr="00944A14" w:rsidRDefault="00485E6F" w:rsidP="00485E6F">
      <w:pPr>
        <w:spacing w:after="120" w:line="280" w:lineRule="exact"/>
        <w:rPr>
          <w:rFonts w:ascii="Arial" w:hAnsi="Arial" w:cs="Arial"/>
          <w:sz w:val="18"/>
          <w:szCs w:val="18"/>
        </w:rPr>
      </w:pPr>
      <w:r w:rsidRPr="00944A14">
        <w:rPr>
          <w:rFonts w:ascii="Arial" w:hAnsi="Arial" w:cs="Arial"/>
          <w:bCs/>
          <w:sz w:val="18"/>
          <w:szCs w:val="18"/>
        </w:rPr>
        <w:t>Folgendes Bildmaterial steht druckfähig im Internet zum Download bereit:</w:t>
      </w:r>
      <w:r w:rsidRPr="00944A14">
        <w:t xml:space="preserve"> </w:t>
      </w:r>
      <w:hyperlink r:id="rId8" w:history="1">
        <w:r w:rsidRPr="00944A14">
          <w:rPr>
            <w:rStyle w:val="Hyperlink"/>
            <w:rFonts w:ascii="Arial" w:hAnsi="Arial" w:cs="Arial"/>
            <w:sz w:val="18"/>
            <w:szCs w:val="18"/>
          </w:rPr>
          <w:t>https://kk.htcm.de/press-releases/wuerth/</w:t>
        </w:r>
      </w:hyperlink>
    </w:p>
    <w:tbl>
      <w:tblPr>
        <w:tblW w:w="82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9"/>
        <w:gridCol w:w="4536"/>
      </w:tblGrid>
      <w:tr w:rsidR="00DF3D84" w:rsidRPr="00944A14" w14:paraId="415A195B" w14:textId="08C9F47C" w:rsidTr="00486EB3">
        <w:trPr>
          <w:trHeight w:val="1701"/>
        </w:trPr>
        <w:tc>
          <w:tcPr>
            <w:tcW w:w="3719" w:type="dxa"/>
          </w:tcPr>
          <w:p w14:paraId="5ED23578" w14:textId="6E9E3AD8" w:rsidR="00DF3D84" w:rsidRPr="00944A14" w:rsidRDefault="00DF3D84" w:rsidP="002D0281">
            <w:pPr>
              <w:pStyle w:val="txt"/>
              <w:rPr>
                <w:b/>
                <w:bCs/>
                <w:sz w:val="18"/>
                <w:szCs w:val="18"/>
              </w:rPr>
            </w:pPr>
            <w:r w:rsidRPr="00944A14">
              <w:rPr>
                <w:b/>
              </w:rPr>
              <w:br/>
            </w:r>
            <w:r>
              <w:rPr>
                <w:noProof/>
              </w:rPr>
              <w:drawing>
                <wp:inline distT="0" distB="0" distL="0" distR="0" wp14:anchorId="73123395" wp14:editId="7D75DE13">
                  <wp:extent cx="2272665" cy="1276985"/>
                  <wp:effectExtent l="0" t="0" r="0" b="0"/>
                  <wp:docPr id="118159288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2665" cy="1276985"/>
                          </a:xfrm>
                          <a:prstGeom prst="rect">
                            <a:avLst/>
                          </a:prstGeom>
                          <a:noFill/>
                          <a:ln>
                            <a:noFill/>
                          </a:ln>
                        </pic:spPr>
                      </pic:pic>
                    </a:graphicData>
                  </a:graphic>
                </wp:inline>
              </w:drawing>
            </w:r>
            <w:r w:rsidRPr="002D0281">
              <w:rPr>
                <w:bCs/>
                <w:sz w:val="16"/>
                <w:szCs w:val="16"/>
              </w:rPr>
              <w:t>Bildquelle: Würth Elektronik</w:t>
            </w:r>
            <w:r>
              <w:rPr>
                <w:bCs/>
                <w:sz w:val="16"/>
                <w:szCs w:val="16"/>
              </w:rPr>
              <w:br/>
            </w:r>
            <w:r>
              <w:rPr>
                <w:bCs/>
                <w:sz w:val="16"/>
                <w:szCs w:val="16"/>
              </w:rPr>
              <w:br/>
            </w:r>
            <w:r w:rsidRPr="00B20971">
              <w:rPr>
                <w:b/>
                <w:sz w:val="18"/>
                <w:szCs w:val="18"/>
              </w:rPr>
              <w:t>DAFA Fachforum Controlled Environment Agriculture</w:t>
            </w:r>
            <w:r>
              <w:rPr>
                <w:b/>
                <w:sz w:val="18"/>
                <w:szCs w:val="18"/>
              </w:rPr>
              <w:t>: Im Rahmen einer Podiumsdiskussion wurden Chancen für Deutschland als führender CEA-Innovationsstandort erörtert.</w:t>
            </w:r>
            <w:r>
              <w:rPr>
                <w:b/>
                <w:sz w:val="18"/>
                <w:szCs w:val="18"/>
              </w:rPr>
              <w:br/>
            </w:r>
          </w:p>
        </w:tc>
        <w:tc>
          <w:tcPr>
            <w:tcW w:w="4536" w:type="dxa"/>
          </w:tcPr>
          <w:p w14:paraId="46B4E5DB" w14:textId="7148B1F8" w:rsidR="00DF3D84" w:rsidRPr="00944A14" w:rsidRDefault="00DF3D84" w:rsidP="00486EB3">
            <w:pPr>
              <w:pStyle w:val="txt"/>
              <w:rPr>
                <w:b/>
              </w:rPr>
            </w:pPr>
            <w:r>
              <w:rPr>
                <w:b/>
              </w:rPr>
              <w:br/>
            </w:r>
            <w:r>
              <w:rPr>
                <w:noProof/>
              </w:rPr>
              <w:drawing>
                <wp:inline distT="0" distB="0" distL="0" distR="0" wp14:anchorId="70D22B7D" wp14:editId="4B35C772">
                  <wp:extent cx="2762250" cy="1276822"/>
                  <wp:effectExtent l="0" t="0" r="0" b="0"/>
                  <wp:docPr id="38555400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2137"/>
                          <a:stretch>
                            <a:fillRect/>
                          </a:stretch>
                        </pic:blipFill>
                        <pic:spPr bwMode="auto">
                          <a:xfrm>
                            <a:off x="0" y="0"/>
                            <a:ext cx="2766491" cy="1278783"/>
                          </a:xfrm>
                          <a:prstGeom prst="rect">
                            <a:avLst/>
                          </a:prstGeom>
                          <a:noFill/>
                          <a:ln>
                            <a:noFill/>
                          </a:ln>
                          <a:extLst>
                            <a:ext uri="{53640926-AAD7-44D8-BBD7-CCE9431645EC}">
                              <a14:shadowObscured xmlns:a14="http://schemas.microsoft.com/office/drawing/2010/main"/>
                            </a:ext>
                          </a:extLst>
                        </pic:spPr>
                      </pic:pic>
                    </a:graphicData>
                  </a:graphic>
                </wp:inline>
              </w:drawing>
            </w:r>
            <w:r>
              <w:rPr>
                <w:b/>
              </w:rPr>
              <w:br/>
            </w:r>
            <w:r w:rsidRPr="00463EE9">
              <w:rPr>
                <w:bCs/>
                <w:color w:val="auto"/>
                <w:sz w:val="16"/>
                <w:szCs w:val="16"/>
              </w:rPr>
              <w:t xml:space="preserve">Bildquelle: </w:t>
            </w:r>
            <w:r w:rsidR="00463EE9" w:rsidRPr="00463EE9">
              <w:rPr>
                <w:bCs/>
                <w:color w:val="auto"/>
                <w:sz w:val="16"/>
                <w:szCs w:val="16"/>
              </w:rPr>
              <w:t>DAFA, Thünen-Institut</w:t>
            </w:r>
            <w:r w:rsidRPr="00463EE9">
              <w:rPr>
                <w:bCs/>
                <w:color w:val="auto"/>
                <w:sz w:val="16"/>
                <w:szCs w:val="16"/>
              </w:rPr>
              <w:br/>
            </w:r>
            <w:r w:rsidRPr="00463EE9">
              <w:rPr>
                <w:bCs/>
                <w:color w:val="auto"/>
                <w:sz w:val="16"/>
                <w:szCs w:val="16"/>
              </w:rPr>
              <w:br/>
            </w:r>
            <w:r w:rsidR="00F766D9" w:rsidRPr="00463EE9">
              <w:rPr>
                <w:b/>
                <w:color w:val="auto"/>
                <w:sz w:val="18"/>
                <w:szCs w:val="18"/>
              </w:rPr>
              <w:t>Teilnehm</w:t>
            </w:r>
            <w:r w:rsidR="00422D06" w:rsidRPr="00463EE9">
              <w:rPr>
                <w:b/>
                <w:color w:val="auto"/>
                <w:sz w:val="18"/>
                <w:szCs w:val="18"/>
              </w:rPr>
              <w:t>ende</w:t>
            </w:r>
            <w:r w:rsidR="00F766D9" w:rsidRPr="00463EE9">
              <w:rPr>
                <w:b/>
                <w:color w:val="auto"/>
                <w:sz w:val="18"/>
                <w:szCs w:val="18"/>
              </w:rPr>
              <w:t xml:space="preserve"> des Strategie-Workshops im Forum des Thünen-Instituts, Braunschweig: Diskussion über die Zukunft von </w:t>
            </w:r>
            <w:proofErr w:type="spellStart"/>
            <w:r w:rsidR="00F766D9" w:rsidRPr="00463EE9">
              <w:rPr>
                <w:b/>
                <w:color w:val="auto"/>
                <w:sz w:val="18"/>
                <w:szCs w:val="18"/>
              </w:rPr>
              <w:t>Controlled</w:t>
            </w:r>
            <w:proofErr w:type="spellEnd"/>
            <w:r w:rsidR="00F766D9" w:rsidRPr="00463EE9">
              <w:rPr>
                <w:b/>
                <w:color w:val="auto"/>
                <w:sz w:val="18"/>
                <w:szCs w:val="18"/>
              </w:rPr>
              <w:t xml:space="preserve"> Environment </w:t>
            </w:r>
            <w:proofErr w:type="spellStart"/>
            <w:r w:rsidR="00F766D9" w:rsidRPr="00463EE9">
              <w:rPr>
                <w:b/>
                <w:color w:val="auto"/>
                <w:sz w:val="18"/>
                <w:szCs w:val="18"/>
              </w:rPr>
              <w:t>Agriculture</w:t>
            </w:r>
            <w:proofErr w:type="spellEnd"/>
            <w:r w:rsidR="00F766D9" w:rsidRPr="00463EE9">
              <w:rPr>
                <w:b/>
                <w:color w:val="auto"/>
                <w:sz w:val="18"/>
                <w:szCs w:val="18"/>
              </w:rPr>
              <w:t xml:space="preserve"> am Standort Deutschland.</w:t>
            </w:r>
          </w:p>
        </w:tc>
      </w:tr>
    </w:tbl>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Pr="00944A14" w:rsidRDefault="00485E6F" w:rsidP="00485E6F">
      <w:pPr>
        <w:pStyle w:val="PITextkrper"/>
        <w:pBdr>
          <w:top w:val="single" w:sz="4" w:space="1" w:color="auto"/>
        </w:pBdr>
        <w:spacing w:before="240"/>
        <w:rPr>
          <w:b/>
          <w:sz w:val="18"/>
          <w:szCs w:val="18"/>
          <w:lang w:val="de-DE"/>
        </w:rPr>
      </w:pPr>
    </w:p>
    <w:p w14:paraId="0A7F43B1" w14:textId="77777777" w:rsidR="00485E6F" w:rsidRPr="00944A14" w:rsidRDefault="00485E6F" w:rsidP="00485E6F">
      <w:pPr>
        <w:pStyle w:val="Textkrper"/>
        <w:spacing w:before="120" w:after="120" w:line="276" w:lineRule="auto"/>
        <w:jc w:val="both"/>
        <w:rPr>
          <w:rFonts w:ascii="Arial" w:hAnsi="Arial"/>
          <w:bCs w:val="0"/>
        </w:rPr>
      </w:pPr>
      <w:r w:rsidRPr="00944A14">
        <w:rPr>
          <w:rFonts w:ascii="Arial" w:hAnsi="Arial"/>
          <w:bCs w:val="0"/>
        </w:rPr>
        <w:t>Über die Würth Elektronik eiSos Gruppe</w:t>
      </w:r>
    </w:p>
    <w:p w14:paraId="74E33F41"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Die Würth Elektronik eiSos Gruppe ist Hersteller elektronischer und elektromechanischer Bauelemente für die Elektronikindustrie und Technologie-Enabler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6528B03A"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446C7F5B" w:rsidR="009A245B" w:rsidRPr="009A2296" w:rsidRDefault="009E3177" w:rsidP="009A245B">
      <w:pPr>
        <w:pStyle w:val="Textkrper"/>
        <w:spacing w:before="120" w:after="120" w:line="276" w:lineRule="auto"/>
        <w:jc w:val="both"/>
        <w:rPr>
          <w:rFonts w:ascii="Arial" w:hAnsi="Arial"/>
          <w:b w:val="0"/>
          <w:bCs w:val="0"/>
        </w:rPr>
      </w:pPr>
      <w:r w:rsidRPr="00944A14">
        <w:rPr>
          <w:rFonts w:ascii="Arial" w:hAnsi="Arial"/>
          <w:b w:val="0"/>
        </w:rPr>
        <w:t xml:space="preserve">Würth Elektronik ist Teil der Würth-Gruppe, dem Weltmarktführer in der Entwicklung, Herstellung und dem Vertrieb von Montage- und </w:t>
      </w:r>
      <w:r w:rsidRPr="003129C3">
        <w:rPr>
          <w:rFonts w:ascii="Arial" w:hAnsi="Arial"/>
          <w:b w:val="0"/>
        </w:rPr>
        <w:t xml:space="preserve">Befestigungsmaterial, und beschäftigt rund 7500 Mitarbeitende. </w:t>
      </w:r>
      <w:r w:rsidR="009A245B" w:rsidRPr="003129C3">
        <w:rPr>
          <w:rFonts w:ascii="Arial" w:hAnsi="Arial"/>
          <w:b w:val="0"/>
        </w:rPr>
        <w:t>Im Jahr 2024 erwirtschaftete die Würth Elektronik Gruppe einen Umsatz von 1,02 Milliarden Euro.</w:t>
      </w:r>
    </w:p>
    <w:p w14:paraId="6159303C" w14:textId="53501001" w:rsidR="00485E6F" w:rsidRPr="002D0281" w:rsidRDefault="00485E6F" w:rsidP="00485E6F">
      <w:pPr>
        <w:pStyle w:val="Textkrper"/>
        <w:spacing w:before="120" w:after="120" w:line="276" w:lineRule="auto"/>
        <w:rPr>
          <w:rFonts w:ascii="Arial" w:hAnsi="Arial"/>
          <w:b w:val="0"/>
          <w:lang w:val="en-US"/>
        </w:rPr>
      </w:pPr>
      <w:r w:rsidRPr="002D0281">
        <w:rPr>
          <w:rFonts w:ascii="Arial" w:hAnsi="Arial"/>
          <w:b w:val="0"/>
          <w:lang w:val="en-US"/>
        </w:rPr>
        <w:t>Würth Elektronik: more than you expect!</w:t>
      </w:r>
    </w:p>
    <w:p w14:paraId="359C45D7" w14:textId="77777777" w:rsidR="00485E6F" w:rsidRPr="00944A14" w:rsidRDefault="00485E6F" w:rsidP="00485E6F">
      <w:pPr>
        <w:pStyle w:val="Textkrper"/>
        <w:spacing w:before="120" w:after="120" w:line="276" w:lineRule="auto"/>
        <w:rPr>
          <w:rFonts w:ascii="Arial" w:hAnsi="Arial"/>
        </w:rPr>
      </w:pPr>
      <w:r w:rsidRPr="00944A14">
        <w:rPr>
          <w:rFonts w:ascii="Arial" w:hAnsi="Arial"/>
        </w:rPr>
        <w:t>Weitere Informationen unter www.we-online.com</w:t>
      </w:r>
    </w:p>
    <w:p w14:paraId="47300CFE" w14:textId="77777777" w:rsidR="00485E6F" w:rsidRPr="00944A14"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944A14" w14:paraId="12B40D8C" w14:textId="77777777" w:rsidTr="00CE17D6">
        <w:tc>
          <w:tcPr>
            <w:tcW w:w="3902" w:type="dxa"/>
            <w:hideMark/>
          </w:tcPr>
          <w:p w14:paraId="196F357B" w14:textId="77777777" w:rsidR="00485E6F" w:rsidRPr="00944A14" w:rsidRDefault="00485E6F" w:rsidP="00CE17D6">
            <w:pPr>
              <w:pStyle w:val="Textkrper"/>
              <w:autoSpaceDE/>
              <w:adjustRightInd/>
              <w:spacing w:before="120" w:after="120" w:line="276" w:lineRule="auto"/>
              <w:rPr>
                <w:rFonts w:ascii="Arial" w:hAnsi="Arial"/>
                <w:bCs w:val="0"/>
                <w:szCs w:val="24"/>
              </w:rPr>
            </w:pPr>
            <w:r w:rsidRPr="00944A14">
              <w:rPr>
                <w:rFonts w:ascii="Arial" w:hAnsi="Arial"/>
                <w:b w:val="0"/>
                <w:bCs w:val="0"/>
              </w:rPr>
              <w:br w:type="page"/>
            </w:r>
            <w:r w:rsidRPr="00944A14">
              <w:rPr>
                <w:rFonts w:ascii="Arial" w:hAnsi="Arial"/>
                <w:bCs w:val="0"/>
                <w:szCs w:val="24"/>
              </w:rPr>
              <w:t>Weitere Informationen:</w:t>
            </w:r>
          </w:p>
          <w:p w14:paraId="5A6374EB" w14:textId="2AD863F7" w:rsidR="00485E6F" w:rsidRPr="00944A14" w:rsidRDefault="00485E6F" w:rsidP="00CE17D6">
            <w:pPr>
              <w:spacing w:before="120" w:after="120" w:line="276" w:lineRule="auto"/>
              <w:rPr>
                <w:rFonts w:ascii="Arial" w:hAnsi="Arial" w:cs="Arial"/>
                <w:sz w:val="20"/>
              </w:rPr>
            </w:pPr>
            <w:r w:rsidRPr="00944A14">
              <w:rPr>
                <w:rFonts w:ascii="Arial" w:hAnsi="Arial" w:cs="Arial"/>
                <w:sz w:val="20"/>
              </w:rPr>
              <w:t>Würth Elektronik eiSos GmbH &amp; Co. KG</w:t>
            </w:r>
            <w:r w:rsidRPr="00944A14">
              <w:rPr>
                <w:rFonts w:ascii="Arial" w:hAnsi="Arial" w:cs="Arial"/>
                <w:sz w:val="20"/>
              </w:rPr>
              <w:br/>
              <w:t>Sarah Hurst</w:t>
            </w:r>
            <w:r w:rsidRPr="00944A14">
              <w:rPr>
                <w:rFonts w:ascii="Arial" w:hAnsi="Arial" w:cs="Arial"/>
                <w:sz w:val="20"/>
              </w:rPr>
              <w:br/>
            </w:r>
            <w:r w:rsidR="008F3008" w:rsidRPr="00944A14">
              <w:rPr>
                <w:rFonts w:ascii="Arial" w:hAnsi="Arial" w:cs="Arial"/>
                <w:sz w:val="20"/>
              </w:rPr>
              <w:t>Clarita-Bernhard-Straße 9</w:t>
            </w:r>
            <w:r w:rsidRPr="00944A14">
              <w:rPr>
                <w:rFonts w:ascii="Arial" w:hAnsi="Arial" w:cs="Arial"/>
                <w:sz w:val="20"/>
              </w:rPr>
              <w:br/>
            </w:r>
            <w:r w:rsidR="008F3008" w:rsidRPr="00944A14">
              <w:rPr>
                <w:rFonts w:ascii="Arial" w:hAnsi="Arial" w:cs="Arial"/>
                <w:sz w:val="20"/>
              </w:rPr>
              <w:t>81249 München</w:t>
            </w:r>
          </w:p>
          <w:p w14:paraId="34892EEB" w14:textId="77777777" w:rsidR="00485E6F" w:rsidRPr="002D0281" w:rsidRDefault="00485E6F" w:rsidP="00CE17D6">
            <w:pPr>
              <w:spacing w:before="120" w:after="120" w:line="276" w:lineRule="auto"/>
              <w:rPr>
                <w:rFonts w:ascii="Arial" w:hAnsi="Arial" w:cs="Arial"/>
                <w:bCs/>
                <w:sz w:val="20"/>
                <w:lang w:val="it-IT"/>
              </w:rPr>
            </w:pPr>
            <w:r w:rsidRPr="002D0281">
              <w:rPr>
                <w:rFonts w:ascii="Arial" w:hAnsi="Arial" w:cs="Arial"/>
                <w:sz w:val="20"/>
                <w:lang w:val="it-IT"/>
              </w:rPr>
              <w:t>Telefon: +49 7942 945-5186</w:t>
            </w:r>
            <w:r w:rsidRPr="002D0281">
              <w:rPr>
                <w:rFonts w:ascii="Arial" w:hAnsi="Arial" w:cs="Arial"/>
                <w:sz w:val="20"/>
                <w:lang w:val="it-IT"/>
              </w:rPr>
              <w:br/>
            </w:r>
            <w:r w:rsidRPr="002D0281">
              <w:rPr>
                <w:rFonts w:ascii="Arial" w:hAnsi="Arial" w:cs="Arial"/>
                <w:bCs/>
                <w:sz w:val="20"/>
                <w:lang w:val="it-IT"/>
              </w:rPr>
              <w:t>E-Mail: sarah.hurst@we-online.de</w:t>
            </w:r>
          </w:p>
          <w:p w14:paraId="0DD9B528" w14:textId="77777777" w:rsidR="00485E6F" w:rsidRPr="00944A14" w:rsidRDefault="00485E6F" w:rsidP="00CE17D6">
            <w:pPr>
              <w:spacing w:before="120" w:after="120" w:line="276" w:lineRule="auto"/>
              <w:rPr>
                <w:rFonts w:ascii="Arial" w:hAnsi="Arial" w:cs="Arial"/>
                <w:bCs/>
                <w:sz w:val="20"/>
              </w:rPr>
            </w:pPr>
            <w:r w:rsidRPr="00944A14">
              <w:rPr>
                <w:rFonts w:ascii="Arial" w:hAnsi="Arial" w:cs="Arial"/>
                <w:bCs/>
                <w:sz w:val="20"/>
              </w:rPr>
              <w:t>www.we-online.com</w:t>
            </w:r>
          </w:p>
        </w:tc>
        <w:tc>
          <w:tcPr>
            <w:tcW w:w="3193" w:type="dxa"/>
            <w:hideMark/>
          </w:tcPr>
          <w:p w14:paraId="74077374" w14:textId="77777777" w:rsidR="00485E6F" w:rsidRPr="00944A14" w:rsidRDefault="00485E6F" w:rsidP="00CE17D6">
            <w:pPr>
              <w:pStyle w:val="Textkrper"/>
              <w:tabs>
                <w:tab w:val="left" w:pos="1065"/>
              </w:tabs>
              <w:autoSpaceDE/>
              <w:adjustRightInd/>
              <w:spacing w:before="120" w:after="120" w:line="276" w:lineRule="auto"/>
              <w:rPr>
                <w:rFonts w:ascii="Arial" w:hAnsi="Arial"/>
                <w:bCs w:val="0"/>
                <w:szCs w:val="24"/>
              </w:rPr>
            </w:pPr>
            <w:r w:rsidRPr="00944A14">
              <w:rPr>
                <w:rFonts w:ascii="Arial" w:hAnsi="Arial"/>
                <w:bCs w:val="0"/>
                <w:szCs w:val="24"/>
              </w:rPr>
              <w:t>Pressekontakt:</w:t>
            </w:r>
          </w:p>
          <w:p w14:paraId="5CE5249F" w14:textId="77777777" w:rsidR="00485E6F" w:rsidRPr="00944A14" w:rsidRDefault="00485E6F" w:rsidP="00CE17D6">
            <w:pPr>
              <w:tabs>
                <w:tab w:val="left" w:pos="1065"/>
              </w:tabs>
              <w:spacing w:before="120" w:after="120" w:line="276" w:lineRule="auto"/>
              <w:rPr>
                <w:rFonts w:ascii="Arial" w:hAnsi="Arial" w:cs="Arial"/>
                <w:bCs/>
                <w:sz w:val="20"/>
              </w:rPr>
            </w:pPr>
            <w:r w:rsidRPr="00944A14">
              <w:rPr>
                <w:rFonts w:ascii="Arial" w:hAnsi="Arial" w:cs="Arial"/>
                <w:bCs/>
                <w:sz w:val="20"/>
              </w:rPr>
              <w:t>HighTech communications GmbH</w:t>
            </w:r>
            <w:r w:rsidRPr="00944A14">
              <w:rPr>
                <w:rFonts w:ascii="Arial" w:hAnsi="Arial" w:cs="Arial"/>
                <w:bCs/>
                <w:sz w:val="20"/>
              </w:rPr>
              <w:br/>
              <w:t>Brigitte Basilio</w:t>
            </w:r>
            <w:r w:rsidRPr="00944A14">
              <w:rPr>
                <w:rFonts w:ascii="Arial" w:hAnsi="Arial" w:cs="Arial"/>
                <w:bCs/>
                <w:sz w:val="20"/>
              </w:rPr>
              <w:br/>
              <w:t>Brunhamstraße 21</w:t>
            </w:r>
            <w:r w:rsidRPr="00944A14">
              <w:rPr>
                <w:rFonts w:ascii="Arial" w:hAnsi="Arial" w:cs="Arial"/>
                <w:bCs/>
                <w:sz w:val="20"/>
              </w:rPr>
              <w:br/>
              <w:t>81249 München</w:t>
            </w:r>
          </w:p>
          <w:p w14:paraId="5DBACEC9" w14:textId="0023F40D" w:rsidR="00485E6F" w:rsidRPr="002D0281" w:rsidRDefault="00485E6F" w:rsidP="00CE17D6">
            <w:pPr>
              <w:tabs>
                <w:tab w:val="left" w:pos="1065"/>
              </w:tabs>
              <w:spacing w:before="120" w:after="120" w:line="276" w:lineRule="auto"/>
              <w:rPr>
                <w:rFonts w:ascii="Arial" w:hAnsi="Arial" w:cs="Arial"/>
                <w:bCs/>
                <w:sz w:val="20"/>
                <w:lang w:val="it-IT"/>
              </w:rPr>
            </w:pPr>
            <w:r w:rsidRPr="002D0281">
              <w:rPr>
                <w:rFonts w:ascii="Arial" w:hAnsi="Arial" w:cs="Arial"/>
                <w:bCs/>
                <w:sz w:val="20"/>
                <w:lang w:val="it-IT"/>
              </w:rPr>
              <w:t>Telefon: +49 89 500778-20</w:t>
            </w:r>
            <w:r w:rsidRPr="002D0281">
              <w:rPr>
                <w:rFonts w:ascii="Arial" w:hAnsi="Arial" w:cs="Arial"/>
                <w:bCs/>
                <w:sz w:val="20"/>
                <w:lang w:val="it-IT"/>
              </w:rPr>
              <w:br/>
              <w:t>E-Mail: b.basilio@htcm.de</w:t>
            </w:r>
          </w:p>
          <w:p w14:paraId="629BEBDB" w14:textId="77777777" w:rsidR="00485E6F" w:rsidRPr="00944A14" w:rsidRDefault="00485E6F" w:rsidP="00CE17D6">
            <w:pPr>
              <w:tabs>
                <w:tab w:val="left" w:pos="1065"/>
              </w:tabs>
              <w:spacing w:before="120" w:after="120" w:line="276" w:lineRule="auto"/>
              <w:rPr>
                <w:rFonts w:ascii="Arial" w:hAnsi="Arial" w:cs="Arial"/>
                <w:bCs/>
                <w:sz w:val="20"/>
              </w:rPr>
            </w:pPr>
            <w:r w:rsidRPr="00944A14">
              <w:rPr>
                <w:rFonts w:ascii="Arial" w:hAnsi="Arial" w:cs="Arial"/>
                <w:bCs/>
                <w:sz w:val="20"/>
              </w:rPr>
              <w:t xml:space="preserve">www.htcm.de </w:t>
            </w:r>
          </w:p>
        </w:tc>
      </w:tr>
    </w:tbl>
    <w:p w14:paraId="2078774C" w14:textId="77777777" w:rsidR="00485E6F" w:rsidRPr="00944A14" w:rsidRDefault="00485E6F" w:rsidP="00485E6F">
      <w:pPr>
        <w:pStyle w:val="Textkrper"/>
        <w:spacing w:before="120" w:after="120" w:line="260" w:lineRule="exact"/>
      </w:pPr>
    </w:p>
    <w:p w14:paraId="4616A057" w14:textId="77777777" w:rsidR="003E1703" w:rsidRPr="00944A14" w:rsidRDefault="003E1703" w:rsidP="00485E6F">
      <w:pPr>
        <w:pStyle w:val="Textkrper"/>
        <w:spacing w:before="120" w:after="120" w:line="260" w:lineRule="exact"/>
        <w:jc w:val="both"/>
        <w:rPr>
          <w:rFonts w:asciiTheme="minorHAnsi" w:hAnsiTheme="minorHAnsi" w:cstheme="minorHAnsi"/>
          <w:sz w:val="22"/>
          <w:szCs w:val="22"/>
        </w:rPr>
      </w:pPr>
    </w:p>
    <w:sectPr w:rsidR="003E1703" w:rsidRPr="00944A14" w:rsidSect="00CC318F">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0FC3F" w14:textId="77777777" w:rsidR="00900FC9" w:rsidRDefault="00900FC9">
      <w:r>
        <w:separator/>
      </w:r>
    </w:p>
  </w:endnote>
  <w:endnote w:type="continuationSeparator" w:id="0">
    <w:p w14:paraId="5022CFE4" w14:textId="77777777" w:rsidR="00900FC9" w:rsidRDefault="0090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14F9F2B0"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463EE9">
      <w:rPr>
        <w:rFonts w:ascii="Arial" w:hAnsi="Arial" w:cs="Arial"/>
        <w:noProof/>
        <w:snapToGrid w:val="0"/>
        <w:sz w:val="16"/>
        <w:szCs w:val="16"/>
      </w:rPr>
      <w:t>WTH1PI1772</w:t>
    </w:r>
    <w:r w:rsidR="00486EB3">
      <w:rPr>
        <w:rFonts w:ascii="Arial" w:hAnsi="Arial" w:cs="Arial"/>
        <w:noProof/>
        <w:snapToGrid w:val="0"/>
        <w:sz w:val="16"/>
        <w:szCs w:val="16"/>
      </w:rPr>
      <w:t>_de</w:t>
    </w:r>
    <w:r w:rsidRPr="00A74816">
      <w:rPr>
        <w:rFonts w:ascii="Arial" w:hAnsi="Arial" w:cs="Arial"/>
        <w:snapToGrid w:val="0"/>
        <w:sz w:val="16"/>
        <w:szCs w:val="16"/>
      </w:rPr>
      <w:fldChar w:fldCharType="end"/>
    </w:r>
    <w:r w:rsidRPr="00824931">
      <w:rPr>
        <w:rFonts w:ascii="Arial" w:hAnsi="Arial" w:cs="Arial"/>
        <w:snapToGrid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0E4FF" w14:textId="77777777" w:rsidR="00900FC9" w:rsidRDefault="00900FC9">
      <w:r>
        <w:separator/>
      </w:r>
    </w:p>
  </w:footnote>
  <w:footnote w:type="continuationSeparator" w:id="0">
    <w:p w14:paraId="6F193043" w14:textId="77777777" w:rsidR="00900FC9" w:rsidRDefault="00900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726CB"/>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652E"/>
    <w:rsid w:val="001667CD"/>
    <w:rsid w:val="00177BF5"/>
    <w:rsid w:val="00180178"/>
    <w:rsid w:val="001807FB"/>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3F9"/>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77FBF"/>
    <w:rsid w:val="0028487E"/>
    <w:rsid w:val="00285B8D"/>
    <w:rsid w:val="002872A3"/>
    <w:rsid w:val="00287AE5"/>
    <w:rsid w:val="00291C4C"/>
    <w:rsid w:val="002921AC"/>
    <w:rsid w:val="00293FC3"/>
    <w:rsid w:val="002A01B5"/>
    <w:rsid w:val="002A095E"/>
    <w:rsid w:val="002A0E4D"/>
    <w:rsid w:val="002A3670"/>
    <w:rsid w:val="002A7AEE"/>
    <w:rsid w:val="002A7B2A"/>
    <w:rsid w:val="002A7E50"/>
    <w:rsid w:val="002B1C8D"/>
    <w:rsid w:val="002B6C90"/>
    <w:rsid w:val="002B7DDA"/>
    <w:rsid w:val="002C0E0E"/>
    <w:rsid w:val="002C11A6"/>
    <w:rsid w:val="002C2A63"/>
    <w:rsid w:val="002C4F77"/>
    <w:rsid w:val="002C689E"/>
    <w:rsid w:val="002C696C"/>
    <w:rsid w:val="002D0281"/>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0BF"/>
    <w:rsid w:val="003105E2"/>
    <w:rsid w:val="003129C3"/>
    <w:rsid w:val="003154CD"/>
    <w:rsid w:val="003156CA"/>
    <w:rsid w:val="00320451"/>
    <w:rsid w:val="00320E03"/>
    <w:rsid w:val="00321F48"/>
    <w:rsid w:val="00324A6A"/>
    <w:rsid w:val="0032557D"/>
    <w:rsid w:val="003319C0"/>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55C2"/>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2D06"/>
    <w:rsid w:val="004236C7"/>
    <w:rsid w:val="00423903"/>
    <w:rsid w:val="0042615E"/>
    <w:rsid w:val="004354C6"/>
    <w:rsid w:val="00441533"/>
    <w:rsid w:val="00444E30"/>
    <w:rsid w:val="0046027E"/>
    <w:rsid w:val="004628C9"/>
    <w:rsid w:val="00463EE9"/>
    <w:rsid w:val="004646CB"/>
    <w:rsid w:val="00465024"/>
    <w:rsid w:val="004662AE"/>
    <w:rsid w:val="00470FBA"/>
    <w:rsid w:val="00476C76"/>
    <w:rsid w:val="00483C3D"/>
    <w:rsid w:val="00485E6F"/>
    <w:rsid w:val="00486EB3"/>
    <w:rsid w:val="004929D4"/>
    <w:rsid w:val="00493757"/>
    <w:rsid w:val="004953E8"/>
    <w:rsid w:val="00495798"/>
    <w:rsid w:val="0049593E"/>
    <w:rsid w:val="004A4093"/>
    <w:rsid w:val="004B0A52"/>
    <w:rsid w:val="004B2DAD"/>
    <w:rsid w:val="004B3468"/>
    <w:rsid w:val="004B4EB2"/>
    <w:rsid w:val="004B5422"/>
    <w:rsid w:val="004B5E02"/>
    <w:rsid w:val="004C2963"/>
    <w:rsid w:val="004C4379"/>
    <w:rsid w:val="004D1197"/>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05B64"/>
    <w:rsid w:val="005133F8"/>
    <w:rsid w:val="00516D0B"/>
    <w:rsid w:val="00525673"/>
    <w:rsid w:val="00525AEC"/>
    <w:rsid w:val="00530A9D"/>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6D53"/>
    <w:rsid w:val="005F014B"/>
    <w:rsid w:val="00604F45"/>
    <w:rsid w:val="0060621A"/>
    <w:rsid w:val="00607616"/>
    <w:rsid w:val="00607731"/>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3AA3"/>
    <w:rsid w:val="0066406D"/>
    <w:rsid w:val="00666284"/>
    <w:rsid w:val="00667A63"/>
    <w:rsid w:val="0067131F"/>
    <w:rsid w:val="00672F2F"/>
    <w:rsid w:val="006769A9"/>
    <w:rsid w:val="00676CE8"/>
    <w:rsid w:val="00683D1C"/>
    <w:rsid w:val="00684461"/>
    <w:rsid w:val="006859A2"/>
    <w:rsid w:val="00686308"/>
    <w:rsid w:val="00686779"/>
    <w:rsid w:val="00693290"/>
    <w:rsid w:val="00695E61"/>
    <w:rsid w:val="006963F9"/>
    <w:rsid w:val="006A07EF"/>
    <w:rsid w:val="006A1135"/>
    <w:rsid w:val="006A1A89"/>
    <w:rsid w:val="006A255C"/>
    <w:rsid w:val="006A34DE"/>
    <w:rsid w:val="006A6CD7"/>
    <w:rsid w:val="006B05BF"/>
    <w:rsid w:val="006B3831"/>
    <w:rsid w:val="006B3F8F"/>
    <w:rsid w:val="006B56DA"/>
    <w:rsid w:val="006B5888"/>
    <w:rsid w:val="006C5D5B"/>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97252"/>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817"/>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6277"/>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287C"/>
    <w:rsid w:val="008F3008"/>
    <w:rsid w:val="008F3827"/>
    <w:rsid w:val="008F6F03"/>
    <w:rsid w:val="00900FC9"/>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6A9"/>
    <w:rsid w:val="00930724"/>
    <w:rsid w:val="009310B2"/>
    <w:rsid w:val="00933172"/>
    <w:rsid w:val="00936CF9"/>
    <w:rsid w:val="00944A14"/>
    <w:rsid w:val="00945975"/>
    <w:rsid w:val="00945C65"/>
    <w:rsid w:val="00950B5B"/>
    <w:rsid w:val="00951468"/>
    <w:rsid w:val="00952C54"/>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2C36"/>
    <w:rsid w:val="00A936D2"/>
    <w:rsid w:val="00A95843"/>
    <w:rsid w:val="00AA0E25"/>
    <w:rsid w:val="00AA6E73"/>
    <w:rsid w:val="00AB43E5"/>
    <w:rsid w:val="00AC010A"/>
    <w:rsid w:val="00AC7E6F"/>
    <w:rsid w:val="00AD038B"/>
    <w:rsid w:val="00AD41FF"/>
    <w:rsid w:val="00AD6C58"/>
    <w:rsid w:val="00AD74EC"/>
    <w:rsid w:val="00AE20CC"/>
    <w:rsid w:val="00AE40B5"/>
    <w:rsid w:val="00AF246E"/>
    <w:rsid w:val="00AF42AA"/>
    <w:rsid w:val="00AF480C"/>
    <w:rsid w:val="00AF7D4F"/>
    <w:rsid w:val="00B0094A"/>
    <w:rsid w:val="00B07C1C"/>
    <w:rsid w:val="00B10BD5"/>
    <w:rsid w:val="00B126EF"/>
    <w:rsid w:val="00B12D65"/>
    <w:rsid w:val="00B12E2F"/>
    <w:rsid w:val="00B137FF"/>
    <w:rsid w:val="00B165B0"/>
    <w:rsid w:val="00B17B66"/>
    <w:rsid w:val="00B2006F"/>
    <w:rsid w:val="00B20971"/>
    <w:rsid w:val="00B22632"/>
    <w:rsid w:val="00B22EEF"/>
    <w:rsid w:val="00B249FF"/>
    <w:rsid w:val="00B30138"/>
    <w:rsid w:val="00B35523"/>
    <w:rsid w:val="00B37564"/>
    <w:rsid w:val="00B40F06"/>
    <w:rsid w:val="00B42801"/>
    <w:rsid w:val="00B43755"/>
    <w:rsid w:val="00B4555A"/>
    <w:rsid w:val="00B50499"/>
    <w:rsid w:val="00B5064E"/>
    <w:rsid w:val="00B52EE0"/>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10188"/>
    <w:rsid w:val="00C17CED"/>
    <w:rsid w:val="00C279D5"/>
    <w:rsid w:val="00C30C83"/>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A3F9B"/>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2B4"/>
    <w:rsid w:val="00D464D9"/>
    <w:rsid w:val="00D471E2"/>
    <w:rsid w:val="00D54A29"/>
    <w:rsid w:val="00D564BF"/>
    <w:rsid w:val="00D60172"/>
    <w:rsid w:val="00D64AD3"/>
    <w:rsid w:val="00D70405"/>
    <w:rsid w:val="00D710BE"/>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3D84"/>
    <w:rsid w:val="00DF4A9A"/>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4F46"/>
    <w:rsid w:val="00F55A20"/>
    <w:rsid w:val="00F61BC9"/>
    <w:rsid w:val="00F630C4"/>
    <w:rsid w:val="00F633C4"/>
    <w:rsid w:val="00F7288A"/>
    <w:rsid w:val="00F74E4F"/>
    <w:rsid w:val="00F766D9"/>
    <w:rsid w:val="00F81A28"/>
    <w:rsid w:val="00F837AB"/>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paragraph" w:styleId="Titel">
    <w:name w:val="Title"/>
    <w:basedOn w:val="Standard"/>
    <w:next w:val="Standard"/>
    <w:link w:val="TitelZchn"/>
    <w:qFormat/>
    <w:rsid w:val="000726CB"/>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0726C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5770</Characters>
  <Application>Microsoft Office Word</Application>
  <DocSecurity>0</DocSecurity>
  <Lines>48</Lines>
  <Paragraphs>12</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6484</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
  <cp:keywords/>
  <cp:lastModifiedBy/>
  <cp:revision>1</cp:revision>
  <cp:lastPrinted>2017-06-23T08:32:00Z</cp:lastPrinted>
  <dcterms:created xsi:type="dcterms:W3CDTF">2025-12-03T13:21:00Z</dcterms:created>
  <dcterms:modified xsi:type="dcterms:W3CDTF">2025-12-12T10:17:00Z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