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5C181143" w:rsidR="00E44AB6" w:rsidRPr="00776A38" w:rsidRDefault="009A2F8C" w:rsidP="006B381A">
      <w:pPr>
        <w:pStyle w:val="PITitel"/>
      </w:pPr>
      <w:r w:rsidRPr="00776A38">
        <w:t>MEDIEN</w:t>
      </w:r>
      <w:r w:rsidR="00EA5933" w:rsidRPr="00776A38">
        <w:t>I</w:t>
      </w:r>
      <w:r w:rsidR="00E44AB6" w:rsidRPr="00776A38">
        <w:t>NFORMATION</w:t>
      </w:r>
    </w:p>
    <w:p w14:paraId="0E80F860" w14:textId="642493C1" w:rsidR="00B22C1E" w:rsidRPr="00776A38" w:rsidRDefault="00FF0C95" w:rsidP="003A3EE8">
      <w:pPr>
        <w:pStyle w:val="PISubhead"/>
        <w:spacing w:after="240"/>
      </w:pPr>
      <w:r>
        <w:t>I</w:t>
      </w:r>
      <w:r w:rsidR="003D392E">
        <w:t>ntelligente</w:t>
      </w:r>
      <w:r w:rsidR="004E1C9E">
        <w:t xml:space="preserve"> </w:t>
      </w:r>
      <w:r w:rsidR="3ECA243D">
        <w:t>Alternative</w:t>
      </w:r>
      <w:r w:rsidR="00782677">
        <w:t>-</w:t>
      </w:r>
      <w:proofErr w:type="spellStart"/>
      <w:r w:rsidR="3ECA243D">
        <w:t>Bauelemente</w:t>
      </w:r>
      <w:r w:rsidR="00782677">
        <w:t>l</w:t>
      </w:r>
      <w:r w:rsidR="004E1C9E">
        <w:t>ösung</w:t>
      </w:r>
      <w:proofErr w:type="spellEnd"/>
      <w:r w:rsidR="004E1C9E">
        <w:t xml:space="preserve"> von ASMPT und Viscom</w:t>
      </w:r>
      <w:r>
        <w:t xml:space="preserve"> für die Sch</w:t>
      </w:r>
      <w:r w:rsidR="000E2D58">
        <w:t>ae</w:t>
      </w:r>
      <w:r>
        <w:t>ffler AG</w:t>
      </w:r>
    </w:p>
    <w:p w14:paraId="52D5A254" w14:textId="695806E9" w:rsidR="003A3EE8" w:rsidRPr="00776A38" w:rsidRDefault="003D392E" w:rsidP="003A3EE8">
      <w:pPr>
        <w:pStyle w:val="PIHead"/>
        <w:spacing w:after="240"/>
      </w:pPr>
      <w:r>
        <w:t>Lieferant</w:t>
      </w:r>
      <w:r w:rsidRPr="003D392E">
        <w:t xml:space="preserve"> wechselt – Prozess bleibt</w:t>
      </w:r>
    </w:p>
    <w:p w14:paraId="30D2F897" w14:textId="4B8A0416" w:rsidR="004E1C9E" w:rsidRPr="004E1C9E" w:rsidRDefault="00F3665A" w:rsidP="004E1C9E">
      <w:pPr>
        <w:pStyle w:val="PILead"/>
      </w:pPr>
      <w:r w:rsidRPr="00D96FDB">
        <w:t>München</w:t>
      </w:r>
      <w:r w:rsidR="00965A98" w:rsidRPr="00D96FDB">
        <w:rPr>
          <w:color w:val="000000" w:themeColor="text1"/>
        </w:rPr>
        <w:t xml:space="preserve">, </w:t>
      </w:r>
      <w:r w:rsidR="00492701">
        <w:rPr>
          <w:color w:val="000000" w:themeColor="text1"/>
        </w:rPr>
        <w:t>25</w:t>
      </w:r>
      <w:r w:rsidR="009E3540" w:rsidRPr="00D96FDB">
        <w:rPr>
          <w:color w:val="000000" w:themeColor="text1"/>
        </w:rPr>
        <w:t>.</w:t>
      </w:r>
      <w:r w:rsidR="003619AE" w:rsidRPr="00D96FDB">
        <w:rPr>
          <w:color w:val="000000" w:themeColor="text1"/>
        </w:rPr>
        <w:t xml:space="preserve"> </w:t>
      </w:r>
      <w:r w:rsidR="00B91369">
        <w:rPr>
          <w:color w:val="000000" w:themeColor="text1"/>
        </w:rPr>
        <w:t>September</w:t>
      </w:r>
      <w:r w:rsidR="00D04B34" w:rsidRPr="00D96FDB">
        <w:rPr>
          <w:color w:val="000000" w:themeColor="text1"/>
        </w:rPr>
        <w:t xml:space="preserve"> 20</w:t>
      </w:r>
      <w:r w:rsidR="00FF7F2F" w:rsidRPr="00D96FDB">
        <w:rPr>
          <w:color w:val="000000" w:themeColor="text1"/>
        </w:rPr>
        <w:t>2</w:t>
      </w:r>
      <w:r w:rsidR="000E7383" w:rsidRPr="00D96FDB">
        <w:rPr>
          <w:color w:val="000000" w:themeColor="text1"/>
        </w:rPr>
        <w:t>5</w:t>
      </w:r>
      <w:r w:rsidR="00BA4F55" w:rsidRPr="00D96FDB">
        <w:rPr>
          <w:color w:val="000000" w:themeColor="text1"/>
        </w:rPr>
        <w:t xml:space="preserve"> </w:t>
      </w:r>
      <w:r w:rsidR="009A10D7" w:rsidRPr="00D96FDB">
        <w:t>–</w:t>
      </w:r>
      <w:r w:rsidR="00CB50AC" w:rsidRPr="00D96FDB">
        <w:t xml:space="preserve"> </w:t>
      </w:r>
      <w:r w:rsidR="001A0109" w:rsidRPr="001A0109">
        <w:t>In einem gemeinsamen Projekt mit Viscom hat</w:t>
      </w:r>
      <w:r w:rsidR="00FF0C95">
        <w:t xml:space="preserve"> </w:t>
      </w:r>
      <w:r w:rsidR="00FF0C95" w:rsidRPr="001A0109">
        <w:t>ASMPT</w:t>
      </w:r>
      <w:r w:rsidR="001A0109" w:rsidRPr="001A0109">
        <w:t xml:space="preserve"> eine innovative Lösung zur vollautomatischen Anpassung von SMT-Bestück- und Inspektionsprozessen</w:t>
      </w:r>
      <w:r w:rsidR="00FF0C95">
        <w:t xml:space="preserve"> bei der Sch</w:t>
      </w:r>
      <w:r w:rsidR="000E2D58">
        <w:t>ae</w:t>
      </w:r>
      <w:r w:rsidR="00FF0C95">
        <w:t>ffler AG</w:t>
      </w:r>
      <w:r w:rsidR="001A0109" w:rsidRPr="001A0109">
        <w:t xml:space="preserve"> implementiert. Ziel war es, die </w:t>
      </w:r>
      <w:r w:rsidR="00147BC2">
        <w:t>SMT-</w:t>
      </w:r>
      <w:r w:rsidR="001A0109" w:rsidRPr="001A0109">
        <w:t>Fertigungslinie</w:t>
      </w:r>
      <w:r w:rsidR="00147BC2">
        <w:t>n</w:t>
      </w:r>
      <w:r w:rsidR="001A0109" w:rsidRPr="001A0109">
        <w:t xml:space="preserve"> so </w:t>
      </w:r>
      <w:r w:rsidR="00147BC2">
        <w:t>zu vernetzen</w:t>
      </w:r>
      <w:r w:rsidR="001A0109" w:rsidRPr="001A0109">
        <w:t xml:space="preserve">, dass sie </w:t>
      </w:r>
      <w:r w:rsidR="00F82F50">
        <w:t>flexibel</w:t>
      </w:r>
      <w:r w:rsidR="001A0109" w:rsidRPr="001A0109">
        <w:t xml:space="preserve"> auf Bau</w:t>
      </w:r>
      <w:r w:rsidR="001A0109">
        <w:t>elemente</w:t>
      </w:r>
      <w:r w:rsidR="001A0109" w:rsidRPr="001A0109">
        <w:t xml:space="preserve"> unterschiedlicher Lieferanten reagieren </w:t>
      </w:r>
      <w:r w:rsidR="00147BC2">
        <w:t>können</w:t>
      </w:r>
      <w:r w:rsidR="001A0109" w:rsidRPr="001A0109">
        <w:t xml:space="preserve"> – ganz ohne manuelle Eingriffe.</w:t>
      </w:r>
    </w:p>
    <w:p w14:paraId="212CD508" w14:textId="77777777" w:rsidR="00666351" w:rsidRDefault="001A0109" w:rsidP="004E1C9E">
      <w:pPr>
        <w:pStyle w:val="PITextkrper"/>
        <w:rPr>
          <w:lang w:val="de-DE"/>
        </w:rPr>
      </w:pPr>
      <w:r w:rsidRPr="001A0109">
        <w:rPr>
          <w:lang w:val="de-DE"/>
        </w:rPr>
        <w:t>Die Schaeffler AG, ein</w:t>
      </w:r>
      <w:r w:rsidR="000E2D58">
        <w:rPr>
          <w:lang w:val="de-DE"/>
        </w:rPr>
        <w:t xml:space="preserve">e führende Motion Technology Company </w:t>
      </w:r>
      <w:r w:rsidRPr="001A0109">
        <w:rPr>
          <w:lang w:val="de-DE"/>
        </w:rPr>
        <w:t xml:space="preserve">mit Hauptsitz in Herzogenaurach, fertigt in hochautomatisierten Produktionsstätten </w:t>
      </w:r>
      <w:r w:rsidR="000E2D58" w:rsidRPr="000E2D58">
        <w:rPr>
          <w:lang w:val="de-DE"/>
        </w:rPr>
        <w:t xml:space="preserve">innovative </w:t>
      </w:r>
      <w:r w:rsidR="000E2D58">
        <w:rPr>
          <w:lang w:val="de-DE"/>
        </w:rPr>
        <w:t>Produkte</w:t>
      </w:r>
      <w:r w:rsidR="000E2D58" w:rsidRPr="000E2D58">
        <w:rPr>
          <w:lang w:val="de-DE"/>
        </w:rPr>
        <w:t xml:space="preserve"> in den Feldern Elektromobilität, CO</w:t>
      </w:r>
      <w:r w:rsidR="000E2D58" w:rsidRPr="000E2D58">
        <w:rPr>
          <w:rFonts w:ascii="Cambria Math" w:hAnsi="Cambria Math" w:cs="Cambria Math"/>
          <w:lang w:val="de-DE"/>
        </w:rPr>
        <w:t>₂</w:t>
      </w:r>
      <w:r w:rsidR="000E2D58" w:rsidRPr="000E2D58">
        <w:rPr>
          <w:lang w:val="de-DE"/>
        </w:rPr>
        <w:t>-effiziente Antriebe, Fahrwerksl</w:t>
      </w:r>
      <w:r w:rsidR="000E2D58" w:rsidRPr="000E2D58">
        <w:rPr>
          <w:rFonts w:cs="Arial"/>
          <w:lang w:val="de-DE"/>
        </w:rPr>
        <w:t>ö</w:t>
      </w:r>
      <w:r w:rsidR="000E2D58" w:rsidRPr="000E2D58">
        <w:rPr>
          <w:lang w:val="de-DE"/>
        </w:rPr>
        <w:t>sungen und erneuerbare Energien</w:t>
      </w:r>
      <w:r w:rsidR="000E2D58">
        <w:rPr>
          <w:lang w:val="de-DE"/>
        </w:rPr>
        <w:t xml:space="preserve">. </w:t>
      </w:r>
    </w:p>
    <w:p w14:paraId="28978FC6" w14:textId="74C769A5" w:rsidR="004E1C9E" w:rsidRPr="004E1C9E" w:rsidRDefault="001A0109" w:rsidP="004E1C9E">
      <w:pPr>
        <w:pStyle w:val="PITextkrper"/>
        <w:rPr>
          <w:lang w:val="de-DE"/>
        </w:rPr>
      </w:pPr>
      <w:r w:rsidRPr="669F68B0">
        <w:rPr>
          <w:lang w:val="de-DE"/>
        </w:rPr>
        <w:t xml:space="preserve">Im Zentrum des </w:t>
      </w:r>
      <w:r w:rsidR="00147BC2" w:rsidRPr="669F68B0">
        <w:rPr>
          <w:lang w:val="de-DE"/>
        </w:rPr>
        <w:t xml:space="preserve">Vorhabens </w:t>
      </w:r>
      <w:r w:rsidRPr="669F68B0">
        <w:rPr>
          <w:lang w:val="de-DE"/>
        </w:rPr>
        <w:t xml:space="preserve">stand der Aufbau einer vollständig vernetzten und datengetriebenen SMT-Linie </w:t>
      </w:r>
      <w:r w:rsidR="00147BC2" w:rsidRPr="669F68B0">
        <w:rPr>
          <w:lang w:val="de-DE"/>
        </w:rPr>
        <w:t>mit</w:t>
      </w:r>
      <w:r w:rsidRPr="669F68B0">
        <w:rPr>
          <w:lang w:val="de-DE"/>
        </w:rPr>
        <w:t xml:space="preserve"> SIPLACE SX </w:t>
      </w:r>
      <w:proofErr w:type="spellStart"/>
      <w:r w:rsidRPr="669F68B0">
        <w:rPr>
          <w:lang w:val="de-DE"/>
        </w:rPr>
        <w:t>Bestückautomaten</w:t>
      </w:r>
      <w:proofErr w:type="spellEnd"/>
      <w:r w:rsidRPr="669F68B0">
        <w:rPr>
          <w:lang w:val="de-DE"/>
        </w:rPr>
        <w:t xml:space="preserve"> von ASMPT sowie AOI-Systemen von Viscom</w:t>
      </w:r>
      <w:r w:rsidR="00147BC2" w:rsidRPr="669F68B0">
        <w:rPr>
          <w:lang w:val="de-DE"/>
        </w:rPr>
        <w:t xml:space="preserve">, die sich vollautomatisch </w:t>
      </w:r>
      <w:r w:rsidRPr="669F68B0">
        <w:rPr>
          <w:lang w:val="de-DE"/>
        </w:rPr>
        <w:t xml:space="preserve">an </w:t>
      </w:r>
      <w:r w:rsidR="18333235" w:rsidRPr="669F68B0">
        <w:rPr>
          <w:lang w:val="de-DE"/>
        </w:rPr>
        <w:t xml:space="preserve">gleiche </w:t>
      </w:r>
      <w:r w:rsidR="00147BC2" w:rsidRPr="669F68B0">
        <w:rPr>
          <w:lang w:val="de-DE"/>
        </w:rPr>
        <w:t>Bauelemente</w:t>
      </w:r>
      <w:r w:rsidR="00910AC5" w:rsidRPr="669F68B0">
        <w:rPr>
          <w:lang w:val="de-DE"/>
        </w:rPr>
        <w:t xml:space="preserve"> </w:t>
      </w:r>
      <w:r w:rsidR="1CD2C9E2" w:rsidRPr="669F68B0">
        <w:rPr>
          <w:lang w:val="de-DE"/>
        </w:rPr>
        <w:t>mit verschiedenen Gehäuseformen oder von</w:t>
      </w:r>
      <w:r w:rsidR="6CCE538C" w:rsidRPr="669F68B0">
        <w:rPr>
          <w:lang w:val="de-DE"/>
        </w:rPr>
        <w:t xml:space="preserve"> </w:t>
      </w:r>
      <w:r w:rsidR="00147BC2" w:rsidRPr="669F68B0">
        <w:rPr>
          <w:lang w:val="de-DE"/>
        </w:rPr>
        <w:t xml:space="preserve">unterschiedlichen </w:t>
      </w:r>
      <w:r w:rsidR="13C0B575" w:rsidRPr="669F68B0">
        <w:rPr>
          <w:lang w:val="de-DE"/>
        </w:rPr>
        <w:t xml:space="preserve">Lieferanten </w:t>
      </w:r>
      <w:r w:rsidRPr="669F68B0">
        <w:rPr>
          <w:lang w:val="de-DE"/>
        </w:rPr>
        <w:t>an</w:t>
      </w:r>
      <w:r w:rsidR="00147BC2" w:rsidRPr="669F68B0">
        <w:rPr>
          <w:lang w:val="de-DE"/>
        </w:rPr>
        <w:t>passt</w:t>
      </w:r>
      <w:r w:rsidRPr="669F68B0">
        <w:rPr>
          <w:lang w:val="de-DE"/>
        </w:rPr>
        <w:t xml:space="preserve"> – ohne manuelles Eingreifen.</w:t>
      </w:r>
      <w:r w:rsidR="004E1C9E" w:rsidRPr="669F68B0">
        <w:rPr>
          <w:lang w:val="de-DE"/>
        </w:rPr>
        <w:t xml:space="preserve"> </w:t>
      </w:r>
      <w:r w:rsidRPr="669F68B0">
        <w:rPr>
          <w:lang w:val="de-DE"/>
        </w:rPr>
        <w:t xml:space="preserve">Die technische Grundlage hierfür bildet die „Alternative Components“-Funktion der SIPLACE SX, kombiniert mit der </w:t>
      </w:r>
      <w:proofErr w:type="spellStart"/>
      <w:r w:rsidRPr="669F68B0">
        <w:rPr>
          <w:lang w:val="de-DE"/>
        </w:rPr>
        <w:t>Traceability</w:t>
      </w:r>
      <w:proofErr w:type="spellEnd"/>
      <w:r w:rsidRPr="669F68B0">
        <w:rPr>
          <w:lang w:val="de-DE"/>
        </w:rPr>
        <w:t>-Funktionalität der Softwarelösung WORKS Integration von ASMPT. Diese liefert zu jedem einzelnen Bauelement vollständige Rückverfolgbarkeitsdaten – inklusive Lieferanteninformationen</w:t>
      </w:r>
      <w:r w:rsidR="004E1C9E" w:rsidRPr="669F68B0">
        <w:rPr>
          <w:lang w:val="de-DE"/>
        </w:rPr>
        <w:t>.</w:t>
      </w:r>
    </w:p>
    <w:p w14:paraId="59736D61" w14:textId="0A85E01C" w:rsidR="004E1C9E" w:rsidRPr="004E1C9E" w:rsidRDefault="001A0109">
      <w:pPr>
        <w:pStyle w:val="PITextkrper"/>
        <w:rPr>
          <w:lang w:val="de-DE"/>
        </w:rPr>
      </w:pPr>
      <w:r w:rsidRPr="669F68B0">
        <w:rPr>
          <w:lang w:val="de-DE"/>
        </w:rPr>
        <w:t xml:space="preserve">Die AOI-Systeme von Viscom verarbeiten diese Daten in Echtzeit und generieren automatisch ein angepasstes Inspektionsprogramm für das jeweilige Bauelement. Das Ergebnis: ein vollautomatischer, kontinuierlicher Fertigungsprozess, auch bei wechselnden Lieferanten für </w:t>
      </w:r>
      <w:r w:rsidR="6CD80852" w:rsidRPr="669F68B0">
        <w:rPr>
          <w:lang w:val="de-DE"/>
        </w:rPr>
        <w:t>gleiche Bauelemente</w:t>
      </w:r>
      <w:r w:rsidR="006A21B8">
        <w:rPr>
          <w:lang w:val="de-DE"/>
        </w:rPr>
        <w:t>.</w:t>
      </w:r>
    </w:p>
    <w:p w14:paraId="2450F1BC" w14:textId="77777777" w:rsidR="00081DBC" w:rsidRDefault="00081DBC">
      <w:pPr>
        <w:rPr>
          <w:rFonts w:ascii="Arial" w:hAnsi="Arial"/>
          <w:b/>
          <w:bCs/>
          <w:sz w:val="22"/>
          <w:szCs w:val="22"/>
        </w:rPr>
      </w:pPr>
      <w:r>
        <w:br w:type="page"/>
      </w:r>
    </w:p>
    <w:p w14:paraId="1EA924C1" w14:textId="1E7908BD" w:rsidR="00057B64" w:rsidRPr="00057B64" w:rsidRDefault="001A0109" w:rsidP="004E1C9E">
      <w:pPr>
        <w:pStyle w:val="PILead"/>
      </w:pPr>
      <w:r w:rsidRPr="001A0109">
        <w:lastRenderedPageBreak/>
        <w:t>Technologiepartnerschaft mit Signalwirkung</w:t>
      </w:r>
    </w:p>
    <w:p w14:paraId="52E9E2F6" w14:textId="7FDFB5C1" w:rsidR="001A0109" w:rsidRPr="00040C46" w:rsidRDefault="001A0109" w:rsidP="001A0109">
      <w:pPr>
        <w:pStyle w:val="PITextkrper"/>
        <w:pBdr>
          <w:bottom w:val="single" w:sz="4" w:space="1" w:color="auto"/>
        </w:pBdr>
        <w:rPr>
          <w:lang w:val="de-DE"/>
        </w:rPr>
      </w:pPr>
      <w:r w:rsidRPr="001A0109">
        <w:rPr>
          <w:lang w:val="de-DE"/>
        </w:rPr>
        <w:t>Das Gemeinschaftsprojekt von ASMPT</w:t>
      </w:r>
      <w:r w:rsidR="00FF0C95">
        <w:rPr>
          <w:lang w:val="de-DE"/>
        </w:rPr>
        <w:t>,</w:t>
      </w:r>
      <w:r w:rsidRPr="001A0109">
        <w:rPr>
          <w:lang w:val="de-DE"/>
        </w:rPr>
        <w:t xml:space="preserve"> Markt- und Technologieführer für Hard- und Softwarelösungen in der </w:t>
      </w:r>
      <w:r>
        <w:rPr>
          <w:lang w:val="de-DE"/>
        </w:rPr>
        <w:t>Semiconductor</w:t>
      </w:r>
      <w:r w:rsidRPr="001A0109">
        <w:rPr>
          <w:lang w:val="de-DE"/>
        </w:rPr>
        <w:t>- und Elektronikfertigung</w:t>
      </w:r>
      <w:r w:rsidR="00FF0C95">
        <w:rPr>
          <w:lang w:val="de-DE"/>
        </w:rPr>
        <w:t xml:space="preserve">, und </w:t>
      </w:r>
      <w:r w:rsidRPr="001A0109">
        <w:rPr>
          <w:lang w:val="de-DE"/>
        </w:rPr>
        <w:t>Viscom als Spezialist für hochpräzise AOI-Systeme</w:t>
      </w:r>
      <w:r w:rsidR="00FF0C95">
        <w:rPr>
          <w:lang w:val="de-DE"/>
        </w:rPr>
        <w:t xml:space="preserve"> </w:t>
      </w:r>
      <w:r w:rsidRPr="001A0109">
        <w:rPr>
          <w:lang w:val="de-DE"/>
        </w:rPr>
        <w:t xml:space="preserve">zeigt eindrucksvoll, wie moderne Konnektivität und datenbasierte Prozesssteuerung die Elektronikfertigung effizienter, </w:t>
      </w:r>
      <w:r w:rsidRPr="00040C46">
        <w:rPr>
          <w:lang w:val="de-DE"/>
        </w:rPr>
        <w:t>flexibler und zukunftssicher machen.</w:t>
      </w:r>
    </w:p>
    <w:p w14:paraId="69FE6DE3" w14:textId="11A0B406" w:rsidR="00666351" w:rsidRPr="00040C46" w:rsidRDefault="00666351" w:rsidP="00666351">
      <w:pPr>
        <w:pStyle w:val="PITextkrper"/>
        <w:pBdr>
          <w:bottom w:val="single" w:sz="4" w:space="1" w:color="auto"/>
        </w:pBdr>
        <w:rPr>
          <w:lang w:val="de-DE"/>
        </w:rPr>
      </w:pPr>
      <w:r w:rsidRPr="00040C46">
        <w:rPr>
          <w:lang w:val="de-DE"/>
        </w:rPr>
        <w:t xml:space="preserve">„Der Erfolg dieser Zusammenarbeit zeigt klar, wie partnerschaftliches Handeln auf Augenhöhe zu praxisnahen und intelligenten Automatisierungslösungen führt – mit spürbarem Mehrwert für Qualität, Prozessstabilität und Zukunftsfähigkeit moderner Fertigungen“, resümiert </w:t>
      </w:r>
      <w:r w:rsidR="00040C46" w:rsidRPr="00040C46">
        <w:rPr>
          <w:lang w:val="de-DE"/>
        </w:rPr>
        <w:t xml:space="preserve">Thomas Marktscheffel, </w:t>
      </w:r>
      <w:proofErr w:type="spellStart"/>
      <w:r w:rsidR="00040C46" w:rsidRPr="00040C46">
        <w:rPr>
          <w:lang w:val="de-DE"/>
        </w:rPr>
        <w:t>Director</w:t>
      </w:r>
      <w:proofErr w:type="spellEnd"/>
      <w:r w:rsidR="00040C46" w:rsidRPr="00040C46">
        <w:rPr>
          <w:lang w:val="de-DE"/>
        </w:rPr>
        <w:t xml:space="preserve"> </w:t>
      </w:r>
      <w:proofErr w:type="spellStart"/>
      <w:r w:rsidR="00040C46" w:rsidRPr="00040C46">
        <w:rPr>
          <w:lang w:val="de-DE"/>
        </w:rPr>
        <w:t>Product</w:t>
      </w:r>
      <w:proofErr w:type="spellEnd"/>
      <w:r w:rsidR="00040C46" w:rsidRPr="00040C46">
        <w:rPr>
          <w:lang w:val="de-DE"/>
        </w:rPr>
        <w:t xml:space="preserve"> Management Software Solutions bei ASMPT SMT Solutions</w:t>
      </w:r>
      <w:r w:rsidRPr="00040C46">
        <w:rPr>
          <w:lang w:val="de-DE"/>
        </w:rPr>
        <w:t>.</w:t>
      </w:r>
    </w:p>
    <w:p w14:paraId="42D50AD4" w14:textId="77777777" w:rsidR="003E4C69" w:rsidRPr="00C21125" w:rsidRDefault="003E4C69" w:rsidP="00BB1557">
      <w:pPr>
        <w:pStyle w:val="PITextkrper"/>
        <w:pBdr>
          <w:bottom w:val="single" w:sz="4" w:space="1" w:color="auto"/>
        </w:pBdr>
      </w:pPr>
    </w:p>
    <w:p w14:paraId="6402FC9B" w14:textId="70EBA722" w:rsidR="00BD7C7E" w:rsidRDefault="00BD7C7E">
      <w:pPr>
        <w:rPr>
          <w:rFonts w:ascii="Arial" w:hAnsi="Arial"/>
          <w:b/>
          <w:bCs/>
          <w:sz w:val="18"/>
          <w:szCs w:val="18"/>
        </w:rPr>
      </w:pPr>
    </w:p>
    <w:p w14:paraId="6688DB59" w14:textId="5FD10B51" w:rsidR="00852645" w:rsidRPr="00F24926" w:rsidRDefault="00666351" w:rsidP="00852645">
      <w:pPr>
        <w:pStyle w:val="PITextkrper"/>
        <w:rPr>
          <w:b/>
          <w:bCs/>
          <w:sz w:val="18"/>
          <w:szCs w:val="18"/>
          <w:lang w:val="de-DE"/>
        </w:rPr>
      </w:pPr>
      <w:r>
        <w:rPr>
          <w:b/>
          <w:bCs/>
          <w:sz w:val="18"/>
          <w:szCs w:val="18"/>
          <w:lang w:val="de-DE"/>
        </w:rPr>
        <w:br w:type="column"/>
      </w:r>
      <w:r w:rsidR="00852645" w:rsidRPr="00F24926">
        <w:rPr>
          <w:b/>
          <w:bCs/>
          <w:sz w:val="18"/>
          <w:szCs w:val="18"/>
          <w:lang w:val="de-DE"/>
        </w:rPr>
        <w:lastRenderedPageBreak/>
        <w:t>Verfügbares Bildmaterial</w:t>
      </w:r>
    </w:p>
    <w:p w14:paraId="2B53D726" w14:textId="6B8B9840" w:rsidR="00852645" w:rsidRPr="00E056AA" w:rsidRDefault="00852645" w:rsidP="00852645">
      <w:pPr>
        <w:pStyle w:val="PIAbspann"/>
        <w:jc w:val="left"/>
        <w:rPr>
          <w:rStyle w:val="Hyperlink"/>
          <w:rFonts w:cs="Arial"/>
          <w:color w:val="auto"/>
          <w:u w:val="none"/>
          <w:lang w:val="de-DE"/>
        </w:rPr>
      </w:pPr>
      <w:r w:rsidRPr="00F24926">
        <w:rPr>
          <w:lang w:val="de-DE"/>
        </w:rPr>
        <w:t xml:space="preserve">Folgendes Bildmaterial steht druckfähig im Internet zum Download bereit: </w:t>
      </w:r>
      <w:r w:rsidRPr="00F24926">
        <w:rPr>
          <w:lang w:val="de-DE"/>
        </w:rPr>
        <w:br/>
      </w:r>
      <w:hyperlink r:id="rId8" w:history="1">
        <w:r w:rsidR="00E056AA" w:rsidRPr="00E056AA">
          <w:rPr>
            <w:rStyle w:val="Hyperlink"/>
            <w:rFonts w:cs="Arial"/>
            <w:lang w:val="de-DE"/>
          </w:rPr>
          <w:t>https://kk.htcm.de/press-releases/asmpt/</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EE2D40" w:rsidRPr="00796AF8" w14:paraId="7A968DEF" w14:textId="77777777" w:rsidTr="00EE2D40">
        <w:tc>
          <w:tcPr>
            <w:tcW w:w="3402" w:type="dxa"/>
            <w:tcBorders>
              <w:top w:val="single" w:sz="4" w:space="0" w:color="auto"/>
              <w:left w:val="single" w:sz="4" w:space="0" w:color="auto"/>
              <w:bottom w:val="single" w:sz="4" w:space="0" w:color="auto"/>
              <w:right w:val="single" w:sz="4" w:space="0" w:color="auto"/>
            </w:tcBorders>
          </w:tcPr>
          <w:p w14:paraId="4AB0B2A6" w14:textId="1B130113" w:rsidR="00EE2D40" w:rsidRDefault="00666351" w:rsidP="00F37FB1">
            <w:pPr>
              <w:rPr>
                <w:rFonts w:ascii="Arial" w:hAnsi="Arial"/>
                <w:b/>
                <w:snapToGrid w:val="0"/>
                <w:sz w:val="18"/>
                <w:lang w:eastAsia="ko-KR"/>
              </w:rPr>
            </w:pPr>
            <w:r>
              <w:rPr>
                <w:noProof/>
              </w:rPr>
              <w:drawing>
                <wp:inline distT="0" distB="0" distL="0" distR="0" wp14:anchorId="431D0267" wp14:editId="4AF214B7">
                  <wp:extent cx="2087589" cy="1506931"/>
                  <wp:effectExtent l="0" t="0" r="8255" b="0"/>
                  <wp:docPr id="14279042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217" t="15217" r="15217" b="15217"/>
                          <a:stretch>
                            <a:fillRect/>
                          </a:stretch>
                        </pic:blipFill>
                        <pic:spPr bwMode="auto">
                          <a:xfrm>
                            <a:off x="0" y="0"/>
                            <a:ext cx="2106005" cy="1520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77C27885" w14:textId="04359EA7" w:rsidR="00EE2D40" w:rsidRDefault="00666351" w:rsidP="00EE2D40">
            <w:pPr>
              <w:rPr>
                <w:rFonts w:ascii="Arial" w:hAnsi="Arial"/>
                <w:b/>
                <w:snapToGrid w:val="0"/>
                <w:sz w:val="18"/>
                <w:lang w:eastAsia="ko-KR"/>
              </w:rPr>
            </w:pPr>
            <w:r>
              <w:rPr>
                <w:noProof/>
              </w:rPr>
              <w:drawing>
                <wp:inline distT="0" distB="0" distL="0" distR="0" wp14:anchorId="181420F8" wp14:editId="57419BB1">
                  <wp:extent cx="1214324" cy="1532491"/>
                  <wp:effectExtent l="0" t="0" r="0" b="0"/>
                  <wp:docPr id="11042055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624" cy="1539180"/>
                          </a:xfrm>
                          <a:prstGeom prst="rect">
                            <a:avLst/>
                          </a:prstGeom>
                          <a:noFill/>
                          <a:ln>
                            <a:noFill/>
                          </a:ln>
                        </pic:spPr>
                      </pic:pic>
                    </a:graphicData>
                  </a:graphic>
                </wp:inline>
              </w:drawing>
            </w:r>
          </w:p>
        </w:tc>
      </w:tr>
      <w:tr w:rsidR="00EE2D40" w:rsidRPr="00796AF8" w14:paraId="174672B5" w14:textId="77777777" w:rsidTr="00EE2D40">
        <w:tc>
          <w:tcPr>
            <w:tcW w:w="3402" w:type="dxa"/>
            <w:tcBorders>
              <w:top w:val="single" w:sz="4" w:space="0" w:color="auto"/>
              <w:left w:val="single" w:sz="4" w:space="0" w:color="auto"/>
              <w:bottom w:val="single" w:sz="4" w:space="0" w:color="auto"/>
              <w:right w:val="single" w:sz="4" w:space="0" w:color="auto"/>
            </w:tcBorders>
          </w:tcPr>
          <w:p w14:paraId="21DF2601" w14:textId="77777777" w:rsidR="00EE2D40" w:rsidRPr="00A41015" w:rsidRDefault="00EE2D40" w:rsidP="00EE2D40">
            <w:pPr>
              <w:rPr>
                <w:rFonts w:ascii="Arial" w:hAnsi="Arial"/>
                <w:b/>
                <w:snapToGrid w:val="0"/>
                <w:sz w:val="18"/>
                <w:lang w:eastAsia="ko-KR"/>
              </w:rPr>
            </w:pPr>
          </w:p>
          <w:p w14:paraId="4EDF7D97" w14:textId="77777777" w:rsidR="00666351" w:rsidRPr="00C7797A" w:rsidRDefault="00666351" w:rsidP="00666351">
            <w:pPr>
              <w:rPr>
                <w:rFonts w:ascii="Arial" w:hAnsi="Arial"/>
                <w:b/>
                <w:snapToGrid w:val="0"/>
                <w:sz w:val="18"/>
                <w:lang w:eastAsia="ko-KR"/>
              </w:rPr>
            </w:pPr>
            <w:r w:rsidRPr="00C7797A">
              <w:rPr>
                <w:rFonts w:ascii="Arial" w:hAnsi="Arial"/>
                <w:b/>
                <w:snapToGrid w:val="0"/>
                <w:sz w:val="18"/>
                <w:lang w:eastAsia="ko-KR"/>
              </w:rPr>
              <w:t>Mit ihrer hochauflösenden Kamera identifizieren SIPLACE</w:t>
            </w:r>
            <w:r>
              <w:rPr>
                <w:rFonts w:ascii="Arial" w:hAnsi="Arial"/>
                <w:b/>
                <w:snapToGrid w:val="0"/>
                <w:sz w:val="18"/>
                <w:lang w:eastAsia="ko-KR"/>
              </w:rPr>
              <w:t xml:space="preserve"> SX </w:t>
            </w:r>
            <w:proofErr w:type="spellStart"/>
            <w:r w:rsidRPr="00C7797A">
              <w:rPr>
                <w:rFonts w:ascii="Arial" w:hAnsi="Arial"/>
                <w:b/>
                <w:snapToGrid w:val="0"/>
                <w:sz w:val="18"/>
                <w:lang w:eastAsia="ko-KR"/>
              </w:rPr>
              <w:t>Bestückautomaten</w:t>
            </w:r>
            <w:proofErr w:type="spellEnd"/>
            <w:r w:rsidRPr="00C7797A">
              <w:rPr>
                <w:rFonts w:ascii="Arial" w:hAnsi="Arial"/>
                <w:b/>
                <w:snapToGrid w:val="0"/>
                <w:sz w:val="18"/>
                <w:lang w:eastAsia="ko-KR"/>
              </w:rPr>
              <w:t xml:space="preserve"> ein Bauelement selbst dann, wenn es</w:t>
            </w:r>
          </w:p>
          <w:p w14:paraId="6EE1DB86" w14:textId="77777777" w:rsidR="00666351" w:rsidRPr="00A41015" w:rsidRDefault="00666351" w:rsidP="00666351">
            <w:pPr>
              <w:rPr>
                <w:rFonts w:ascii="Arial" w:hAnsi="Arial"/>
                <w:b/>
                <w:snapToGrid w:val="0"/>
                <w:sz w:val="18"/>
                <w:lang w:eastAsia="ko-KR"/>
              </w:rPr>
            </w:pPr>
            <w:r w:rsidRPr="00C7797A">
              <w:rPr>
                <w:rFonts w:ascii="Arial" w:hAnsi="Arial"/>
                <w:b/>
                <w:snapToGrid w:val="0"/>
                <w:sz w:val="18"/>
                <w:lang w:eastAsia="ko-KR"/>
              </w:rPr>
              <w:t>in einer geringfügig anderen Gehäuseform geliefert wird.</w:t>
            </w:r>
          </w:p>
          <w:p w14:paraId="69AFA36E" w14:textId="77777777" w:rsidR="00666351" w:rsidRPr="003619AE" w:rsidRDefault="00666351" w:rsidP="00666351">
            <w:pPr>
              <w:rPr>
                <w:rFonts w:ascii="Arial" w:hAnsi="Arial"/>
                <w:b/>
                <w:snapToGrid w:val="0"/>
                <w:sz w:val="18"/>
                <w:lang w:eastAsia="ko-KR"/>
              </w:rPr>
            </w:pPr>
          </w:p>
          <w:p w14:paraId="121DA7A1" w14:textId="77777777" w:rsidR="00666351" w:rsidRDefault="00666351" w:rsidP="00666351">
            <w:pPr>
              <w:rPr>
                <w:rFonts w:ascii="Arial" w:hAnsi="Arial"/>
                <w:snapToGrid w:val="0"/>
                <w:sz w:val="16"/>
                <w:szCs w:val="16"/>
                <w:lang w:eastAsia="ko-KR"/>
              </w:rPr>
            </w:pPr>
            <w:r>
              <w:rPr>
                <w:rFonts w:ascii="Arial" w:hAnsi="Arial"/>
                <w:snapToGrid w:val="0"/>
                <w:sz w:val="16"/>
                <w:szCs w:val="16"/>
                <w:lang w:eastAsia="ko-KR"/>
              </w:rPr>
              <w:t>Bildquelle</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12E77C00" w14:textId="77777777" w:rsidR="00666351" w:rsidRDefault="00666351" w:rsidP="00F37FB1">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45927E0" w14:textId="77777777" w:rsidR="00666351" w:rsidRDefault="00666351" w:rsidP="00666351">
            <w:pPr>
              <w:rPr>
                <w:rFonts w:ascii="Arial" w:hAnsi="Arial"/>
                <w:b/>
                <w:snapToGrid w:val="0"/>
                <w:sz w:val="18"/>
                <w:lang w:eastAsia="ko-KR"/>
              </w:rPr>
            </w:pPr>
          </w:p>
          <w:p w14:paraId="6B5B6BBA" w14:textId="77777777" w:rsidR="00666351" w:rsidRPr="00094247" w:rsidRDefault="00666351" w:rsidP="00666351">
            <w:pPr>
              <w:rPr>
                <w:rFonts w:ascii="Arial" w:hAnsi="Arial"/>
                <w:b/>
                <w:snapToGrid w:val="0"/>
                <w:sz w:val="18"/>
                <w:lang w:eastAsia="ko-KR"/>
              </w:rPr>
            </w:pPr>
            <w:proofErr w:type="spellStart"/>
            <w:r w:rsidRPr="00094247">
              <w:rPr>
                <w:rFonts w:ascii="Arial" w:hAnsi="Arial"/>
                <w:b/>
                <w:snapToGrid w:val="0"/>
                <w:sz w:val="18"/>
                <w:lang w:eastAsia="ko-KR"/>
              </w:rPr>
              <w:t>Viscoms</w:t>
            </w:r>
            <w:proofErr w:type="spellEnd"/>
            <w:r w:rsidRPr="00094247">
              <w:rPr>
                <w:rFonts w:ascii="Arial" w:hAnsi="Arial"/>
                <w:b/>
                <w:snapToGrid w:val="0"/>
                <w:sz w:val="18"/>
                <w:lang w:eastAsia="ko-KR"/>
              </w:rPr>
              <w:t xml:space="preserve"> AOI-Systeme überzeugen durch smarte Vernetzung mit außergewöhnlicher Rechenleistung und zuverlässiger Messgenauigkeit – für höchste Qualität in der SMT-Fertigung.</w:t>
            </w:r>
          </w:p>
          <w:p w14:paraId="2D40B6FB" w14:textId="77777777" w:rsidR="00666351" w:rsidRDefault="00666351" w:rsidP="00666351">
            <w:pPr>
              <w:rPr>
                <w:rFonts w:ascii="Arial" w:hAnsi="Arial"/>
                <w:b/>
                <w:snapToGrid w:val="0"/>
                <w:sz w:val="18"/>
                <w:lang w:eastAsia="ko-KR"/>
              </w:rPr>
            </w:pPr>
          </w:p>
          <w:p w14:paraId="26B89121" w14:textId="77777777" w:rsidR="00666351" w:rsidRDefault="00666351" w:rsidP="00666351">
            <w:pPr>
              <w:rPr>
                <w:rFonts w:ascii="Arial" w:hAnsi="Arial"/>
                <w:snapToGrid w:val="0"/>
                <w:sz w:val="16"/>
                <w:szCs w:val="16"/>
                <w:lang w:eastAsia="ko-KR"/>
              </w:rPr>
            </w:pPr>
            <w:r>
              <w:rPr>
                <w:rFonts w:ascii="Arial" w:hAnsi="Arial"/>
                <w:snapToGrid w:val="0"/>
                <w:sz w:val="16"/>
                <w:szCs w:val="16"/>
                <w:lang w:eastAsia="ko-KR"/>
              </w:rPr>
              <w:t>Bildquelle</w:t>
            </w:r>
            <w:r w:rsidRPr="00852645">
              <w:rPr>
                <w:rFonts w:ascii="Arial" w:hAnsi="Arial"/>
                <w:snapToGrid w:val="0"/>
                <w:sz w:val="16"/>
                <w:szCs w:val="16"/>
                <w:lang w:eastAsia="ko-KR"/>
              </w:rPr>
              <w:t xml:space="preserve">: </w:t>
            </w:r>
            <w:r>
              <w:rPr>
                <w:rFonts w:ascii="Arial" w:hAnsi="Arial"/>
                <w:snapToGrid w:val="0"/>
                <w:sz w:val="16"/>
                <w:szCs w:val="16"/>
                <w:lang w:eastAsia="ko-KR"/>
              </w:rPr>
              <w:t>Viscom</w:t>
            </w:r>
          </w:p>
          <w:p w14:paraId="558CD7FA" w14:textId="542CAB74" w:rsidR="00507C39" w:rsidRDefault="00507C39" w:rsidP="00DB0385">
            <w:pPr>
              <w:rPr>
                <w:rFonts w:ascii="Arial" w:hAnsi="Arial"/>
                <w:b/>
                <w:snapToGrid w:val="0"/>
                <w:sz w:val="18"/>
                <w:lang w:eastAsia="ko-KR"/>
              </w:rPr>
            </w:pPr>
          </w:p>
        </w:tc>
      </w:tr>
      <w:tr w:rsidR="00666351" w:rsidRPr="00796AF8" w14:paraId="172B51C3" w14:textId="77777777" w:rsidTr="00EE2D40">
        <w:tc>
          <w:tcPr>
            <w:tcW w:w="3402" w:type="dxa"/>
            <w:tcBorders>
              <w:top w:val="single" w:sz="4" w:space="0" w:color="auto"/>
              <w:left w:val="single" w:sz="4" w:space="0" w:color="auto"/>
              <w:bottom w:val="single" w:sz="4" w:space="0" w:color="auto"/>
              <w:right w:val="single" w:sz="4" w:space="0" w:color="auto"/>
            </w:tcBorders>
          </w:tcPr>
          <w:p w14:paraId="635B345B" w14:textId="77777777" w:rsidR="00666351" w:rsidRDefault="00666351" w:rsidP="00EE2D40">
            <w:pPr>
              <w:rPr>
                <w:rFonts w:ascii="Arial" w:hAnsi="Arial"/>
                <w:b/>
                <w:noProof/>
                <w:snapToGrid w:val="0"/>
                <w:sz w:val="18"/>
                <w:lang w:eastAsia="ko-KR"/>
              </w:rPr>
            </w:pPr>
          </w:p>
          <w:p w14:paraId="71498839" w14:textId="77777777" w:rsidR="00666351" w:rsidRDefault="00666351" w:rsidP="00EE2D40">
            <w:pPr>
              <w:rPr>
                <w:rFonts w:ascii="Arial" w:hAnsi="Arial"/>
                <w:b/>
                <w:snapToGrid w:val="0"/>
                <w:sz w:val="18"/>
                <w:lang w:eastAsia="ko-KR"/>
              </w:rPr>
            </w:pPr>
            <w:r>
              <w:rPr>
                <w:rFonts w:ascii="Arial" w:hAnsi="Arial"/>
                <w:b/>
                <w:noProof/>
                <w:snapToGrid w:val="0"/>
                <w:sz w:val="18"/>
                <w:lang w:eastAsia="ko-KR"/>
              </w:rPr>
              <w:drawing>
                <wp:inline distT="0" distB="0" distL="0" distR="0" wp14:anchorId="4061E8C8" wp14:editId="0B25E4DF">
                  <wp:extent cx="2019300" cy="933450"/>
                  <wp:effectExtent l="0" t="0" r="0" b="0"/>
                  <wp:docPr id="8488317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933450"/>
                          </a:xfrm>
                          <a:prstGeom prst="rect">
                            <a:avLst/>
                          </a:prstGeom>
                          <a:noFill/>
                          <a:ln>
                            <a:noFill/>
                          </a:ln>
                        </pic:spPr>
                      </pic:pic>
                    </a:graphicData>
                  </a:graphic>
                </wp:inline>
              </w:drawing>
            </w:r>
          </w:p>
          <w:p w14:paraId="549D94B0" w14:textId="77777777" w:rsidR="00666351" w:rsidRDefault="00666351" w:rsidP="00EE2D40">
            <w:pPr>
              <w:rPr>
                <w:rFonts w:ascii="Arial" w:hAnsi="Arial"/>
                <w:b/>
                <w:snapToGrid w:val="0"/>
                <w:sz w:val="18"/>
                <w:lang w:eastAsia="ko-KR"/>
              </w:rPr>
            </w:pPr>
          </w:p>
          <w:p w14:paraId="0912D551" w14:textId="1FC8546A" w:rsidR="00666351" w:rsidRPr="00A41015" w:rsidRDefault="00666351" w:rsidP="00EE2D40">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328E464A" w14:textId="77777777" w:rsidR="00666351" w:rsidRDefault="00666351" w:rsidP="00666351">
            <w:pPr>
              <w:rPr>
                <w:rFonts w:ascii="Arial" w:hAnsi="Arial"/>
                <w:b/>
                <w:snapToGrid w:val="0"/>
                <w:sz w:val="18"/>
                <w:lang w:eastAsia="ko-KR"/>
              </w:rPr>
            </w:pPr>
          </w:p>
        </w:tc>
      </w:tr>
      <w:tr w:rsidR="00666351" w:rsidRPr="00796AF8" w14:paraId="17B54B76" w14:textId="77777777" w:rsidTr="00EE2D40">
        <w:tc>
          <w:tcPr>
            <w:tcW w:w="3402" w:type="dxa"/>
            <w:tcBorders>
              <w:top w:val="single" w:sz="4" w:space="0" w:color="auto"/>
              <w:left w:val="single" w:sz="4" w:space="0" w:color="auto"/>
              <w:bottom w:val="single" w:sz="4" w:space="0" w:color="auto"/>
              <w:right w:val="single" w:sz="4" w:space="0" w:color="auto"/>
            </w:tcBorders>
          </w:tcPr>
          <w:p w14:paraId="0A609940" w14:textId="77777777" w:rsidR="00666351" w:rsidRDefault="00666351" w:rsidP="00EE2D40">
            <w:pPr>
              <w:rPr>
                <w:rFonts w:ascii="Arial" w:hAnsi="Arial"/>
                <w:b/>
                <w:snapToGrid w:val="0"/>
                <w:sz w:val="18"/>
                <w:lang w:eastAsia="ko-KR"/>
              </w:rPr>
            </w:pPr>
          </w:p>
          <w:p w14:paraId="13FC3994" w14:textId="4BD37B16" w:rsidR="00666351" w:rsidRPr="00A41015" w:rsidRDefault="00666351" w:rsidP="00666351">
            <w:pPr>
              <w:rPr>
                <w:rFonts w:ascii="Arial" w:hAnsi="Arial"/>
                <w:b/>
                <w:snapToGrid w:val="0"/>
                <w:sz w:val="18"/>
                <w:lang w:eastAsia="ko-KR"/>
              </w:rPr>
            </w:pPr>
            <w:r w:rsidRPr="00666351">
              <w:rPr>
                <w:rFonts w:ascii="Arial" w:hAnsi="Arial"/>
                <w:b/>
                <w:snapToGrid w:val="0"/>
                <w:sz w:val="18"/>
                <w:lang w:eastAsia="ko-KR"/>
              </w:rPr>
              <w:t xml:space="preserve">Testleiterplatte im Einsatz zur Validierung der neuen </w:t>
            </w:r>
            <w:r>
              <w:rPr>
                <w:rFonts w:ascii="Arial" w:hAnsi="Arial"/>
                <w:b/>
                <w:snapToGrid w:val="0"/>
                <w:sz w:val="18"/>
                <w:lang w:eastAsia="ko-KR"/>
              </w:rPr>
              <w:t>„</w:t>
            </w:r>
            <w:r w:rsidRPr="00666351">
              <w:rPr>
                <w:rFonts w:ascii="Arial" w:hAnsi="Arial"/>
                <w:b/>
                <w:snapToGrid w:val="0"/>
                <w:sz w:val="18"/>
                <w:lang w:eastAsia="ko-KR"/>
              </w:rPr>
              <w:t>Alternative-Components</w:t>
            </w:r>
            <w:r>
              <w:rPr>
                <w:rFonts w:ascii="Arial" w:hAnsi="Arial"/>
                <w:b/>
                <w:snapToGrid w:val="0"/>
                <w:sz w:val="18"/>
                <w:lang w:eastAsia="ko-KR"/>
              </w:rPr>
              <w:t>“</w:t>
            </w:r>
            <w:r w:rsidRPr="00666351">
              <w:rPr>
                <w:rFonts w:ascii="Arial" w:hAnsi="Arial"/>
                <w:b/>
                <w:snapToGrid w:val="0"/>
                <w:sz w:val="18"/>
                <w:lang w:eastAsia="ko-KR"/>
              </w:rPr>
              <w:t>-</w:t>
            </w:r>
            <w:r>
              <w:rPr>
                <w:rFonts w:ascii="Arial" w:hAnsi="Arial"/>
                <w:b/>
                <w:snapToGrid w:val="0"/>
                <w:sz w:val="18"/>
                <w:lang w:eastAsia="ko-KR"/>
              </w:rPr>
              <w:t>Funktion</w:t>
            </w:r>
            <w:r w:rsidRPr="00666351">
              <w:rPr>
                <w:rFonts w:ascii="Arial" w:hAnsi="Arial"/>
                <w:b/>
                <w:snapToGrid w:val="0"/>
                <w:sz w:val="18"/>
                <w:lang w:eastAsia="ko-KR"/>
              </w:rPr>
              <w:t xml:space="preserve"> von ASMPT und Viscom bei Schaeffler.</w:t>
            </w:r>
          </w:p>
          <w:p w14:paraId="4E39A81C" w14:textId="77777777" w:rsidR="00666351" w:rsidRPr="003619AE" w:rsidRDefault="00666351" w:rsidP="00666351">
            <w:pPr>
              <w:rPr>
                <w:rFonts w:ascii="Arial" w:hAnsi="Arial"/>
                <w:b/>
                <w:snapToGrid w:val="0"/>
                <w:sz w:val="18"/>
                <w:lang w:eastAsia="ko-KR"/>
              </w:rPr>
            </w:pPr>
          </w:p>
          <w:p w14:paraId="14F32B5B" w14:textId="77777777" w:rsidR="00666351" w:rsidRDefault="00666351" w:rsidP="00666351">
            <w:pPr>
              <w:rPr>
                <w:rFonts w:ascii="Arial" w:hAnsi="Arial"/>
                <w:snapToGrid w:val="0"/>
                <w:sz w:val="16"/>
                <w:szCs w:val="16"/>
                <w:lang w:eastAsia="ko-KR"/>
              </w:rPr>
            </w:pPr>
            <w:r>
              <w:rPr>
                <w:rFonts w:ascii="Arial" w:hAnsi="Arial"/>
                <w:snapToGrid w:val="0"/>
                <w:sz w:val="16"/>
                <w:szCs w:val="16"/>
                <w:lang w:eastAsia="ko-KR"/>
              </w:rPr>
              <w:t>Bildquelle</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2FEF6A23" w14:textId="3D52F14D" w:rsidR="00666351" w:rsidRPr="00A41015" w:rsidRDefault="00666351" w:rsidP="00EE2D40">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EC787E6" w14:textId="77777777" w:rsidR="00666351" w:rsidRDefault="00666351" w:rsidP="00666351">
            <w:pPr>
              <w:rPr>
                <w:rFonts w:ascii="Arial" w:hAnsi="Arial"/>
                <w:b/>
                <w:snapToGrid w:val="0"/>
                <w:sz w:val="18"/>
                <w:lang w:eastAsia="ko-KR"/>
              </w:rPr>
            </w:pPr>
          </w:p>
        </w:tc>
      </w:tr>
    </w:tbl>
    <w:p w14:paraId="78C6C414" w14:textId="60FCB68D" w:rsidR="006A43B4" w:rsidRPr="00666351" w:rsidRDefault="006A43B4" w:rsidP="00784992">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p>
    <w:p w14:paraId="1F4CEBC1" w14:textId="77777777" w:rsidR="006A43B4" w:rsidRPr="00666351" w:rsidRDefault="006A43B4">
      <w:pPr>
        <w:rPr>
          <w:rFonts w:ascii="Arial" w:eastAsia="SimSun" w:hAnsi="Arial" w:cs="Open Sans"/>
          <w:b/>
          <w:color w:val="000000" w:themeColor="text1"/>
          <w:sz w:val="18"/>
          <w:szCs w:val="18"/>
          <w:lang w:eastAsia="x-none"/>
        </w:rPr>
      </w:pPr>
    </w:p>
    <w:p w14:paraId="24152BA6" w14:textId="54CADA1D" w:rsidR="00BD7C7E" w:rsidRPr="00666351" w:rsidRDefault="00BD7C7E">
      <w:pPr>
        <w:rPr>
          <w:rFonts w:ascii="Arial" w:eastAsia="SimSun" w:hAnsi="Arial" w:cs="Open Sans"/>
          <w:b/>
          <w:color w:val="000000" w:themeColor="text1"/>
          <w:sz w:val="18"/>
          <w:szCs w:val="18"/>
          <w:lang w:eastAsia="x-none"/>
        </w:rPr>
      </w:pPr>
    </w:p>
    <w:p w14:paraId="7DE01BCC" w14:textId="77777777" w:rsidR="004E1C9E" w:rsidRDefault="004E1C9E">
      <w:pPr>
        <w:rPr>
          <w:rFonts w:ascii="Arial" w:eastAsia="SimSun" w:hAnsi="Arial" w:cs="Open Sans"/>
          <w:b/>
          <w:color w:val="000000" w:themeColor="text1"/>
          <w:sz w:val="18"/>
          <w:szCs w:val="18"/>
          <w:lang w:eastAsia="x-none"/>
        </w:rPr>
      </w:pPr>
      <w:r>
        <w:rPr>
          <w:rFonts w:ascii="Arial" w:eastAsia="SimSun" w:hAnsi="Arial" w:cs="Open Sans"/>
          <w:b/>
          <w:color w:val="000000" w:themeColor="text1"/>
          <w:sz w:val="18"/>
          <w:szCs w:val="18"/>
          <w:lang w:eastAsia="x-none"/>
        </w:rPr>
        <w:br w:type="page"/>
      </w:r>
    </w:p>
    <w:p w14:paraId="0D1AF68F" w14:textId="051E7E4E" w:rsidR="00921CE9" w:rsidRPr="002C6293" w:rsidRDefault="00921CE9"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r w:rsidRPr="002C6293">
        <w:rPr>
          <w:rFonts w:ascii="Arial" w:eastAsia="SimSun" w:hAnsi="Arial" w:cs="Open Sans"/>
          <w:b/>
          <w:color w:val="000000" w:themeColor="text1"/>
          <w:sz w:val="18"/>
          <w:szCs w:val="18"/>
          <w:lang w:eastAsia="x-none"/>
        </w:rPr>
        <w:lastRenderedPageBreak/>
        <w:t>Über ASMPT Limited („ASMPT“)</w:t>
      </w:r>
    </w:p>
    <w:p w14:paraId="2B98EF73" w14:textId="48DC24E3" w:rsidR="005940FB" w:rsidRPr="005940FB"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val="x-none" w:eastAsia="x-none"/>
        </w:rPr>
      </w:pPr>
      <w:bookmarkStart w:id="0" w:name="_Hlk109986664"/>
      <w:r w:rsidRPr="005940FB">
        <w:rPr>
          <w:rFonts w:ascii="Arial" w:eastAsia="SimSun" w:hAnsi="Arial" w:cs="Open Sans"/>
          <w:sz w:val="18"/>
          <w:szCs w:val="18"/>
          <w:lang w:eastAsia="x-none"/>
        </w:rPr>
        <w:t xml:space="preserve">ASMPT mit Hauptsitz in Singapur ist weltweit führender Anbieter von Hard- und Softwarelösungen für die Semiconductor- und Elektronikfertigung. Das Angebot von ASMPT umfasst die Bereiche Semiconductor Assembly und </w:t>
      </w:r>
      <w:proofErr w:type="spellStart"/>
      <w:r w:rsidRPr="005940FB">
        <w:rPr>
          <w:rFonts w:ascii="Arial" w:eastAsia="SimSun" w:hAnsi="Arial" w:cs="Open Sans"/>
          <w:sz w:val="18"/>
          <w:szCs w:val="18"/>
          <w:lang w:eastAsia="x-none"/>
        </w:rPr>
        <w:t>Packaging</w:t>
      </w:r>
      <w:proofErr w:type="spellEnd"/>
      <w:r w:rsidRPr="005940FB">
        <w:rPr>
          <w:rFonts w:ascii="Arial" w:eastAsia="SimSun" w:hAnsi="Arial" w:cs="Open Sans"/>
          <w:sz w:val="18"/>
          <w:szCs w:val="18"/>
          <w:lang w:eastAsia="x-none"/>
        </w:rPr>
        <w:t xml:space="preserve"> sowie SMT (Surface Mount Technology): von der Wafer-Beschichtung bis hin zu den verschiedensten Lösungen für Assembly und </w:t>
      </w:r>
      <w:proofErr w:type="spellStart"/>
      <w:r w:rsidRPr="005940FB">
        <w:rPr>
          <w:rFonts w:ascii="Arial" w:eastAsia="SimSun" w:hAnsi="Arial" w:cs="Open Sans"/>
          <w:sz w:val="18"/>
          <w:szCs w:val="18"/>
          <w:lang w:eastAsia="x-none"/>
        </w:rPr>
        <w:t>Packaging</w:t>
      </w:r>
      <w:proofErr w:type="spellEnd"/>
      <w:r w:rsidRPr="005940FB">
        <w:rPr>
          <w:rFonts w:ascii="Arial" w:eastAsia="SimSun" w:hAnsi="Arial" w:cs="Open Sans"/>
          <w:sz w:val="18"/>
          <w:szCs w:val="18"/>
          <w:lang w:eastAsia="x-none"/>
        </w:rPr>
        <w:t xml:space="preserve"> empfindlicher elektronischer Komponenten in einer breiten Palette von Endverbrauchergeräten, darunter Elektronik, mobile Kommunikation, Computer, Automobilindustrie, Industrie und LED (Displays). Engste Zusammenarbeit von ASMPT mit seinen Kunden und kontinuierliche Investitionen des Unternehmens in Forschung und Entwicklung tragen erheblich dazu bei, dass ASMPT innovative und kosteneffiziente Lösungen und Systeme anbietet, mit denen Anwender höhere Produktivität, höhere Zuverlässigkeit und verbesserte Qualität erzielen. ASMPT ist ein Gründungsmitglied des </w:t>
      </w:r>
      <w:hyperlink r:id="rId12" w:history="1">
        <w:r w:rsidR="002C1546" w:rsidRPr="002C1546">
          <w:rPr>
            <w:rFonts w:ascii="Arial" w:eastAsia="SimSun" w:hAnsi="Arial"/>
            <w:sz w:val="18"/>
            <w:szCs w:val="18"/>
            <w:u w:val="single"/>
            <w:lang w:eastAsia="x-none"/>
          </w:rPr>
          <w:t xml:space="preserve">Semiconductor Climate </w:t>
        </w:r>
        <w:proofErr w:type="spellStart"/>
        <w:r w:rsidR="002C1546" w:rsidRPr="002C1546">
          <w:rPr>
            <w:rFonts w:ascii="Arial" w:eastAsia="SimSun" w:hAnsi="Arial"/>
            <w:sz w:val="18"/>
            <w:szCs w:val="18"/>
            <w:u w:val="single"/>
            <w:lang w:eastAsia="x-none"/>
          </w:rPr>
          <w:t>Consortium</w:t>
        </w:r>
        <w:proofErr w:type="spellEnd"/>
      </w:hyperlink>
      <w:r w:rsidRPr="005940FB">
        <w:rPr>
          <w:rFonts w:ascii="Arial" w:eastAsia="SimSun" w:hAnsi="Arial" w:cs="Open Sans"/>
          <w:sz w:val="18"/>
          <w:szCs w:val="18"/>
          <w:lang w:eastAsia="x-none"/>
        </w:rPr>
        <w:t>.</w:t>
      </w:r>
    </w:p>
    <w:bookmarkEnd w:id="0"/>
    <w:p w14:paraId="6F14EE52" w14:textId="77777777" w:rsidR="00921CE9" w:rsidRPr="00921CE9" w:rsidRDefault="00921CE9" w:rsidP="00921CE9">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lang w:eastAsia="x-none"/>
        </w:rPr>
      </w:pPr>
      <w:r w:rsidRPr="00921CE9">
        <w:rPr>
          <w:rFonts w:ascii="Arial" w:eastAsia="SimSun" w:hAnsi="Arial" w:cs="Open Sans"/>
          <w:b/>
          <w:color w:val="000000" w:themeColor="text1"/>
          <w:sz w:val="18"/>
          <w:szCs w:val="18"/>
          <w:lang w:eastAsia="x-none"/>
        </w:rPr>
        <w:t>Mehr Informationen zu ASMPT finden Sie auf asmpt.com.</w:t>
      </w:r>
    </w:p>
    <w:p w14:paraId="176E335B" w14:textId="77777777" w:rsidR="0085301F" w:rsidRDefault="0085301F" w:rsidP="00574BC5">
      <w:pPr>
        <w:pStyle w:val="Textkrper"/>
        <w:spacing w:before="120" w:after="120" w:line="280" w:lineRule="atLeast"/>
        <w:jc w:val="both"/>
        <w:rPr>
          <w:b w:val="0"/>
          <w:bCs w:val="0"/>
          <w:color w:val="000000" w:themeColor="text1"/>
          <w:lang w:val="de-DE"/>
        </w:rPr>
      </w:pPr>
    </w:p>
    <w:p w14:paraId="79B4D98F" w14:textId="77777777" w:rsidR="0085301F" w:rsidRPr="00A646E6" w:rsidRDefault="0085301F" w:rsidP="00574BC5">
      <w:pPr>
        <w:pStyle w:val="Textkrper"/>
        <w:spacing w:before="120" w:after="120" w:line="280" w:lineRule="atLeast"/>
        <w:rPr>
          <w:color w:val="000000" w:themeColor="text1"/>
          <w:lang w:val="de-DE"/>
        </w:rPr>
      </w:pPr>
      <w:bookmarkStart w:id="1" w:name="_Hlk131065309"/>
      <w:r w:rsidRPr="00A646E6">
        <w:rPr>
          <w:color w:val="000000" w:themeColor="text1"/>
          <w:lang w:val="de-DE"/>
        </w:rPr>
        <w:t>Das Geschäftssegment ASMPT SMT Solutions</w:t>
      </w:r>
    </w:p>
    <w:p w14:paraId="2A0B494C" w14:textId="331501FF" w:rsidR="0085301F" w:rsidRPr="004C4ECB" w:rsidRDefault="0085301F" w:rsidP="00574BC5">
      <w:pPr>
        <w:pStyle w:val="Textkrper"/>
        <w:spacing w:before="120" w:after="120" w:line="280" w:lineRule="atLeast"/>
        <w:jc w:val="both"/>
        <w:rPr>
          <w:b w:val="0"/>
          <w:bCs w:val="0"/>
          <w:color w:val="auto"/>
          <w:lang w:val="de-DE"/>
        </w:rPr>
      </w:pPr>
      <w:r w:rsidRPr="004C4ECB">
        <w:rPr>
          <w:b w:val="0"/>
          <w:bCs w:val="0"/>
          <w:color w:val="auto"/>
          <w:lang w:val="de-DE"/>
        </w:rPr>
        <w:t xml:space="preserve">Der Auftrag des Geschäftssegments </w:t>
      </w:r>
      <w:r w:rsidR="008C28EB" w:rsidRPr="004C4ECB">
        <w:rPr>
          <w:b w:val="0"/>
          <w:bCs w:val="0"/>
          <w:color w:val="auto"/>
          <w:lang w:val="de-DE"/>
        </w:rPr>
        <w:t xml:space="preserve">ASMPT </w:t>
      </w:r>
      <w:r w:rsidRPr="004C4ECB">
        <w:rPr>
          <w:b w:val="0"/>
          <w:bCs w:val="0"/>
          <w:color w:val="auto"/>
          <w:lang w:val="de-DE"/>
        </w:rPr>
        <w:t xml:space="preserve">SMT Solutions ist der Support, die Implementierung und die Realisierung der </w:t>
      </w:r>
      <w:r w:rsidR="00F33C15">
        <w:rPr>
          <w:b w:val="0"/>
          <w:bCs w:val="0"/>
          <w:color w:val="auto"/>
          <w:lang w:val="de-DE"/>
        </w:rPr>
        <w:t>Intelligent</w:t>
      </w:r>
      <w:r w:rsidRPr="004C4ECB">
        <w:rPr>
          <w:b w:val="0"/>
          <w:bCs w:val="0"/>
          <w:color w:val="auto"/>
          <w:lang w:val="de-DE"/>
        </w:rPr>
        <w:t xml:space="preserve"> Factory bei </w:t>
      </w:r>
      <w:proofErr w:type="spellStart"/>
      <w:r w:rsidRPr="004C4ECB">
        <w:rPr>
          <w:b w:val="0"/>
          <w:bCs w:val="0"/>
          <w:color w:val="auto"/>
          <w:lang w:val="de-DE"/>
        </w:rPr>
        <w:t>Elektronikfertigern</w:t>
      </w:r>
      <w:proofErr w:type="spellEnd"/>
      <w:r w:rsidRPr="004C4ECB">
        <w:rPr>
          <w:b w:val="0"/>
          <w:bCs w:val="0"/>
          <w:color w:val="auto"/>
          <w:lang w:val="de-DE"/>
        </w:rPr>
        <w:t xml:space="preserve"> weltweit. </w:t>
      </w:r>
    </w:p>
    <w:p w14:paraId="0E07B650" w14:textId="657D184A" w:rsidR="0085301F" w:rsidRPr="004C4ECB" w:rsidRDefault="0085301F" w:rsidP="00574BC5">
      <w:pPr>
        <w:pStyle w:val="Textkrper"/>
        <w:spacing w:before="120" w:after="120" w:line="280" w:lineRule="atLeast"/>
        <w:jc w:val="both"/>
        <w:rPr>
          <w:b w:val="0"/>
          <w:bCs w:val="0"/>
          <w:color w:val="auto"/>
          <w:lang w:val="de-DE"/>
        </w:rPr>
      </w:pPr>
      <w:r w:rsidRPr="004C4ECB">
        <w:rPr>
          <w:b w:val="0"/>
          <w:bCs w:val="0"/>
          <w:color w:val="auto"/>
          <w:lang w:val="de-DE"/>
        </w:rPr>
        <w:t xml:space="preserve">ASMPT Lösungen unterstützen auf Linien- und Fabrikebene mit Hardware, Software und Services die Vernetzung, Optimierung und Automatisierung von zentralen Workflows und erlauben </w:t>
      </w:r>
      <w:proofErr w:type="spellStart"/>
      <w:r w:rsidRPr="004C4ECB">
        <w:rPr>
          <w:b w:val="0"/>
          <w:bCs w:val="0"/>
          <w:color w:val="auto"/>
          <w:lang w:val="de-DE"/>
        </w:rPr>
        <w:t>Elektronikfertigern</w:t>
      </w:r>
      <w:proofErr w:type="spellEnd"/>
      <w:r w:rsidRPr="004C4ECB">
        <w:rPr>
          <w:b w:val="0"/>
          <w:bCs w:val="0"/>
          <w:color w:val="auto"/>
          <w:lang w:val="de-DE"/>
        </w:rPr>
        <w:t xml:space="preserve"> somit den schrittweisen Übergang zur </w:t>
      </w:r>
      <w:r w:rsidR="00F33C15">
        <w:rPr>
          <w:b w:val="0"/>
          <w:bCs w:val="0"/>
          <w:color w:val="auto"/>
          <w:lang w:val="de-DE"/>
        </w:rPr>
        <w:t>Intelligent</w:t>
      </w:r>
      <w:r w:rsidRPr="004C4ECB">
        <w:rPr>
          <w:b w:val="0"/>
          <w:bCs w:val="0"/>
          <w:color w:val="auto"/>
          <w:lang w:val="de-DE"/>
        </w:rPr>
        <w:t xml:space="preserve"> Factory mit dramatischen Verbesserungen bei Kennzahlen/KPIs für Produktivität, Flexibilität und Qualität. </w:t>
      </w:r>
      <w:r w:rsidRPr="00434529">
        <w:rPr>
          <w:b w:val="0"/>
          <w:bCs w:val="0"/>
          <w:color w:val="auto"/>
          <w:lang w:val="de-DE"/>
        </w:rPr>
        <w:t xml:space="preserve">Mit </w:t>
      </w:r>
      <w:r w:rsidR="00AB3008" w:rsidRPr="00434529">
        <w:rPr>
          <w:b w:val="0"/>
          <w:bCs w:val="0"/>
          <w:color w:val="auto"/>
          <w:lang w:val="de-DE"/>
        </w:rPr>
        <w:t>seinem</w:t>
      </w:r>
      <w:r w:rsidRPr="00434529">
        <w:rPr>
          <w:b w:val="0"/>
          <w:bCs w:val="0"/>
          <w:color w:val="auto"/>
          <w:lang w:val="de-DE"/>
        </w:rPr>
        <w:t xml:space="preserve"> ganzheitlichen </w:t>
      </w:r>
      <w:r w:rsidR="00F33C15">
        <w:rPr>
          <w:b w:val="0"/>
          <w:bCs w:val="0"/>
          <w:color w:val="auto"/>
          <w:lang w:val="de-DE"/>
        </w:rPr>
        <w:t xml:space="preserve">und offenen </w:t>
      </w:r>
      <w:r w:rsidR="00AB3008" w:rsidRPr="00434529">
        <w:rPr>
          <w:b w:val="0"/>
          <w:bCs w:val="0"/>
          <w:color w:val="auto"/>
          <w:lang w:val="de-DE"/>
        </w:rPr>
        <w:t xml:space="preserve">Automatisierungskonzept </w:t>
      </w:r>
      <w:r w:rsidRPr="00434529">
        <w:rPr>
          <w:b w:val="0"/>
          <w:bCs w:val="0"/>
          <w:color w:val="auto"/>
          <w:lang w:val="de-DE"/>
        </w:rPr>
        <w:t>öffnet</w:t>
      </w:r>
      <w:r w:rsidRPr="004C4ECB">
        <w:rPr>
          <w:b w:val="0"/>
          <w:bCs w:val="0"/>
          <w:color w:val="auto"/>
          <w:lang w:val="de-DE"/>
        </w:rPr>
        <w:t xml:space="preserve"> ASM</w:t>
      </w:r>
      <w:r w:rsidR="00822C32">
        <w:rPr>
          <w:b w:val="0"/>
          <w:bCs w:val="0"/>
          <w:color w:val="auto"/>
          <w:lang w:val="de-DE"/>
        </w:rPr>
        <w:t>PT</w:t>
      </w:r>
      <w:r w:rsidRPr="004C4ECB">
        <w:rPr>
          <w:b w:val="0"/>
          <w:bCs w:val="0"/>
          <w:color w:val="auto"/>
          <w:lang w:val="de-DE"/>
        </w:rPr>
        <w:t xml:space="preserve"> seinen Kunden die Tür zur wirtschaftlich sinnvollen Automatisierung ganz nach ihren individuellen Bedürfnissen – modular, flexibel und herstellerunabhängig.</w:t>
      </w:r>
    </w:p>
    <w:p w14:paraId="1EB91DE2" w14:textId="2FD9961D" w:rsidR="0085301F" w:rsidRDefault="0085301F" w:rsidP="00574BC5">
      <w:pPr>
        <w:pStyle w:val="Textkrper"/>
        <w:spacing w:before="120" w:after="120" w:line="280" w:lineRule="atLeast"/>
        <w:jc w:val="both"/>
        <w:rPr>
          <w:b w:val="0"/>
          <w:bCs w:val="0"/>
          <w:color w:val="auto"/>
          <w:lang w:val="de-DE"/>
        </w:rPr>
      </w:pPr>
      <w:r w:rsidRPr="004C4ECB">
        <w:rPr>
          <w:b w:val="0"/>
          <w:bCs w:val="0"/>
          <w:color w:val="auto"/>
          <w:lang w:val="de-DE"/>
        </w:rPr>
        <w:t xml:space="preserve">Das Produktangebot umfasst Hard- und Software wie SIPLACE </w:t>
      </w:r>
      <w:proofErr w:type="spellStart"/>
      <w:r w:rsidRPr="004C4ECB">
        <w:rPr>
          <w:b w:val="0"/>
          <w:bCs w:val="0"/>
          <w:color w:val="auto"/>
          <w:lang w:val="de-DE"/>
        </w:rPr>
        <w:t>Bestückautomaten</w:t>
      </w:r>
      <w:proofErr w:type="spellEnd"/>
      <w:r w:rsidRPr="004C4ECB">
        <w:rPr>
          <w:b w:val="0"/>
          <w:bCs w:val="0"/>
          <w:color w:val="auto"/>
          <w:lang w:val="de-DE"/>
        </w:rPr>
        <w:t xml:space="preserve">, </w:t>
      </w:r>
      <w:proofErr w:type="gramStart"/>
      <w:r w:rsidRPr="004C4ECB">
        <w:rPr>
          <w:b w:val="0"/>
          <w:bCs w:val="0"/>
          <w:color w:val="auto"/>
          <w:lang w:val="de-DE"/>
        </w:rPr>
        <w:t>DEK Drucker</w:t>
      </w:r>
      <w:proofErr w:type="gramEnd"/>
      <w:r w:rsidRPr="004C4ECB">
        <w:rPr>
          <w:b w:val="0"/>
          <w:bCs w:val="0"/>
          <w:color w:val="auto"/>
          <w:lang w:val="de-DE"/>
        </w:rPr>
        <w:t xml:space="preserve">, Inspektions- und Materiallager-Lösungen sowie die </w:t>
      </w:r>
      <w:r w:rsidR="00187175">
        <w:rPr>
          <w:b w:val="0"/>
          <w:bCs w:val="0"/>
          <w:color w:val="auto"/>
          <w:lang w:val="de-DE"/>
        </w:rPr>
        <w:t>Software</w:t>
      </w:r>
      <w:r w:rsidRPr="004C4ECB">
        <w:rPr>
          <w:b w:val="0"/>
          <w:bCs w:val="0"/>
          <w:color w:val="auto"/>
          <w:lang w:val="de-DE"/>
        </w:rPr>
        <w:t xml:space="preserve"> Suite </w:t>
      </w:r>
      <w:r w:rsidR="008C28EB">
        <w:rPr>
          <w:b w:val="0"/>
          <w:bCs w:val="0"/>
          <w:color w:val="auto"/>
          <w:lang w:val="de-DE"/>
        </w:rPr>
        <w:t>WORKS</w:t>
      </w:r>
      <w:r w:rsidRPr="004C4ECB">
        <w:rPr>
          <w:b w:val="0"/>
          <w:bCs w:val="0"/>
          <w:color w:val="auto"/>
          <w:lang w:val="de-DE"/>
        </w:rPr>
        <w:t xml:space="preserve">. Mit </w:t>
      </w:r>
      <w:r w:rsidR="008C28EB">
        <w:rPr>
          <w:b w:val="0"/>
          <w:bCs w:val="0"/>
          <w:color w:val="auto"/>
          <w:lang w:val="de-DE"/>
        </w:rPr>
        <w:t>WORKS</w:t>
      </w:r>
      <w:r w:rsidRPr="004C4ECB">
        <w:rPr>
          <w:b w:val="0"/>
          <w:bCs w:val="0"/>
          <w:color w:val="auto"/>
          <w:lang w:val="de-DE"/>
        </w:rPr>
        <w:t xml:space="preserve"> bietet ASMPT </w:t>
      </w:r>
      <w:proofErr w:type="spellStart"/>
      <w:r w:rsidRPr="004C4ECB">
        <w:rPr>
          <w:b w:val="0"/>
          <w:bCs w:val="0"/>
          <w:color w:val="auto"/>
          <w:lang w:val="de-DE"/>
        </w:rPr>
        <w:t>Elektronikfertigern</w:t>
      </w:r>
      <w:proofErr w:type="spellEnd"/>
      <w:r w:rsidRPr="004C4ECB">
        <w:rPr>
          <w:b w:val="0"/>
          <w:bCs w:val="0"/>
          <w:color w:val="auto"/>
          <w:lang w:val="de-DE"/>
        </w:rPr>
        <w:t xml:space="preserve"> hochwertige Software zur Planung, Steuerung, Analyse und Optimierung aller Prozesse auf dem Shopfloor.</w:t>
      </w:r>
      <w:r w:rsidR="00F33C15">
        <w:rPr>
          <w:b w:val="0"/>
          <w:bCs w:val="0"/>
          <w:color w:val="auto"/>
          <w:lang w:val="de-DE"/>
        </w:rPr>
        <w:t xml:space="preserve"> </w:t>
      </w:r>
      <w:r w:rsidRPr="004C4ECB">
        <w:rPr>
          <w:b w:val="0"/>
          <w:bCs w:val="0"/>
          <w:color w:val="auto"/>
          <w:lang w:val="de-DE"/>
        </w:rPr>
        <w:t>Zentrales Strategieelement bei ASM</w:t>
      </w:r>
      <w:r w:rsidR="008C28EB">
        <w:rPr>
          <w:b w:val="0"/>
          <w:bCs w:val="0"/>
          <w:color w:val="auto"/>
          <w:lang w:val="de-DE"/>
        </w:rPr>
        <w:t>PT</w:t>
      </w:r>
      <w:r w:rsidRPr="004C4ECB">
        <w:rPr>
          <w:b w:val="0"/>
          <w:bCs w:val="0"/>
          <w:color w:val="auto"/>
          <w:lang w:val="de-DE"/>
        </w:rPr>
        <w:t xml:space="preserve"> ist </w:t>
      </w:r>
      <w:r w:rsidR="00F33C15">
        <w:rPr>
          <w:b w:val="0"/>
          <w:bCs w:val="0"/>
          <w:color w:val="auto"/>
          <w:lang w:val="de-DE"/>
        </w:rPr>
        <w:t xml:space="preserve">dabei </w:t>
      </w:r>
      <w:r w:rsidRPr="004C4ECB">
        <w:rPr>
          <w:b w:val="0"/>
          <w:bCs w:val="0"/>
          <w:color w:val="auto"/>
          <w:lang w:val="de-DE"/>
        </w:rPr>
        <w:t xml:space="preserve">die enge Zusammenarbeit mit Kunden und </w:t>
      </w:r>
      <w:r w:rsidR="00F33C15">
        <w:rPr>
          <w:b w:val="0"/>
          <w:bCs w:val="0"/>
          <w:color w:val="auto"/>
          <w:lang w:val="de-DE"/>
        </w:rPr>
        <w:t>Technologiep</w:t>
      </w:r>
      <w:r w:rsidRPr="004C4ECB">
        <w:rPr>
          <w:b w:val="0"/>
          <w:bCs w:val="0"/>
          <w:color w:val="auto"/>
          <w:lang w:val="de-DE"/>
        </w:rPr>
        <w:t>artnern.</w:t>
      </w:r>
    </w:p>
    <w:p w14:paraId="51FE09CE" w14:textId="78FFE666" w:rsidR="0085301F" w:rsidRPr="00A646E6" w:rsidRDefault="0085301F" w:rsidP="00574BC5">
      <w:pPr>
        <w:pStyle w:val="Textkrper"/>
        <w:spacing w:before="120" w:after="120" w:line="280" w:lineRule="atLeast"/>
        <w:rPr>
          <w:color w:val="000000" w:themeColor="text1"/>
          <w:lang w:val="de-DE"/>
        </w:rPr>
      </w:pPr>
      <w:r w:rsidRPr="00A646E6">
        <w:rPr>
          <w:color w:val="000000" w:themeColor="text1"/>
          <w:lang w:val="de-DE"/>
        </w:rPr>
        <w:t xml:space="preserve">Mehr Informationen zu ASMPT </w:t>
      </w:r>
      <w:r w:rsidR="00120AC4">
        <w:rPr>
          <w:color w:val="000000" w:themeColor="text1"/>
          <w:lang w:val="de-DE"/>
        </w:rPr>
        <w:t xml:space="preserve">SMT Solutions </w:t>
      </w:r>
      <w:r w:rsidRPr="00A646E6">
        <w:rPr>
          <w:color w:val="000000" w:themeColor="text1"/>
          <w:lang w:val="de-DE"/>
        </w:rPr>
        <w:t>finden Sie auf smt.asmpt.com.</w:t>
      </w:r>
      <w:bookmarkEnd w:id="1"/>
    </w:p>
    <w:p w14:paraId="546E8389" w14:textId="77777777" w:rsidR="00035774" w:rsidRPr="00F13D61" w:rsidRDefault="00035774">
      <w:pPr>
        <w:rPr>
          <w:rFonts w:ascii="Arial" w:hAnsi="Arial" w:cs="Arial"/>
          <w:b/>
          <w:bCs/>
          <w:sz w:val="22"/>
          <w:szCs w:val="22"/>
        </w:rPr>
      </w:pPr>
      <w:r w:rsidRPr="00F13D61">
        <w:rPr>
          <w:b/>
          <w:bCs/>
          <w:sz w:val="22"/>
          <w:szCs w:val="22"/>
        </w:rPr>
        <w:br w:type="page"/>
      </w:r>
    </w:p>
    <w:p w14:paraId="5F7346A0" w14:textId="1C00594C" w:rsidR="0009477A" w:rsidRPr="008A425E" w:rsidRDefault="0009477A" w:rsidP="008A425E">
      <w:pPr>
        <w:pStyle w:val="PIAbspann"/>
        <w:spacing w:after="240" w:line="240" w:lineRule="auto"/>
        <w:rPr>
          <w:b/>
          <w:bCs/>
          <w:sz w:val="22"/>
          <w:szCs w:val="22"/>
          <w:lang w:val="en-US"/>
        </w:rPr>
      </w:pPr>
      <w:proofErr w:type="spellStart"/>
      <w:r w:rsidRPr="008A425E">
        <w:rPr>
          <w:b/>
          <w:bCs/>
          <w:sz w:val="22"/>
          <w:szCs w:val="22"/>
          <w:lang w:val="en-GB"/>
        </w:rPr>
        <w:lastRenderedPageBreak/>
        <w:t>Pressekontakte</w:t>
      </w:r>
      <w:proofErr w:type="spellEnd"/>
      <w:r w:rsidRPr="008A425E">
        <w:rPr>
          <w:b/>
          <w:bCs/>
          <w:sz w:val="22"/>
          <w:szCs w:val="22"/>
          <w:lang w:val="en-GB"/>
        </w:rPr>
        <w:t>:</w:t>
      </w:r>
    </w:p>
    <w:p w14:paraId="46424BA3" w14:textId="2DF32220" w:rsidR="00434529" w:rsidRDefault="00434529" w:rsidP="00434529">
      <w:pPr>
        <w:pStyle w:val="PIAbspann"/>
        <w:jc w:val="left"/>
      </w:pPr>
      <w:bookmarkStart w:id="2" w:name="_Hlk110240856"/>
      <w:r>
        <w:rPr>
          <w:color w:val="000000"/>
          <w:lang w:val="en-US"/>
        </w:rPr>
        <w:t>Global ASMPT Press Office</w:t>
      </w:r>
      <w:r>
        <w:rPr>
          <w:color w:val="000000"/>
          <w:lang w:val="en-US"/>
        </w:rPr>
        <w:br/>
        <w:t>ASMPT L</w:t>
      </w:r>
      <w:r w:rsidR="002F6945">
        <w:rPr>
          <w:color w:val="000000"/>
          <w:lang w:val="en-US"/>
        </w:rPr>
        <w:t>imited</w:t>
      </w:r>
      <w:r>
        <w:rPr>
          <w:color w:val="000000"/>
          <w:lang w:val="en-US"/>
        </w:rPr>
        <w:br/>
      </w:r>
      <w:r>
        <w:t>Susanne Oswald</w:t>
      </w:r>
      <w:r>
        <w:br/>
        <w:t>Rupert-Mayer-Straße 48</w:t>
      </w:r>
      <w:r>
        <w:br/>
        <w:t>81379 München</w:t>
      </w:r>
      <w:r>
        <w:br/>
        <w:t>Deutschland</w:t>
      </w:r>
      <w:r>
        <w:br/>
        <w:t>Tel: +49 89 20800-26439</w:t>
      </w:r>
      <w:r>
        <w:br/>
        <w:t xml:space="preserve">E-Mail: </w:t>
      </w:r>
      <w:hyperlink r:id="rId13" w:history="1">
        <w:r>
          <w:rPr>
            <w:rStyle w:val="Hyperlink"/>
          </w:rPr>
          <w:t>susanne.oswald@asmpt.com</w:t>
        </w:r>
      </w:hyperlink>
      <w:r>
        <w:br/>
        <w:t>Website: asmpt.com</w:t>
      </w:r>
    </w:p>
    <w:p w14:paraId="44BE7B95" w14:textId="26087423" w:rsidR="008A425E" w:rsidRDefault="008A425E" w:rsidP="0009477A">
      <w:pPr>
        <w:pStyle w:val="PIAbspann"/>
        <w:jc w:val="left"/>
        <w:rPr>
          <w:color w:val="000000" w:themeColor="text1"/>
          <w:lang w:val="de-DE"/>
        </w:rPr>
      </w:pPr>
    </w:p>
    <w:p w14:paraId="0A194886" w14:textId="134502CB" w:rsidR="00872E20" w:rsidRPr="00574BC5" w:rsidRDefault="0085301F" w:rsidP="0009477A">
      <w:pPr>
        <w:pStyle w:val="PIAbspann"/>
        <w:jc w:val="left"/>
        <w:rPr>
          <w:lang w:val="de-DE"/>
        </w:rPr>
      </w:pPr>
      <w:proofErr w:type="spellStart"/>
      <w:r w:rsidRPr="00F3665A">
        <w:rPr>
          <w:lang w:val="de-DE"/>
        </w:rPr>
        <w:t>HighTech</w:t>
      </w:r>
      <w:proofErr w:type="spellEnd"/>
      <w:r w:rsidRPr="00F3665A">
        <w:rPr>
          <w:lang w:val="de-DE"/>
        </w:rPr>
        <w:t xml:space="preserve"> </w:t>
      </w:r>
      <w:proofErr w:type="spellStart"/>
      <w:r w:rsidRPr="00F3665A">
        <w:rPr>
          <w:lang w:val="de-DE"/>
        </w:rPr>
        <w:t>communications</w:t>
      </w:r>
      <w:proofErr w:type="spellEnd"/>
      <w:r w:rsidRPr="00F3665A">
        <w:rPr>
          <w:lang w:val="de-DE"/>
        </w:rPr>
        <w:t xml:space="preserve"> GmbH</w:t>
      </w:r>
      <w:r w:rsidRPr="00F3665A">
        <w:rPr>
          <w:lang w:val="de-DE"/>
        </w:rPr>
        <w:br/>
      </w:r>
      <w:r>
        <w:rPr>
          <w:lang w:val="de-DE"/>
        </w:rPr>
        <w:t>Barbara Ostermeier</w:t>
      </w:r>
      <w:r w:rsidRPr="00F3665A">
        <w:rPr>
          <w:lang w:val="de-DE"/>
        </w:rPr>
        <w:br/>
      </w:r>
      <w:proofErr w:type="spellStart"/>
      <w:r w:rsidRPr="00F3665A">
        <w:rPr>
          <w:lang w:val="de-DE"/>
        </w:rPr>
        <w:t>Brunhamstra</w:t>
      </w:r>
      <w:r>
        <w:rPr>
          <w:lang w:val="de-DE"/>
        </w:rPr>
        <w:t>ß</w:t>
      </w:r>
      <w:r w:rsidRPr="00F3665A">
        <w:rPr>
          <w:lang w:val="de-DE"/>
        </w:rPr>
        <w:t>e</w:t>
      </w:r>
      <w:proofErr w:type="spellEnd"/>
      <w:r w:rsidRPr="00F3665A">
        <w:rPr>
          <w:lang w:val="de-DE"/>
        </w:rPr>
        <w:t xml:space="preserve"> 21</w:t>
      </w:r>
      <w:r w:rsidRPr="00F3665A">
        <w:rPr>
          <w:lang w:val="de-DE"/>
        </w:rPr>
        <w:br/>
        <w:t>81249 München</w:t>
      </w:r>
      <w:r w:rsidRPr="00F3665A">
        <w:rPr>
          <w:lang w:val="de-DE"/>
        </w:rPr>
        <w:br/>
      </w:r>
      <w:r>
        <w:rPr>
          <w:lang w:val="de-DE"/>
        </w:rPr>
        <w:t>Deutschland</w:t>
      </w:r>
      <w:r w:rsidRPr="00F3665A">
        <w:rPr>
          <w:lang w:val="de-DE"/>
        </w:rPr>
        <w:br/>
        <w:t>Tel.: +49-89 500778-</w:t>
      </w:r>
      <w:r>
        <w:rPr>
          <w:lang w:val="de-DE"/>
        </w:rPr>
        <w:t>10</w:t>
      </w:r>
      <w:r w:rsidRPr="00F3665A">
        <w:rPr>
          <w:lang w:val="de-DE"/>
        </w:rPr>
        <w:br/>
        <w:t>E-</w:t>
      </w:r>
      <w:r>
        <w:rPr>
          <w:lang w:val="de-DE"/>
        </w:rPr>
        <w:t>M</w:t>
      </w:r>
      <w:r w:rsidRPr="00F3665A">
        <w:rPr>
          <w:lang w:val="de-DE"/>
        </w:rPr>
        <w:t xml:space="preserve">ail: </w:t>
      </w:r>
      <w:r>
        <w:rPr>
          <w:lang w:val="de-DE"/>
        </w:rPr>
        <w:t>b.ostermeier</w:t>
      </w:r>
      <w:r w:rsidRPr="00F3665A">
        <w:rPr>
          <w:lang w:val="de-DE"/>
        </w:rPr>
        <w:t>@htcm.de</w:t>
      </w:r>
      <w:r w:rsidRPr="00F3665A">
        <w:rPr>
          <w:lang w:val="de-DE"/>
        </w:rPr>
        <w:br/>
        <w:t>Website: www.htcm.de</w:t>
      </w:r>
      <w:bookmarkEnd w:id="2"/>
    </w:p>
    <w:sectPr w:rsidR="00872E20" w:rsidRPr="00574BC5"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3B80" w14:textId="77777777" w:rsidR="00E36800" w:rsidRDefault="00E36800">
      <w:r>
        <w:separator/>
      </w:r>
    </w:p>
  </w:endnote>
  <w:endnote w:type="continuationSeparator" w:id="0">
    <w:p w14:paraId="2E593771" w14:textId="77777777" w:rsidR="00E36800" w:rsidRDefault="00E36800">
      <w:r>
        <w:continuationSeparator/>
      </w:r>
    </w:p>
  </w:endnote>
  <w:endnote w:type="continuationNotice" w:id="1">
    <w:p w14:paraId="2B15B67A" w14:textId="77777777" w:rsidR="00E36800" w:rsidRDefault="00E36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0E5EE1A3" w:rsidR="00DB0385" w:rsidRPr="003619AE" w:rsidRDefault="003619AE" w:rsidP="003F3DB6">
    <w:pPr>
      <w:pStyle w:val="PIFusszeile"/>
    </w:pPr>
    <w:r>
      <w:rPr>
        <w:rStyle w:val="Seitenzahl"/>
        <w:rFonts w:cs="Arial"/>
        <w:lang w:val="de-DE"/>
      </w:rPr>
      <w:t>ASMPT2PI110</w:t>
    </w:r>
    <w:r w:rsidR="00C21125">
      <w:rPr>
        <w:rStyle w:val="Seitenzahl"/>
        <w:rFonts w:cs="Arial"/>
        <w:lang w:val="de-DE"/>
      </w:rPr>
      <w:t>8</w:t>
    </w:r>
    <w:r w:rsidR="001B0259">
      <w:rPr>
        <w:rStyle w:val="Seitenzahl"/>
        <w:rFonts w:cs="Arial"/>
        <w:lang w:val="de-DE"/>
      </w:rPr>
      <w:t>_</w:t>
    </w:r>
    <w:r>
      <w:rPr>
        <w:rStyle w:val="Seitenzahl"/>
        <w:rFonts w:cs="Arial"/>
        <w:lang w:val="de-DE"/>
      </w:rPr>
      <w:t>de</w:t>
    </w:r>
    <w:r w:rsidR="00DB0385" w:rsidRPr="003619AE">
      <w:rPr>
        <w:rStyle w:val="Seitenzahl"/>
        <w:rFonts w:cs="Arial"/>
      </w:rPr>
      <w:tab/>
    </w:r>
    <w:r w:rsidR="00DB0385" w:rsidRPr="00726AAB">
      <w:rPr>
        <w:rStyle w:val="Seitenzahl"/>
        <w:rFonts w:cs="Arial"/>
      </w:rPr>
      <w:fldChar w:fldCharType="begin"/>
    </w:r>
    <w:r w:rsidR="00DB0385" w:rsidRPr="003619AE">
      <w:rPr>
        <w:rStyle w:val="Seitenzahl"/>
        <w:rFonts w:cs="Arial"/>
      </w:rPr>
      <w:instrText>PAGE   \* MERGEFORMAT</w:instrText>
    </w:r>
    <w:r w:rsidR="00DB0385" w:rsidRPr="00726AAB">
      <w:rPr>
        <w:rStyle w:val="Seitenzahl"/>
        <w:rFonts w:cs="Arial"/>
      </w:rPr>
      <w:fldChar w:fldCharType="separate"/>
    </w:r>
    <w:r w:rsidR="001541A0" w:rsidRPr="003619AE">
      <w:rPr>
        <w:rStyle w:val="Seitenzahl"/>
        <w:rFonts w:cs="Arial"/>
        <w:noProof/>
      </w:rPr>
      <w:t>3</w:t>
    </w:r>
    <w:r w:rsidR="00DB0385"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EE62" w14:textId="77777777" w:rsidR="00E36800" w:rsidRDefault="00E36800">
      <w:r>
        <w:separator/>
      </w:r>
    </w:p>
  </w:footnote>
  <w:footnote w:type="continuationSeparator" w:id="0">
    <w:p w14:paraId="23C65426" w14:textId="77777777" w:rsidR="00E36800" w:rsidRDefault="00E36800">
      <w:r>
        <w:continuationSeparator/>
      </w:r>
    </w:p>
  </w:footnote>
  <w:footnote w:type="continuationNotice" w:id="1">
    <w:p w14:paraId="5E20B70E" w14:textId="77777777" w:rsidR="00E36800" w:rsidRDefault="00E36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DB0385" w:rsidRPr="00F3665A" w:rsidRDefault="00DB0385" w:rsidP="00F3665A">
    <w:pPr>
      <w:pStyle w:val="Kopfzeile"/>
    </w:pPr>
    <w:r>
      <w:rPr>
        <w:noProof/>
        <w:lang w:val="de-DE" w:eastAsia="de-DE"/>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538476">
    <w:abstractNumId w:val="19"/>
  </w:num>
  <w:num w:numId="2" w16cid:durableId="2043168121">
    <w:abstractNumId w:val="20"/>
  </w:num>
  <w:num w:numId="3" w16cid:durableId="442463998">
    <w:abstractNumId w:val="0"/>
  </w:num>
  <w:num w:numId="4" w16cid:durableId="2975356">
    <w:abstractNumId w:val="18"/>
  </w:num>
  <w:num w:numId="5" w16cid:durableId="1418407450">
    <w:abstractNumId w:val="2"/>
  </w:num>
  <w:num w:numId="6" w16cid:durableId="1890418445">
    <w:abstractNumId w:val="4"/>
  </w:num>
  <w:num w:numId="7" w16cid:durableId="1800804506">
    <w:abstractNumId w:val="17"/>
  </w:num>
  <w:num w:numId="8" w16cid:durableId="1530996822">
    <w:abstractNumId w:val="5"/>
  </w:num>
  <w:num w:numId="9" w16cid:durableId="1872573367">
    <w:abstractNumId w:val="16"/>
  </w:num>
  <w:num w:numId="10" w16cid:durableId="2000423693">
    <w:abstractNumId w:val="10"/>
  </w:num>
  <w:num w:numId="11" w16cid:durableId="179124151">
    <w:abstractNumId w:val="9"/>
  </w:num>
  <w:num w:numId="12" w16cid:durableId="1728140224">
    <w:abstractNumId w:val="14"/>
  </w:num>
  <w:num w:numId="13" w16cid:durableId="1641762853">
    <w:abstractNumId w:val="12"/>
  </w:num>
  <w:num w:numId="14" w16cid:durableId="1796295664">
    <w:abstractNumId w:val="1"/>
  </w:num>
  <w:num w:numId="15" w16cid:durableId="2062292164">
    <w:abstractNumId w:val="13"/>
  </w:num>
  <w:num w:numId="16" w16cid:durableId="16978035">
    <w:abstractNumId w:val="3"/>
  </w:num>
  <w:num w:numId="17" w16cid:durableId="654843654">
    <w:abstractNumId w:val="6"/>
  </w:num>
  <w:num w:numId="18" w16cid:durableId="1179003328">
    <w:abstractNumId w:val="8"/>
  </w:num>
  <w:num w:numId="19" w16cid:durableId="679703045">
    <w:abstractNumId w:val="7"/>
  </w:num>
  <w:num w:numId="20" w16cid:durableId="1831091744">
    <w:abstractNumId w:val="15"/>
  </w:num>
  <w:num w:numId="21" w16cid:durableId="1887642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02BD"/>
    <w:rsid w:val="00011654"/>
    <w:rsid w:val="00012011"/>
    <w:rsid w:val="000124DA"/>
    <w:rsid w:val="00012566"/>
    <w:rsid w:val="00012F75"/>
    <w:rsid w:val="00014900"/>
    <w:rsid w:val="0001500B"/>
    <w:rsid w:val="00016B99"/>
    <w:rsid w:val="00016E5C"/>
    <w:rsid w:val="00017338"/>
    <w:rsid w:val="00020352"/>
    <w:rsid w:val="000206D6"/>
    <w:rsid w:val="00022CD5"/>
    <w:rsid w:val="000230B4"/>
    <w:rsid w:val="00024312"/>
    <w:rsid w:val="000252A7"/>
    <w:rsid w:val="00026B10"/>
    <w:rsid w:val="00027AB4"/>
    <w:rsid w:val="0003153F"/>
    <w:rsid w:val="00034919"/>
    <w:rsid w:val="000349BE"/>
    <w:rsid w:val="00035774"/>
    <w:rsid w:val="000361AD"/>
    <w:rsid w:val="00040C46"/>
    <w:rsid w:val="00040F34"/>
    <w:rsid w:val="00041107"/>
    <w:rsid w:val="000457B1"/>
    <w:rsid w:val="00045A03"/>
    <w:rsid w:val="000467C1"/>
    <w:rsid w:val="000516E9"/>
    <w:rsid w:val="000563F0"/>
    <w:rsid w:val="000564C2"/>
    <w:rsid w:val="00057A1C"/>
    <w:rsid w:val="00057B64"/>
    <w:rsid w:val="000609C1"/>
    <w:rsid w:val="000626E0"/>
    <w:rsid w:val="000639AE"/>
    <w:rsid w:val="00064EF8"/>
    <w:rsid w:val="00064FA5"/>
    <w:rsid w:val="0006503E"/>
    <w:rsid w:val="0006542C"/>
    <w:rsid w:val="00065D8B"/>
    <w:rsid w:val="00066165"/>
    <w:rsid w:val="00071CB8"/>
    <w:rsid w:val="00073274"/>
    <w:rsid w:val="0007504D"/>
    <w:rsid w:val="00076C67"/>
    <w:rsid w:val="00080034"/>
    <w:rsid w:val="00080454"/>
    <w:rsid w:val="00080941"/>
    <w:rsid w:val="000815F1"/>
    <w:rsid w:val="00081DBC"/>
    <w:rsid w:val="000821F9"/>
    <w:rsid w:val="00082666"/>
    <w:rsid w:val="00082D54"/>
    <w:rsid w:val="00083314"/>
    <w:rsid w:val="0008332D"/>
    <w:rsid w:val="000839B3"/>
    <w:rsid w:val="000862A0"/>
    <w:rsid w:val="0009004E"/>
    <w:rsid w:val="000907E0"/>
    <w:rsid w:val="0009381D"/>
    <w:rsid w:val="0009395B"/>
    <w:rsid w:val="0009477A"/>
    <w:rsid w:val="00094DB1"/>
    <w:rsid w:val="0009609D"/>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99A"/>
    <w:rsid w:val="000C1A80"/>
    <w:rsid w:val="000C264C"/>
    <w:rsid w:val="000C368B"/>
    <w:rsid w:val="000C6860"/>
    <w:rsid w:val="000C6A5F"/>
    <w:rsid w:val="000C7621"/>
    <w:rsid w:val="000C7870"/>
    <w:rsid w:val="000C7A86"/>
    <w:rsid w:val="000C7FBD"/>
    <w:rsid w:val="000D04BC"/>
    <w:rsid w:val="000D0AA0"/>
    <w:rsid w:val="000D252F"/>
    <w:rsid w:val="000D43E0"/>
    <w:rsid w:val="000D4817"/>
    <w:rsid w:val="000D4F4D"/>
    <w:rsid w:val="000D6AFC"/>
    <w:rsid w:val="000D7FA6"/>
    <w:rsid w:val="000E09FB"/>
    <w:rsid w:val="000E1BD6"/>
    <w:rsid w:val="000E27DA"/>
    <w:rsid w:val="000E2D58"/>
    <w:rsid w:val="000E3D9C"/>
    <w:rsid w:val="000E578A"/>
    <w:rsid w:val="000E5855"/>
    <w:rsid w:val="000E7383"/>
    <w:rsid w:val="000F0501"/>
    <w:rsid w:val="000F1BF4"/>
    <w:rsid w:val="000F22EE"/>
    <w:rsid w:val="000F31FC"/>
    <w:rsid w:val="000F4DBC"/>
    <w:rsid w:val="000F672D"/>
    <w:rsid w:val="00101ED6"/>
    <w:rsid w:val="00102D83"/>
    <w:rsid w:val="001033DB"/>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762"/>
    <w:rsid w:val="00134D5B"/>
    <w:rsid w:val="00134E27"/>
    <w:rsid w:val="001351A2"/>
    <w:rsid w:val="00135599"/>
    <w:rsid w:val="0013589C"/>
    <w:rsid w:val="00141387"/>
    <w:rsid w:val="001414F6"/>
    <w:rsid w:val="0014218C"/>
    <w:rsid w:val="00145179"/>
    <w:rsid w:val="00145C40"/>
    <w:rsid w:val="00146FD2"/>
    <w:rsid w:val="00147552"/>
    <w:rsid w:val="00147706"/>
    <w:rsid w:val="00147BC2"/>
    <w:rsid w:val="0015044E"/>
    <w:rsid w:val="00152AD8"/>
    <w:rsid w:val="00153F01"/>
    <w:rsid w:val="00153FE2"/>
    <w:rsid w:val="001541A0"/>
    <w:rsid w:val="00154DAA"/>
    <w:rsid w:val="001569C1"/>
    <w:rsid w:val="0015706B"/>
    <w:rsid w:val="00161722"/>
    <w:rsid w:val="00162987"/>
    <w:rsid w:val="00164216"/>
    <w:rsid w:val="001645E6"/>
    <w:rsid w:val="00164EC6"/>
    <w:rsid w:val="00171A58"/>
    <w:rsid w:val="00171F7B"/>
    <w:rsid w:val="001739E7"/>
    <w:rsid w:val="001739F8"/>
    <w:rsid w:val="00173BC6"/>
    <w:rsid w:val="00174826"/>
    <w:rsid w:val="00174B48"/>
    <w:rsid w:val="00175546"/>
    <w:rsid w:val="00175B6F"/>
    <w:rsid w:val="00177862"/>
    <w:rsid w:val="00181000"/>
    <w:rsid w:val="001829F9"/>
    <w:rsid w:val="00182F24"/>
    <w:rsid w:val="00183BC8"/>
    <w:rsid w:val="001841DE"/>
    <w:rsid w:val="0018444D"/>
    <w:rsid w:val="0018488F"/>
    <w:rsid w:val="00184B6D"/>
    <w:rsid w:val="0018510F"/>
    <w:rsid w:val="00187175"/>
    <w:rsid w:val="00187B48"/>
    <w:rsid w:val="00187F38"/>
    <w:rsid w:val="00190778"/>
    <w:rsid w:val="001907D0"/>
    <w:rsid w:val="001920A8"/>
    <w:rsid w:val="00194E00"/>
    <w:rsid w:val="001955E2"/>
    <w:rsid w:val="00196228"/>
    <w:rsid w:val="00196BDE"/>
    <w:rsid w:val="001972A1"/>
    <w:rsid w:val="001A0109"/>
    <w:rsid w:val="001A0CAF"/>
    <w:rsid w:val="001A17D1"/>
    <w:rsid w:val="001A23EA"/>
    <w:rsid w:val="001A28C5"/>
    <w:rsid w:val="001A3E1F"/>
    <w:rsid w:val="001A3EB5"/>
    <w:rsid w:val="001A445B"/>
    <w:rsid w:val="001A4FE8"/>
    <w:rsid w:val="001A7832"/>
    <w:rsid w:val="001A7A10"/>
    <w:rsid w:val="001B01D0"/>
    <w:rsid w:val="001B0259"/>
    <w:rsid w:val="001B2DE0"/>
    <w:rsid w:val="001B4F7E"/>
    <w:rsid w:val="001B5159"/>
    <w:rsid w:val="001B64D9"/>
    <w:rsid w:val="001B6632"/>
    <w:rsid w:val="001B6AE8"/>
    <w:rsid w:val="001C05EB"/>
    <w:rsid w:val="001C3118"/>
    <w:rsid w:val="001C43D5"/>
    <w:rsid w:val="001C5452"/>
    <w:rsid w:val="001C5A0F"/>
    <w:rsid w:val="001C5A8C"/>
    <w:rsid w:val="001C5C9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1147"/>
    <w:rsid w:val="001E2677"/>
    <w:rsid w:val="001E6240"/>
    <w:rsid w:val="001F02E3"/>
    <w:rsid w:val="001F03AA"/>
    <w:rsid w:val="001F089B"/>
    <w:rsid w:val="001F0ECE"/>
    <w:rsid w:val="001F168D"/>
    <w:rsid w:val="001F2576"/>
    <w:rsid w:val="001F496F"/>
    <w:rsid w:val="001F5CD9"/>
    <w:rsid w:val="002008D1"/>
    <w:rsid w:val="00201B7B"/>
    <w:rsid w:val="00201F72"/>
    <w:rsid w:val="0020297C"/>
    <w:rsid w:val="002039CF"/>
    <w:rsid w:val="00203AAF"/>
    <w:rsid w:val="00210AE6"/>
    <w:rsid w:val="0021114E"/>
    <w:rsid w:val="0021146D"/>
    <w:rsid w:val="00211D0C"/>
    <w:rsid w:val="00214467"/>
    <w:rsid w:val="00214AE8"/>
    <w:rsid w:val="0021524D"/>
    <w:rsid w:val="00217696"/>
    <w:rsid w:val="00220796"/>
    <w:rsid w:val="00222616"/>
    <w:rsid w:val="0022309A"/>
    <w:rsid w:val="002232EA"/>
    <w:rsid w:val="0022461D"/>
    <w:rsid w:val="0022466C"/>
    <w:rsid w:val="002256F4"/>
    <w:rsid w:val="00227213"/>
    <w:rsid w:val="002277BB"/>
    <w:rsid w:val="00230EE9"/>
    <w:rsid w:val="00234B08"/>
    <w:rsid w:val="00234D94"/>
    <w:rsid w:val="00235B66"/>
    <w:rsid w:val="00235DE9"/>
    <w:rsid w:val="00235EFC"/>
    <w:rsid w:val="00236721"/>
    <w:rsid w:val="00237D3D"/>
    <w:rsid w:val="00240021"/>
    <w:rsid w:val="00240487"/>
    <w:rsid w:val="00243A89"/>
    <w:rsid w:val="00243D4A"/>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B10"/>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45F3"/>
    <w:rsid w:val="00297648"/>
    <w:rsid w:val="002A0460"/>
    <w:rsid w:val="002A0891"/>
    <w:rsid w:val="002A1291"/>
    <w:rsid w:val="002A2D14"/>
    <w:rsid w:val="002A5BB4"/>
    <w:rsid w:val="002A5D08"/>
    <w:rsid w:val="002A62DC"/>
    <w:rsid w:val="002A6DDA"/>
    <w:rsid w:val="002A722C"/>
    <w:rsid w:val="002B1274"/>
    <w:rsid w:val="002B7D60"/>
    <w:rsid w:val="002C0672"/>
    <w:rsid w:val="002C147A"/>
    <w:rsid w:val="002C1546"/>
    <w:rsid w:val="002C3D68"/>
    <w:rsid w:val="002C4AD7"/>
    <w:rsid w:val="002C5654"/>
    <w:rsid w:val="002C6293"/>
    <w:rsid w:val="002C676E"/>
    <w:rsid w:val="002C7C11"/>
    <w:rsid w:val="002D0532"/>
    <w:rsid w:val="002D0FCD"/>
    <w:rsid w:val="002D14BF"/>
    <w:rsid w:val="002D1B3E"/>
    <w:rsid w:val="002D1DE2"/>
    <w:rsid w:val="002D4221"/>
    <w:rsid w:val="002D4807"/>
    <w:rsid w:val="002D6AA8"/>
    <w:rsid w:val="002E1C87"/>
    <w:rsid w:val="002E2D42"/>
    <w:rsid w:val="002E37F0"/>
    <w:rsid w:val="002E4870"/>
    <w:rsid w:val="002E4920"/>
    <w:rsid w:val="002E554F"/>
    <w:rsid w:val="002E7054"/>
    <w:rsid w:val="002E7400"/>
    <w:rsid w:val="002F2494"/>
    <w:rsid w:val="002F2A67"/>
    <w:rsid w:val="002F3029"/>
    <w:rsid w:val="002F413B"/>
    <w:rsid w:val="002F4C85"/>
    <w:rsid w:val="002F5090"/>
    <w:rsid w:val="002F5295"/>
    <w:rsid w:val="002F5858"/>
    <w:rsid w:val="002F6945"/>
    <w:rsid w:val="00300E32"/>
    <w:rsid w:val="0030164A"/>
    <w:rsid w:val="003026FD"/>
    <w:rsid w:val="00303AA7"/>
    <w:rsid w:val="0030573A"/>
    <w:rsid w:val="003057BD"/>
    <w:rsid w:val="003057E8"/>
    <w:rsid w:val="003061D3"/>
    <w:rsid w:val="003063AE"/>
    <w:rsid w:val="00307D05"/>
    <w:rsid w:val="00310A20"/>
    <w:rsid w:val="00311637"/>
    <w:rsid w:val="00312B0D"/>
    <w:rsid w:val="003172EC"/>
    <w:rsid w:val="003174BE"/>
    <w:rsid w:val="0032105E"/>
    <w:rsid w:val="0032188F"/>
    <w:rsid w:val="003227C7"/>
    <w:rsid w:val="0032294F"/>
    <w:rsid w:val="003277E1"/>
    <w:rsid w:val="0032790D"/>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4BA"/>
    <w:rsid w:val="003507FC"/>
    <w:rsid w:val="00350944"/>
    <w:rsid w:val="00355E61"/>
    <w:rsid w:val="003566EA"/>
    <w:rsid w:val="00357CBD"/>
    <w:rsid w:val="003609F9"/>
    <w:rsid w:val="00361407"/>
    <w:rsid w:val="003617FE"/>
    <w:rsid w:val="00361936"/>
    <w:rsid w:val="003619AE"/>
    <w:rsid w:val="00362B42"/>
    <w:rsid w:val="003633B4"/>
    <w:rsid w:val="00364BCC"/>
    <w:rsid w:val="00365D11"/>
    <w:rsid w:val="00366FF7"/>
    <w:rsid w:val="00370ACF"/>
    <w:rsid w:val="00370F6F"/>
    <w:rsid w:val="00371B4A"/>
    <w:rsid w:val="00372CA4"/>
    <w:rsid w:val="00374031"/>
    <w:rsid w:val="00374C47"/>
    <w:rsid w:val="0037507F"/>
    <w:rsid w:val="00377888"/>
    <w:rsid w:val="00377A84"/>
    <w:rsid w:val="0038121E"/>
    <w:rsid w:val="00381C32"/>
    <w:rsid w:val="00381CF0"/>
    <w:rsid w:val="00382C46"/>
    <w:rsid w:val="00384352"/>
    <w:rsid w:val="00387D97"/>
    <w:rsid w:val="00387F34"/>
    <w:rsid w:val="00390035"/>
    <w:rsid w:val="00390911"/>
    <w:rsid w:val="003911E1"/>
    <w:rsid w:val="003921BD"/>
    <w:rsid w:val="00392574"/>
    <w:rsid w:val="003943C9"/>
    <w:rsid w:val="00394772"/>
    <w:rsid w:val="00395B9E"/>
    <w:rsid w:val="0039652E"/>
    <w:rsid w:val="003A3EE8"/>
    <w:rsid w:val="003A4B91"/>
    <w:rsid w:val="003A5DAC"/>
    <w:rsid w:val="003A65DB"/>
    <w:rsid w:val="003A71E2"/>
    <w:rsid w:val="003B0BEF"/>
    <w:rsid w:val="003B12E7"/>
    <w:rsid w:val="003B1823"/>
    <w:rsid w:val="003B37C6"/>
    <w:rsid w:val="003B3C2A"/>
    <w:rsid w:val="003B419A"/>
    <w:rsid w:val="003B4FAB"/>
    <w:rsid w:val="003B6686"/>
    <w:rsid w:val="003B779D"/>
    <w:rsid w:val="003C052C"/>
    <w:rsid w:val="003C12D4"/>
    <w:rsid w:val="003C2CF2"/>
    <w:rsid w:val="003C2D7A"/>
    <w:rsid w:val="003C3E86"/>
    <w:rsid w:val="003C400A"/>
    <w:rsid w:val="003C5175"/>
    <w:rsid w:val="003C5815"/>
    <w:rsid w:val="003C5A6D"/>
    <w:rsid w:val="003C7747"/>
    <w:rsid w:val="003D048F"/>
    <w:rsid w:val="003D1284"/>
    <w:rsid w:val="003D1689"/>
    <w:rsid w:val="003D1EA9"/>
    <w:rsid w:val="003D1ED5"/>
    <w:rsid w:val="003D35CF"/>
    <w:rsid w:val="003D392E"/>
    <w:rsid w:val="003D6C03"/>
    <w:rsid w:val="003E006B"/>
    <w:rsid w:val="003E02B3"/>
    <w:rsid w:val="003E269A"/>
    <w:rsid w:val="003E2C38"/>
    <w:rsid w:val="003E303A"/>
    <w:rsid w:val="003E4C69"/>
    <w:rsid w:val="003E5AC7"/>
    <w:rsid w:val="003E7BFB"/>
    <w:rsid w:val="003F0A11"/>
    <w:rsid w:val="003F0F1A"/>
    <w:rsid w:val="003F3187"/>
    <w:rsid w:val="003F375B"/>
    <w:rsid w:val="003F3DB6"/>
    <w:rsid w:val="003F5A27"/>
    <w:rsid w:val="003F7752"/>
    <w:rsid w:val="004016F1"/>
    <w:rsid w:val="00401AF6"/>
    <w:rsid w:val="0040268E"/>
    <w:rsid w:val="0040352E"/>
    <w:rsid w:val="00403AC9"/>
    <w:rsid w:val="00405922"/>
    <w:rsid w:val="00405EA8"/>
    <w:rsid w:val="0040604A"/>
    <w:rsid w:val="0040707E"/>
    <w:rsid w:val="00407E5E"/>
    <w:rsid w:val="004119DA"/>
    <w:rsid w:val="00411FA4"/>
    <w:rsid w:val="00412B94"/>
    <w:rsid w:val="00413028"/>
    <w:rsid w:val="00413693"/>
    <w:rsid w:val="0041374D"/>
    <w:rsid w:val="00414F44"/>
    <w:rsid w:val="0041744D"/>
    <w:rsid w:val="00421825"/>
    <w:rsid w:val="00421C1B"/>
    <w:rsid w:val="00422325"/>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354DC"/>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6759"/>
    <w:rsid w:val="00457809"/>
    <w:rsid w:val="00464DC1"/>
    <w:rsid w:val="00464E8E"/>
    <w:rsid w:val="00465EB1"/>
    <w:rsid w:val="004660C5"/>
    <w:rsid w:val="00466367"/>
    <w:rsid w:val="0046764E"/>
    <w:rsid w:val="004703D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1B9"/>
    <w:rsid w:val="00482D0A"/>
    <w:rsid w:val="004831C8"/>
    <w:rsid w:val="004847B1"/>
    <w:rsid w:val="0048493F"/>
    <w:rsid w:val="00485555"/>
    <w:rsid w:val="0048649D"/>
    <w:rsid w:val="00486E79"/>
    <w:rsid w:val="00487A6D"/>
    <w:rsid w:val="0049029F"/>
    <w:rsid w:val="0049081F"/>
    <w:rsid w:val="00491EA3"/>
    <w:rsid w:val="00492701"/>
    <w:rsid w:val="00492FEC"/>
    <w:rsid w:val="00494A31"/>
    <w:rsid w:val="00494DE3"/>
    <w:rsid w:val="004959FB"/>
    <w:rsid w:val="00495DA8"/>
    <w:rsid w:val="00497C07"/>
    <w:rsid w:val="004A0546"/>
    <w:rsid w:val="004A1106"/>
    <w:rsid w:val="004A1BEA"/>
    <w:rsid w:val="004A1D5F"/>
    <w:rsid w:val="004A3C2A"/>
    <w:rsid w:val="004A5E55"/>
    <w:rsid w:val="004A7D15"/>
    <w:rsid w:val="004B1608"/>
    <w:rsid w:val="004B3EB7"/>
    <w:rsid w:val="004B461D"/>
    <w:rsid w:val="004B596B"/>
    <w:rsid w:val="004B7292"/>
    <w:rsid w:val="004C2859"/>
    <w:rsid w:val="004C32FA"/>
    <w:rsid w:val="004C43FB"/>
    <w:rsid w:val="004C4431"/>
    <w:rsid w:val="004C5471"/>
    <w:rsid w:val="004C5CD0"/>
    <w:rsid w:val="004C7409"/>
    <w:rsid w:val="004D0006"/>
    <w:rsid w:val="004D10C6"/>
    <w:rsid w:val="004D6B72"/>
    <w:rsid w:val="004D774F"/>
    <w:rsid w:val="004D7C04"/>
    <w:rsid w:val="004E1C9E"/>
    <w:rsid w:val="004E230E"/>
    <w:rsid w:val="004E32EA"/>
    <w:rsid w:val="004E4266"/>
    <w:rsid w:val="004E5726"/>
    <w:rsid w:val="004E5DDF"/>
    <w:rsid w:val="004E6862"/>
    <w:rsid w:val="004F0989"/>
    <w:rsid w:val="004F09B5"/>
    <w:rsid w:val="004F0A11"/>
    <w:rsid w:val="004F2274"/>
    <w:rsid w:val="004F3638"/>
    <w:rsid w:val="004F56A5"/>
    <w:rsid w:val="0050000C"/>
    <w:rsid w:val="00501002"/>
    <w:rsid w:val="00501C2B"/>
    <w:rsid w:val="00502F98"/>
    <w:rsid w:val="0050345F"/>
    <w:rsid w:val="0050552F"/>
    <w:rsid w:val="00505AB8"/>
    <w:rsid w:val="005063D1"/>
    <w:rsid w:val="0050643E"/>
    <w:rsid w:val="00507132"/>
    <w:rsid w:val="00507BE7"/>
    <w:rsid w:val="00507C39"/>
    <w:rsid w:val="005103FD"/>
    <w:rsid w:val="005105BD"/>
    <w:rsid w:val="00510CB9"/>
    <w:rsid w:val="00511B33"/>
    <w:rsid w:val="005124AA"/>
    <w:rsid w:val="00513168"/>
    <w:rsid w:val="00514999"/>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4E1"/>
    <w:rsid w:val="00533E32"/>
    <w:rsid w:val="00535F74"/>
    <w:rsid w:val="00537A8A"/>
    <w:rsid w:val="00537CB5"/>
    <w:rsid w:val="0054020E"/>
    <w:rsid w:val="00540229"/>
    <w:rsid w:val="0054097E"/>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2C27"/>
    <w:rsid w:val="00553EF5"/>
    <w:rsid w:val="00553FF6"/>
    <w:rsid w:val="005548A1"/>
    <w:rsid w:val="00554A00"/>
    <w:rsid w:val="00556904"/>
    <w:rsid w:val="00557BD8"/>
    <w:rsid w:val="00557D13"/>
    <w:rsid w:val="00560317"/>
    <w:rsid w:val="0056278B"/>
    <w:rsid w:val="00562EE6"/>
    <w:rsid w:val="0056353C"/>
    <w:rsid w:val="00563566"/>
    <w:rsid w:val="0056503C"/>
    <w:rsid w:val="00566006"/>
    <w:rsid w:val="00566A9C"/>
    <w:rsid w:val="00566E86"/>
    <w:rsid w:val="00566F53"/>
    <w:rsid w:val="00570566"/>
    <w:rsid w:val="00571896"/>
    <w:rsid w:val="00571952"/>
    <w:rsid w:val="0057336D"/>
    <w:rsid w:val="005749B0"/>
    <w:rsid w:val="00574BC5"/>
    <w:rsid w:val="00576771"/>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21BA"/>
    <w:rsid w:val="005B593E"/>
    <w:rsid w:val="005B64D2"/>
    <w:rsid w:val="005C0EEE"/>
    <w:rsid w:val="005C119D"/>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5FAC"/>
    <w:rsid w:val="005E6CD4"/>
    <w:rsid w:val="005E6EFF"/>
    <w:rsid w:val="005E77B3"/>
    <w:rsid w:val="005F1420"/>
    <w:rsid w:val="005F1997"/>
    <w:rsid w:val="005F1FBD"/>
    <w:rsid w:val="005F24C3"/>
    <w:rsid w:val="005F28F6"/>
    <w:rsid w:val="005F5833"/>
    <w:rsid w:val="005F7B93"/>
    <w:rsid w:val="006006F7"/>
    <w:rsid w:val="006030F1"/>
    <w:rsid w:val="00603D77"/>
    <w:rsid w:val="006043EF"/>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3FF2"/>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6351"/>
    <w:rsid w:val="00667C84"/>
    <w:rsid w:val="0067089E"/>
    <w:rsid w:val="00672B38"/>
    <w:rsid w:val="0067344B"/>
    <w:rsid w:val="006773DA"/>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21B8"/>
    <w:rsid w:val="006A31A3"/>
    <w:rsid w:val="006A3F2F"/>
    <w:rsid w:val="006A43B4"/>
    <w:rsid w:val="006A50A5"/>
    <w:rsid w:val="006A6EB4"/>
    <w:rsid w:val="006B0382"/>
    <w:rsid w:val="006B05BB"/>
    <w:rsid w:val="006B104B"/>
    <w:rsid w:val="006B381A"/>
    <w:rsid w:val="006B419E"/>
    <w:rsid w:val="006C0368"/>
    <w:rsid w:val="006C118D"/>
    <w:rsid w:val="006C193C"/>
    <w:rsid w:val="006C26E0"/>
    <w:rsid w:val="006C2B09"/>
    <w:rsid w:val="006C3733"/>
    <w:rsid w:val="006C57A8"/>
    <w:rsid w:val="006D1F4F"/>
    <w:rsid w:val="006D2281"/>
    <w:rsid w:val="006D415E"/>
    <w:rsid w:val="006D57B1"/>
    <w:rsid w:val="006E3113"/>
    <w:rsid w:val="006E3578"/>
    <w:rsid w:val="006E39E0"/>
    <w:rsid w:val="006E4623"/>
    <w:rsid w:val="006E6C4F"/>
    <w:rsid w:val="006E7645"/>
    <w:rsid w:val="006F0633"/>
    <w:rsid w:val="006F25E1"/>
    <w:rsid w:val="006F2DBB"/>
    <w:rsid w:val="006F6FC8"/>
    <w:rsid w:val="006F7B64"/>
    <w:rsid w:val="0070243C"/>
    <w:rsid w:val="00703FE1"/>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919"/>
    <w:rsid w:val="00724E97"/>
    <w:rsid w:val="0072506B"/>
    <w:rsid w:val="00726AAB"/>
    <w:rsid w:val="007329DD"/>
    <w:rsid w:val="00732D63"/>
    <w:rsid w:val="007337BC"/>
    <w:rsid w:val="00733BE8"/>
    <w:rsid w:val="00733D3A"/>
    <w:rsid w:val="00733D62"/>
    <w:rsid w:val="00734218"/>
    <w:rsid w:val="0073490A"/>
    <w:rsid w:val="007410F7"/>
    <w:rsid w:val="00741602"/>
    <w:rsid w:val="00741677"/>
    <w:rsid w:val="00743815"/>
    <w:rsid w:val="00743C46"/>
    <w:rsid w:val="00746485"/>
    <w:rsid w:val="007467B4"/>
    <w:rsid w:val="00750246"/>
    <w:rsid w:val="00750704"/>
    <w:rsid w:val="0075157D"/>
    <w:rsid w:val="00753EF6"/>
    <w:rsid w:val="00754350"/>
    <w:rsid w:val="00754416"/>
    <w:rsid w:val="00755046"/>
    <w:rsid w:val="00755B86"/>
    <w:rsid w:val="0075727D"/>
    <w:rsid w:val="007573BC"/>
    <w:rsid w:val="00757A00"/>
    <w:rsid w:val="00757E90"/>
    <w:rsid w:val="0076003E"/>
    <w:rsid w:val="0076169B"/>
    <w:rsid w:val="007626E7"/>
    <w:rsid w:val="00762DE2"/>
    <w:rsid w:val="00762F39"/>
    <w:rsid w:val="00764E53"/>
    <w:rsid w:val="00765FA7"/>
    <w:rsid w:val="00767140"/>
    <w:rsid w:val="00770A79"/>
    <w:rsid w:val="00771C7A"/>
    <w:rsid w:val="00772107"/>
    <w:rsid w:val="00772D1F"/>
    <w:rsid w:val="007744EA"/>
    <w:rsid w:val="00776346"/>
    <w:rsid w:val="00776A38"/>
    <w:rsid w:val="00777819"/>
    <w:rsid w:val="00781B5E"/>
    <w:rsid w:val="00782677"/>
    <w:rsid w:val="00782834"/>
    <w:rsid w:val="00784250"/>
    <w:rsid w:val="00784992"/>
    <w:rsid w:val="00785093"/>
    <w:rsid w:val="00785DF7"/>
    <w:rsid w:val="00785EEE"/>
    <w:rsid w:val="00785F20"/>
    <w:rsid w:val="007867BB"/>
    <w:rsid w:val="00786D5F"/>
    <w:rsid w:val="00786E8D"/>
    <w:rsid w:val="007900B7"/>
    <w:rsid w:val="00790992"/>
    <w:rsid w:val="007922EE"/>
    <w:rsid w:val="007947DB"/>
    <w:rsid w:val="00795EA4"/>
    <w:rsid w:val="00796AF8"/>
    <w:rsid w:val="007975C8"/>
    <w:rsid w:val="007977AC"/>
    <w:rsid w:val="007A08FE"/>
    <w:rsid w:val="007A16FB"/>
    <w:rsid w:val="007A1F1E"/>
    <w:rsid w:val="007A210D"/>
    <w:rsid w:val="007A2B71"/>
    <w:rsid w:val="007A3442"/>
    <w:rsid w:val="007A367A"/>
    <w:rsid w:val="007A3775"/>
    <w:rsid w:val="007A40A0"/>
    <w:rsid w:val="007A4E7F"/>
    <w:rsid w:val="007A7016"/>
    <w:rsid w:val="007B06ED"/>
    <w:rsid w:val="007B0EC8"/>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0FCC"/>
    <w:rsid w:val="007D1F47"/>
    <w:rsid w:val="007D29AD"/>
    <w:rsid w:val="007D6EE3"/>
    <w:rsid w:val="007E1141"/>
    <w:rsid w:val="007E218A"/>
    <w:rsid w:val="007E2E68"/>
    <w:rsid w:val="007E3366"/>
    <w:rsid w:val="007E4AEB"/>
    <w:rsid w:val="007E5005"/>
    <w:rsid w:val="007E7323"/>
    <w:rsid w:val="007F1BD6"/>
    <w:rsid w:val="007F1DF3"/>
    <w:rsid w:val="007F2CF5"/>
    <w:rsid w:val="007F3194"/>
    <w:rsid w:val="007F3686"/>
    <w:rsid w:val="007F4165"/>
    <w:rsid w:val="007F5265"/>
    <w:rsid w:val="007F703C"/>
    <w:rsid w:val="007F77D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4769"/>
    <w:rsid w:val="00825301"/>
    <w:rsid w:val="00825A00"/>
    <w:rsid w:val="00826870"/>
    <w:rsid w:val="0083165C"/>
    <w:rsid w:val="00834207"/>
    <w:rsid w:val="00835C9E"/>
    <w:rsid w:val="008366A1"/>
    <w:rsid w:val="00836CB8"/>
    <w:rsid w:val="00841C1E"/>
    <w:rsid w:val="008426F5"/>
    <w:rsid w:val="008430A2"/>
    <w:rsid w:val="008437F4"/>
    <w:rsid w:val="008446B3"/>
    <w:rsid w:val="0084596D"/>
    <w:rsid w:val="00845C6E"/>
    <w:rsid w:val="00846AD2"/>
    <w:rsid w:val="00846FC8"/>
    <w:rsid w:val="008503F6"/>
    <w:rsid w:val="008515F4"/>
    <w:rsid w:val="0085244B"/>
    <w:rsid w:val="00852645"/>
    <w:rsid w:val="00852913"/>
    <w:rsid w:val="00852FEB"/>
    <w:rsid w:val="0085301F"/>
    <w:rsid w:val="00853A40"/>
    <w:rsid w:val="00854254"/>
    <w:rsid w:val="00855A03"/>
    <w:rsid w:val="00855E39"/>
    <w:rsid w:val="00855F51"/>
    <w:rsid w:val="00860B48"/>
    <w:rsid w:val="008630D6"/>
    <w:rsid w:val="00863844"/>
    <w:rsid w:val="00863E5F"/>
    <w:rsid w:val="00864277"/>
    <w:rsid w:val="0086498D"/>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5940"/>
    <w:rsid w:val="0087720B"/>
    <w:rsid w:val="00877EE3"/>
    <w:rsid w:val="00880122"/>
    <w:rsid w:val="00882081"/>
    <w:rsid w:val="00882493"/>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A7E3B"/>
    <w:rsid w:val="008B1D36"/>
    <w:rsid w:val="008B270F"/>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59B"/>
    <w:rsid w:val="008E68A1"/>
    <w:rsid w:val="008E77CF"/>
    <w:rsid w:val="008F1DE6"/>
    <w:rsid w:val="008F1F23"/>
    <w:rsid w:val="008F208D"/>
    <w:rsid w:val="008F3A11"/>
    <w:rsid w:val="008F4BAD"/>
    <w:rsid w:val="008F4FAD"/>
    <w:rsid w:val="008F5AAE"/>
    <w:rsid w:val="008F7FEF"/>
    <w:rsid w:val="0090087E"/>
    <w:rsid w:val="009015CE"/>
    <w:rsid w:val="00901AD5"/>
    <w:rsid w:val="00901C8F"/>
    <w:rsid w:val="009022EF"/>
    <w:rsid w:val="00902C03"/>
    <w:rsid w:val="009030AE"/>
    <w:rsid w:val="00903132"/>
    <w:rsid w:val="00903B37"/>
    <w:rsid w:val="00906AB9"/>
    <w:rsid w:val="00910AC5"/>
    <w:rsid w:val="00910FDD"/>
    <w:rsid w:val="00911681"/>
    <w:rsid w:val="00911A0C"/>
    <w:rsid w:val="0091235B"/>
    <w:rsid w:val="00912A74"/>
    <w:rsid w:val="00914A65"/>
    <w:rsid w:val="0091661A"/>
    <w:rsid w:val="009167EE"/>
    <w:rsid w:val="00917111"/>
    <w:rsid w:val="00917994"/>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64D6"/>
    <w:rsid w:val="00947F17"/>
    <w:rsid w:val="00950655"/>
    <w:rsid w:val="00951F72"/>
    <w:rsid w:val="00954C8D"/>
    <w:rsid w:val="00955900"/>
    <w:rsid w:val="00957E47"/>
    <w:rsid w:val="00961FC5"/>
    <w:rsid w:val="00962F78"/>
    <w:rsid w:val="00963C26"/>
    <w:rsid w:val="00965A98"/>
    <w:rsid w:val="00965DCE"/>
    <w:rsid w:val="009675D8"/>
    <w:rsid w:val="009676F3"/>
    <w:rsid w:val="009701E1"/>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3DA"/>
    <w:rsid w:val="00993412"/>
    <w:rsid w:val="00993B37"/>
    <w:rsid w:val="0099444C"/>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211F"/>
    <w:rsid w:val="009D4BCC"/>
    <w:rsid w:val="009D4FF7"/>
    <w:rsid w:val="009D76A1"/>
    <w:rsid w:val="009D792F"/>
    <w:rsid w:val="009E04CF"/>
    <w:rsid w:val="009E07AD"/>
    <w:rsid w:val="009E3540"/>
    <w:rsid w:val="009E390F"/>
    <w:rsid w:val="009E3A32"/>
    <w:rsid w:val="009E506C"/>
    <w:rsid w:val="009E5E2D"/>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274F9"/>
    <w:rsid w:val="00A324D7"/>
    <w:rsid w:val="00A34523"/>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21DF"/>
    <w:rsid w:val="00A5465C"/>
    <w:rsid w:val="00A54A67"/>
    <w:rsid w:val="00A575C9"/>
    <w:rsid w:val="00A6125A"/>
    <w:rsid w:val="00A6150E"/>
    <w:rsid w:val="00A65BE8"/>
    <w:rsid w:val="00A668E3"/>
    <w:rsid w:val="00A67828"/>
    <w:rsid w:val="00A7136F"/>
    <w:rsid w:val="00A761B0"/>
    <w:rsid w:val="00A76A92"/>
    <w:rsid w:val="00A774CE"/>
    <w:rsid w:val="00A80120"/>
    <w:rsid w:val="00A8141A"/>
    <w:rsid w:val="00A81A44"/>
    <w:rsid w:val="00A81BEA"/>
    <w:rsid w:val="00A81C77"/>
    <w:rsid w:val="00A820F2"/>
    <w:rsid w:val="00A82FDF"/>
    <w:rsid w:val="00A83165"/>
    <w:rsid w:val="00A8579C"/>
    <w:rsid w:val="00A9003E"/>
    <w:rsid w:val="00A91627"/>
    <w:rsid w:val="00A91DB2"/>
    <w:rsid w:val="00A92324"/>
    <w:rsid w:val="00AA01F0"/>
    <w:rsid w:val="00AA0226"/>
    <w:rsid w:val="00AA068A"/>
    <w:rsid w:val="00AA0D6D"/>
    <w:rsid w:val="00AA13CA"/>
    <w:rsid w:val="00AA1461"/>
    <w:rsid w:val="00AA2B12"/>
    <w:rsid w:val="00AA317E"/>
    <w:rsid w:val="00AA3472"/>
    <w:rsid w:val="00AA3832"/>
    <w:rsid w:val="00AA4EBF"/>
    <w:rsid w:val="00AA5E0A"/>
    <w:rsid w:val="00AA608E"/>
    <w:rsid w:val="00AA769B"/>
    <w:rsid w:val="00AA7721"/>
    <w:rsid w:val="00AA7738"/>
    <w:rsid w:val="00AA779B"/>
    <w:rsid w:val="00AA7E93"/>
    <w:rsid w:val="00AB043C"/>
    <w:rsid w:val="00AB0DDD"/>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3EB8"/>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2"/>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4E6F"/>
    <w:rsid w:val="00B3525C"/>
    <w:rsid w:val="00B35F30"/>
    <w:rsid w:val="00B3627F"/>
    <w:rsid w:val="00B36BAE"/>
    <w:rsid w:val="00B373D0"/>
    <w:rsid w:val="00B40AB8"/>
    <w:rsid w:val="00B412B4"/>
    <w:rsid w:val="00B43759"/>
    <w:rsid w:val="00B459D4"/>
    <w:rsid w:val="00B45B18"/>
    <w:rsid w:val="00B45D4E"/>
    <w:rsid w:val="00B47356"/>
    <w:rsid w:val="00B47C19"/>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3B1E"/>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369"/>
    <w:rsid w:val="00B91E26"/>
    <w:rsid w:val="00B923D4"/>
    <w:rsid w:val="00B92A43"/>
    <w:rsid w:val="00B94320"/>
    <w:rsid w:val="00B951EE"/>
    <w:rsid w:val="00B96B83"/>
    <w:rsid w:val="00B96EDE"/>
    <w:rsid w:val="00BA04DA"/>
    <w:rsid w:val="00BA0E31"/>
    <w:rsid w:val="00BA419B"/>
    <w:rsid w:val="00BA4245"/>
    <w:rsid w:val="00BA4F55"/>
    <w:rsid w:val="00BA5F06"/>
    <w:rsid w:val="00BA6CA5"/>
    <w:rsid w:val="00BB0201"/>
    <w:rsid w:val="00BB113F"/>
    <w:rsid w:val="00BB1557"/>
    <w:rsid w:val="00BB300B"/>
    <w:rsid w:val="00BB340E"/>
    <w:rsid w:val="00BB49E9"/>
    <w:rsid w:val="00BB5688"/>
    <w:rsid w:val="00BB6EA0"/>
    <w:rsid w:val="00BB794C"/>
    <w:rsid w:val="00BC26BF"/>
    <w:rsid w:val="00BC3F30"/>
    <w:rsid w:val="00BC55C8"/>
    <w:rsid w:val="00BC679B"/>
    <w:rsid w:val="00BD12E6"/>
    <w:rsid w:val="00BD328A"/>
    <w:rsid w:val="00BD4F15"/>
    <w:rsid w:val="00BD5115"/>
    <w:rsid w:val="00BD53C7"/>
    <w:rsid w:val="00BD5407"/>
    <w:rsid w:val="00BD5409"/>
    <w:rsid w:val="00BD691C"/>
    <w:rsid w:val="00BD7C7E"/>
    <w:rsid w:val="00BE0248"/>
    <w:rsid w:val="00BE2F4E"/>
    <w:rsid w:val="00BE2FD9"/>
    <w:rsid w:val="00BE4854"/>
    <w:rsid w:val="00BE6657"/>
    <w:rsid w:val="00BE6A72"/>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08A6"/>
    <w:rsid w:val="00C1156E"/>
    <w:rsid w:val="00C1246B"/>
    <w:rsid w:val="00C12E8B"/>
    <w:rsid w:val="00C167B0"/>
    <w:rsid w:val="00C16A3A"/>
    <w:rsid w:val="00C1726A"/>
    <w:rsid w:val="00C21125"/>
    <w:rsid w:val="00C237C8"/>
    <w:rsid w:val="00C23DA7"/>
    <w:rsid w:val="00C242BE"/>
    <w:rsid w:val="00C26DDD"/>
    <w:rsid w:val="00C312DD"/>
    <w:rsid w:val="00C32B1B"/>
    <w:rsid w:val="00C32F5E"/>
    <w:rsid w:val="00C33B91"/>
    <w:rsid w:val="00C3442B"/>
    <w:rsid w:val="00C346AD"/>
    <w:rsid w:val="00C364B4"/>
    <w:rsid w:val="00C41321"/>
    <w:rsid w:val="00C42DE9"/>
    <w:rsid w:val="00C47CAE"/>
    <w:rsid w:val="00C47FAA"/>
    <w:rsid w:val="00C52609"/>
    <w:rsid w:val="00C55D6D"/>
    <w:rsid w:val="00C603E8"/>
    <w:rsid w:val="00C6174F"/>
    <w:rsid w:val="00C61F2B"/>
    <w:rsid w:val="00C6386C"/>
    <w:rsid w:val="00C64551"/>
    <w:rsid w:val="00C654A9"/>
    <w:rsid w:val="00C6568C"/>
    <w:rsid w:val="00C65D59"/>
    <w:rsid w:val="00C661AC"/>
    <w:rsid w:val="00C6633E"/>
    <w:rsid w:val="00C66E02"/>
    <w:rsid w:val="00C701D2"/>
    <w:rsid w:val="00C7237E"/>
    <w:rsid w:val="00C74083"/>
    <w:rsid w:val="00C747BE"/>
    <w:rsid w:val="00C74FA2"/>
    <w:rsid w:val="00C76221"/>
    <w:rsid w:val="00C778A1"/>
    <w:rsid w:val="00C815F1"/>
    <w:rsid w:val="00C82439"/>
    <w:rsid w:val="00C830CF"/>
    <w:rsid w:val="00C84C97"/>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AB6"/>
    <w:rsid w:val="00CB4C9C"/>
    <w:rsid w:val="00CB50AC"/>
    <w:rsid w:val="00CB5F02"/>
    <w:rsid w:val="00CB62C4"/>
    <w:rsid w:val="00CB6B08"/>
    <w:rsid w:val="00CB6BBF"/>
    <w:rsid w:val="00CC05E5"/>
    <w:rsid w:val="00CC49C8"/>
    <w:rsid w:val="00CC514F"/>
    <w:rsid w:val="00CC5655"/>
    <w:rsid w:val="00CC5E91"/>
    <w:rsid w:val="00CC67B2"/>
    <w:rsid w:val="00CC6A08"/>
    <w:rsid w:val="00CD0E16"/>
    <w:rsid w:val="00CD1D01"/>
    <w:rsid w:val="00CD2FC8"/>
    <w:rsid w:val="00CD3B7C"/>
    <w:rsid w:val="00CD3C21"/>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EC2"/>
    <w:rsid w:val="00CF6B5E"/>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7BD"/>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1DBF"/>
    <w:rsid w:val="00D51DC5"/>
    <w:rsid w:val="00D52972"/>
    <w:rsid w:val="00D5453A"/>
    <w:rsid w:val="00D55784"/>
    <w:rsid w:val="00D566DF"/>
    <w:rsid w:val="00D57537"/>
    <w:rsid w:val="00D57C47"/>
    <w:rsid w:val="00D600B7"/>
    <w:rsid w:val="00D61D8F"/>
    <w:rsid w:val="00D6720D"/>
    <w:rsid w:val="00D711EB"/>
    <w:rsid w:val="00D71C56"/>
    <w:rsid w:val="00D721DD"/>
    <w:rsid w:val="00D74583"/>
    <w:rsid w:val="00D74769"/>
    <w:rsid w:val="00D750A4"/>
    <w:rsid w:val="00D76891"/>
    <w:rsid w:val="00D76908"/>
    <w:rsid w:val="00D775F2"/>
    <w:rsid w:val="00D80E3A"/>
    <w:rsid w:val="00D81DE9"/>
    <w:rsid w:val="00D84C4A"/>
    <w:rsid w:val="00D86D5F"/>
    <w:rsid w:val="00D90D81"/>
    <w:rsid w:val="00D914E5"/>
    <w:rsid w:val="00D919D9"/>
    <w:rsid w:val="00D925D2"/>
    <w:rsid w:val="00D92A3F"/>
    <w:rsid w:val="00D9393B"/>
    <w:rsid w:val="00D93B15"/>
    <w:rsid w:val="00D940E8"/>
    <w:rsid w:val="00D94B3E"/>
    <w:rsid w:val="00D9537B"/>
    <w:rsid w:val="00D954EB"/>
    <w:rsid w:val="00D95964"/>
    <w:rsid w:val="00D96FDB"/>
    <w:rsid w:val="00DA0887"/>
    <w:rsid w:val="00DA1CFA"/>
    <w:rsid w:val="00DA1E2A"/>
    <w:rsid w:val="00DA5334"/>
    <w:rsid w:val="00DA7917"/>
    <w:rsid w:val="00DB019B"/>
    <w:rsid w:val="00DB0385"/>
    <w:rsid w:val="00DB0B2F"/>
    <w:rsid w:val="00DB12E9"/>
    <w:rsid w:val="00DB231A"/>
    <w:rsid w:val="00DB3FBE"/>
    <w:rsid w:val="00DB446C"/>
    <w:rsid w:val="00DB4A62"/>
    <w:rsid w:val="00DB4F76"/>
    <w:rsid w:val="00DB504D"/>
    <w:rsid w:val="00DB543E"/>
    <w:rsid w:val="00DB5789"/>
    <w:rsid w:val="00DB6471"/>
    <w:rsid w:val="00DB73A8"/>
    <w:rsid w:val="00DC0F31"/>
    <w:rsid w:val="00DC3AB8"/>
    <w:rsid w:val="00DC3AF1"/>
    <w:rsid w:val="00DC3C3F"/>
    <w:rsid w:val="00DC581A"/>
    <w:rsid w:val="00DC5E15"/>
    <w:rsid w:val="00DC6F51"/>
    <w:rsid w:val="00DC7E5F"/>
    <w:rsid w:val="00DC7F9E"/>
    <w:rsid w:val="00DD20BB"/>
    <w:rsid w:val="00DD2CEF"/>
    <w:rsid w:val="00DD5066"/>
    <w:rsid w:val="00DD53B2"/>
    <w:rsid w:val="00DD6031"/>
    <w:rsid w:val="00DD7409"/>
    <w:rsid w:val="00DD78D4"/>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07C3E"/>
    <w:rsid w:val="00E10BE8"/>
    <w:rsid w:val="00E11EC9"/>
    <w:rsid w:val="00E1253F"/>
    <w:rsid w:val="00E126F7"/>
    <w:rsid w:val="00E13007"/>
    <w:rsid w:val="00E147A3"/>
    <w:rsid w:val="00E15971"/>
    <w:rsid w:val="00E217C7"/>
    <w:rsid w:val="00E22E19"/>
    <w:rsid w:val="00E2678D"/>
    <w:rsid w:val="00E267FD"/>
    <w:rsid w:val="00E30256"/>
    <w:rsid w:val="00E31326"/>
    <w:rsid w:val="00E31470"/>
    <w:rsid w:val="00E3189F"/>
    <w:rsid w:val="00E31CFE"/>
    <w:rsid w:val="00E31E34"/>
    <w:rsid w:val="00E31FC1"/>
    <w:rsid w:val="00E3260A"/>
    <w:rsid w:val="00E3294A"/>
    <w:rsid w:val="00E33B82"/>
    <w:rsid w:val="00E365D3"/>
    <w:rsid w:val="00E36800"/>
    <w:rsid w:val="00E37625"/>
    <w:rsid w:val="00E40BC5"/>
    <w:rsid w:val="00E43F76"/>
    <w:rsid w:val="00E44AB6"/>
    <w:rsid w:val="00E44BEE"/>
    <w:rsid w:val="00E45597"/>
    <w:rsid w:val="00E46D06"/>
    <w:rsid w:val="00E4760B"/>
    <w:rsid w:val="00E51771"/>
    <w:rsid w:val="00E51985"/>
    <w:rsid w:val="00E51A36"/>
    <w:rsid w:val="00E52BF3"/>
    <w:rsid w:val="00E52D43"/>
    <w:rsid w:val="00E5545A"/>
    <w:rsid w:val="00E554F1"/>
    <w:rsid w:val="00E55B95"/>
    <w:rsid w:val="00E565C7"/>
    <w:rsid w:val="00E565CF"/>
    <w:rsid w:val="00E566D6"/>
    <w:rsid w:val="00E56E56"/>
    <w:rsid w:val="00E5728B"/>
    <w:rsid w:val="00E5744D"/>
    <w:rsid w:val="00E578C3"/>
    <w:rsid w:val="00E57905"/>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03DB"/>
    <w:rsid w:val="00EA109D"/>
    <w:rsid w:val="00EA20CF"/>
    <w:rsid w:val="00EA2F99"/>
    <w:rsid w:val="00EA5933"/>
    <w:rsid w:val="00EA6DD8"/>
    <w:rsid w:val="00EB46FD"/>
    <w:rsid w:val="00EB4EDF"/>
    <w:rsid w:val="00EB5379"/>
    <w:rsid w:val="00EB6088"/>
    <w:rsid w:val="00EB7E1E"/>
    <w:rsid w:val="00EC02EE"/>
    <w:rsid w:val="00EC06DF"/>
    <w:rsid w:val="00EC0802"/>
    <w:rsid w:val="00EC14A1"/>
    <w:rsid w:val="00EC1E66"/>
    <w:rsid w:val="00EC240B"/>
    <w:rsid w:val="00EC2500"/>
    <w:rsid w:val="00ED0CA0"/>
    <w:rsid w:val="00ED14D1"/>
    <w:rsid w:val="00ED1D6B"/>
    <w:rsid w:val="00ED2E15"/>
    <w:rsid w:val="00ED537F"/>
    <w:rsid w:val="00ED54F9"/>
    <w:rsid w:val="00ED567D"/>
    <w:rsid w:val="00ED7DF4"/>
    <w:rsid w:val="00EE0AAE"/>
    <w:rsid w:val="00EE0AB8"/>
    <w:rsid w:val="00EE27A4"/>
    <w:rsid w:val="00EE2C09"/>
    <w:rsid w:val="00EE2D40"/>
    <w:rsid w:val="00EE3365"/>
    <w:rsid w:val="00EE3F2E"/>
    <w:rsid w:val="00EE4752"/>
    <w:rsid w:val="00EE4E69"/>
    <w:rsid w:val="00EE5340"/>
    <w:rsid w:val="00EE55E1"/>
    <w:rsid w:val="00EE6798"/>
    <w:rsid w:val="00EE6DA5"/>
    <w:rsid w:val="00EF0C54"/>
    <w:rsid w:val="00EF1293"/>
    <w:rsid w:val="00EF1845"/>
    <w:rsid w:val="00EF2047"/>
    <w:rsid w:val="00EF2929"/>
    <w:rsid w:val="00EF37C6"/>
    <w:rsid w:val="00EF4234"/>
    <w:rsid w:val="00EF50E1"/>
    <w:rsid w:val="00EF542B"/>
    <w:rsid w:val="00EF6AE5"/>
    <w:rsid w:val="00EF7CEC"/>
    <w:rsid w:val="00F0095D"/>
    <w:rsid w:val="00F009B3"/>
    <w:rsid w:val="00F0184A"/>
    <w:rsid w:val="00F01A64"/>
    <w:rsid w:val="00F01B6E"/>
    <w:rsid w:val="00F0216F"/>
    <w:rsid w:val="00F02A38"/>
    <w:rsid w:val="00F030EF"/>
    <w:rsid w:val="00F05445"/>
    <w:rsid w:val="00F05C5B"/>
    <w:rsid w:val="00F06624"/>
    <w:rsid w:val="00F073FE"/>
    <w:rsid w:val="00F107A8"/>
    <w:rsid w:val="00F110F5"/>
    <w:rsid w:val="00F11440"/>
    <w:rsid w:val="00F122CB"/>
    <w:rsid w:val="00F12950"/>
    <w:rsid w:val="00F137B8"/>
    <w:rsid w:val="00F13946"/>
    <w:rsid w:val="00F13D61"/>
    <w:rsid w:val="00F1679C"/>
    <w:rsid w:val="00F16B2D"/>
    <w:rsid w:val="00F17228"/>
    <w:rsid w:val="00F175D4"/>
    <w:rsid w:val="00F20F29"/>
    <w:rsid w:val="00F21C94"/>
    <w:rsid w:val="00F21E74"/>
    <w:rsid w:val="00F240FB"/>
    <w:rsid w:val="00F246D1"/>
    <w:rsid w:val="00F24926"/>
    <w:rsid w:val="00F261EF"/>
    <w:rsid w:val="00F26307"/>
    <w:rsid w:val="00F27DF8"/>
    <w:rsid w:val="00F31281"/>
    <w:rsid w:val="00F31DD0"/>
    <w:rsid w:val="00F326E7"/>
    <w:rsid w:val="00F32FB8"/>
    <w:rsid w:val="00F332E6"/>
    <w:rsid w:val="00F33C15"/>
    <w:rsid w:val="00F34489"/>
    <w:rsid w:val="00F3523F"/>
    <w:rsid w:val="00F35986"/>
    <w:rsid w:val="00F3665A"/>
    <w:rsid w:val="00F37312"/>
    <w:rsid w:val="00F37FB1"/>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7B64"/>
    <w:rsid w:val="00F71191"/>
    <w:rsid w:val="00F72CCE"/>
    <w:rsid w:val="00F72FFA"/>
    <w:rsid w:val="00F758F0"/>
    <w:rsid w:val="00F75A1B"/>
    <w:rsid w:val="00F7651D"/>
    <w:rsid w:val="00F7799D"/>
    <w:rsid w:val="00F77C6A"/>
    <w:rsid w:val="00F77F28"/>
    <w:rsid w:val="00F80211"/>
    <w:rsid w:val="00F80273"/>
    <w:rsid w:val="00F80E75"/>
    <w:rsid w:val="00F816E3"/>
    <w:rsid w:val="00F822DE"/>
    <w:rsid w:val="00F8269B"/>
    <w:rsid w:val="00F82F50"/>
    <w:rsid w:val="00F84479"/>
    <w:rsid w:val="00F85F53"/>
    <w:rsid w:val="00F86A2F"/>
    <w:rsid w:val="00F910B1"/>
    <w:rsid w:val="00F915B8"/>
    <w:rsid w:val="00F9228E"/>
    <w:rsid w:val="00F92CDF"/>
    <w:rsid w:val="00F96845"/>
    <w:rsid w:val="00FA0C04"/>
    <w:rsid w:val="00FA13A1"/>
    <w:rsid w:val="00FA1A81"/>
    <w:rsid w:val="00FA2880"/>
    <w:rsid w:val="00FA2D5C"/>
    <w:rsid w:val="00FA3019"/>
    <w:rsid w:val="00FA3219"/>
    <w:rsid w:val="00FA422C"/>
    <w:rsid w:val="00FA497E"/>
    <w:rsid w:val="00FA6441"/>
    <w:rsid w:val="00FA758A"/>
    <w:rsid w:val="00FB0DCD"/>
    <w:rsid w:val="00FB1753"/>
    <w:rsid w:val="00FB42DA"/>
    <w:rsid w:val="00FB520C"/>
    <w:rsid w:val="00FB7051"/>
    <w:rsid w:val="00FB752C"/>
    <w:rsid w:val="00FB76B5"/>
    <w:rsid w:val="00FC1647"/>
    <w:rsid w:val="00FC1872"/>
    <w:rsid w:val="00FC18B3"/>
    <w:rsid w:val="00FC1AFB"/>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E7CC3"/>
    <w:rsid w:val="00FF0C95"/>
    <w:rsid w:val="00FF1680"/>
    <w:rsid w:val="00FF404F"/>
    <w:rsid w:val="00FF4EDB"/>
    <w:rsid w:val="00FF5570"/>
    <w:rsid w:val="00FF5D48"/>
    <w:rsid w:val="00FF6326"/>
    <w:rsid w:val="00FF64E2"/>
    <w:rsid w:val="00FF728E"/>
    <w:rsid w:val="00FF75FB"/>
    <w:rsid w:val="00FF7C75"/>
    <w:rsid w:val="00FF7F2F"/>
    <w:rsid w:val="0C22DC26"/>
    <w:rsid w:val="0E5DA485"/>
    <w:rsid w:val="13C0B575"/>
    <w:rsid w:val="17E56F2B"/>
    <w:rsid w:val="18333235"/>
    <w:rsid w:val="1CD2C9E2"/>
    <w:rsid w:val="22199627"/>
    <w:rsid w:val="2713CCA5"/>
    <w:rsid w:val="3ECA243D"/>
    <w:rsid w:val="442F46D0"/>
    <w:rsid w:val="669F68B0"/>
    <w:rsid w:val="6CCE538C"/>
    <w:rsid w:val="6CD808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CBEA7E49-1B02-4889-AFD4-CADB9A3D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776A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776A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0050">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159394042">
      <w:bodyDiv w:val="1"/>
      <w:marLeft w:val="0"/>
      <w:marRight w:val="0"/>
      <w:marTop w:val="0"/>
      <w:marBottom w:val="0"/>
      <w:divBdr>
        <w:top w:val="none" w:sz="0" w:space="0" w:color="auto"/>
        <w:left w:val="none" w:sz="0" w:space="0" w:color="auto"/>
        <w:bottom w:val="none" w:sz="0" w:space="0" w:color="auto"/>
        <w:right w:val="none" w:sz="0" w:space="0" w:color="auto"/>
      </w:divBdr>
    </w:div>
    <w:div w:id="243688349">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358967642">
      <w:bodyDiv w:val="1"/>
      <w:marLeft w:val="0"/>
      <w:marRight w:val="0"/>
      <w:marTop w:val="0"/>
      <w:marBottom w:val="0"/>
      <w:divBdr>
        <w:top w:val="none" w:sz="0" w:space="0" w:color="auto"/>
        <w:left w:val="none" w:sz="0" w:space="0" w:color="auto"/>
        <w:bottom w:val="none" w:sz="0" w:space="0" w:color="auto"/>
        <w:right w:val="none" w:sz="0" w:space="0" w:color="auto"/>
      </w:divBdr>
    </w:div>
    <w:div w:id="498734230">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841894211">
      <w:bodyDiv w:val="1"/>
      <w:marLeft w:val="0"/>
      <w:marRight w:val="0"/>
      <w:marTop w:val="0"/>
      <w:marBottom w:val="0"/>
      <w:divBdr>
        <w:top w:val="none" w:sz="0" w:space="0" w:color="auto"/>
        <w:left w:val="none" w:sz="0" w:space="0" w:color="auto"/>
        <w:bottom w:val="none" w:sz="0" w:space="0" w:color="auto"/>
        <w:right w:val="none" w:sz="0" w:space="0" w:color="auto"/>
      </w:divBdr>
    </w:div>
    <w:div w:id="1036269472">
      <w:bodyDiv w:val="1"/>
      <w:marLeft w:val="0"/>
      <w:marRight w:val="0"/>
      <w:marTop w:val="0"/>
      <w:marBottom w:val="0"/>
      <w:divBdr>
        <w:top w:val="none" w:sz="0" w:space="0" w:color="auto"/>
        <w:left w:val="none" w:sz="0" w:space="0" w:color="auto"/>
        <w:bottom w:val="none" w:sz="0" w:space="0" w:color="auto"/>
        <w:right w:val="none" w:sz="0" w:space="0" w:color="auto"/>
      </w:divBdr>
    </w:div>
    <w:div w:id="11928361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359697139">
      <w:bodyDiv w:val="1"/>
      <w:marLeft w:val="0"/>
      <w:marRight w:val="0"/>
      <w:marTop w:val="0"/>
      <w:marBottom w:val="0"/>
      <w:divBdr>
        <w:top w:val="none" w:sz="0" w:space="0" w:color="auto"/>
        <w:left w:val="none" w:sz="0" w:space="0" w:color="auto"/>
        <w:bottom w:val="none" w:sz="0" w:space="0" w:color="auto"/>
        <w:right w:val="none" w:sz="0" w:space="0" w:color="auto"/>
      </w:divBdr>
    </w:div>
    <w:div w:id="1525054087">
      <w:bodyDiv w:val="1"/>
      <w:marLeft w:val="0"/>
      <w:marRight w:val="0"/>
      <w:marTop w:val="0"/>
      <w:marBottom w:val="0"/>
      <w:divBdr>
        <w:top w:val="none" w:sz="0" w:space="0" w:color="auto"/>
        <w:left w:val="none" w:sz="0" w:space="0" w:color="auto"/>
        <w:bottom w:val="none" w:sz="0" w:space="0" w:color="auto"/>
        <w:right w:val="none" w:sz="0" w:space="0" w:color="auto"/>
      </w:divBdr>
    </w:div>
    <w:div w:id="1558782657">
      <w:bodyDiv w:val="1"/>
      <w:marLeft w:val="0"/>
      <w:marRight w:val="0"/>
      <w:marTop w:val="0"/>
      <w:marBottom w:val="0"/>
      <w:divBdr>
        <w:top w:val="none" w:sz="0" w:space="0" w:color="auto"/>
        <w:left w:val="none" w:sz="0" w:space="0" w:color="auto"/>
        <w:bottom w:val="none" w:sz="0" w:space="0" w:color="auto"/>
        <w:right w:val="none" w:sz="0" w:space="0" w:color="auto"/>
      </w:divBdr>
    </w:div>
    <w:div w:id="1568959526">
      <w:bodyDiv w:val="1"/>
      <w:marLeft w:val="0"/>
      <w:marRight w:val="0"/>
      <w:marTop w:val="0"/>
      <w:marBottom w:val="0"/>
      <w:divBdr>
        <w:top w:val="none" w:sz="0" w:space="0" w:color="auto"/>
        <w:left w:val="none" w:sz="0" w:space="0" w:color="auto"/>
        <w:bottom w:val="none" w:sz="0" w:space="0" w:color="auto"/>
        <w:right w:val="none" w:sz="0" w:space="0" w:color="auto"/>
      </w:divBdr>
    </w:div>
    <w:div w:id="1629818293">
      <w:bodyDiv w:val="1"/>
      <w:marLeft w:val="0"/>
      <w:marRight w:val="0"/>
      <w:marTop w:val="0"/>
      <w:marBottom w:val="0"/>
      <w:divBdr>
        <w:top w:val="none" w:sz="0" w:space="0" w:color="auto"/>
        <w:left w:val="none" w:sz="0" w:space="0" w:color="auto"/>
        <w:bottom w:val="none" w:sz="0" w:space="0" w:color="auto"/>
        <w:right w:val="none" w:sz="0" w:space="0" w:color="auto"/>
      </w:divBdr>
    </w:div>
    <w:div w:id="1650791922">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D1CD-2B52-4FD8-9D71-D246D33B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661</Words>
  <Characters>5377</Characters>
  <Application>Microsoft Office Word</Application>
  <DocSecurity>0</DocSecurity>
  <Lines>44</Lines>
  <Paragraphs>12</Paragraphs>
  <ScaleCrop>false</ScaleCrop>
  <Manager/>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dc:description/>
  <cp:lastModifiedBy>Barbara Ostermeier</cp:lastModifiedBy>
  <cp:revision>4</cp:revision>
  <cp:lastPrinted>2013-08-22T16:31:00Z</cp:lastPrinted>
  <dcterms:created xsi:type="dcterms:W3CDTF">2025-09-22T13:10:00Z</dcterms:created>
  <dcterms:modified xsi:type="dcterms:W3CDTF">2025-09-22T13:19:00Z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ies>
</file>