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2F3D7F" w:rsidRDefault="009A2F8C" w:rsidP="006B381A">
      <w:pPr>
        <w:pStyle w:val="PITitel"/>
      </w:pPr>
      <w:r w:rsidRPr="002F3D7F">
        <w:t>MEDIEN</w:t>
      </w:r>
      <w:r w:rsidR="00EA5933" w:rsidRPr="002F3D7F">
        <w:t>I</w:t>
      </w:r>
      <w:r w:rsidR="00E44AB6" w:rsidRPr="002F3D7F">
        <w:t>NFORMATION</w:t>
      </w:r>
    </w:p>
    <w:p w14:paraId="50D84E83" w14:textId="0FE9A88C" w:rsidR="00AC74A7" w:rsidRPr="006F5B25" w:rsidRDefault="00AC74A7" w:rsidP="00AC74A7">
      <w:pPr>
        <w:pStyle w:val="PILead"/>
        <w:spacing w:line="276" w:lineRule="auto"/>
        <w:jc w:val="left"/>
        <w:rPr>
          <w:rFonts w:eastAsia="Inter" w:cs="Arial"/>
          <w:color w:val="000000"/>
        </w:rPr>
      </w:pPr>
      <w:r w:rsidRPr="006F5B25">
        <w:rPr>
          <w:rFonts w:eastAsia="Inter" w:cs="Arial"/>
          <w:color w:val="000000"/>
        </w:rPr>
        <w:t>ASMPT stellt ALSI LASER1206 vor</w:t>
      </w:r>
    </w:p>
    <w:p w14:paraId="1548CE49" w14:textId="77777777" w:rsidR="00AC74A7" w:rsidRPr="006F5B25" w:rsidRDefault="00AC74A7" w:rsidP="00AC74A7">
      <w:pPr>
        <w:pStyle w:val="PILead"/>
        <w:spacing w:line="276" w:lineRule="auto"/>
        <w:jc w:val="left"/>
        <w:rPr>
          <w:rFonts w:eastAsia="SimSun" w:cs="Arial"/>
          <w:bCs w:val="0"/>
          <w:sz w:val="40"/>
          <w:szCs w:val="40"/>
        </w:rPr>
      </w:pPr>
      <w:r w:rsidRPr="006F5B25">
        <w:rPr>
          <w:rFonts w:eastAsia="SimSun" w:cs="Arial"/>
          <w:bCs w:val="0"/>
          <w:sz w:val="40"/>
          <w:szCs w:val="40"/>
        </w:rPr>
        <w:t>Vollautomatisches Laser-</w:t>
      </w:r>
      <w:proofErr w:type="spellStart"/>
      <w:r w:rsidRPr="006F5B25">
        <w:rPr>
          <w:rFonts w:eastAsia="SimSun" w:cs="Arial"/>
          <w:bCs w:val="0"/>
          <w:sz w:val="40"/>
          <w:szCs w:val="40"/>
        </w:rPr>
        <w:t>Dicing</w:t>
      </w:r>
      <w:proofErr w:type="spellEnd"/>
      <w:r w:rsidRPr="006F5B25">
        <w:rPr>
          <w:rFonts w:eastAsia="SimSun" w:cs="Arial"/>
          <w:bCs w:val="0"/>
          <w:sz w:val="40"/>
          <w:szCs w:val="40"/>
        </w:rPr>
        <w:t xml:space="preserve"> und Grooving</w:t>
      </w:r>
    </w:p>
    <w:p w14:paraId="251E8011" w14:textId="758A0D42" w:rsidR="00AC74A7" w:rsidRPr="00246380" w:rsidRDefault="00D77DE8" w:rsidP="00AC74A7">
      <w:pPr>
        <w:overflowPunct w:val="0"/>
        <w:autoSpaceDE w:val="0"/>
        <w:autoSpaceDN w:val="0"/>
        <w:adjustRightInd w:val="0"/>
        <w:spacing w:after="120" w:line="280" w:lineRule="exact"/>
        <w:jc w:val="both"/>
        <w:textAlignment w:val="baseline"/>
        <w:rPr>
          <w:rFonts w:ascii="Arial" w:hAnsi="Arial" w:cs="Arial"/>
          <w:b/>
          <w:bCs/>
          <w:iCs/>
          <w:sz w:val="22"/>
          <w:szCs w:val="22"/>
        </w:rPr>
      </w:pPr>
      <w:r>
        <w:rPr>
          <w:rFonts w:ascii="Arial" w:hAnsi="Arial" w:cs="Arial"/>
          <w:b/>
          <w:bCs/>
          <w:sz w:val="22"/>
          <w:szCs w:val="22"/>
        </w:rPr>
        <w:t>Regensburg</w:t>
      </w:r>
      <w:r w:rsidR="00AC74A7" w:rsidRPr="006F5B25">
        <w:rPr>
          <w:rFonts w:ascii="Arial" w:hAnsi="Arial" w:cs="Arial"/>
          <w:b/>
          <w:bCs/>
          <w:sz w:val="22"/>
          <w:szCs w:val="22"/>
        </w:rPr>
        <w:t xml:space="preserve">, </w:t>
      </w:r>
      <w:r w:rsidR="007C4C74">
        <w:rPr>
          <w:rFonts w:ascii="Arial" w:hAnsi="Arial" w:cs="Arial"/>
          <w:b/>
          <w:bCs/>
          <w:sz w:val="22"/>
          <w:szCs w:val="22"/>
        </w:rPr>
        <w:t>10</w:t>
      </w:r>
      <w:r w:rsidR="00952707">
        <w:rPr>
          <w:rFonts w:ascii="Arial" w:hAnsi="Arial" w:cs="Arial"/>
          <w:b/>
          <w:bCs/>
          <w:sz w:val="22"/>
          <w:szCs w:val="22"/>
        </w:rPr>
        <w:t xml:space="preserve"> September</w:t>
      </w:r>
      <w:r w:rsidR="00AC74A7" w:rsidRPr="006F5B25">
        <w:rPr>
          <w:rFonts w:ascii="Arial" w:hAnsi="Arial" w:cs="Arial"/>
          <w:b/>
          <w:bCs/>
          <w:sz w:val="22"/>
          <w:szCs w:val="22"/>
        </w:rPr>
        <w:t xml:space="preserve"> 2025 – </w:t>
      </w:r>
      <w:r w:rsidR="00A64E2E" w:rsidRPr="00A64E2E">
        <w:rPr>
          <w:rFonts w:ascii="Arial" w:hAnsi="Arial" w:cs="Arial"/>
          <w:b/>
          <w:bCs/>
          <w:sz w:val="22"/>
          <w:szCs w:val="22"/>
        </w:rPr>
        <w:t xml:space="preserve">ASMPT Semiconductor Solutions stellt auf der SEMICON Taiwan 2025 </w:t>
      </w:r>
      <w:r w:rsidR="00A64E2E">
        <w:rPr>
          <w:rFonts w:ascii="Arial" w:hAnsi="Arial" w:cs="Arial"/>
          <w:b/>
          <w:bCs/>
          <w:sz w:val="22"/>
          <w:szCs w:val="22"/>
        </w:rPr>
        <w:t xml:space="preserve">mit dem </w:t>
      </w:r>
      <w:r w:rsidR="00A64E2E" w:rsidRPr="00A64E2E">
        <w:rPr>
          <w:rFonts w:ascii="Arial" w:hAnsi="Arial" w:cs="Arial"/>
          <w:b/>
          <w:bCs/>
          <w:sz w:val="22"/>
          <w:szCs w:val="22"/>
        </w:rPr>
        <w:t xml:space="preserve">ALSI LASER1206 ein neues System für das Handling und die Vereinzelung </w:t>
      </w:r>
      <w:r w:rsidR="00A64E2E">
        <w:rPr>
          <w:rFonts w:ascii="Arial" w:hAnsi="Arial" w:cs="Arial"/>
          <w:b/>
          <w:bCs/>
          <w:sz w:val="22"/>
          <w:szCs w:val="22"/>
        </w:rPr>
        <w:t xml:space="preserve">von Bare-Wafern </w:t>
      </w:r>
      <w:r w:rsidR="00A64E2E" w:rsidRPr="00A64E2E">
        <w:rPr>
          <w:rFonts w:ascii="Arial" w:hAnsi="Arial" w:cs="Arial"/>
          <w:b/>
          <w:bCs/>
          <w:sz w:val="22"/>
          <w:szCs w:val="22"/>
        </w:rPr>
        <w:t>unter Reinraumbedingungen der Klasse 1000</w:t>
      </w:r>
      <w:r w:rsidR="00A64E2E">
        <w:rPr>
          <w:rFonts w:ascii="Arial" w:hAnsi="Arial" w:cs="Arial"/>
          <w:b/>
          <w:bCs/>
          <w:sz w:val="22"/>
          <w:szCs w:val="22"/>
        </w:rPr>
        <w:t xml:space="preserve"> vor</w:t>
      </w:r>
      <w:r w:rsidR="00A64E2E" w:rsidRPr="00A64E2E">
        <w:rPr>
          <w:rFonts w:ascii="Arial" w:hAnsi="Arial" w:cs="Arial"/>
          <w:b/>
          <w:bCs/>
          <w:sz w:val="22"/>
          <w:szCs w:val="22"/>
        </w:rPr>
        <w:t>. Unter dem Motto „</w:t>
      </w:r>
      <w:proofErr w:type="spellStart"/>
      <w:r w:rsidR="00A64E2E" w:rsidRPr="00A64E2E">
        <w:rPr>
          <w:rFonts w:ascii="Arial" w:hAnsi="Arial" w:cs="Arial"/>
          <w:b/>
          <w:bCs/>
          <w:sz w:val="22"/>
          <w:szCs w:val="22"/>
        </w:rPr>
        <w:t>Empower</w:t>
      </w:r>
      <w:proofErr w:type="spellEnd"/>
      <w:r w:rsidR="00A64E2E" w:rsidRPr="00A64E2E">
        <w:rPr>
          <w:rFonts w:ascii="Arial" w:hAnsi="Arial" w:cs="Arial"/>
          <w:b/>
          <w:bCs/>
          <w:sz w:val="22"/>
          <w:szCs w:val="22"/>
        </w:rPr>
        <w:t xml:space="preserve"> </w:t>
      </w:r>
      <w:proofErr w:type="spellStart"/>
      <w:r w:rsidR="00A64E2E" w:rsidRPr="00A64E2E">
        <w:rPr>
          <w:rFonts w:ascii="Arial" w:hAnsi="Arial" w:cs="Arial"/>
          <w:b/>
          <w:bCs/>
          <w:sz w:val="22"/>
          <w:szCs w:val="22"/>
        </w:rPr>
        <w:t>the</w:t>
      </w:r>
      <w:proofErr w:type="spellEnd"/>
      <w:r w:rsidR="00A64E2E" w:rsidRPr="00A64E2E">
        <w:rPr>
          <w:rFonts w:ascii="Arial" w:hAnsi="Arial" w:cs="Arial"/>
          <w:b/>
          <w:bCs/>
          <w:sz w:val="22"/>
          <w:szCs w:val="22"/>
        </w:rPr>
        <w:t xml:space="preserve"> </w:t>
      </w:r>
      <w:proofErr w:type="spellStart"/>
      <w:r w:rsidR="00A64E2E" w:rsidRPr="00A64E2E">
        <w:rPr>
          <w:rFonts w:ascii="Arial" w:hAnsi="Arial" w:cs="Arial"/>
          <w:b/>
          <w:bCs/>
          <w:sz w:val="22"/>
          <w:szCs w:val="22"/>
        </w:rPr>
        <w:t>Intelligence</w:t>
      </w:r>
      <w:proofErr w:type="spellEnd"/>
      <w:r w:rsidR="00A64E2E" w:rsidRPr="00A64E2E">
        <w:rPr>
          <w:rFonts w:ascii="Arial" w:hAnsi="Arial" w:cs="Arial"/>
          <w:b/>
          <w:bCs/>
          <w:sz w:val="22"/>
          <w:szCs w:val="22"/>
        </w:rPr>
        <w:t xml:space="preserve"> Revolution“ wird die Laser-</w:t>
      </w:r>
      <w:proofErr w:type="spellStart"/>
      <w:r w:rsidR="00A64E2E" w:rsidRPr="00A64E2E">
        <w:rPr>
          <w:rFonts w:ascii="Arial" w:hAnsi="Arial" w:cs="Arial"/>
          <w:b/>
          <w:bCs/>
          <w:sz w:val="22"/>
          <w:szCs w:val="22"/>
        </w:rPr>
        <w:t>Dicing</w:t>
      </w:r>
      <w:proofErr w:type="spellEnd"/>
      <w:r w:rsidR="00A64E2E" w:rsidRPr="00A64E2E">
        <w:rPr>
          <w:rFonts w:ascii="Arial" w:hAnsi="Arial" w:cs="Arial"/>
          <w:b/>
          <w:bCs/>
          <w:sz w:val="22"/>
          <w:szCs w:val="22"/>
        </w:rPr>
        <w:t xml:space="preserve">- und -Grooving-Plattform der nächsten Generation vom 10. bis 12. September am Stand L0716, Ebene 4, </w:t>
      </w:r>
      <w:proofErr w:type="spellStart"/>
      <w:r w:rsidR="00A64E2E" w:rsidRPr="00A64E2E">
        <w:rPr>
          <w:rFonts w:ascii="Arial" w:hAnsi="Arial" w:cs="Arial"/>
          <w:b/>
          <w:bCs/>
          <w:sz w:val="22"/>
          <w:szCs w:val="22"/>
        </w:rPr>
        <w:t>TaiNEX</w:t>
      </w:r>
      <w:proofErr w:type="spellEnd"/>
      <w:r w:rsidR="00A64E2E" w:rsidRPr="00A64E2E">
        <w:rPr>
          <w:rFonts w:ascii="Arial" w:hAnsi="Arial" w:cs="Arial"/>
          <w:b/>
          <w:bCs/>
          <w:sz w:val="22"/>
          <w:szCs w:val="22"/>
        </w:rPr>
        <w:t xml:space="preserve"> 1 in Taipeh präsentiert.</w:t>
      </w:r>
      <w:r w:rsidR="00A64E2E">
        <w:rPr>
          <w:rFonts w:ascii="Arial" w:hAnsi="Arial" w:cs="Arial"/>
          <w:b/>
          <w:bCs/>
          <w:sz w:val="22"/>
          <w:szCs w:val="22"/>
        </w:rPr>
        <w:t xml:space="preserve"> </w:t>
      </w:r>
      <w:r w:rsidR="008B2D8F" w:rsidRPr="00246380">
        <w:rPr>
          <w:rFonts w:ascii="Arial" w:hAnsi="Arial" w:cs="Arial"/>
          <w:b/>
          <w:bCs/>
          <w:iCs/>
          <w:sz w:val="22"/>
          <w:szCs w:val="22"/>
        </w:rPr>
        <w:t xml:space="preserve">Der </w:t>
      </w:r>
      <w:r w:rsidR="00AC74A7" w:rsidRPr="00246380">
        <w:rPr>
          <w:rFonts w:ascii="Arial" w:hAnsi="Arial" w:cs="Arial"/>
          <w:b/>
          <w:bCs/>
          <w:iCs/>
          <w:sz w:val="22"/>
          <w:szCs w:val="22"/>
        </w:rPr>
        <w:t xml:space="preserve">ALSI LASER1206 adressiert den steigenden Bedarf bei Halbleiterunternehmen, die sich auf </w:t>
      </w:r>
      <w:proofErr w:type="spellStart"/>
      <w:r w:rsidR="00AC74A7" w:rsidRPr="00246380">
        <w:rPr>
          <w:rFonts w:ascii="Arial" w:hAnsi="Arial" w:cs="Arial"/>
          <w:b/>
          <w:bCs/>
          <w:iCs/>
          <w:sz w:val="22"/>
          <w:szCs w:val="22"/>
        </w:rPr>
        <w:t>Advanced</w:t>
      </w:r>
      <w:proofErr w:type="spellEnd"/>
      <w:r w:rsidR="00AC74A7" w:rsidRPr="00246380">
        <w:rPr>
          <w:rFonts w:ascii="Arial" w:hAnsi="Arial" w:cs="Arial"/>
          <w:b/>
          <w:bCs/>
          <w:iCs/>
          <w:sz w:val="22"/>
          <w:szCs w:val="22"/>
        </w:rPr>
        <w:t xml:space="preserve"> </w:t>
      </w:r>
      <w:proofErr w:type="spellStart"/>
      <w:r w:rsidR="00AC74A7" w:rsidRPr="00246380">
        <w:rPr>
          <w:rFonts w:ascii="Arial" w:hAnsi="Arial" w:cs="Arial"/>
          <w:b/>
          <w:bCs/>
          <w:iCs/>
          <w:sz w:val="22"/>
          <w:szCs w:val="22"/>
        </w:rPr>
        <w:t>Packaging</w:t>
      </w:r>
      <w:proofErr w:type="spellEnd"/>
      <w:r w:rsidR="00AC74A7" w:rsidRPr="00246380">
        <w:rPr>
          <w:rFonts w:ascii="Arial" w:hAnsi="Arial" w:cs="Arial"/>
          <w:b/>
          <w:bCs/>
          <w:iCs/>
          <w:sz w:val="22"/>
          <w:szCs w:val="22"/>
        </w:rPr>
        <w:t xml:space="preserve"> spezialisieren, um Lösungen für Wachstumsmärkte wie KI</w:t>
      </w:r>
      <w:r w:rsidR="0005646C" w:rsidRPr="00246380">
        <w:rPr>
          <w:rFonts w:ascii="Arial" w:hAnsi="Arial" w:cs="Arial"/>
          <w:b/>
          <w:bCs/>
          <w:iCs/>
          <w:sz w:val="22"/>
          <w:szCs w:val="22"/>
        </w:rPr>
        <w:t xml:space="preserve"> und</w:t>
      </w:r>
      <w:r w:rsidR="00AC74A7" w:rsidRPr="00246380">
        <w:rPr>
          <w:rFonts w:ascii="Arial" w:hAnsi="Arial" w:cs="Arial"/>
          <w:b/>
          <w:bCs/>
          <w:iCs/>
          <w:sz w:val="22"/>
          <w:szCs w:val="22"/>
        </w:rPr>
        <w:t xml:space="preserve"> Smart Mobility zu liefern. Dieses neue System mit der patentierten Multi-Beam-Technologie</w:t>
      </w:r>
      <w:r w:rsidR="007C4C74" w:rsidRPr="00246380">
        <w:rPr>
          <w:rFonts w:ascii="Arial" w:hAnsi="Arial" w:cs="Arial"/>
          <w:b/>
          <w:bCs/>
          <w:iCs/>
          <w:sz w:val="22"/>
          <w:szCs w:val="22"/>
        </w:rPr>
        <w:t xml:space="preserve"> und vollständig automatisierter Handhabung von F</w:t>
      </w:r>
      <w:r w:rsidR="005A4476" w:rsidRPr="00246380">
        <w:rPr>
          <w:rFonts w:ascii="Arial" w:hAnsi="Arial" w:cs="Arial"/>
          <w:b/>
          <w:bCs/>
          <w:iCs/>
          <w:sz w:val="22"/>
          <w:szCs w:val="22"/>
        </w:rPr>
        <w:t>olien</w:t>
      </w:r>
      <w:r w:rsidR="007C4C74" w:rsidRPr="00246380">
        <w:rPr>
          <w:rFonts w:ascii="Arial" w:hAnsi="Arial" w:cs="Arial"/>
          <w:b/>
          <w:bCs/>
          <w:iCs/>
          <w:sz w:val="22"/>
          <w:szCs w:val="22"/>
        </w:rPr>
        <w:t xml:space="preserve">rahmen und </w:t>
      </w:r>
      <w:r w:rsidR="005A4476" w:rsidRPr="00246380">
        <w:rPr>
          <w:rFonts w:ascii="Arial" w:hAnsi="Arial" w:cs="Arial"/>
          <w:b/>
          <w:bCs/>
          <w:iCs/>
          <w:sz w:val="22"/>
          <w:szCs w:val="22"/>
        </w:rPr>
        <w:t>Bare-</w:t>
      </w:r>
      <w:r w:rsidR="007C4C74" w:rsidRPr="00246380">
        <w:rPr>
          <w:rFonts w:ascii="Arial" w:hAnsi="Arial" w:cs="Arial"/>
          <w:b/>
          <w:bCs/>
          <w:iCs/>
          <w:sz w:val="22"/>
          <w:szCs w:val="22"/>
        </w:rPr>
        <w:t>Wafern</w:t>
      </w:r>
      <w:r w:rsidR="00AC74A7" w:rsidRPr="00246380">
        <w:rPr>
          <w:rFonts w:ascii="Arial" w:hAnsi="Arial" w:cs="Arial"/>
          <w:b/>
          <w:bCs/>
          <w:iCs/>
          <w:sz w:val="22"/>
          <w:szCs w:val="22"/>
        </w:rPr>
        <w:t xml:space="preserve">, erweitert das Portfolio des Unternehmens mit Schwerpunkt auf Front-End-Prozessen. </w:t>
      </w:r>
    </w:p>
    <w:p w14:paraId="1E23D2D6" w14:textId="4C4169B9" w:rsidR="00AC74A7" w:rsidRPr="006F5B25" w:rsidRDefault="00AC74A7" w:rsidP="00AC74A7">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246380">
        <w:rPr>
          <w:rFonts w:ascii="Arial" w:eastAsia="Inter" w:hAnsi="Arial" w:cs="Arial"/>
          <w:color w:val="000000"/>
          <w:sz w:val="22"/>
          <w:szCs w:val="22"/>
        </w:rPr>
        <w:t xml:space="preserve">Die LASER-Plattform der nächsten Generation wurde speziell entwickelt, um die immer komplexeren Anforderungen von IDM- und Foundry-Halbleiterunternehmen an das </w:t>
      </w:r>
      <w:proofErr w:type="spellStart"/>
      <w:r w:rsidRPr="00246380">
        <w:rPr>
          <w:rFonts w:ascii="Arial" w:eastAsia="Inter" w:hAnsi="Arial" w:cs="Arial"/>
          <w:color w:val="000000"/>
          <w:sz w:val="22"/>
          <w:szCs w:val="22"/>
        </w:rPr>
        <w:t>Laserdicing</w:t>
      </w:r>
      <w:proofErr w:type="spellEnd"/>
      <w:r w:rsidRPr="00246380">
        <w:rPr>
          <w:rFonts w:ascii="Arial" w:eastAsia="Inter" w:hAnsi="Arial" w:cs="Arial"/>
          <w:color w:val="000000"/>
          <w:sz w:val="22"/>
          <w:szCs w:val="22"/>
        </w:rPr>
        <w:t xml:space="preserve"> und -</w:t>
      </w:r>
      <w:proofErr w:type="spellStart"/>
      <w:r w:rsidRPr="00246380">
        <w:rPr>
          <w:rFonts w:ascii="Arial" w:eastAsia="Inter" w:hAnsi="Arial" w:cs="Arial"/>
          <w:color w:val="000000"/>
          <w:sz w:val="22"/>
          <w:szCs w:val="22"/>
        </w:rPr>
        <w:t>grooving</w:t>
      </w:r>
      <w:proofErr w:type="spellEnd"/>
      <w:r w:rsidRPr="00246380">
        <w:rPr>
          <w:rFonts w:ascii="Arial" w:eastAsia="Inter" w:hAnsi="Arial" w:cs="Arial"/>
          <w:color w:val="000000"/>
          <w:sz w:val="22"/>
          <w:szCs w:val="22"/>
        </w:rPr>
        <w:t xml:space="preserve"> von Wafern zu erfüllen.</w:t>
      </w:r>
      <w:r w:rsidR="000C54D7" w:rsidRPr="00246380">
        <w:rPr>
          <w:rFonts w:ascii="Arial" w:eastAsia="Inter" w:hAnsi="Arial" w:cs="Arial"/>
          <w:color w:val="000000"/>
          <w:sz w:val="22"/>
          <w:szCs w:val="22"/>
        </w:rPr>
        <w:t xml:space="preserve"> Das innovative System bietet eine in der Branche unerreichte Präzision und Leistungsfähigkeit und ermöglicht die Verarbeitung einer breiten Palette von Halbleitermaterialien, die in </w:t>
      </w:r>
      <w:proofErr w:type="spellStart"/>
      <w:r w:rsidR="000C54D7" w:rsidRPr="00246380">
        <w:rPr>
          <w:rFonts w:ascii="Arial" w:eastAsia="Inter" w:hAnsi="Arial" w:cs="Arial"/>
          <w:color w:val="000000"/>
          <w:sz w:val="22"/>
          <w:szCs w:val="22"/>
        </w:rPr>
        <w:t>Advanced</w:t>
      </w:r>
      <w:proofErr w:type="spellEnd"/>
      <w:r w:rsidR="00246380" w:rsidRPr="00246380">
        <w:rPr>
          <w:rFonts w:ascii="Arial" w:eastAsia="Inter" w:hAnsi="Arial" w:cs="Arial"/>
          <w:color w:val="000000"/>
          <w:sz w:val="22"/>
          <w:szCs w:val="22"/>
        </w:rPr>
        <w:t>-</w:t>
      </w:r>
      <w:r w:rsidR="000C54D7" w:rsidRPr="00246380">
        <w:rPr>
          <w:rFonts w:ascii="Arial" w:eastAsia="Inter" w:hAnsi="Arial" w:cs="Arial"/>
          <w:color w:val="000000"/>
          <w:sz w:val="22"/>
          <w:szCs w:val="22"/>
        </w:rPr>
        <w:t>Memory</w:t>
      </w:r>
      <w:r w:rsidR="00246380" w:rsidRPr="00246380">
        <w:rPr>
          <w:rFonts w:ascii="Arial" w:eastAsia="Inter" w:hAnsi="Arial" w:cs="Arial"/>
          <w:color w:val="000000"/>
          <w:sz w:val="22"/>
          <w:szCs w:val="22"/>
        </w:rPr>
        <w:t>-</w:t>
      </w:r>
      <w:r w:rsidR="000C54D7" w:rsidRPr="00246380">
        <w:rPr>
          <w:rFonts w:ascii="Arial" w:eastAsia="Inter" w:hAnsi="Arial" w:cs="Arial"/>
          <w:color w:val="000000"/>
          <w:sz w:val="22"/>
          <w:szCs w:val="22"/>
        </w:rPr>
        <w:t xml:space="preserve">, </w:t>
      </w:r>
      <w:proofErr w:type="spellStart"/>
      <w:r w:rsidR="000C54D7" w:rsidRPr="00246380">
        <w:rPr>
          <w:rFonts w:ascii="Arial" w:eastAsia="Inter" w:hAnsi="Arial" w:cs="Arial"/>
          <w:color w:val="000000"/>
          <w:sz w:val="22"/>
          <w:szCs w:val="22"/>
        </w:rPr>
        <w:t>Logic</w:t>
      </w:r>
      <w:proofErr w:type="spellEnd"/>
      <w:r w:rsidR="00246380" w:rsidRPr="00246380">
        <w:rPr>
          <w:rFonts w:ascii="Arial" w:eastAsia="Inter" w:hAnsi="Arial" w:cs="Arial"/>
          <w:color w:val="000000"/>
          <w:sz w:val="22"/>
          <w:szCs w:val="22"/>
        </w:rPr>
        <w:t>-</w:t>
      </w:r>
      <w:r w:rsidR="000C54D7" w:rsidRPr="00246380">
        <w:rPr>
          <w:rFonts w:ascii="Arial" w:eastAsia="Inter" w:hAnsi="Arial" w:cs="Arial"/>
          <w:color w:val="000000"/>
          <w:sz w:val="22"/>
          <w:szCs w:val="22"/>
        </w:rPr>
        <w:t>, KI- und Power-Anwendungen eingesetzt werden.</w:t>
      </w:r>
      <w:r w:rsidR="00246380" w:rsidRPr="00246380">
        <w:rPr>
          <w:rFonts w:ascii="Arial" w:eastAsia="Inter" w:hAnsi="Arial" w:cs="Arial"/>
          <w:color w:val="000000"/>
          <w:sz w:val="22"/>
          <w:szCs w:val="22"/>
        </w:rPr>
        <w:t xml:space="preserve"> </w:t>
      </w:r>
      <w:r w:rsidRPr="00246380">
        <w:rPr>
          <w:rFonts w:ascii="Arial" w:hAnsi="Arial" w:cs="Arial"/>
          <w:iCs/>
          <w:sz w:val="22"/>
          <w:szCs w:val="22"/>
        </w:rPr>
        <w:t xml:space="preserve">Die patentierte UV-Lasertechnik erreicht höchste </w:t>
      </w:r>
      <w:r w:rsidRPr="00246380">
        <w:rPr>
          <w:rFonts w:ascii="Arial" w:eastAsia="Inter" w:hAnsi="Arial" w:cs="Arial"/>
          <w:color w:val="000000"/>
          <w:sz w:val="22"/>
          <w:szCs w:val="22"/>
        </w:rPr>
        <w:t xml:space="preserve">Präzision mit minimaler Wärmeeinwirkung und reduziert so Gratbildung und die Schwächung des Dies. Das Gerät verfügt über eine integrierte </w:t>
      </w:r>
      <w:proofErr w:type="spellStart"/>
      <w:r w:rsidRPr="00246380">
        <w:rPr>
          <w:rFonts w:ascii="Arial" w:eastAsia="Inter" w:hAnsi="Arial" w:cs="Arial"/>
          <w:color w:val="000000"/>
          <w:sz w:val="22"/>
          <w:szCs w:val="22"/>
        </w:rPr>
        <w:t>Waferbeschichtungs</w:t>
      </w:r>
      <w:proofErr w:type="spellEnd"/>
      <w:r w:rsidRPr="00246380">
        <w:rPr>
          <w:rFonts w:ascii="Arial" w:eastAsia="Inter" w:hAnsi="Arial" w:cs="Arial"/>
          <w:color w:val="000000"/>
          <w:sz w:val="22"/>
          <w:szCs w:val="22"/>
        </w:rPr>
        <w:t xml:space="preserve">- und Reinigungsstation und biete zahlreiche Optionen für die </w:t>
      </w:r>
      <w:r w:rsidR="000C54D7" w:rsidRPr="00246380">
        <w:rPr>
          <w:rFonts w:ascii="Arial" w:eastAsia="Inter" w:hAnsi="Arial" w:cs="Arial"/>
          <w:color w:val="000000"/>
          <w:sz w:val="22"/>
          <w:szCs w:val="22"/>
        </w:rPr>
        <w:t xml:space="preserve">vollautomatisierte </w:t>
      </w:r>
      <w:r w:rsidRPr="00246380">
        <w:rPr>
          <w:rFonts w:ascii="Arial" w:eastAsia="Inter" w:hAnsi="Arial" w:cs="Arial"/>
          <w:color w:val="000000"/>
          <w:sz w:val="22"/>
          <w:szCs w:val="22"/>
        </w:rPr>
        <w:t>Handhabung von Folienrahmen und Bare-Wafern. Die Positionierungsgenauigkeit</w:t>
      </w:r>
      <w:r>
        <w:rPr>
          <w:rFonts w:ascii="Arial" w:eastAsia="Inter" w:hAnsi="Arial" w:cs="Arial"/>
          <w:color w:val="000000"/>
          <w:sz w:val="22"/>
          <w:szCs w:val="22"/>
        </w:rPr>
        <w:t xml:space="preserve"> des </w:t>
      </w:r>
      <w:r w:rsidRPr="00794BFF">
        <w:rPr>
          <w:rFonts w:ascii="Arial" w:eastAsia="Inter" w:hAnsi="Arial" w:cs="Arial"/>
          <w:color w:val="000000"/>
          <w:sz w:val="22"/>
          <w:szCs w:val="22"/>
        </w:rPr>
        <w:t>Planar</w:t>
      </w:r>
      <w:r>
        <w:rPr>
          <w:rFonts w:ascii="Arial" w:eastAsia="Inter" w:hAnsi="Arial" w:cs="Arial"/>
          <w:color w:val="000000"/>
          <w:sz w:val="22"/>
          <w:szCs w:val="22"/>
        </w:rPr>
        <w:t>-</w:t>
      </w:r>
      <w:r w:rsidRPr="00794BFF">
        <w:rPr>
          <w:rFonts w:ascii="Arial" w:eastAsia="Inter" w:hAnsi="Arial" w:cs="Arial"/>
          <w:color w:val="000000"/>
          <w:sz w:val="22"/>
          <w:szCs w:val="22"/>
        </w:rPr>
        <w:t>Motion</w:t>
      </w:r>
      <w:r>
        <w:rPr>
          <w:rFonts w:ascii="Arial" w:eastAsia="Inter" w:hAnsi="Arial" w:cs="Arial"/>
          <w:color w:val="000000"/>
          <w:sz w:val="22"/>
          <w:szCs w:val="22"/>
        </w:rPr>
        <w:t>-</w:t>
      </w:r>
      <w:r w:rsidRPr="00794BFF">
        <w:rPr>
          <w:rFonts w:ascii="Arial" w:eastAsia="Inter" w:hAnsi="Arial" w:cs="Arial"/>
          <w:color w:val="000000"/>
          <w:sz w:val="22"/>
          <w:szCs w:val="22"/>
        </w:rPr>
        <w:t>System</w:t>
      </w:r>
      <w:r>
        <w:rPr>
          <w:rFonts w:ascii="Arial" w:eastAsia="Inter" w:hAnsi="Arial" w:cs="Arial"/>
          <w:color w:val="000000"/>
          <w:sz w:val="22"/>
          <w:szCs w:val="22"/>
        </w:rPr>
        <w:t xml:space="preserve">s liegt bei </w:t>
      </w:r>
      <w:r w:rsidRPr="00794BFF">
        <w:rPr>
          <w:rFonts w:ascii="Arial" w:eastAsia="Inter" w:hAnsi="Arial" w:cs="Arial"/>
          <w:color w:val="000000"/>
          <w:sz w:val="22"/>
          <w:szCs w:val="22"/>
        </w:rPr>
        <w:t>&lt; 1,5 μm</w:t>
      </w:r>
      <w:r>
        <w:rPr>
          <w:rFonts w:ascii="Arial" w:eastAsia="Inter" w:hAnsi="Arial" w:cs="Arial"/>
          <w:color w:val="000000"/>
          <w:sz w:val="22"/>
          <w:szCs w:val="22"/>
        </w:rPr>
        <w:t xml:space="preserve">. Beim Grooving können Wafer von </w:t>
      </w:r>
      <w:r w:rsidRPr="002D6290">
        <w:rPr>
          <w:rFonts w:ascii="Arial" w:eastAsia="Inter" w:hAnsi="Arial" w:cs="Arial"/>
          <w:color w:val="000000"/>
          <w:sz w:val="22"/>
          <w:szCs w:val="22"/>
        </w:rPr>
        <w:t>60</w:t>
      </w:r>
      <w:r>
        <w:rPr>
          <w:rFonts w:ascii="Arial" w:eastAsia="Inter" w:hAnsi="Arial" w:cs="Arial"/>
          <w:color w:val="000000"/>
          <w:sz w:val="22"/>
          <w:szCs w:val="22"/>
        </w:rPr>
        <w:t xml:space="preserve"> bis </w:t>
      </w:r>
      <w:r w:rsidRPr="002D6290">
        <w:rPr>
          <w:rFonts w:ascii="Arial" w:eastAsia="Inter" w:hAnsi="Arial" w:cs="Arial"/>
          <w:color w:val="000000"/>
          <w:sz w:val="22"/>
          <w:szCs w:val="22"/>
        </w:rPr>
        <w:t>800</w:t>
      </w:r>
      <w:r w:rsidR="006A038B">
        <w:rPr>
          <w:rFonts w:ascii="Arial" w:eastAsia="Inter" w:hAnsi="Arial" w:cs="Arial"/>
          <w:color w:val="000000"/>
          <w:sz w:val="22"/>
          <w:szCs w:val="22"/>
        </w:rPr>
        <w:t xml:space="preserve"> </w:t>
      </w:r>
      <w:r w:rsidRPr="002D6290">
        <w:rPr>
          <w:rFonts w:ascii="Arial" w:eastAsia="Inter" w:hAnsi="Arial" w:cs="Arial"/>
          <w:color w:val="000000"/>
          <w:sz w:val="22"/>
          <w:szCs w:val="22"/>
        </w:rPr>
        <w:t>μm</w:t>
      </w:r>
      <w:r>
        <w:rPr>
          <w:rFonts w:ascii="Arial" w:eastAsia="Inter" w:hAnsi="Arial" w:cs="Arial"/>
          <w:color w:val="000000"/>
          <w:sz w:val="22"/>
          <w:szCs w:val="22"/>
        </w:rPr>
        <w:t xml:space="preserve"> verarbeitet werden, beim </w:t>
      </w:r>
      <w:proofErr w:type="spellStart"/>
      <w:r>
        <w:rPr>
          <w:rFonts w:ascii="Arial" w:eastAsia="Inter" w:hAnsi="Arial" w:cs="Arial"/>
          <w:color w:val="000000"/>
          <w:sz w:val="22"/>
          <w:szCs w:val="22"/>
        </w:rPr>
        <w:t>Dicing</w:t>
      </w:r>
      <w:proofErr w:type="spellEnd"/>
      <w:r>
        <w:rPr>
          <w:rFonts w:ascii="Arial" w:eastAsia="Inter" w:hAnsi="Arial" w:cs="Arial"/>
          <w:color w:val="000000"/>
          <w:sz w:val="22"/>
          <w:szCs w:val="22"/>
        </w:rPr>
        <w:t xml:space="preserve"> reicht die </w:t>
      </w:r>
      <w:proofErr w:type="spellStart"/>
      <w:r>
        <w:rPr>
          <w:rFonts w:ascii="Arial" w:eastAsia="Inter" w:hAnsi="Arial" w:cs="Arial"/>
          <w:color w:val="000000"/>
          <w:sz w:val="22"/>
          <w:szCs w:val="22"/>
        </w:rPr>
        <w:t>Waferstärke</w:t>
      </w:r>
      <w:proofErr w:type="spellEnd"/>
      <w:r>
        <w:rPr>
          <w:rFonts w:ascii="Arial" w:eastAsia="Inter" w:hAnsi="Arial" w:cs="Arial"/>
          <w:color w:val="000000"/>
          <w:sz w:val="22"/>
          <w:szCs w:val="22"/>
        </w:rPr>
        <w:t xml:space="preserve"> von </w:t>
      </w:r>
      <w:r w:rsidRPr="002D6290">
        <w:rPr>
          <w:rFonts w:ascii="Arial" w:eastAsia="Inter" w:hAnsi="Arial" w:cs="Arial"/>
          <w:color w:val="000000"/>
          <w:sz w:val="22"/>
          <w:szCs w:val="22"/>
        </w:rPr>
        <w:t>20</w:t>
      </w:r>
      <w:r>
        <w:rPr>
          <w:rFonts w:ascii="Arial" w:eastAsia="Inter" w:hAnsi="Arial" w:cs="Arial"/>
          <w:color w:val="000000"/>
          <w:sz w:val="22"/>
          <w:szCs w:val="22"/>
        </w:rPr>
        <w:t xml:space="preserve"> bis </w:t>
      </w:r>
      <w:r w:rsidRPr="002D6290">
        <w:rPr>
          <w:rFonts w:ascii="Arial" w:eastAsia="Inter" w:hAnsi="Arial" w:cs="Arial"/>
          <w:color w:val="000000"/>
          <w:sz w:val="22"/>
          <w:szCs w:val="22"/>
        </w:rPr>
        <w:t>200</w:t>
      </w:r>
      <w:r w:rsidR="006A038B">
        <w:rPr>
          <w:rFonts w:ascii="Arial" w:eastAsia="Inter" w:hAnsi="Arial" w:cs="Arial"/>
          <w:color w:val="000000"/>
          <w:sz w:val="22"/>
          <w:szCs w:val="22"/>
        </w:rPr>
        <w:t xml:space="preserve"> </w:t>
      </w:r>
      <w:r w:rsidRPr="002D6290">
        <w:rPr>
          <w:rFonts w:ascii="Arial" w:eastAsia="Inter" w:hAnsi="Arial" w:cs="Arial"/>
          <w:color w:val="000000"/>
          <w:sz w:val="22"/>
          <w:szCs w:val="22"/>
        </w:rPr>
        <w:t>μm</w:t>
      </w:r>
      <w:r>
        <w:rPr>
          <w:rFonts w:ascii="Arial" w:eastAsia="Inter" w:hAnsi="Arial" w:cs="Arial"/>
          <w:color w:val="000000"/>
          <w:sz w:val="22"/>
          <w:szCs w:val="22"/>
        </w:rPr>
        <w:t>.</w:t>
      </w:r>
    </w:p>
    <w:p w14:paraId="5F5C1A3B" w14:textId="3E1C0651" w:rsidR="00AC74A7" w:rsidRPr="006F5B25" w:rsidRDefault="00AC74A7" w:rsidP="00AC74A7">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6F5B25">
        <w:rPr>
          <w:rFonts w:ascii="Arial" w:eastAsia="Inter" w:hAnsi="Arial" w:cs="Arial"/>
          <w:color w:val="000000"/>
          <w:sz w:val="22"/>
          <w:szCs w:val="22"/>
        </w:rPr>
        <w:t>„Die neue Plattform ist unser Beitrag zu</w:t>
      </w:r>
      <w:r>
        <w:rPr>
          <w:rFonts w:ascii="Arial" w:eastAsia="Inter" w:hAnsi="Arial" w:cs="Arial"/>
          <w:color w:val="000000"/>
          <w:sz w:val="22"/>
          <w:szCs w:val="22"/>
        </w:rPr>
        <w:t xml:space="preserve"> den Hardwarebedürfnissen der KI-R</w:t>
      </w:r>
      <w:r w:rsidRPr="006F5B25">
        <w:rPr>
          <w:rFonts w:ascii="Arial" w:eastAsia="Inter" w:hAnsi="Arial" w:cs="Arial"/>
          <w:color w:val="000000"/>
          <w:sz w:val="22"/>
          <w:szCs w:val="22"/>
        </w:rPr>
        <w:t xml:space="preserve">evolution. Sie kombiniert hochpräzise Laserbearbeitung mit </w:t>
      </w:r>
      <w:r w:rsidRPr="006F5B25">
        <w:rPr>
          <w:rFonts w:ascii="Arial" w:eastAsia="Inter" w:hAnsi="Arial" w:cs="Arial"/>
          <w:color w:val="000000"/>
          <w:sz w:val="22"/>
          <w:szCs w:val="22"/>
        </w:rPr>
        <w:lastRenderedPageBreak/>
        <w:t xml:space="preserve">intelligenter Automatisierung, um die nächste Generation der Halbleiterfertigung zu unterstützen“, sagt Patrick Huberts, Head </w:t>
      </w:r>
      <w:proofErr w:type="spellStart"/>
      <w:r w:rsidRPr="006F5B25">
        <w:rPr>
          <w:rFonts w:ascii="Arial" w:eastAsia="Inter" w:hAnsi="Arial" w:cs="Arial"/>
          <w:color w:val="000000"/>
          <w:sz w:val="22"/>
          <w:szCs w:val="22"/>
        </w:rPr>
        <w:t>of</w:t>
      </w:r>
      <w:proofErr w:type="spellEnd"/>
      <w:r w:rsidRPr="006F5B25">
        <w:rPr>
          <w:rFonts w:ascii="Arial" w:eastAsia="Inter" w:hAnsi="Arial" w:cs="Arial"/>
          <w:color w:val="000000"/>
          <w:sz w:val="22"/>
          <w:szCs w:val="22"/>
        </w:rPr>
        <w:t xml:space="preserve"> Business and Marketing bei ASMPT ALSI. „Sie ist die ideale Plattform für </w:t>
      </w:r>
      <w:r w:rsidR="000C54D7">
        <w:rPr>
          <w:rFonts w:ascii="Arial" w:eastAsia="Inter" w:hAnsi="Arial" w:cs="Arial"/>
          <w:color w:val="000000"/>
          <w:sz w:val="22"/>
          <w:szCs w:val="22"/>
        </w:rPr>
        <w:t>Lösungen</w:t>
      </w:r>
      <w:r w:rsidRPr="006F5B25">
        <w:rPr>
          <w:rFonts w:ascii="Arial" w:eastAsia="Inter" w:hAnsi="Arial" w:cs="Arial"/>
          <w:color w:val="000000"/>
          <w:sz w:val="22"/>
          <w:szCs w:val="22"/>
        </w:rPr>
        <w:t xml:space="preserve"> in den Bereichen </w:t>
      </w:r>
      <w:proofErr w:type="spellStart"/>
      <w:r w:rsidRPr="006F5B25">
        <w:rPr>
          <w:rFonts w:ascii="Arial" w:eastAsia="Inter" w:hAnsi="Arial" w:cs="Arial"/>
          <w:color w:val="000000"/>
          <w:sz w:val="22"/>
          <w:szCs w:val="22"/>
        </w:rPr>
        <w:t>Advanced</w:t>
      </w:r>
      <w:proofErr w:type="spellEnd"/>
      <w:r w:rsidRPr="006F5B25">
        <w:rPr>
          <w:rFonts w:ascii="Arial" w:eastAsia="Inter" w:hAnsi="Arial" w:cs="Arial"/>
          <w:color w:val="000000"/>
          <w:sz w:val="22"/>
          <w:szCs w:val="22"/>
        </w:rPr>
        <w:t xml:space="preserve"> </w:t>
      </w:r>
      <w:proofErr w:type="spellStart"/>
      <w:r w:rsidRPr="006F5B25">
        <w:rPr>
          <w:rFonts w:ascii="Arial" w:eastAsia="Inter" w:hAnsi="Arial" w:cs="Arial"/>
          <w:color w:val="000000"/>
          <w:sz w:val="22"/>
          <w:szCs w:val="22"/>
        </w:rPr>
        <w:t>Packaging</w:t>
      </w:r>
      <w:proofErr w:type="spellEnd"/>
      <w:r w:rsidRPr="006F5B25">
        <w:rPr>
          <w:rFonts w:ascii="Arial" w:eastAsia="Inter" w:hAnsi="Arial" w:cs="Arial"/>
          <w:color w:val="000000"/>
          <w:sz w:val="22"/>
          <w:szCs w:val="22"/>
        </w:rPr>
        <w:t>, KI</w:t>
      </w:r>
      <w:r w:rsidR="000C54D7">
        <w:rPr>
          <w:rFonts w:ascii="Arial" w:eastAsia="Inter" w:hAnsi="Arial" w:cs="Arial"/>
          <w:color w:val="000000"/>
          <w:sz w:val="22"/>
          <w:szCs w:val="22"/>
        </w:rPr>
        <w:t>,</w:t>
      </w:r>
      <w:r w:rsidRPr="006F5B25">
        <w:rPr>
          <w:rFonts w:ascii="Arial" w:eastAsia="Inter" w:hAnsi="Arial" w:cs="Arial"/>
          <w:color w:val="000000"/>
          <w:sz w:val="22"/>
          <w:szCs w:val="22"/>
        </w:rPr>
        <w:t xml:space="preserve"> Power Automotive</w:t>
      </w:r>
      <w:r w:rsidR="000C54D7">
        <w:rPr>
          <w:rFonts w:ascii="Arial" w:eastAsia="Inter" w:hAnsi="Arial" w:cs="Arial"/>
          <w:color w:val="000000"/>
          <w:sz w:val="22"/>
          <w:szCs w:val="22"/>
        </w:rPr>
        <w:t xml:space="preserve"> und </w:t>
      </w:r>
      <w:r w:rsidR="000C54D7" w:rsidRPr="00246380">
        <w:rPr>
          <w:rFonts w:ascii="Arial" w:eastAsia="Inter" w:hAnsi="Arial" w:cs="Arial"/>
          <w:color w:val="000000"/>
          <w:sz w:val="22"/>
          <w:szCs w:val="22"/>
        </w:rPr>
        <w:t>mobile Anwendungen</w:t>
      </w:r>
      <w:r w:rsidRPr="00246380">
        <w:rPr>
          <w:rFonts w:ascii="Arial" w:eastAsia="Inter" w:hAnsi="Arial" w:cs="Arial"/>
          <w:color w:val="000000"/>
          <w:sz w:val="22"/>
          <w:szCs w:val="22"/>
        </w:rPr>
        <w:t>. Und, nicht zu vergessen, stellt sie die Top-Lösung zur Vorbereitung eines Plasma-</w:t>
      </w:r>
      <w:proofErr w:type="spellStart"/>
      <w:r w:rsidRPr="00246380">
        <w:rPr>
          <w:rFonts w:ascii="Arial" w:eastAsia="Inter" w:hAnsi="Arial" w:cs="Arial"/>
          <w:color w:val="000000"/>
          <w:sz w:val="22"/>
          <w:szCs w:val="22"/>
        </w:rPr>
        <w:t>Dicings</w:t>
      </w:r>
      <w:proofErr w:type="spellEnd"/>
      <w:r w:rsidRPr="00246380">
        <w:rPr>
          <w:rFonts w:ascii="Arial" w:eastAsia="Inter" w:hAnsi="Arial" w:cs="Arial"/>
          <w:color w:val="000000"/>
          <w:sz w:val="22"/>
          <w:szCs w:val="22"/>
        </w:rPr>
        <w:t xml:space="preserve"> mit maximale</w:t>
      </w:r>
      <w:r w:rsidR="00952707" w:rsidRPr="00246380">
        <w:rPr>
          <w:rFonts w:ascii="Arial" w:eastAsia="Inter" w:hAnsi="Arial" w:cs="Arial"/>
          <w:color w:val="000000"/>
          <w:sz w:val="22"/>
          <w:szCs w:val="22"/>
        </w:rPr>
        <w:t>m Ertrag</w:t>
      </w:r>
      <w:r w:rsidRPr="00246380">
        <w:rPr>
          <w:rFonts w:ascii="Arial" w:eastAsia="Inter" w:hAnsi="Arial" w:cs="Arial"/>
          <w:color w:val="000000"/>
          <w:sz w:val="22"/>
          <w:szCs w:val="22"/>
        </w:rPr>
        <w:t xml:space="preserve"> dar.“</w:t>
      </w:r>
    </w:p>
    <w:p w14:paraId="6B673601" w14:textId="40D69DB0" w:rsidR="00A06460" w:rsidRDefault="00A06460">
      <w:pPr>
        <w:rPr>
          <w:rFonts w:ascii="Arial" w:hAnsi="Arial"/>
          <w:b/>
          <w:sz w:val="18"/>
          <w:szCs w:val="18"/>
        </w:rPr>
      </w:pPr>
      <w:r>
        <w:rPr>
          <w:rFonts w:ascii="Arial" w:hAnsi="Arial"/>
          <w:b/>
          <w:sz w:val="18"/>
          <w:szCs w:val="18"/>
        </w:rPr>
        <w:br w:type="page"/>
      </w:r>
    </w:p>
    <w:p w14:paraId="718FA5C4" w14:textId="77777777" w:rsidR="00AC74A7" w:rsidRPr="006F5B25" w:rsidRDefault="00AC74A7" w:rsidP="00AC74A7">
      <w:pPr>
        <w:pStyle w:val="PITextkrper"/>
        <w:rPr>
          <w:b/>
          <w:bCs/>
          <w:sz w:val="18"/>
          <w:szCs w:val="18"/>
          <w:lang w:val="de-DE"/>
        </w:rPr>
      </w:pPr>
      <w:r w:rsidRPr="006F5B25">
        <w:rPr>
          <w:b/>
          <w:sz w:val="18"/>
          <w:lang w:val="de-DE"/>
        </w:rPr>
        <w:lastRenderedPageBreak/>
        <w:t>Illustrationen zum Herunterladen</w:t>
      </w:r>
    </w:p>
    <w:p w14:paraId="2ED75580" w14:textId="77777777" w:rsidR="00AC74A7" w:rsidRPr="006F5B25" w:rsidRDefault="00AC74A7" w:rsidP="00AC74A7">
      <w:pPr>
        <w:pStyle w:val="PIAbspann"/>
        <w:jc w:val="left"/>
        <w:rPr>
          <w:rStyle w:val="Hyperlink"/>
          <w:rFonts w:cs="Arial"/>
          <w:color w:val="auto"/>
          <w:u w:val="none"/>
          <w:lang w:val="de-DE"/>
        </w:rPr>
      </w:pPr>
      <w:r w:rsidRPr="006F5B25">
        <w:rPr>
          <w:lang w:val="de-DE"/>
        </w:rPr>
        <w:t xml:space="preserve">Die folgenden druckfertigen Vorlagen stehen im Internet zum Download bereit: </w:t>
      </w:r>
      <w:r w:rsidRPr="006F5B25">
        <w:rPr>
          <w:lang w:val="de-DE"/>
        </w:rPr>
        <w:br/>
      </w:r>
      <w:hyperlink r:id="rId8" w:history="1">
        <w:r w:rsidRPr="006F5B25">
          <w:rPr>
            <w:rStyle w:val="Hyperlink"/>
            <w:lang w:val="de-DE"/>
          </w:rPr>
          <w:t>https://kk.htcm.de/press-releases/asmpt/</w:t>
        </w:r>
      </w:hyperlink>
    </w:p>
    <w:p w14:paraId="638E76F7" w14:textId="466D7EE6" w:rsidR="003C3426" w:rsidRDefault="003C3426">
      <w:pPr>
        <w:rPr>
          <w:color w:val="000000" w:themeColor="text1"/>
        </w:rPr>
      </w:pPr>
    </w:p>
    <w:p w14:paraId="37586A41" w14:textId="77777777" w:rsidR="00AC74A7" w:rsidRPr="006F5B25" w:rsidRDefault="00AC74A7" w:rsidP="00AC74A7">
      <w:pPr>
        <w:rPr>
          <w:color w:val="000000" w:themeColor="text1"/>
        </w:rPr>
      </w:pPr>
    </w:p>
    <w:tbl>
      <w:tblPr>
        <w:tblStyle w:val="Tabellenraster"/>
        <w:tblW w:w="7375" w:type="dxa"/>
        <w:tblLayout w:type="fixed"/>
        <w:tblLook w:val="04A0" w:firstRow="1" w:lastRow="0" w:firstColumn="1" w:lastColumn="0" w:noHBand="0" w:noVBand="1"/>
      </w:tblPr>
      <w:tblGrid>
        <w:gridCol w:w="3402"/>
        <w:gridCol w:w="3973"/>
      </w:tblGrid>
      <w:tr w:rsidR="002F3D7F" w:rsidRPr="006F5B25" w14:paraId="467C50E6" w14:textId="293E2023" w:rsidTr="00073A2E">
        <w:trPr>
          <w:trHeight w:val="2645"/>
        </w:trPr>
        <w:tc>
          <w:tcPr>
            <w:tcW w:w="3402" w:type="dxa"/>
            <w:tcBorders>
              <w:top w:val="single" w:sz="4" w:space="0" w:color="auto"/>
              <w:left w:val="single" w:sz="4" w:space="0" w:color="auto"/>
              <w:bottom w:val="single" w:sz="4" w:space="0" w:color="auto"/>
              <w:right w:val="single" w:sz="4" w:space="0" w:color="auto"/>
            </w:tcBorders>
            <w:hideMark/>
          </w:tcPr>
          <w:p w14:paraId="6B76C54F" w14:textId="77777777" w:rsidR="002F3D7F" w:rsidRPr="006F5B25" w:rsidRDefault="002F3D7F" w:rsidP="00F05886">
            <w:pPr>
              <w:rPr>
                <w:rFonts w:ascii="Arial" w:hAnsi="Arial"/>
                <w:sz w:val="22"/>
                <w:szCs w:val="22"/>
                <w:lang w:val="de-DE"/>
              </w:rPr>
            </w:pPr>
            <w:r>
              <w:rPr>
                <w:noProof/>
              </w:rPr>
              <w:drawing>
                <wp:inline distT="0" distB="0" distL="0" distR="0" wp14:anchorId="74E89D1C" wp14:editId="3A9E6B55">
                  <wp:extent cx="1944000" cy="1755434"/>
                  <wp:effectExtent l="0" t="0" r="0" b="0"/>
                  <wp:docPr id="2733671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4000" cy="1755434"/>
                          </a:xfrm>
                          <a:prstGeom prst="rect">
                            <a:avLst/>
                          </a:prstGeom>
                          <a:noFill/>
                          <a:ln>
                            <a:noFill/>
                          </a:ln>
                        </pic:spPr>
                      </pic:pic>
                    </a:graphicData>
                  </a:graphic>
                </wp:inline>
              </w:drawing>
            </w:r>
          </w:p>
        </w:tc>
        <w:tc>
          <w:tcPr>
            <w:tcW w:w="3973" w:type="dxa"/>
            <w:tcBorders>
              <w:top w:val="single" w:sz="4" w:space="0" w:color="auto"/>
              <w:left w:val="single" w:sz="4" w:space="0" w:color="auto"/>
              <w:bottom w:val="single" w:sz="4" w:space="0" w:color="auto"/>
              <w:right w:val="single" w:sz="4" w:space="0" w:color="auto"/>
            </w:tcBorders>
          </w:tcPr>
          <w:p w14:paraId="1B897A87" w14:textId="77777777" w:rsidR="006A038B" w:rsidRDefault="006A038B" w:rsidP="00F05886">
            <w:pPr>
              <w:rPr>
                <w:noProof/>
              </w:rPr>
            </w:pPr>
          </w:p>
          <w:p w14:paraId="04FC9969" w14:textId="3E609D90" w:rsidR="002F3D7F" w:rsidRDefault="002F3D7F" w:rsidP="00F05886">
            <w:pPr>
              <w:rPr>
                <w:noProof/>
              </w:rPr>
            </w:pPr>
            <w:r>
              <w:rPr>
                <w:noProof/>
              </w:rPr>
              <w:drawing>
                <wp:inline distT="0" distB="0" distL="0" distR="0" wp14:anchorId="1831D1AA" wp14:editId="197DB743">
                  <wp:extent cx="2555053" cy="1438275"/>
                  <wp:effectExtent l="0" t="0" r="0" b="0"/>
                  <wp:docPr id="8674069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6408" cy="1439038"/>
                          </a:xfrm>
                          <a:prstGeom prst="rect">
                            <a:avLst/>
                          </a:prstGeom>
                          <a:noFill/>
                          <a:ln>
                            <a:noFill/>
                          </a:ln>
                        </pic:spPr>
                      </pic:pic>
                    </a:graphicData>
                  </a:graphic>
                </wp:inline>
              </w:drawing>
            </w:r>
          </w:p>
          <w:p w14:paraId="4F63999C" w14:textId="790A38CC" w:rsidR="006A038B" w:rsidRDefault="006A038B" w:rsidP="00F05886">
            <w:pPr>
              <w:rPr>
                <w:noProof/>
              </w:rPr>
            </w:pPr>
          </w:p>
        </w:tc>
      </w:tr>
      <w:tr w:rsidR="002F3D7F" w:rsidRPr="006F5B25" w14:paraId="6E358D95" w14:textId="3B08C6AC" w:rsidTr="00073A2E">
        <w:trPr>
          <w:trHeight w:val="85"/>
        </w:trPr>
        <w:tc>
          <w:tcPr>
            <w:tcW w:w="3402" w:type="dxa"/>
            <w:tcBorders>
              <w:top w:val="single" w:sz="4" w:space="0" w:color="auto"/>
              <w:left w:val="single" w:sz="4" w:space="0" w:color="auto"/>
              <w:bottom w:val="single" w:sz="4" w:space="0" w:color="auto"/>
              <w:right w:val="single" w:sz="4" w:space="0" w:color="auto"/>
            </w:tcBorders>
          </w:tcPr>
          <w:p w14:paraId="2A38624B" w14:textId="77777777" w:rsidR="002F3D7F" w:rsidRPr="006F5B25" w:rsidRDefault="002F3D7F" w:rsidP="00F05886">
            <w:pPr>
              <w:rPr>
                <w:rFonts w:ascii="Arial" w:hAnsi="Arial"/>
                <w:b/>
                <w:bCs/>
                <w:snapToGrid w:val="0"/>
                <w:sz w:val="18"/>
                <w:szCs w:val="18"/>
                <w:lang w:val="de-DE"/>
              </w:rPr>
            </w:pPr>
          </w:p>
          <w:p w14:paraId="501FAFD0" w14:textId="4EA3C788" w:rsidR="002F3D7F" w:rsidRPr="006F5B25" w:rsidRDefault="002F3D7F" w:rsidP="00F05886">
            <w:pPr>
              <w:rPr>
                <w:rFonts w:ascii="Arial" w:hAnsi="Arial"/>
                <w:b/>
                <w:bCs/>
                <w:snapToGrid w:val="0"/>
                <w:sz w:val="18"/>
                <w:szCs w:val="18"/>
                <w:lang w:val="de-DE"/>
              </w:rPr>
            </w:pPr>
            <w:r w:rsidRPr="002D6290">
              <w:rPr>
                <w:rFonts w:ascii="Arial" w:hAnsi="Arial"/>
                <w:b/>
                <w:bCs/>
                <w:snapToGrid w:val="0"/>
                <w:sz w:val="18"/>
                <w:szCs w:val="18"/>
                <w:lang w:val="de-DE"/>
              </w:rPr>
              <w:t>ALSI LASER1206</w:t>
            </w:r>
            <w:r>
              <w:rPr>
                <w:rFonts w:ascii="Arial" w:hAnsi="Arial"/>
                <w:b/>
                <w:bCs/>
                <w:snapToGrid w:val="0"/>
                <w:sz w:val="18"/>
                <w:szCs w:val="18"/>
                <w:lang w:val="de-DE"/>
              </w:rPr>
              <w:t>, das v</w:t>
            </w:r>
            <w:r w:rsidRPr="002D6290">
              <w:rPr>
                <w:rFonts w:ascii="Arial" w:hAnsi="Arial"/>
                <w:b/>
                <w:bCs/>
                <w:snapToGrid w:val="0"/>
                <w:sz w:val="18"/>
                <w:szCs w:val="18"/>
                <w:lang w:val="de-DE"/>
              </w:rPr>
              <w:t>ollautomatische Laser-</w:t>
            </w:r>
            <w:proofErr w:type="spellStart"/>
            <w:r w:rsidRPr="002D6290">
              <w:rPr>
                <w:rFonts w:ascii="Arial" w:hAnsi="Arial"/>
                <w:b/>
                <w:bCs/>
                <w:snapToGrid w:val="0"/>
                <w:sz w:val="18"/>
                <w:szCs w:val="18"/>
                <w:lang w:val="de-DE"/>
              </w:rPr>
              <w:t>Dicing</w:t>
            </w:r>
            <w:proofErr w:type="spellEnd"/>
            <w:r>
              <w:rPr>
                <w:rFonts w:ascii="Arial" w:hAnsi="Arial"/>
                <w:b/>
                <w:bCs/>
                <w:snapToGrid w:val="0"/>
                <w:sz w:val="18"/>
                <w:szCs w:val="18"/>
                <w:lang w:val="de-DE"/>
              </w:rPr>
              <w:t>-</w:t>
            </w:r>
            <w:r w:rsidRPr="002D6290">
              <w:rPr>
                <w:rFonts w:ascii="Arial" w:hAnsi="Arial"/>
                <w:b/>
                <w:bCs/>
                <w:snapToGrid w:val="0"/>
                <w:sz w:val="18"/>
                <w:szCs w:val="18"/>
                <w:lang w:val="de-DE"/>
              </w:rPr>
              <w:t xml:space="preserve"> und Grooving</w:t>
            </w:r>
            <w:r>
              <w:rPr>
                <w:rFonts w:ascii="Arial" w:hAnsi="Arial"/>
                <w:b/>
                <w:bCs/>
                <w:snapToGrid w:val="0"/>
                <w:sz w:val="18"/>
                <w:szCs w:val="18"/>
                <w:lang w:val="de-DE"/>
              </w:rPr>
              <w:t>-System von ASMPT.</w:t>
            </w:r>
          </w:p>
          <w:p w14:paraId="6AA88CDC" w14:textId="77777777" w:rsidR="002F3D7F" w:rsidRPr="006F5B25" w:rsidRDefault="002F3D7F" w:rsidP="00F05886">
            <w:pPr>
              <w:rPr>
                <w:rFonts w:ascii="Arial" w:hAnsi="Arial"/>
                <w:b/>
                <w:bCs/>
                <w:snapToGrid w:val="0"/>
                <w:sz w:val="18"/>
                <w:szCs w:val="18"/>
                <w:lang w:val="de-DE"/>
              </w:rPr>
            </w:pPr>
          </w:p>
          <w:p w14:paraId="48079231" w14:textId="77777777" w:rsidR="002F3D7F" w:rsidRDefault="002F3D7F" w:rsidP="00F05886">
            <w:pPr>
              <w:rPr>
                <w:rFonts w:ascii="Arial" w:hAnsi="Arial"/>
                <w:snapToGrid w:val="0"/>
                <w:sz w:val="16"/>
                <w:szCs w:val="16"/>
                <w:lang w:val="de-DE" w:eastAsia="ko-KR"/>
              </w:rPr>
            </w:pPr>
            <w:r w:rsidRPr="006F5B25">
              <w:rPr>
                <w:rFonts w:ascii="Arial" w:hAnsi="Arial"/>
                <w:snapToGrid w:val="0"/>
                <w:sz w:val="16"/>
                <w:szCs w:val="16"/>
                <w:lang w:val="de-DE" w:eastAsia="ko-KR"/>
              </w:rPr>
              <w:t>Bildnachweis: ASMPT</w:t>
            </w:r>
          </w:p>
          <w:p w14:paraId="5F30CD01" w14:textId="77777777" w:rsidR="005459B2" w:rsidRPr="006F5B25" w:rsidRDefault="005459B2" w:rsidP="00F05886">
            <w:pPr>
              <w:rPr>
                <w:rFonts w:ascii="Arial" w:hAnsi="Arial"/>
                <w:snapToGrid w:val="0"/>
                <w:sz w:val="16"/>
                <w:szCs w:val="16"/>
                <w:lang w:val="de-DE" w:eastAsia="ko-KR"/>
              </w:rPr>
            </w:pPr>
          </w:p>
        </w:tc>
        <w:tc>
          <w:tcPr>
            <w:tcW w:w="3973" w:type="dxa"/>
            <w:tcBorders>
              <w:top w:val="single" w:sz="4" w:space="0" w:color="auto"/>
              <w:left w:val="single" w:sz="4" w:space="0" w:color="auto"/>
              <w:bottom w:val="single" w:sz="4" w:space="0" w:color="auto"/>
              <w:right w:val="single" w:sz="4" w:space="0" w:color="auto"/>
            </w:tcBorders>
          </w:tcPr>
          <w:p w14:paraId="3060B8E6" w14:textId="77777777" w:rsidR="002F3D7F" w:rsidRPr="0005646C" w:rsidRDefault="002F3D7F" w:rsidP="00F05886">
            <w:pPr>
              <w:rPr>
                <w:rFonts w:ascii="Arial" w:hAnsi="Arial"/>
                <w:b/>
                <w:bCs/>
                <w:snapToGrid w:val="0"/>
                <w:sz w:val="18"/>
                <w:szCs w:val="18"/>
                <w:lang w:val="de-DE"/>
              </w:rPr>
            </w:pPr>
          </w:p>
          <w:p w14:paraId="76AF45C7" w14:textId="242DC035" w:rsidR="002F3D7F" w:rsidRDefault="00952707" w:rsidP="00F05886">
            <w:pPr>
              <w:rPr>
                <w:rFonts w:ascii="Arial" w:hAnsi="Arial"/>
                <w:b/>
                <w:bCs/>
                <w:snapToGrid w:val="0"/>
                <w:sz w:val="18"/>
                <w:szCs w:val="18"/>
                <w:lang w:val="de-DE"/>
              </w:rPr>
            </w:pPr>
            <w:r w:rsidRPr="00952707">
              <w:rPr>
                <w:rFonts w:ascii="Arial" w:hAnsi="Arial"/>
                <w:b/>
                <w:bCs/>
                <w:snapToGrid w:val="0"/>
                <w:sz w:val="18"/>
                <w:szCs w:val="18"/>
                <w:lang w:val="de-DE"/>
              </w:rPr>
              <w:t xml:space="preserve">Die </w:t>
            </w:r>
            <w:proofErr w:type="spellStart"/>
            <w:r w:rsidRPr="00952707">
              <w:rPr>
                <w:rFonts w:ascii="Arial" w:hAnsi="Arial"/>
                <w:b/>
                <w:bCs/>
                <w:snapToGrid w:val="0"/>
                <w:sz w:val="18"/>
                <w:szCs w:val="18"/>
                <w:lang w:val="de-DE"/>
              </w:rPr>
              <w:t>Pre</w:t>
            </w:r>
            <w:proofErr w:type="spellEnd"/>
            <w:r w:rsidRPr="00952707">
              <w:rPr>
                <w:rFonts w:ascii="Arial" w:hAnsi="Arial"/>
                <w:b/>
                <w:bCs/>
                <w:snapToGrid w:val="0"/>
                <w:sz w:val="18"/>
                <w:szCs w:val="18"/>
                <w:lang w:val="de-DE"/>
              </w:rPr>
              <w:t>-Alignment Station de</w:t>
            </w:r>
            <w:r>
              <w:rPr>
                <w:rFonts w:ascii="Arial" w:hAnsi="Arial"/>
                <w:b/>
                <w:bCs/>
                <w:snapToGrid w:val="0"/>
                <w:sz w:val="18"/>
                <w:szCs w:val="18"/>
                <w:lang w:val="de-DE"/>
              </w:rPr>
              <w:t>s</w:t>
            </w:r>
            <w:r w:rsidRPr="00952707">
              <w:rPr>
                <w:rFonts w:ascii="Arial" w:hAnsi="Arial"/>
                <w:b/>
                <w:bCs/>
                <w:snapToGrid w:val="0"/>
                <w:sz w:val="18"/>
                <w:szCs w:val="18"/>
                <w:lang w:val="de-DE"/>
              </w:rPr>
              <w:t xml:space="preserve"> </w:t>
            </w:r>
            <w:r>
              <w:rPr>
                <w:rFonts w:ascii="Arial" w:hAnsi="Arial"/>
                <w:b/>
                <w:bCs/>
                <w:snapToGrid w:val="0"/>
                <w:sz w:val="18"/>
                <w:szCs w:val="18"/>
                <w:lang w:val="de-DE"/>
              </w:rPr>
              <w:t>AL</w:t>
            </w:r>
            <w:r w:rsidR="00246380">
              <w:rPr>
                <w:rFonts w:ascii="Arial" w:hAnsi="Arial"/>
                <w:b/>
                <w:bCs/>
                <w:snapToGrid w:val="0"/>
                <w:sz w:val="18"/>
                <w:szCs w:val="18"/>
                <w:lang w:val="de-DE"/>
              </w:rPr>
              <w:t>S</w:t>
            </w:r>
            <w:r>
              <w:rPr>
                <w:rFonts w:ascii="Arial" w:hAnsi="Arial"/>
                <w:b/>
                <w:bCs/>
                <w:snapToGrid w:val="0"/>
                <w:sz w:val="18"/>
                <w:szCs w:val="18"/>
                <w:lang w:val="de-DE"/>
              </w:rPr>
              <w:t xml:space="preserve">I </w:t>
            </w:r>
            <w:r w:rsidRPr="00952707">
              <w:rPr>
                <w:rFonts w:ascii="Arial" w:hAnsi="Arial"/>
                <w:b/>
                <w:bCs/>
                <w:snapToGrid w:val="0"/>
                <w:sz w:val="18"/>
                <w:szCs w:val="18"/>
                <w:lang w:val="de-DE"/>
              </w:rPr>
              <w:t>LASER1206 erkennt Wafer-Notches und -Flats und richtet den Wafer hochpräzise für den anschließenden Laser-</w:t>
            </w:r>
            <w:proofErr w:type="spellStart"/>
            <w:r w:rsidRPr="00952707">
              <w:rPr>
                <w:rFonts w:ascii="Arial" w:hAnsi="Arial"/>
                <w:b/>
                <w:bCs/>
                <w:snapToGrid w:val="0"/>
                <w:sz w:val="18"/>
                <w:szCs w:val="18"/>
                <w:lang w:val="de-DE"/>
              </w:rPr>
              <w:t>Dicing</w:t>
            </w:r>
            <w:proofErr w:type="spellEnd"/>
            <w:r w:rsidRPr="00952707">
              <w:rPr>
                <w:rFonts w:ascii="Arial" w:hAnsi="Arial"/>
                <w:b/>
                <w:bCs/>
                <w:snapToGrid w:val="0"/>
                <w:sz w:val="18"/>
                <w:szCs w:val="18"/>
                <w:lang w:val="de-DE"/>
              </w:rPr>
              <w:t>- oder -Grooving-Prozess aus.</w:t>
            </w:r>
          </w:p>
          <w:p w14:paraId="5F4CF7A1" w14:textId="77777777" w:rsidR="005459B2" w:rsidRPr="005459B2" w:rsidRDefault="005459B2" w:rsidP="00F05886">
            <w:pPr>
              <w:rPr>
                <w:rFonts w:ascii="Arial" w:hAnsi="Arial"/>
                <w:b/>
                <w:bCs/>
                <w:snapToGrid w:val="0"/>
                <w:sz w:val="18"/>
                <w:szCs w:val="18"/>
                <w:lang w:val="de-DE"/>
              </w:rPr>
            </w:pPr>
          </w:p>
          <w:p w14:paraId="13DEA14D" w14:textId="77777777" w:rsidR="002F3D7F" w:rsidRDefault="002F3D7F" w:rsidP="00F05886">
            <w:pPr>
              <w:rPr>
                <w:rFonts w:ascii="Arial" w:hAnsi="Arial"/>
                <w:snapToGrid w:val="0"/>
                <w:sz w:val="16"/>
                <w:szCs w:val="16"/>
                <w:lang w:val="de-DE" w:eastAsia="ko-KR"/>
              </w:rPr>
            </w:pPr>
            <w:r w:rsidRPr="006F5B25">
              <w:rPr>
                <w:rFonts w:ascii="Arial" w:hAnsi="Arial"/>
                <w:snapToGrid w:val="0"/>
                <w:sz w:val="16"/>
                <w:szCs w:val="16"/>
                <w:lang w:val="de-DE" w:eastAsia="ko-KR"/>
              </w:rPr>
              <w:t>Bildnachweis: ASMPT</w:t>
            </w:r>
          </w:p>
          <w:p w14:paraId="5ABA7585" w14:textId="4CC7BD7F" w:rsidR="005459B2" w:rsidRPr="006F5B25" w:rsidRDefault="005459B2" w:rsidP="00F05886">
            <w:pPr>
              <w:rPr>
                <w:rFonts w:ascii="Arial" w:hAnsi="Arial"/>
                <w:b/>
                <w:bCs/>
                <w:snapToGrid w:val="0"/>
                <w:sz w:val="18"/>
                <w:szCs w:val="18"/>
              </w:rPr>
            </w:pPr>
          </w:p>
        </w:tc>
      </w:tr>
      <w:tr w:rsidR="005459B2" w:rsidRPr="006F5B25" w14:paraId="398C25F7" w14:textId="77777777" w:rsidTr="00073A2E">
        <w:trPr>
          <w:trHeight w:val="85"/>
        </w:trPr>
        <w:tc>
          <w:tcPr>
            <w:tcW w:w="3402" w:type="dxa"/>
            <w:tcBorders>
              <w:top w:val="single" w:sz="4" w:space="0" w:color="auto"/>
              <w:left w:val="single" w:sz="4" w:space="0" w:color="auto"/>
              <w:bottom w:val="single" w:sz="4" w:space="0" w:color="auto"/>
              <w:right w:val="single" w:sz="4" w:space="0" w:color="auto"/>
            </w:tcBorders>
          </w:tcPr>
          <w:p w14:paraId="544123C4" w14:textId="77777777" w:rsidR="005459B2" w:rsidRDefault="005459B2" w:rsidP="00F05886">
            <w:pPr>
              <w:rPr>
                <w:rFonts w:ascii="Arial" w:hAnsi="Arial"/>
                <w:b/>
                <w:bCs/>
                <w:snapToGrid w:val="0"/>
                <w:sz w:val="18"/>
                <w:szCs w:val="18"/>
              </w:rPr>
            </w:pPr>
          </w:p>
          <w:p w14:paraId="5168CAC3" w14:textId="6D7560F5" w:rsidR="005459B2" w:rsidRPr="006F5B25" w:rsidRDefault="005459B2" w:rsidP="00F05886">
            <w:pPr>
              <w:rPr>
                <w:rFonts w:ascii="Arial" w:hAnsi="Arial"/>
                <w:b/>
                <w:bCs/>
                <w:snapToGrid w:val="0"/>
                <w:sz w:val="18"/>
                <w:szCs w:val="18"/>
              </w:rPr>
            </w:pPr>
            <w:r>
              <w:rPr>
                <w:rFonts w:ascii="Arial" w:hAnsi="Arial"/>
                <w:b/>
                <w:bCs/>
                <w:noProof/>
                <w:snapToGrid w:val="0"/>
                <w:sz w:val="18"/>
                <w:szCs w:val="18"/>
              </w:rPr>
              <w:drawing>
                <wp:inline distT="0" distB="0" distL="0" distR="0" wp14:anchorId="1AE4B001" wp14:editId="73EFFC1C">
                  <wp:extent cx="2256865" cy="1266825"/>
                  <wp:effectExtent l="0" t="0" r="0" b="0"/>
                  <wp:docPr id="5054715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9198" cy="1268135"/>
                          </a:xfrm>
                          <a:prstGeom prst="rect">
                            <a:avLst/>
                          </a:prstGeom>
                          <a:noFill/>
                          <a:ln>
                            <a:noFill/>
                          </a:ln>
                        </pic:spPr>
                      </pic:pic>
                    </a:graphicData>
                  </a:graphic>
                </wp:inline>
              </w:drawing>
            </w:r>
          </w:p>
        </w:tc>
        <w:tc>
          <w:tcPr>
            <w:tcW w:w="3973" w:type="dxa"/>
            <w:tcBorders>
              <w:top w:val="single" w:sz="4" w:space="0" w:color="auto"/>
              <w:left w:val="single" w:sz="4" w:space="0" w:color="auto"/>
              <w:bottom w:val="single" w:sz="4" w:space="0" w:color="auto"/>
              <w:right w:val="single" w:sz="4" w:space="0" w:color="auto"/>
            </w:tcBorders>
          </w:tcPr>
          <w:p w14:paraId="1428F718" w14:textId="77777777" w:rsidR="005459B2" w:rsidRDefault="005459B2" w:rsidP="00F05886">
            <w:pPr>
              <w:rPr>
                <w:rFonts w:ascii="Arial" w:hAnsi="Arial"/>
                <w:b/>
                <w:bCs/>
                <w:snapToGrid w:val="0"/>
                <w:sz w:val="18"/>
                <w:szCs w:val="18"/>
              </w:rPr>
            </w:pPr>
          </w:p>
          <w:p w14:paraId="3C3788E9" w14:textId="029C0793" w:rsidR="005459B2" w:rsidRDefault="005459B2" w:rsidP="00F05886">
            <w:pPr>
              <w:rPr>
                <w:rFonts w:ascii="Arial" w:hAnsi="Arial"/>
                <w:b/>
                <w:bCs/>
                <w:snapToGrid w:val="0"/>
                <w:sz w:val="18"/>
                <w:szCs w:val="18"/>
              </w:rPr>
            </w:pPr>
            <w:r>
              <w:rPr>
                <w:rFonts w:ascii="Arial" w:hAnsi="Arial"/>
                <w:b/>
                <w:bCs/>
                <w:noProof/>
                <w:snapToGrid w:val="0"/>
                <w:sz w:val="18"/>
                <w:szCs w:val="18"/>
              </w:rPr>
              <w:drawing>
                <wp:inline distT="0" distB="0" distL="0" distR="0" wp14:anchorId="36DB3A31" wp14:editId="3D4BC073">
                  <wp:extent cx="2362200" cy="1328181"/>
                  <wp:effectExtent l="0" t="0" r="0" b="5715"/>
                  <wp:docPr id="1028055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5534"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64703" cy="1329588"/>
                          </a:xfrm>
                          <a:prstGeom prst="rect">
                            <a:avLst/>
                          </a:prstGeom>
                          <a:noFill/>
                          <a:ln>
                            <a:noFill/>
                          </a:ln>
                        </pic:spPr>
                      </pic:pic>
                    </a:graphicData>
                  </a:graphic>
                </wp:inline>
              </w:drawing>
            </w:r>
          </w:p>
        </w:tc>
      </w:tr>
      <w:tr w:rsidR="005459B2" w:rsidRPr="006F5B25" w14:paraId="325376F1" w14:textId="77777777" w:rsidTr="00073A2E">
        <w:trPr>
          <w:trHeight w:val="85"/>
        </w:trPr>
        <w:tc>
          <w:tcPr>
            <w:tcW w:w="3402" w:type="dxa"/>
            <w:tcBorders>
              <w:top w:val="single" w:sz="4" w:space="0" w:color="auto"/>
              <w:left w:val="single" w:sz="4" w:space="0" w:color="auto"/>
              <w:bottom w:val="single" w:sz="4" w:space="0" w:color="auto"/>
              <w:right w:val="single" w:sz="4" w:space="0" w:color="auto"/>
            </w:tcBorders>
          </w:tcPr>
          <w:p w14:paraId="75C863A2" w14:textId="77777777" w:rsidR="005459B2" w:rsidRDefault="005459B2" w:rsidP="005459B2">
            <w:pPr>
              <w:rPr>
                <w:rFonts w:ascii="Arial" w:hAnsi="Arial"/>
                <w:b/>
                <w:bCs/>
                <w:snapToGrid w:val="0"/>
                <w:sz w:val="18"/>
                <w:szCs w:val="18"/>
              </w:rPr>
            </w:pPr>
          </w:p>
          <w:p w14:paraId="42157C73" w14:textId="18EF750E" w:rsidR="005459B2" w:rsidRDefault="00952707" w:rsidP="005459B2">
            <w:pPr>
              <w:rPr>
                <w:rFonts w:ascii="Arial" w:hAnsi="Arial"/>
                <w:b/>
                <w:bCs/>
                <w:snapToGrid w:val="0"/>
                <w:sz w:val="18"/>
                <w:szCs w:val="18"/>
                <w:lang w:val="de-DE"/>
              </w:rPr>
            </w:pPr>
            <w:r w:rsidRPr="00952707">
              <w:rPr>
                <w:rFonts w:ascii="Arial" w:hAnsi="Arial"/>
                <w:b/>
                <w:bCs/>
                <w:snapToGrid w:val="0"/>
                <w:sz w:val="18"/>
                <w:szCs w:val="18"/>
                <w:lang w:val="de-DE"/>
              </w:rPr>
              <w:t xml:space="preserve">Die integrierte Coating- und </w:t>
            </w:r>
            <w:proofErr w:type="spellStart"/>
            <w:r w:rsidRPr="00952707">
              <w:rPr>
                <w:rFonts w:ascii="Arial" w:hAnsi="Arial"/>
                <w:b/>
                <w:bCs/>
                <w:snapToGrid w:val="0"/>
                <w:sz w:val="18"/>
                <w:szCs w:val="18"/>
                <w:lang w:val="de-DE"/>
              </w:rPr>
              <w:t>Cleaning</w:t>
            </w:r>
            <w:proofErr w:type="spellEnd"/>
            <w:r w:rsidRPr="00952707">
              <w:rPr>
                <w:rFonts w:ascii="Arial" w:hAnsi="Arial"/>
                <w:b/>
                <w:bCs/>
                <w:snapToGrid w:val="0"/>
                <w:sz w:val="18"/>
                <w:szCs w:val="18"/>
                <w:lang w:val="de-DE"/>
              </w:rPr>
              <w:t>-Station de</w:t>
            </w:r>
            <w:r>
              <w:rPr>
                <w:rFonts w:ascii="Arial" w:hAnsi="Arial"/>
                <w:b/>
                <w:bCs/>
                <w:snapToGrid w:val="0"/>
                <w:sz w:val="18"/>
                <w:szCs w:val="18"/>
                <w:lang w:val="de-DE"/>
              </w:rPr>
              <w:t>s AL</w:t>
            </w:r>
            <w:r w:rsidR="00246380">
              <w:rPr>
                <w:rFonts w:ascii="Arial" w:hAnsi="Arial"/>
                <w:b/>
                <w:bCs/>
                <w:snapToGrid w:val="0"/>
                <w:sz w:val="18"/>
                <w:szCs w:val="18"/>
                <w:lang w:val="de-DE"/>
              </w:rPr>
              <w:t>S</w:t>
            </w:r>
            <w:r>
              <w:rPr>
                <w:rFonts w:ascii="Arial" w:hAnsi="Arial"/>
                <w:b/>
                <w:bCs/>
                <w:snapToGrid w:val="0"/>
                <w:sz w:val="18"/>
                <w:szCs w:val="18"/>
                <w:lang w:val="de-DE"/>
              </w:rPr>
              <w:t>I</w:t>
            </w:r>
            <w:r w:rsidRPr="00952707">
              <w:rPr>
                <w:rFonts w:ascii="Arial" w:hAnsi="Arial"/>
                <w:b/>
                <w:bCs/>
                <w:snapToGrid w:val="0"/>
                <w:sz w:val="18"/>
                <w:szCs w:val="18"/>
                <w:lang w:val="de-DE"/>
              </w:rPr>
              <w:t xml:space="preserve"> LASER1206 ermöglicht das präzise Aufbringen von Schutzschichten und die zuverlässige Entfernung von Partikeln und Rückständen – für optimale </w:t>
            </w:r>
            <w:proofErr w:type="spellStart"/>
            <w:r w:rsidRPr="00952707">
              <w:rPr>
                <w:rFonts w:ascii="Arial" w:hAnsi="Arial"/>
                <w:b/>
                <w:bCs/>
                <w:snapToGrid w:val="0"/>
                <w:sz w:val="18"/>
                <w:szCs w:val="18"/>
                <w:lang w:val="de-DE"/>
              </w:rPr>
              <w:t>Waferqualität</w:t>
            </w:r>
            <w:proofErr w:type="spellEnd"/>
            <w:r w:rsidRPr="00952707">
              <w:rPr>
                <w:rFonts w:ascii="Arial" w:hAnsi="Arial"/>
                <w:b/>
                <w:bCs/>
                <w:snapToGrid w:val="0"/>
                <w:sz w:val="18"/>
                <w:szCs w:val="18"/>
                <w:lang w:val="de-DE"/>
              </w:rPr>
              <w:t xml:space="preserve"> und maximale</w:t>
            </w:r>
            <w:r>
              <w:rPr>
                <w:rFonts w:ascii="Arial" w:hAnsi="Arial"/>
                <w:b/>
                <w:bCs/>
                <w:snapToGrid w:val="0"/>
                <w:sz w:val="18"/>
                <w:szCs w:val="18"/>
                <w:lang w:val="de-DE"/>
              </w:rPr>
              <w:t>n</w:t>
            </w:r>
            <w:r w:rsidRPr="00952707">
              <w:rPr>
                <w:rFonts w:ascii="Arial" w:hAnsi="Arial"/>
                <w:b/>
                <w:bCs/>
                <w:snapToGrid w:val="0"/>
                <w:sz w:val="18"/>
                <w:szCs w:val="18"/>
                <w:lang w:val="de-DE"/>
              </w:rPr>
              <w:t xml:space="preserve"> </w:t>
            </w:r>
            <w:r>
              <w:rPr>
                <w:rFonts w:ascii="Arial" w:hAnsi="Arial"/>
                <w:b/>
                <w:bCs/>
                <w:snapToGrid w:val="0"/>
                <w:sz w:val="18"/>
                <w:szCs w:val="18"/>
                <w:lang w:val="de-DE"/>
              </w:rPr>
              <w:t>Ertrag</w:t>
            </w:r>
            <w:r w:rsidRPr="00952707">
              <w:rPr>
                <w:rFonts w:ascii="Arial" w:hAnsi="Arial"/>
                <w:b/>
                <w:bCs/>
                <w:snapToGrid w:val="0"/>
                <w:sz w:val="18"/>
                <w:szCs w:val="18"/>
                <w:lang w:val="de-DE"/>
              </w:rPr>
              <w:t>.</w:t>
            </w:r>
          </w:p>
          <w:p w14:paraId="338A21D6" w14:textId="77777777" w:rsidR="00952707" w:rsidRPr="00952707" w:rsidRDefault="00952707" w:rsidP="005459B2">
            <w:pPr>
              <w:rPr>
                <w:rFonts w:ascii="Arial" w:hAnsi="Arial"/>
                <w:b/>
                <w:bCs/>
                <w:snapToGrid w:val="0"/>
                <w:sz w:val="18"/>
                <w:szCs w:val="18"/>
                <w:lang w:val="de-DE"/>
              </w:rPr>
            </w:pPr>
          </w:p>
          <w:p w14:paraId="04FE02ED" w14:textId="77777777" w:rsidR="005459B2" w:rsidRDefault="005459B2" w:rsidP="005459B2">
            <w:pPr>
              <w:rPr>
                <w:rFonts w:ascii="Arial" w:hAnsi="Arial"/>
                <w:snapToGrid w:val="0"/>
                <w:sz w:val="16"/>
                <w:szCs w:val="16"/>
                <w:lang w:val="de-DE" w:eastAsia="ko-KR"/>
              </w:rPr>
            </w:pPr>
            <w:r w:rsidRPr="006F5B25">
              <w:rPr>
                <w:rFonts w:ascii="Arial" w:hAnsi="Arial"/>
                <w:snapToGrid w:val="0"/>
                <w:sz w:val="16"/>
                <w:szCs w:val="16"/>
                <w:lang w:val="de-DE" w:eastAsia="ko-KR"/>
              </w:rPr>
              <w:t>Bildnachweis: ASMPT</w:t>
            </w:r>
          </w:p>
          <w:p w14:paraId="53EFB861" w14:textId="0D9F8C06" w:rsidR="005459B2" w:rsidRPr="00952707" w:rsidRDefault="005459B2" w:rsidP="005459B2">
            <w:pPr>
              <w:rPr>
                <w:rFonts w:ascii="Arial" w:hAnsi="Arial"/>
                <w:b/>
                <w:bCs/>
                <w:snapToGrid w:val="0"/>
                <w:sz w:val="18"/>
                <w:szCs w:val="18"/>
                <w:lang w:val="de-DE"/>
              </w:rPr>
            </w:pPr>
          </w:p>
        </w:tc>
        <w:tc>
          <w:tcPr>
            <w:tcW w:w="3973" w:type="dxa"/>
            <w:tcBorders>
              <w:top w:val="single" w:sz="4" w:space="0" w:color="auto"/>
              <w:left w:val="single" w:sz="4" w:space="0" w:color="auto"/>
              <w:bottom w:val="single" w:sz="4" w:space="0" w:color="auto"/>
              <w:right w:val="single" w:sz="4" w:space="0" w:color="auto"/>
            </w:tcBorders>
          </w:tcPr>
          <w:p w14:paraId="07ACDE1A" w14:textId="77777777" w:rsidR="00952707" w:rsidRDefault="00952707" w:rsidP="005459B2">
            <w:pPr>
              <w:rPr>
                <w:rFonts w:ascii="Arial" w:hAnsi="Arial"/>
                <w:b/>
                <w:bCs/>
                <w:snapToGrid w:val="0"/>
                <w:sz w:val="18"/>
                <w:szCs w:val="18"/>
                <w:lang w:val="de-DE"/>
              </w:rPr>
            </w:pPr>
          </w:p>
          <w:p w14:paraId="0CA0E1C4" w14:textId="5C3FB9D0" w:rsidR="005459B2" w:rsidRDefault="00952707" w:rsidP="005459B2">
            <w:pPr>
              <w:rPr>
                <w:rFonts w:ascii="Arial" w:hAnsi="Arial"/>
                <w:b/>
                <w:bCs/>
                <w:snapToGrid w:val="0"/>
                <w:sz w:val="18"/>
                <w:szCs w:val="18"/>
                <w:lang w:val="de-DE"/>
              </w:rPr>
            </w:pPr>
            <w:r w:rsidRPr="00DA08E9">
              <w:rPr>
                <w:rFonts w:ascii="Arial" w:hAnsi="Arial"/>
                <w:b/>
                <w:bCs/>
                <w:snapToGrid w:val="0"/>
                <w:sz w:val="18"/>
                <w:szCs w:val="18"/>
                <w:lang w:val="de-DE"/>
              </w:rPr>
              <w:t>Das vollautomatische Laser-</w:t>
            </w:r>
            <w:proofErr w:type="spellStart"/>
            <w:r w:rsidRPr="00DA08E9">
              <w:rPr>
                <w:rFonts w:ascii="Arial" w:hAnsi="Arial"/>
                <w:b/>
                <w:bCs/>
                <w:snapToGrid w:val="0"/>
                <w:sz w:val="18"/>
                <w:szCs w:val="18"/>
                <w:lang w:val="de-DE"/>
              </w:rPr>
              <w:t>Dicing</w:t>
            </w:r>
            <w:proofErr w:type="spellEnd"/>
            <w:r w:rsidRPr="00DA08E9">
              <w:rPr>
                <w:rFonts w:ascii="Arial" w:hAnsi="Arial"/>
                <w:b/>
                <w:bCs/>
                <w:snapToGrid w:val="0"/>
                <w:sz w:val="18"/>
                <w:szCs w:val="18"/>
                <w:lang w:val="de-DE"/>
              </w:rPr>
              <w:t>-System des AL</w:t>
            </w:r>
            <w:r w:rsidR="00246380" w:rsidRPr="00DA08E9">
              <w:rPr>
                <w:rFonts w:ascii="Arial" w:hAnsi="Arial"/>
                <w:b/>
                <w:bCs/>
                <w:snapToGrid w:val="0"/>
                <w:sz w:val="18"/>
                <w:szCs w:val="18"/>
                <w:lang w:val="de-DE"/>
              </w:rPr>
              <w:t>S</w:t>
            </w:r>
            <w:r w:rsidRPr="00DA08E9">
              <w:rPr>
                <w:rFonts w:ascii="Arial" w:hAnsi="Arial"/>
                <w:b/>
                <w:bCs/>
                <w:snapToGrid w:val="0"/>
                <w:sz w:val="18"/>
                <w:szCs w:val="18"/>
                <w:lang w:val="de-DE"/>
              </w:rPr>
              <w:t xml:space="preserve">I LASER1206 nutzt patentierte Multi-Beam-UV-Lasertechnologie für hochpräzises </w:t>
            </w:r>
            <w:proofErr w:type="spellStart"/>
            <w:r w:rsidRPr="00DA08E9">
              <w:rPr>
                <w:rFonts w:ascii="Arial" w:hAnsi="Arial"/>
                <w:b/>
                <w:bCs/>
                <w:snapToGrid w:val="0"/>
                <w:sz w:val="18"/>
                <w:szCs w:val="18"/>
                <w:lang w:val="de-DE"/>
              </w:rPr>
              <w:t>Dicing</w:t>
            </w:r>
            <w:proofErr w:type="spellEnd"/>
            <w:r w:rsidRPr="00DA08E9">
              <w:rPr>
                <w:rFonts w:ascii="Arial" w:hAnsi="Arial"/>
                <w:b/>
                <w:bCs/>
                <w:snapToGrid w:val="0"/>
                <w:sz w:val="18"/>
                <w:szCs w:val="18"/>
                <w:lang w:val="de-DE"/>
              </w:rPr>
              <w:t xml:space="preserve"> und Grooving mit minimaler Wärmeeinwirkung – ideal für </w:t>
            </w:r>
            <w:r w:rsidR="00073A2E" w:rsidRPr="00DA08E9">
              <w:rPr>
                <w:rFonts w:ascii="Arial" w:hAnsi="Arial"/>
                <w:b/>
                <w:bCs/>
                <w:snapToGrid w:val="0"/>
                <w:sz w:val="18"/>
                <w:szCs w:val="18"/>
                <w:lang w:val="de-DE"/>
              </w:rPr>
              <w:t xml:space="preserve">Materialien die in </w:t>
            </w:r>
            <w:proofErr w:type="spellStart"/>
            <w:r w:rsidR="00073A2E" w:rsidRPr="00DA08E9">
              <w:rPr>
                <w:rFonts w:ascii="Arial" w:hAnsi="Arial"/>
                <w:b/>
                <w:bCs/>
                <w:snapToGrid w:val="0"/>
                <w:sz w:val="18"/>
                <w:szCs w:val="18"/>
                <w:lang w:val="de-DE"/>
              </w:rPr>
              <w:t>Advanced</w:t>
            </w:r>
            <w:proofErr w:type="spellEnd"/>
            <w:r w:rsidR="00073A2E" w:rsidRPr="00DA08E9">
              <w:rPr>
                <w:rFonts w:ascii="Arial" w:hAnsi="Arial"/>
                <w:b/>
                <w:bCs/>
                <w:snapToGrid w:val="0"/>
                <w:sz w:val="18"/>
                <w:szCs w:val="18"/>
                <w:lang w:val="de-DE"/>
              </w:rPr>
              <w:t xml:space="preserve"> </w:t>
            </w:r>
            <w:proofErr w:type="spellStart"/>
            <w:r w:rsidR="00073A2E" w:rsidRPr="00DA08E9">
              <w:rPr>
                <w:rFonts w:ascii="Arial" w:hAnsi="Arial"/>
                <w:b/>
                <w:bCs/>
                <w:snapToGrid w:val="0"/>
                <w:sz w:val="18"/>
                <w:szCs w:val="18"/>
                <w:lang w:val="de-DE"/>
              </w:rPr>
              <w:t>Packaging</w:t>
            </w:r>
            <w:proofErr w:type="spellEnd"/>
            <w:r w:rsidR="00073A2E" w:rsidRPr="00DA08E9">
              <w:rPr>
                <w:rFonts w:ascii="Arial" w:hAnsi="Arial"/>
                <w:b/>
                <w:bCs/>
                <w:snapToGrid w:val="0"/>
                <w:sz w:val="18"/>
                <w:szCs w:val="18"/>
                <w:lang w:val="de-DE"/>
              </w:rPr>
              <w:t xml:space="preserve">, </w:t>
            </w:r>
            <w:proofErr w:type="spellStart"/>
            <w:r w:rsidR="00073A2E" w:rsidRPr="00DA08E9">
              <w:rPr>
                <w:rFonts w:ascii="Arial" w:hAnsi="Arial"/>
                <w:b/>
                <w:bCs/>
                <w:snapToGrid w:val="0"/>
                <w:sz w:val="18"/>
                <w:szCs w:val="18"/>
                <w:lang w:val="de-DE"/>
              </w:rPr>
              <w:t>Logic</w:t>
            </w:r>
            <w:proofErr w:type="spellEnd"/>
            <w:r w:rsidR="00073A2E" w:rsidRPr="00DA08E9">
              <w:rPr>
                <w:rFonts w:ascii="Arial" w:hAnsi="Arial"/>
                <w:b/>
                <w:bCs/>
                <w:snapToGrid w:val="0"/>
                <w:sz w:val="18"/>
                <w:szCs w:val="18"/>
                <w:lang w:val="de-DE"/>
              </w:rPr>
              <w:t xml:space="preserve">, AI und Power </w:t>
            </w:r>
            <w:proofErr w:type="spellStart"/>
            <w:r w:rsidR="00073A2E" w:rsidRPr="00DA08E9">
              <w:rPr>
                <w:rFonts w:ascii="Arial" w:hAnsi="Arial"/>
                <w:b/>
                <w:bCs/>
                <w:snapToGrid w:val="0"/>
                <w:sz w:val="18"/>
                <w:szCs w:val="18"/>
                <w:lang w:val="de-DE"/>
              </w:rPr>
              <w:t>Applications</w:t>
            </w:r>
            <w:proofErr w:type="spellEnd"/>
            <w:r w:rsidR="00073A2E" w:rsidRPr="00DA08E9">
              <w:rPr>
                <w:rFonts w:ascii="Arial" w:hAnsi="Arial"/>
                <w:b/>
                <w:bCs/>
                <w:snapToGrid w:val="0"/>
                <w:sz w:val="18"/>
                <w:szCs w:val="18"/>
                <w:lang w:val="de-DE"/>
              </w:rPr>
              <w:t xml:space="preserve"> </w:t>
            </w:r>
            <w:proofErr w:type="spellStart"/>
            <w:r w:rsidR="00073A2E" w:rsidRPr="00DA08E9">
              <w:rPr>
                <w:rFonts w:ascii="Arial" w:hAnsi="Arial"/>
                <w:b/>
                <w:bCs/>
                <w:snapToGrid w:val="0"/>
                <w:sz w:val="18"/>
                <w:szCs w:val="18"/>
                <w:lang w:val="de-DE"/>
              </w:rPr>
              <w:t>verdwendet</w:t>
            </w:r>
            <w:proofErr w:type="spellEnd"/>
            <w:r w:rsidR="00073A2E" w:rsidRPr="00DA08E9">
              <w:rPr>
                <w:rFonts w:ascii="Arial" w:hAnsi="Arial"/>
                <w:b/>
                <w:bCs/>
                <w:snapToGrid w:val="0"/>
                <w:sz w:val="18"/>
                <w:szCs w:val="18"/>
                <w:lang w:val="de-DE"/>
              </w:rPr>
              <w:t xml:space="preserve"> werden.</w:t>
            </w:r>
          </w:p>
          <w:p w14:paraId="630213CC" w14:textId="77777777" w:rsidR="00952707" w:rsidRPr="005459B2" w:rsidRDefault="00952707" w:rsidP="005459B2">
            <w:pPr>
              <w:rPr>
                <w:rFonts w:ascii="Arial" w:hAnsi="Arial"/>
                <w:b/>
                <w:bCs/>
                <w:snapToGrid w:val="0"/>
                <w:sz w:val="18"/>
                <w:szCs w:val="18"/>
                <w:lang w:val="de-DE"/>
              </w:rPr>
            </w:pPr>
          </w:p>
          <w:p w14:paraId="126480FA" w14:textId="77777777" w:rsidR="005459B2" w:rsidRDefault="005459B2" w:rsidP="005459B2">
            <w:pPr>
              <w:rPr>
                <w:rFonts w:ascii="Arial" w:hAnsi="Arial"/>
                <w:snapToGrid w:val="0"/>
                <w:sz w:val="16"/>
                <w:szCs w:val="16"/>
                <w:lang w:val="de-DE" w:eastAsia="ko-KR"/>
              </w:rPr>
            </w:pPr>
            <w:r w:rsidRPr="006F5B25">
              <w:rPr>
                <w:rFonts w:ascii="Arial" w:hAnsi="Arial"/>
                <w:snapToGrid w:val="0"/>
                <w:sz w:val="16"/>
                <w:szCs w:val="16"/>
                <w:lang w:val="de-DE" w:eastAsia="ko-KR"/>
              </w:rPr>
              <w:t>Bildnachweis: ASMPT</w:t>
            </w:r>
          </w:p>
          <w:p w14:paraId="2E8152D5" w14:textId="453294B1" w:rsidR="005459B2" w:rsidRPr="005459B2" w:rsidRDefault="005459B2" w:rsidP="005459B2">
            <w:pPr>
              <w:rPr>
                <w:rFonts w:ascii="Arial" w:hAnsi="Arial"/>
                <w:b/>
                <w:bCs/>
                <w:snapToGrid w:val="0"/>
                <w:sz w:val="18"/>
                <w:szCs w:val="18"/>
                <w:lang w:val="de-DE"/>
              </w:rPr>
            </w:pPr>
          </w:p>
        </w:tc>
      </w:tr>
    </w:tbl>
    <w:p w14:paraId="17856E63" w14:textId="77777777" w:rsidR="00AC74A7" w:rsidRPr="006F5B25" w:rsidRDefault="00AC74A7" w:rsidP="00AC74A7">
      <w:pPr>
        <w:overflowPunct w:val="0"/>
        <w:autoSpaceDE w:val="0"/>
        <w:autoSpaceDN w:val="0"/>
        <w:adjustRightInd w:val="0"/>
        <w:spacing w:before="120" w:after="120" w:line="280" w:lineRule="atLeast"/>
        <w:jc w:val="both"/>
        <w:textAlignment w:val="baseline"/>
        <w:rPr>
          <w:rFonts w:ascii="Arial" w:hAnsi="Arial"/>
          <w:b/>
          <w:color w:val="000000" w:themeColor="text1"/>
          <w:sz w:val="18"/>
        </w:rPr>
      </w:pPr>
    </w:p>
    <w:p w14:paraId="572569B2" w14:textId="2EA1320F" w:rsidR="00A41015" w:rsidRPr="005459B2" w:rsidRDefault="00A41015" w:rsidP="00A41015">
      <w:pPr>
        <w:pStyle w:val="PIAbspann"/>
        <w:jc w:val="left"/>
        <w:rPr>
          <w:lang w:val="de-DE"/>
        </w:rPr>
      </w:pPr>
    </w:p>
    <w:p w14:paraId="1A930989" w14:textId="77777777" w:rsidR="003C3426" w:rsidRDefault="003C3426">
      <w:pPr>
        <w:rPr>
          <w:rFonts w:ascii="Arial" w:eastAsia="SimSun" w:hAnsi="Arial" w:cs="Open Sans"/>
          <w:b/>
          <w:color w:val="000000" w:themeColor="text1"/>
          <w:sz w:val="18"/>
          <w:szCs w:val="18"/>
          <w:lang w:eastAsia="x-none"/>
        </w:rPr>
      </w:pPr>
      <w:bookmarkStart w:id="0" w:name="_Hlk110240856"/>
      <w:r>
        <w:rPr>
          <w:rFonts w:ascii="Arial" w:eastAsia="SimSun" w:hAnsi="Arial" w:cs="Open Sans"/>
          <w:b/>
          <w:color w:val="000000" w:themeColor="text1"/>
          <w:sz w:val="18"/>
          <w:szCs w:val="18"/>
          <w:lang w:eastAsia="x-none"/>
        </w:rPr>
        <w:br w:type="page"/>
      </w:r>
    </w:p>
    <w:p w14:paraId="098A6C55" w14:textId="55F1067F" w:rsidR="00041354" w:rsidRPr="001757CD" w:rsidRDefault="00041354" w:rsidP="00041354">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lastRenderedPageBreak/>
        <w:t>Über ASMPT Limited („ASMPT“)</w:t>
      </w:r>
    </w:p>
    <w:p w14:paraId="1E6ABA5E" w14:textId="77777777" w:rsidR="00041354" w:rsidRPr="00317797" w:rsidRDefault="00041354" w:rsidP="00041354">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1" w:name="_Hlk109986664"/>
      <w:r w:rsidRPr="00317797">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3" w:history="1">
        <w:r w:rsidRPr="00BA0EA3">
          <w:rPr>
            <w:rFonts w:ascii="Arial" w:eastAsia="SimSun" w:hAnsi="Arial"/>
            <w:sz w:val="18"/>
            <w:szCs w:val="18"/>
            <w:u w:val="single"/>
            <w:lang w:eastAsia="x-none"/>
          </w:rPr>
          <w:t xml:space="preserve">Semiconductor Climate </w:t>
        </w:r>
        <w:proofErr w:type="spellStart"/>
        <w:r w:rsidRPr="00BA0EA3">
          <w:rPr>
            <w:rFonts w:ascii="Arial" w:eastAsia="SimSun" w:hAnsi="Arial"/>
            <w:sz w:val="18"/>
            <w:szCs w:val="18"/>
            <w:u w:val="single"/>
            <w:lang w:eastAsia="x-none"/>
          </w:rPr>
          <w:t>Consortium</w:t>
        </w:r>
        <w:proofErr w:type="spellEnd"/>
      </w:hyperlink>
      <w:r w:rsidRPr="00317797">
        <w:rPr>
          <w:rFonts w:ascii="Arial" w:eastAsia="SimSun" w:hAnsi="Arial" w:cs="Open Sans"/>
          <w:sz w:val="18"/>
          <w:szCs w:val="18"/>
          <w:lang w:eastAsia="x-none"/>
        </w:rPr>
        <w:t>.</w:t>
      </w:r>
    </w:p>
    <w:p w14:paraId="465050C4" w14:textId="48E29B6D" w:rsidR="0076252A" w:rsidRDefault="0076252A" w:rsidP="0076252A">
      <w:pPr>
        <w:overflowPunct w:val="0"/>
        <w:autoSpaceDE w:val="0"/>
        <w:autoSpaceDN w:val="0"/>
        <w:adjustRightInd w:val="0"/>
        <w:spacing w:before="120" w:after="120" w:line="280" w:lineRule="atLeast"/>
        <w:jc w:val="both"/>
        <w:textAlignment w:val="baseline"/>
        <w:rPr>
          <w:rFonts w:ascii="Arial" w:hAnsi="Arial"/>
          <w:b/>
          <w:bCs/>
          <w:color w:val="000000" w:themeColor="text1"/>
          <w:sz w:val="18"/>
          <w:szCs w:val="18"/>
          <w:lang w:eastAsia="x-none"/>
        </w:rPr>
      </w:pPr>
      <w:bookmarkStart w:id="2" w:name="_Hlk166240551"/>
      <w:bookmarkStart w:id="3" w:name="_Hlk131065276"/>
      <w:bookmarkEnd w:id="1"/>
      <w:r w:rsidRPr="0076252A">
        <w:rPr>
          <w:rFonts w:ascii="Arial" w:hAnsi="Arial"/>
          <w:b/>
          <w:bCs/>
          <w:color w:val="000000" w:themeColor="text1"/>
          <w:sz w:val="18"/>
          <w:szCs w:val="18"/>
          <w:lang w:eastAsia="x-none"/>
        </w:rPr>
        <w:t xml:space="preserve">Weitere Informationen über ASMPT finden Sie unter </w:t>
      </w:r>
      <w:hyperlink r:id="rId14" w:history="1">
        <w:r w:rsidRPr="0076252A">
          <w:rPr>
            <w:rStyle w:val="Hyperlink"/>
            <w:rFonts w:ascii="Arial" w:hAnsi="Arial"/>
            <w:b/>
            <w:bCs/>
            <w:sz w:val="18"/>
            <w:szCs w:val="18"/>
            <w:lang w:eastAsia="x-none"/>
          </w:rPr>
          <w:t>www.asmpt.com</w:t>
        </w:r>
      </w:hyperlink>
      <w:r w:rsidRPr="0076252A">
        <w:rPr>
          <w:rFonts w:ascii="Arial" w:hAnsi="Arial"/>
          <w:b/>
          <w:bCs/>
          <w:color w:val="000000" w:themeColor="text1"/>
          <w:sz w:val="18"/>
          <w:szCs w:val="18"/>
          <w:lang w:eastAsia="x-none"/>
        </w:rPr>
        <w:t>.</w:t>
      </w:r>
    </w:p>
    <w:p w14:paraId="5519BA02" w14:textId="77777777" w:rsidR="0076252A" w:rsidRPr="0076252A" w:rsidRDefault="0076252A" w:rsidP="0076252A">
      <w:pPr>
        <w:overflowPunct w:val="0"/>
        <w:autoSpaceDE w:val="0"/>
        <w:autoSpaceDN w:val="0"/>
        <w:adjustRightInd w:val="0"/>
        <w:spacing w:before="120" w:after="120" w:line="280" w:lineRule="atLeast"/>
        <w:jc w:val="both"/>
        <w:textAlignment w:val="baseline"/>
        <w:rPr>
          <w:rFonts w:ascii="Arial" w:hAnsi="Arial"/>
          <w:b/>
          <w:bCs/>
          <w:color w:val="000000" w:themeColor="text1"/>
          <w:sz w:val="18"/>
          <w:szCs w:val="18"/>
          <w:lang w:eastAsia="x-none"/>
        </w:rPr>
      </w:pPr>
    </w:p>
    <w:p w14:paraId="12374DD7" w14:textId="77777777" w:rsidR="0076252A" w:rsidRPr="0076252A" w:rsidRDefault="0076252A" w:rsidP="0076252A">
      <w:pPr>
        <w:overflowPunct w:val="0"/>
        <w:autoSpaceDE w:val="0"/>
        <w:autoSpaceDN w:val="0"/>
        <w:adjustRightInd w:val="0"/>
        <w:spacing w:before="120" w:after="120" w:line="280" w:lineRule="atLeast"/>
        <w:jc w:val="both"/>
        <w:textAlignment w:val="baseline"/>
        <w:rPr>
          <w:rFonts w:ascii="Arial" w:hAnsi="Arial"/>
          <w:b/>
          <w:bCs/>
          <w:color w:val="000000" w:themeColor="text1"/>
          <w:sz w:val="18"/>
          <w:szCs w:val="18"/>
          <w:lang w:val="en-SG" w:eastAsia="x-none"/>
        </w:rPr>
      </w:pPr>
      <w:r w:rsidRPr="0076252A">
        <w:rPr>
          <w:rFonts w:ascii="Arial" w:hAnsi="Arial"/>
          <w:b/>
          <w:bCs/>
          <w:color w:val="000000" w:themeColor="text1"/>
          <w:sz w:val="18"/>
          <w:szCs w:val="18"/>
          <w:lang w:val="en-SG" w:eastAsia="x-none"/>
        </w:rPr>
        <w:t xml:space="preserve">Über ASMPT Semiconductor Solutions („ASMPT </w:t>
      </w:r>
      <w:proofErr w:type="gramStart"/>
      <w:r w:rsidRPr="0076252A">
        <w:rPr>
          <w:rFonts w:ascii="Arial" w:hAnsi="Arial"/>
          <w:b/>
          <w:bCs/>
          <w:color w:val="000000" w:themeColor="text1"/>
          <w:sz w:val="18"/>
          <w:szCs w:val="18"/>
          <w:lang w:val="en-SG" w:eastAsia="x-none"/>
        </w:rPr>
        <w:t>SEMI“</w:t>
      </w:r>
      <w:proofErr w:type="gramEnd"/>
      <w:r w:rsidRPr="0076252A">
        <w:rPr>
          <w:rFonts w:ascii="Arial" w:hAnsi="Arial"/>
          <w:b/>
          <w:bCs/>
          <w:color w:val="000000" w:themeColor="text1"/>
          <w:sz w:val="18"/>
          <w:szCs w:val="18"/>
          <w:lang w:val="en-SG" w:eastAsia="x-none"/>
        </w:rPr>
        <w:t>)</w:t>
      </w:r>
    </w:p>
    <w:p w14:paraId="00A9474D" w14:textId="77777777" w:rsidR="00041354" w:rsidRPr="00283399" w:rsidRDefault="00041354" w:rsidP="00041354">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EB0845">
        <w:rPr>
          <w:rFonts w:ascii="Arial" w:eastAsia="SimSun" w:hAnsi="Arial" w:cs="Open Sans"/>
          <w:sz w:val="18"/>
          <w:szCs w:val="18"/>
          <w:lang w:eastAsia="x-none"/>
        </w:rPr>
        <w:t xml:space="preserve">ASMPT SEMI ist der führende Anbieter von zukunftsweisenden Lösungen für </w:t>
      </w:r>
      <w:proofErr w:type="spellStart"/>
      <w:r w:rsidRPr="00EB0845">
        <w:rPr>
          <w:rFonts w:ascii="Arial" w:eastAsia="SimSun" w:hAnsi="Arial" w:cs="Open Sans"/>
          <w:sz w:val="18"/>
          <w:szCs w:val="18"/>
          <w:lang w:eastAsia="x-none"/>
        </w:rPr>
        <w:t>Advanced</w:t>
      </w:r>
      <w:proofErr w:type="spellEnd"/>
      <w:r w:rsidRPr="00EB0845">
        <w:rPr>
          <w:rFonts w:ascii="Arial" w:eastAsia="SimSun" w:hAnsi="Arial" w:cs="Open Sans"/>
          <w:sz w:val="18"/>
          <w:szCs w:val="18"/>
          <w:lang w:eastAsia="x-none"/>
        </w:rPr>
        <w:t xml:space="preserve"> </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xml:space="preserve">, fortschrittliche Verbindungstechnologien und vieles mehr. Die hochmodernen Lösungen von ASMPT SEMI ermöglichen es den Kunden, bei der Herstellung ihrer Halbleiterbauelemente eine höhere Leistung, </w:t>
      </w:r>
      <w:r w:rsidRPr="00283399">
        <w:rPr>
          <w:rFonts w:ascii="Arial" w:eastAsia="SimSun" w:hAnsi="Arial" w:cs="Open Sans"/>
          <w:sz w:val="18"/>
          <w:szCs w:val="18"/>
          <w:lang w:eastAsia="x-none"/>
        </w:rPr>
        <w:t>größere Zuverlässigkeit und verbesserte Kosteneffizienz zu erzielen.</w:t>
      </w:r>
    </w:p>
    <w:p w14:paraId="7920F3FD" w14:textId="77777777" w:rsidR="00041354" w:rsidRPr="00283399" w:rsidRDefault="00041354" w:rsidP="00041354">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283399">
        <w:rPr>
          <w:rFonts w:ascii="Arial" w:eastAsia="SimSun" w:hAnsi="Arial" w:cs="Open Sans"/>
          <w:sz w:val="18"/>
          <w:szCs w:val="18"/>
          <w:lang w:eastAsia="x-none"/>
        </w:rPr>
        <w:t xml:space="preserve">ASMPT SEMI versteht sich als Wegbereiter und Treiber der </w:t>
      </w:r>
      <w:proofErr w:type="spellStart"/>
      <w:r w:rsidRPr="00283399">
        <w:rPr>
          <w:rFonts w:ascii="Arial" w:eastAsia="SimSun" w:hAnsi="Arial" w:cs="Open Sans"/>
          <w:sz w:val="18"/>
          <w:szCs w:val="18"/>
          <w:lang w:eastAsia="x-none"/>
        </w:rPr>
        <w:t>Intelligence</w:t>
      </w:r>
      <w:proofErr w:type="spellEnd"/>
      <w:r w:rsidRPr="00283399">
        <w:rPr>
          <w:rFonts w:ascii="Arial" w:eastAsia="SimSun" w:hAnsi="Arial" w:cs="Open Sans"/>
          <w:sz w:val="18"/>
          <w:szCs w:val="18"/>
          <w:lang w:eastAsia="x-none"/>
        </w:rPr>
        <w:t xml:space="preserve"> Revolution</w:t>
      </w:r>
      <w:r>
        <w:rPr>
          <w:rFonts w:ascii="Arial" w:eastAsia="SimSun" w:hAnsi="Arial" w:cs="Open Sans"/>
          <w:sz w:val="18"/>
          <w:szCs w:val="18"/>
          <w:lang w:eastAsia="x-none"/>
        </w:rPr>
        <w:t>.</w:t>
      </w:r>
      <w:r w:rsidRPr="00283399">
        <w:rPr>
          <w:rFonts w:ascii="Arial" w:eastAsia="SimSun" w:hAnsi="Arial" w:cs="Open Sans"/>
          <w:sz w:val="18"/>
          <w:szCs w:val="18"/>
          <w:lang w:eastAsia="x-none"/>
        </w:rPr>
        <w:t xml:space="preserve"> </w:t>
      </w:r>
      <w:r>
        <w:rPr>
          <w:rFonts w:ascii="Arial" w:eastAsia="SimSun" w:hAnsi="Arial" w:cs="Open Sans"/>
          <w:sz w:val="18"/>
          <w:szCs w:val="18"/>
          <w:lang w:eastAsia="x-none"/>
        </w:rPr>
        <w:t xml:space="preserve">Der Geschäftsbereich </w:t>
      </w:r>
      <w:r w:rsidRPr="00283399">
        <w:rPr>
          <w:rFonts w:ascii="Arial" w:eastAsia="SimSun" w:hAnsi="Arial" w:cs="Open Sans"/>
          <w:sz w:val="18"/>
          <w:szCs w:val="18"/>
          <w:lang w:eastAsia="x-none"/>
        </w:rPr>
        <w:t xml:space="preserve">schafft mit seinen fortschrittlich </w:t>
      </w:r>
      <w:proofErr w:type="spellStart"/>
      <w:r w:rsidRPr="00283399">
        <w:rPr>
          <w:rFonts w:ascii="Arial" w:eastAsia="SimSun" w:hAnsi="Arial" w:cs="Open Sans"/>
          <w:sz w:val="18"/>
          <w:szCs w:val="18"/>
          <w:lang w:eastAsia="x-none"/>
        </w:rPr>
        <w:t>Packaging</w:t>
      </w:r>
      <w:proofErr w:type="spellEnd"/>
      <w:r w:rsidRPr="00283399">
        <w:rPr>
          <w:rFonts w:ascii="Arial" w:eastAsia="SimSun" w:hAnsi="Arial" w:cs="Open Sans"/>
          <w:sz w:val="18"/>
          <w:szCs w:val="18"/>
          <w:lang w:eastAsia="x-none"/>
        </w:rPr>
        <w:t>- und Assembly-Technologien die unsichtbaren Verbindungen, die intelligente Anwendungen in den Bereichen Künstliche Intelligenz, Smart Mobility und Hyperkonnektivität ermöglichen.</w:t>
      </w:r>
    </w:p>
    <w:bookmarkEnd w:id="2"/>
    <w:p w14:paraId="003D38C3" w14:textId="77777777" w:rsidR="00041354" w:rsidRPr="00283399" w:rsidRDefault="00041354" w:rsidP="00041354">
      <w:pPr>
        <w:pStyle w:val="Textkrper"/>
        <w:spacing w:line="280" w:lineRule="atLeast"/>
        <w:rPr>
          <w:color w:val="000000" w:themeColor="text1"/>
        </w:rPr>
      </w:pPr>
      <w:r w:rsidRPr="00283399">
        <w:rPr>
          <w:color w:val="000000" w:themeColor="text1"/>
        </w:rPr>
        <w:t>Mehr Informationen zu ASMPT SEMI finden Sie auf semi.asmpt.com.</w:t>
      </w:r>
      <w:bookmarkEnd w:id="3"/>
    </w:p>
    <w:p w14:paraId="47B735A1" w14:textId="77777777" w:rsidR="00041354" w:rsidRPr="006E1881" w:rsidRDefault="00041354" w:rsidP="00041354">
      <w:pPr>
        <w:pStyle w:val="PIAbspann"/>
        <w:spacing w:before="120" w:line="240" w:lineRule="auto"/>
        <w:rPr>
          <w:b/>
          <w:bCs/>
          <w:sz w:val="22"/>
          <w:szCs w:val="22"/>
          <w:lang w:val="x-none"/>
        </w:rPr>
      </w:pPr>
    </w:p>
    <w:p w14:paraId="5A914272" w14:textId="77777777" w:rsidR="00041354" w:rsidRPr="008A425E" w:rsidRDefault="00041354" w:rsidP="00041354">
      <w:pPr>
        <w:pStyle w:val="PIAbspann"/>
        <w:spacing w:before="120" w:line="240" w:lineRule="auto"/>
        <w:rPr>
          <w:b/>
          <w:bCs/>
          <w:sz w:val="22"/>
          <w:szCs w:val="22"/>
          <w:lang w:val="en-US"/>
        </w:rPr>
      </w:pPr>
      <w:r w:rsidRPr="00041354">
        <w:rPr>
          <w:b/>
          <w:bCs/>
          <w:sz w:val="22"/>
          <w:szCs w:val="22"/>
          <w:lang w:val="de-DE"/>
        </w:rPr>
        <w:br w:type="column"/>
      </w:r>
      <w:proofErr w:type="spellStart"/>
      <w:r w:rsidRPr="008A425E">
        <w:rPr>
          <w:b/>
          <w:bCs/>
          <w:sz w:val="22"/>
          <w:szCs w:val="22"/>
          <w:lang w:val="en-GB"/>
        </w:rPr>
        <w:lastRenderedPageBreak/>
        <w:t>Pressekontakte</w:t>
      </w:r>
      <w:proofErr w:type="spellEnd"/>
      <w:r w:rsidRPr="008A425E">
        <w:rPr>
          <w:b/>
          <w:bCs/>
          <w:sz w:val="22"/>
          <w:szCs w:val="22"/>
          <w:lang w:val="en-GB"/>
        </w:rPr>
        <w:t>:</w:t>
      </w:r>
    </w:p>
    <w:p w14:paraId="11AEF94A" w14:textId="77777777" w:rsidR="00041354" w:rsidRDefault="00041354" w:rsidP="00041354">
      <w:pPr>
        <w:pStyle w:val="PIAbspann"/>
        <w:jc w:val="left"/>
      </w:pPr>
      <w:r>
        <w:rPr>
          <w:color w:val="000000"/>
          <w:lang w:val="en-US"/>
        </w:rPr>
        <w:t>Global ASMPT Press Office</w:t>
      </w:r>
      <w:r>
        <w:rPr>
          <w:color w:val="000000"/>
          <w:lang w:val="en-US"/>
        </w:rPr>
        <w:br/>
        <w:t>ASMPT Limited</w:t>
      </w:r>
      <w:r>
        <w:rPr>
          <w:color w:val="000000"/>
          <w:lang w:val="en-US"/>
        </w:rPr>
        <w:br/>
      </w:r>
      <w:r>
        <w:t>Susanne Oswald</w:t>
      </w:r>
      <w:r>
        <w:br/>
        <w:t>Rupert-Mayer-Straße 48</w:t>
      </w:r>
      <w:r>
        <w:br/>
        <w:t>81379 München</w:t>
      </w:r>
      <w:r>
        <w:br/>
        <w:t>Deutschland</w:t>
      </w:r>
      <w:r>
        <w:br/>
        <w:t>Tel: +49 89 20800-26439</w:t>
      </w:r>
      <w:r>
        <w:br/>
        <w:t xml:space="preserve">E-Mail: </w:t>
      </w:r>
      <w:hyperlink r:id="rId15" w:history="1">
        <w:r>
          <w:rPr>
            <w:rStyle w:val="Hyperlink"/>
          </w:rPr>
          <w:t>susanne.oswald@asmpt.com</w:t>
        </w:r>
      </w:hyperlink>
      <w:r>
        <w:br/>
        <w:t>Website: asmpt.com</w:t>
      </w:r>
    </w:p>
    <w:p w14:paraId="009E589D" w14:textId="77777777" w:rsidR="00041354" w:rsidRDefault="00041354" w:rsidP="00041354">
      <w:pPr>
        <w:pStyle w:val="PIAbspann"/>
        <w:spacing w:before="120"/>
        <w:jc w:val="left"/>
        <w:rPr>
          <w:color w:val="000000" w:themeColor="text1"/>
          <w:lang w:val="de-DE"/>
        </w:rPr>
      </w:pPr>
    </w:p>
    <w:p w14:paraId="55BA3283" w14:textId="77777777" w:rsidR="00041354" w:rsidRPr="009C68F7" w:rsidRDefault="00041354" w:rsidP="00041354">
      <w:pPr>
        <w:pStyle w:val="PIAbspann"/>
        <w:spacing w:before="120"/>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p>
    <w:bookmarkEnd w:id="0"/>
    <w:p w14:paraId="0A194886" w14:textId="14FEAEF3" w:rsidR="00872E20" w:rsidRPr="009C68F7" w:rsidRDefault="00872E20" w:rsidP="00041354">
      <w:pPr>
        <w:pStyle w:val="PIAbspann"/>
        <w:jc w:val="left"/>
        <w:rPr>
          <w:lang w:val="de-DE"/>
        </w:rPr>
      </w:pPr>
    </w:p>
    <w:sectPr w:rsidR="00872E20" w:rsidRPr="009C68F7" w:rsidSect="003F3DB6">
      <w:headerReference w:type="default" r:id="rId16"/>
      <w:footerReference w:type="default" r:id="rId17"/>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0FFF" w14:textId="77777777" w:rsidR="00B61B8C" w:rsidRDefault="00B61B8C">
      <w:r>
        <w:separator/>
      </w:r>
    </w:p>
  </w:endnote>
  <w:endnote w:type="continuationSeparator" w:id="0">
    <w:p w14:paraId="4FB71390" w14:textId="77777777" w:rsidR="00B61B8C" w:rsidRDefault="00B6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Inter">
    <w:altName w:val="Cambria"/>
    <w:panose1 w:val="02000503000000020004"/>
    <w:charset w:val="00"/>
    <w:family w:val="auto"/>
    <w:pitch w:val="variable"/>
    <w:sig w:usb0="E00002FF" w:usb1="1200A1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A00002A7" w:usb1="0000000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3FD3A1DC" w:rsidR="00C1019C" w:rsidRPr="00CB0EBA" w:rsidRDefault="00E555C7" w:rsidP="003F3DB6">
    <w:pPr>
      <w:pStyle w:val="PIFusszeile"/>
      <w:rPr>
        <w:lang w:val="de-DE"/>
      </w:rPr>
    </w:pPr>
    <w:r>
      <w:rPr>
        <w:rStyle w:val="Seitenzahl"/>
      </w:rPr>
      <w:t>ASMPTSC1PI028_de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AC68C" w14:textId="77777777" w:rsidR="00B61B8C" w:rsidRDefault="00B61B8C">
      <w:r>
        <w:separator/>
      </w:r>
    </w:p>
  </w:footnote>
  <w:footnote w:type="continuationSeparator" w:id="0">
    <w:p w14:paraId="591CAE9F" w14:textId="77777777" w:rsidR="00B61B8C" w:rsidRDefault="00B6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1354"/>
    <w:rsid w:val="000457B1"/>
    <w:rsid w:val="00045A03"/>
    <w:rsid w:val="000467C1"/>
    <w:rsid w:val="000516E9"/>
    <w:rsid w:val="000563F0"/>
    <w:rsid w:val="0005646C"/>
    <w:rsid w:val="000564C2"/>
    <w:rsid w:val="00057A1C"/>
    <w:rsid w:val="000609C1"/>
    <w:rsid w:val="00061684"/>
    <w:rsid w:val="000626E0"/>
    <w:rsid w:val="000639AE"/>
    <w:rsid w:val="00064FA5"/>
    <w:rsid w:val="0006503E"/>
    <w:rsid w:val="0006542C"/>
    <w:rsid w:val="00065D8B"/>
    <w:rsid w:val="00066165"/>
    <w:rsid w:val="00071CB8"/>
    <w:rsid w:val="00073274"/>
    <w:rsid w:val="00073A2E"/>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54D7"/>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1D6"/>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380"/>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650D"/>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29E0"/>
    <w:rsid w:val="002D4221"/>
    <w:rsid w:val="002D6AA8"/>
    <w:rsid w:val="002E0064"/>
    <w:rsid w:val="002E1C87"/>
    <w:rsid w:val="002E37F0"/>
    <w:rsid w:val="002E4870"/>
    <w:rsid w:val="002E4920"/>
    <w:rsid w:val="002E554F"/>
    <w:rsid w:val="002E7054"/>
    <w:rsid w:val="002E7400"/>
    <w:rsid w:val="002F2494"/>
    <w:rsid w:val="002F2A67"/>
    <w:rsid w:val="002F3029"/>
    <w:rsid w:val="002F3D7F"/>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426"/>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49B4"/>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679B"/>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9B2"/>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4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038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0E79"/>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52A"/>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4C74"/>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2D8F"/>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28"/>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2707"/>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1A80"/>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460"/>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08C3"/>
    <w:rsid w:val="00A6125A"/>
    <w:rsid w:val="00A64E2E"/>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4A7"/>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1B8C"/>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04C4"/>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77DE8"/>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08E9"/>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4FAD"/>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1C3C"/>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5C7"/>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5EA1"/>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5D8D"/>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6C1C"/>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table" w:styleId="Tabellenraster">
    <w:name w:val="Table Grid"/>
    <w:basedOn w:val="NormaleTabelle"/>
    <w:rsid w:val="00AC74A7"/>
    <w:rPr>
      <w:rFonts w:eastAsia="PMingLiU"/>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usanne.oswald@asmpt.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727</Words>
  <Characters>5564</Characters>
  <Application>Microsoft Office Word</Application>
  <DocSecurity>0</DocSecurity>
  <Lines>163</Lines>
  <Paragraphs>30</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6261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Uli Kurz</cp:lastModifiedBy>
  <cp:revision>6</cp:revision>
  <cp:lastPrinted>2025-09-09T07:33:00Z</cp:lastPrinted>
  <dcterms:created xsi:type="dcterms:W3CDTF">2025-09-09T08:04:00Z</dcterms:created>
  <dcterms:modified xsi:type="dcterms:W3CDTF">2025-09-09T10:32:00Z</dcterms:modified>
</cp:coreProperties>
</file>