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EB8" w14:textId="77777777" w:rsidR="0013757C" w:rsidRPr="009C4CE4" w:rsidRDefault="00B938B7" w:rsidP="000114FD">
      <w:pPr>
        <w:pStyle w:val="PITitel"/>
      </w:pPr>
      <w:r>
        <w:rPr>
          <w:noProof/>
        </w:rPr>
        <w:t>Medien</w:t>
      </w:r>
      <w:r w:rsidR="0013757C" w:rsidRPr="009C4CE4">
        <w:rPr>
          <w:noProof/>
        </w:rPr>
        <w:t>information</w:t>
      </w:r>
    </w:p>
    <w:p w14:paraId="21D290EF" w14:textId="17EE98DB" w:rsidR="00BB1E5C" w:rsidRPr="009C4CE4" w:rsidRDefault="00D220D8" w:rsidP="00053031">
      <w:pPr>
        <w:pStyle w:val="PISubhead"/>
      </w:pPr>
      <w:r>
        <w:t>Symeo auf dem Rail</w:t>
      </w:r>
      <w:r w:rsidR="00247F5F">
        <w:t>w</w:t>
      </w:r>
      <w:r>
        <w:t>ay Forum in Berlin</w:t>
      </w:r>
    </w:p>
    <w:p w14:paraId="260EDB1F" w14:textId="15771970" w:rsidR="00D055AA" w:rsidRPr="009C4CE4" w:rsidRDefault="00D220D8" w:rsidP="000114FD">
      <w:pPr>
        <w:pStyle w:val="PIHead"/>
      </w:pPr>
      <w:r>
        <w:t>Radartechnik aufs Gleis setzen</w:t>
      </w:r>
    </w:p>
    <w:p w14:paraId="378F64B7" w14:textId="5DF1A351" w:rsidR="00CB3C42" w:rsidRPr="009C4CE4" w:rsidRDefault="00710457" w:rsidP="006114F6">
      <w:pPr>
        <w:pStyle w:val="PILead"/>
      </w:pPr>
      <w:proofErr w:type="spellStart"/>
      <w:r w:rsidRPr="009C4CE4">
        <w:t>Neubiberg</w:t>
      </w:r>
      <w:proofErr w:type="spellEnd"/>
      <w:r w:rsidR="00610647" w:rsidRPr="00BE04AF">
        <w:t>,</w:t>
      </w:r>
      <w:r w:rsidR="00A44F23" w:rsidRPr="00BE04AF">
        <w:t xml:space="preserve"> </w:t>
      </w:r>
      <w:r w:rsidR="000668AF">
        <w:t>9</w:t>
      </w:r>
      <w:r w:rsidR="00886352" w:rsidRPr="00BE04AF">
        <w:t xml:space="preserve">. </w:t>
      </w:r>
      <w:r w:rsidR="000668AF">
        <w:t>Juli</w:t>
      </w:r>
      <w:r w:rsidR="00886352" w:rsidRPr="009C4CE4">
        <w:t xml:space="preserve"> </w:t>
      </w:r>
      <w:r w:rsidR="00AF3B70" w:rsidRPr="009C4CE4">
        <w:t>20</w:t>
      </w:r>
      <w:r w:rsidR="008E2A31">
        <w:t>2</w:t>
      </w:r>
      <w:r w:rsidR="00AB4557">
        <w:t>5</w:t>
      </w:r>
      <w:r w:rsidR="008B6421" w:rsidRPr="009C4CE4">
        <w:t xml:space="preserve"> –</w:t>
      </w:r>
      <w:r w:rsidR="002A7076" w:rsidRPr="009C4CE4">
        <w:t xml:space="preserve"> </w:t>
      </w:r>
      <w:r w:rsidR="00D220D8">
        <w:t xml:space="preserve">Symeo stellt am 3. </w:t>
      </w:r>
      <w:r w:rsidR="00247F5F">
        <w:t xml:space="preserve">und </w:t>
      </w:r>
      <w:r w:rsidR="00D220D8">
        <w:t>4. September 2025 auf dem Rail</w:t>
      </w:r>
      <w:r w:rsidR="00247F5F">
        <w:t>w</w:t>
      </w:r>
      <w:r w:rsidR="00D220D8">
        <w:t xml:space="preserve">ay Forum in Berlin aus. </w:t>
      </w:r>
      <w:r w:rsidR="00CB3C42" w:rsidRPr="00CB3C42">
        <w:rPr>
          <w:lang w:val="de-CH"/>
        </w:rPr>
        <w:t xml:space="preserve">Im Zentrum des Messeauftritts am Stand L11 im </w:t>
      </w:r>
      <w:r w:rsidR="00CB3C42" w:rsidRPr="00CB3C42">
        <w:t>Estrel Kongresszentrum Berlin</w:t>
      </w:r>
      <w:r w:rsidR="00CB3C42" w:rsidRPr="00CB3C42">
        <w:rPr>
          <w:lang w:val="de-CH"/>
        </w:rPr>
        <w:t xml:space="preserve"> steht ein Konzept, für welches das Unternehmen Entwicklungs- und Anwendungspartner sucht: </w:t>
      </w:r>
      <w:r w:rsidR="00CB3C42" w:rsidRPr="003D39E5">
        <w:t>HD</w:t>
      </w:r>
      <w:r w:rsidR="00CB3C42">
        <w:t xml:space="preserve"> </w:t>
      </w:r>
      <w:r w:rsidR="00CB3C42" w:rsidRPr="003D39E5">
        <w:t>Imaging</w:t>
      </w:r>
      <w:r w:rsidR="00CB3C42">
        <w:t xml:space="preserve"> </w:t>
      </w:r>
      <w:r w:rsidR="00CB3C42" w:rsidRPr="003D39E5">
        <w:t>Radar</w:t>
      </w:r>
      <w:r w:rsidR="00CB3C42">
        <w:t>.</w:t>
      </w:r>
    </w:p>
    <w:p w14:paraId="18BB0B70" w14:textId="334D6CA1" w:rsidR="003C4FFB" w:rsidRDefault="00234A5F" w:rsidP="003C4FFB">
      <w:pPr>
        <w:pStyle w:val="PITextkrper"/>
        <w:rPr>
          <w:lang w:val="de-DE"/>
        </w:rPr>
      </w:pPr>
      <w:r>
        <w:rPr>
          <w:lang w:val="de-DE"/>
        </w:rPr>
        <w:t xml:space="preserve">Die Symeo GmbH, die dieses Jahr ihr zwanzigjähriges Firmenjubiläum feiert, ist in der Eisenbahnbranche für die </w:t>
      </w:r>
      <w:r w:rsidRPr="00234A5F">
        <w:rPr>
          <w:lang w:val="de-DE"/>
        </w:rPr>
        <w:t xml:space="preserve">Entwicklung, Lieferung und Wartung von </w:t>
      </w:r>
      <w:proofErr w:type="spellStart"/>
      <w:r w:rsidR="00254248">
        <w:rPr>
          <w:lang w:val="de-DE"/>
        </w:rPr>
        <w:t>Telemetrieboxen</w:t>
      </w:r>
      <w:proofErr w:type="spellEnd"/>
      <w:r w:rsidR="00254248" w:rsidRPr="00234A5F">
        <w:rPr>
          <w:lang w:val="de-DE"/>
        </w:rPr>
        <w:t xml:space="preserve"> </w:t>
      </w:r>
      <w:r w:rsidRPr="00234A5F">
        <w:rPr>
          <w:lang w:val="de-DE"/>
        </w:rPr>
        <w:t>für Triebfahrzeuge</w:t>
      </w:r>
      <w:r>
        <w:rPr>
          <w:lang w:val="de-DE"/>
        </w:rPr>
        <w:t xml:space="preserve"> bekannt. Das eigentliche Kerngeschäft aber </w:t>
      </w:r>
      <w:r w:rsidR="00247F5F">
        <w:rPr>
          <w:lang w:val="de-DE"/>
        </w:rPr>
        <w:t xml:space="preserve">ist die </w:t>
      </w:r>
      <w:r>
        <w:rPr>
          <w:lang w:val="de-DE"/>
        </w:rPr>
        <w:t xml:space="preserve">industrielle </w:t>
      </w:r>
      <w:proofErr w:type="spellStart"/>
      <w:r>
        <w:rPr>
          <w:lang w:val="de-DE"/>
        </w:rPr>
        <w:t>Radarsensorik</w:t>
      </w:r>
      <w:proofErr w:type="spellEnd"/>
      <w:r>
        <w:rPr>
          <w:lang w:val="de-DE"/>
        </w:rPr>
        <w:t xml:space="preserve"> und deren Nutzung in Bahn</w:t>
      </w:r>
      <w:r w:rsidR="00247F5F">
        <w:rPr>
          <w:lang w:val="de-DE"/>
        </w:rPr>
        <w:t>a</w:t>
      </w:r>
      <w:r>
        <w:rPr>
          <w:lang w:val="de-DE"/>
        </w:rPr>
        <w:t>nwendungen ist der Fokus des Mess</w:t>
      </w:r>
      <w:r w:rsidR="00103938">
        <w:rPr>
          <w:lang w:val="de-DE"/>
        </w:rPr>
        <w:t>e</w:t>
      </w:r>
      <w:r>
        <w:rPr>
          <w:lang w:val="de-DE"/>
        </w:rPr>
        <w:t>auftritts. Ein Thema ist die Überwachung von Bahnübergängen mit MIMO-Radar. Das andere ist eine Innovation</w:t>
      </w:r>
      <w:r w:rsidR="006114F6">
        <w:rPr>
          <w:lang w:val="de-DE"/>
        </w:rPr>
        <w:t>,</w:t>
      </w:r>
      <w:r>
        <w:rPr>
          <w:lang w:val="de-DE"/>
        </w:rPr>
        <w:t xml:space="preserve"> </w:t>
      </w:r>
      <w:r w:rsidRPr="00AA5F63">
        <w:rPr>
          <w:lang w:val="de-DE"/>
        </w:rPr>
        <w:t>für die</w:t>
      </w:r>
      <w:r>
        <w:rPr>
          <w:lang w:val="de-DE"/>
        </w:rPr>
        <w:t xml:space="preserve"> Symeo noch </w:t>
      </w:r>
      <w:r w:rsidRPr="00AA5F63">
        <w:rPr>
          <w:lang w:val="de-DE"/>
        </w:rPr>
        <w:t xml:space="preserve">einen Partner </w:t>
      </w:r>
      <w:r w:rsidR="00247F5F" w:rsidRPr="00AA5F63">
        <w:rPr>
          <w:lang w:val="de-DE"/>
        </w:rPr>
        <w:t>zur</w:t>
      </w:r>
      <w:r w:rsidRPr="00AA5F63">
        <w:rPr>
          <w:lang w:val="de-DE"/>
        </w:rPr>
        <w:t xml:space="preserve"> Realisierung</w:t>
      </w:r>
      <w:r>
        <w:rPr>
          <w:lang w:val="de-DE"/>
        </w:rPr>
        <w:t xml:space="preserve"> sucht: </w:t>
      </w:r>
      <w:r w:rsidRPr="00234A5F">
        <w:rPr>
          <w:lang w:val="de-DE"/>
        </w:rPr>
        <w:t xml:space="preserve"> </w:t>
      </w:r>
      <w:r>
        <w:rPr>
          <w:lang w:val="de-DE"/>
        </w:rPr>
        <w:t xml:space="preserve">Das von Symeo entwickelte </w:t>
      </w:r>
      <w:r w:rsidRPr="003D39E5">
        <w:rPr>
          <w:lang w:val="de-DE"/>
        </w:rPr>
        <w:t>HD</w:t>
      </w:r>
      <w:r>
        <w:rPr>
          <w:lang w:val="de-DE"/>
        </w:rPr>
        <w:t xml:space="preserve"> </w:t>
      </w:r>
      <w:r w:rsidRPr="003D39E5">
        <w:rPr>
          <w:lang w:val="de-DE"/>
        </w:rPr>
        <w:t>Imaging</w:t>
      </w:r>
      <w:r>
        <w:rPr>
          <w:lang w:val="de-DE"/>
        </w:rPr>
        <w:t xml:space="preserve"> </w:t>
      </w:r>
      <w:r w:rsidRPr="003D39E5">
        <w:rPr>
          <w:lang w:val="de-DE"/>
        </w:rPr>
        <w:t xml:space="preserve">Radar </w:t>
      </w:r>
      <w:r>
        <w:rPr>
          <w:lang w:val="de-DE"/>
        </w:rPr>
        <w:t xml:space="preserve">kombiniert </w:t>
      </w:r>
      <w:r w:rsidRPr="003D39E5">
        <w:rPr>
          <w:lang w:val="de-DE"/>
        </w:rPr>
        <w:t>die Ausfallsicherheit von Radarsensoren mit der hohen Auflösung von Laser</w:t>
      </w:r>
      <w:r>
        <w:rPr>
          <w:lang w:val="de-DE"/>
        </w:rPr>
        <w:t>s</w:t>
      </w:r>
      <w:r w:rsidRPr="003D39E5">
        <w:rPr>
          <w:lang w:val="de-DE"/>
        </w:rPr>
        <w:t>cannern</w:t>
      </w:r>
      <w:r>
        <w:rPr>
          <w:lang w:val="de-DE"/>
        </w:rPr>
        <w:t>. Als Sensor-Array auf Schienenfahrzeugen hat das HD Imaging Radar das Potenzial, die Überwachung von St</w:t>
      </w:r>
      <w:r w:rsidR="00646AEF">
        <w:rPr>
          <w:lang w:val="de-DE"/>
        </w:rPr>
        <w:t>r</w:t>
      </w:r>
      <w:r>
        <w:rPr>
          <w:lang w:val="de-DE"/>
        </w:rPr>
        <w:t>ecken zu revolutionieren. Jeder Zug mit einem HD Imaging Radar würde im Vorbeifahren detaillierte Daten zur Umgebung der Gleise sammeln. Dadurch wird das Radarsystem in Verbindung mit einer intelligenten Datenanalyse, zum Beispiel mit Hilfe von KI, zum virtuellen Streckengänger</w:t>
      </w:r>
      <w:r w:rsidR="006114F6">
        <w:rPr>
          <w:lang w:val="de-DE"/>
        </w:rPr>
        <w:t>, der</w:t>
      </w:r>
      <w:r>
        <w:rPr>
          <w:lang w:val="de-DE"/>
        </w:rPr>
        <w:t xml:space="preserve"> Schäden und verdächtige Aktivitäten im Umfeld von Gleisanlagen </w:t>
      </w:r>
      <w:r w:rsidR="006114F6">
        <w:rPr>
          <w:lang w:val="de-DE"/>
        </w:rPr>
        <w:t>schnell erkennen würde.</w:t>
      </w:r>
      <w:r w:rsidR="00254248">
        <w:rPr>
          <w:lang w:val="de-DE"/>
        </w:rPr>
        <w:t xml:space="preserve"> Langfristig können damit große und komplexe Bahninfrastrukturen in Echtzeit, dauerhaft überwacht werden.</w:t>
      </w:r>
    </w:p>
    <w:p w14:paraId="566C4D36" w14:textId="39DC748A" w:rsidR="006114F6" w:rsidRPr="006114F6" w:rsidRDefault="006114F6" w:rsidP="003C4FFB">
      <w:pPr>
        <w:pStyle w:val="PITextkrper"/>
        <w:rPr>
          <w:b/>
          <w:bCs/>
          <w:lang w:val="de-DE"/>
        </w:rPr>
      </w:pPr>
      <w:r w:rsidRPr="006114F6">
        <w:rPr>
          <w:b/>
          <w:bCs/>
          <w:lang w:val="de-DE"/>
        </w:rPr>
        <w:t>Vortrag</w:t>
      </w:r>
    </w:p>
    <w:p w14:paraId="35819D99" w14:textId="6E9DA71D" w:rsidR="003C4FFB" w:rsidRPr="003C4FFB" w:rsidRDefault="006114F6" w:rsidP="003C4FFB">
      <w:pPr>
        <w:pStyle w:val="PITextkrper"/>
        <w:rPr>
          <w:lang w:val="de-DE"/>
        </w:rPr>
      </w:pPr>
      <w:r>
        <w:rPr>
          <w:lang w:val="de-DE"/>
        </w:rPr>
        <w:t xml:space="preserve">Symeo beteiligt sich auch am Kongressprogramm. </w:t>
      </w:r>
      <w:r w:rsidR="00CB3C42" w:rsidRPr="003C4FFB">
        <w:t xml:space="preserve">Thomas Hörl-Weinhold, </w:t>
      </w:r>
      <w:r w:rsidR="003D511F">
        <w:t>VP</w:t>
      </w:r>
      <w:r w:rsidR="003D511F" w:rsidRPr="003C4FFB">
        <w:t xml:space="preserve"> </w:t>
      </w:r>
      <w:r w:rsidR="00F70766">
        <w:t xml:space="preserve">Industry </w:t>
      </w:r>
      <w:r w:rsidR="00CB3C42" w:rsidRPr="003C4FFB">
        <w:t xml:space="preserve">Business Development </w:t>
      </w:r>
      <w:r>
        <w:t xml:space="preserve">der </w:t>
      </w:r>
      <w:r w:rsidR="00CB3C42" w:rsidRPr="003C4FFB">
        <w:t>Symeo GmbH</w:t>
      </w:r>
      <w:r>
        <w:t>,</w:t>
      </w:r>
      <w:r w:rsidR="00CB3C42" w:rsidRPr="003C4FFB">
        <w:t xml:space="preserve"> </w:t>
      </w:r>
      <w:r w:rsidR="00CB3C42">
        <w:t xml:space="preserve">spricht </w:t>
      </w:r>
      <w:r w:rsidR="00247F5F">
        <w:t>am 0</w:t>
      </w:r>
      <w:r w:rsidR="00CB3C42">
        <w:rPr>
          <w:lang w:val="de-DE"/>
        </w:rPr>
        <w:t>3.</w:t>
      </w:r>
      <w:r w:rsidR="00247F5F">
        <w:rPr>
          <w:lang w:val="de-DE"/>
        </w:rPr>
        <w:t>0</w:t>
      </w:r>
      <w:r w:rsidR="00CB3C42">
        <w:rPr>
          <w:lang w:val="de-DE"/>
        </w:rPr>
        <w:t>9.2025 um</w:t>
      </w:r>
      <w:r w:rsidR="003C4FFB" w:rsidRPr="003C4FFB">
        <w:rPr>
          <w:lang w:val="de-DE"/>
        </w:rPr>
        <w:t xml:space="preserve"> 12:50 </w:t>
      </w:r>
      <w:r w:rsidR="00CB3C42">
        <w:rPr>
          <w:lang w:val="de-DE"/>
        </w:rPr>
        <w:t xml:space="preserve">Uhr auf der Mainstage zum </w:t>
      </w:r>
      <w:r w:rsidR="003C4FFB" w:rsidRPr="003C4FFB">
        <w:rPr>
          <w:lang w:val="de-DE"/>
        </w:rPr>
        <w:t xml:space="preserve">Thema: </w:t>
      </w:r>
      <w:r w:rsidR="00CB3C42">
        <w:rPr>
          <w:lang w:val="de-DE"/>
        </w:rPr>
        <w:t>„</w:t>
      </w:r>
      <w:r w:rsidR="003C4FFB" w:rsidRPr="003C4FFB">
        <w:rPr>
          <w:lang w:val="de-DE"/>
        </w:rPr>
        <w:t>Infrastruktur</w:t>
      </w:r>
      <w:r w:rsidR="003D511F">
        <w:rPr>
          <w:lang w:val="de-DE"/>
        </w:rPr>
        <w:t>.</w:t>
      </w:r>
      <w:r w:rsidR="003C4FFB" w:rsidRPr="003C4FFB">
        <w:rPr>
          <w:lang w:val="de-DE"/>
        </w:rPr>
        <w:t xml:space="preserve"> Kreuzung</w:t>
      </w:r>
      <w:r w:rsidR="003D511F">
        <w:rPr>
          <w:lang w:val="de-DE"/>
        </w:rPr>
        <w:t>.</w:t>
      </w:r>
      <w:r w:rsidR="003C4FFB" w:rsidRPr="003C4FFB">
        <w:rPr>
          <w:lang w:val="de-DE"/>
        </w:rPr>
        <w:t xml:space="preserve"> Zug Antikollision. Lösungen mit Radartechnik.</w:t>
      </w:r>
      <w:r w:rsidR="00CB3C42">
        <w:rPr>
          <w:lang w:val="de-DE"/>
        </w:rPr>
        <w:t>“</w:t>
      </w:r>
    </w:p>
    <w:p w14:paraId="2AC7DE1A" w14:textId="77777777" w:rsidR="00A918F0" w:rsidRPr="009C4CE4" w:rsidRDefault="00A918F0" w:rsidP="00A918F0">
      <w:pPr>
        <w:pStyle w:val="PITextkrper"/>
        <w:pBdr>
          <w:bottom w:val="single" w:sz="6" w:space="1" w:color="auto"/>
        </w:pBdr>
        <w:rPr>
          <w:lang w:val="de-DE"/>
        </w:rPr>
      </w:pPr>
    </w:p>
    <w:p w14:paraId="50A04224" w14:textId="77777777" w:rsidR="00A918F0" w:rsidRPr="009C4CE4" w:rsidRDefault="00A918F0" w:rsidP="00A918F0">
      <w:pPr>
        <w:pStyle w:val="PIAbspann"/>
        <w:outlineLvl w:val="0"/>
        <w:rPr>
          <w:b/>
          <w:bCs/>
          <w:lang w:val="de-DE"/>
        </w:rPr>
      </w:pPr>
      <w:r w:rsidRPr="009C4CE4">
        <w:rPr>
          <w:b/>
          <w:bCs/>
          <w:lang w:val="de-DE"/>
        </w:rPr>
        <w:t>Verfügbares Bildmaterial</w:t>
      </w:r>
    </w:p>
    <w:p w14:paraId="2F164FD9" w14:textId="77777777" w:rsidR="00A918F0" w:rsidRDefault="00A918F0" w:rsidP="005F517C">
      <w:pPr>
        <w:pStyle w:val="PIAbspann"/>
        <w:spacing w:after="0"/>
        <w:jc w:val="left"/>
        <w:rPr>
          <w:lang w:val="de-DE"/>
        </w:rPr>
      </w:pPr>
      <w:r w:rsidRPr="009C4CE4">
        <w:rPr>
          <w:lang w:val="de-DE"/>
        </w:rPr>
        <w:t>Folgendes Bildmaterial steht druckfähig im Internet zum Download bereit:</w:t>
      </w:r>
      <w:r w:rsidRPr="009C4CE4">
        <w:rPr>
          <w:lang w:val="de-DE"/>
        </w:rPr>
        <w:br/>
      </w:r>
      <w:hyperlink r:id="rId7" w:history="1">
        <w:r w:rsidR="005F517C" w:rsidRPr="00B61052">
          <w:rPr>
            <w:rStyle w:val="Hyperlink"/>
            <w:rFonts w:cs="Arial"/>
            <w:lang w:val="de-DE"/>
          </w:rPr>
          <w:t>https://kk.htcm.de/press-releases/symeo/</w:t>
        </w:r>
      </w:hyperlink>
    </w:p>
    <w:p w14:paraId="0601F979" w14:textId="77777777" w:rsidR="005F517C" w:rsidRPr="009C4CE4" w:rsidRDefault="005F517C" w:rsidP="005F517C">
      <w:pPr>
        <w:pStyle w:val="PIAbspann"/>
        <w:spacing w:after="0"/>
        <w:jc w:val="left"/>
        <w:rPr>
          <w:lang w:val="de-DE"/>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55238B" w:rsidRPr="007A4CFB" w14:paraId="51D67A0B" w14:textId="77777777" w:rsidTr="0021248A">
        <w:trPr>
          <w:trHeight w:val="1878"/>
        </w:trPr>
        <w:tc>
          <w:tcPr>
            <w:tcW w:w="4039" w:type="dxa"/>
          </w:tcPr>
          <w:p w14:paraId="71D23321" w14:textId="2F9D0F9F" w:rsidR="006114F6" w:rsidRDefault="007E670B" w:rsidP="006114F6">
            <w:pPr>
              <w:spacing w:before="120" w:after="120"/>
              <w:rPr>
                <w:b/>
                <w:sz w:val="24"/>
              </w:rPr>
            </w:pPr>
            <w:r>
              <w:rPr>
                <w:noProof/>
              </w:rPr>
              <w:lastRenderedPageBreak/>
              <w:drawing>
                <wp:inline distT="0" distB="0" distL="0" distR="0" wp14:anchorId="4DBBCAD8" wp14:editId="43E47D05">
                  <wp:extent cx="2475865" cy="139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865" cy="1390650"/>
                          </a:xfrm>
                          <a:prstGeom prst="rect">
                            <a:avLst/>
                          </a:prstGeom>
                          <a:noFill/>
                          <a:ln>
                            <a:noFill/>
                          </a:ln>
                        </pic:spPr>
                      </pic:pic>
                    </a:graphicData>
                  </a:graphic>
                </wp:inline>
              </w:drawing>
            </w:r>
          </w:p>
          <w:p w14:paraId="28006317" w14:textId="77777777" w:rsidR="006114F6" w:rsidRPr="0021248A" w:rsidRDefault="006114F6" w:rsidP="006114F6">
            <w:pPr>
              <w:spacing w:before="120" w:after="120"/>
              <w:rPr>
                <w:sz w:val="16"/>
                <w:szCs w:val="16"/>
              </w:rPr>
            </w:pPr>
            <w:r w:rsidRPr="0021248A">
              <w:rPr>
                <w:sz w:val="16"/>
                <w:szCs w:val="16"/>
              </w:rPr>
              <w:t>Bildquelle</w:t>
            </w:r>
            <w:r>
              <w:rPr>
                <w:sz w:val="16"/>
                <w:szCs w:val="16"/>
              </w:rPr>
              <w:t>: Symeo</w:t>
            </w:r>
          </w:p>
          <w:p w14:paraId="48251654" w14:textId="3B3D5FEC" w:rsidR="0055238B" w:rsidRPr="007A4CFB" w:rsidRDefault="006114F6" w:rsidP="006114F6">
            <w:pPr>
              <w:spacing w:after="120"/>
              <w:rPr>
                <w:b/>
                <w:sz w:val="18"/>
                <w:szCs w:val="18"/>
              </w:rPr>
            </w:pPr>
            <w:r>
              <w:rPr>
                <w:b/>
                <w:sz w:val="18"/>
                <w:szCs w:val="18"/>
              </w:rPr>
              <w:t>Symeo präsentiert auf dem Rail</w:t>
            </w:r>
            <w:r w:rsidR="00247F5F">
              <w:rPr>
                <w:b/>
                <w:sz w:val="18"/>
                <w:szCs w:val="18"/>
              </w:rPr>
              <w:t>w</w:t>
            </w:r>
            <w:r>
              <w:rPr>
                <w:b/>
                <w:sz w:val="18"/>
                <w:szCs w:val="18"/>
              </w:rPr>
              <w:t xml:space="preserve">ay Forum das Konzept eines </w:t>
            </w:r>
            <w:r w:rsidRPr="006B5C1E">
              <w:rPr>
                <w:b/>
                <w:sz w:val="18"/>
                <w:szCs w:val="18"/>
              </w:rPr>
              <w:t>HD Imaging Radar</w:t>
            </w:r>
            <w:r>
              <w:rPr>
                <w:b/>
                <w:sz w:val="18"/>
                <w:szCs w:val="18"/>
              </w:rPr>
              <w:t>s zur automatischen Überwachung der Umgebung entlang von Bahnstrecken.</w:t>
            </w:r>
          </w:p>
        </w:tc>
      </w:tr>
    </w:tbl>
    <w:p w14:paraId="2C14D68F" w14:textId="77777777" w:rsidR="00493CC3" w:rsidRDefault="00493CC3" w:rsidP="00493CC3">
      <w:pPr>
        <w:spacing w:after="120" w:line="280" w:lineRule="exact"/>
        <w:jc w:val="both"/>
        <w:rPr>
          <w:b/>
          <w:bCs/>
          <w:noProof/>
          <w:sz w:val="18"/>
          <w:szCs w:val="18"/>
          <w:lang w:val="de-DE"/>
        </w:rPr>
      </w:pPr>
    </w:p>
    <w:p w14:paraId="3677E844" w14:textId="77777777" w:rsidR="008D1404" w:rsidRPr="002A6C4A" w:rsidRDefault="008D1404" w:rsidP="008D1404">
      <w:pPr>
        <w:spacing w:after="120" w:line="280" w:lineRule="exact"/>
        <w:jc w:val="both"/>
        <w:rPr>
          <w:b/>
          <w:bCs/>
          <w:sz w:val="18"/>
          <w:szCs w:val="18"/>
          <w:lang w:val="de-DE"/>
        </w:rPr>
      </w:pPr>
      <w:r w:rsidRPr="002A6C4A">
        <w:rPr>
          <w:b/>
          <w:bCs/>
          <w:sz w:val="18"/>
          <w:szCs w:val="18"/>
          <w:lang w:val="de-DE"/>
        </w:rPr>
        <w:t>Symeo GmbH</w:t>
      </w:r>
    </w:p>
    <w:p w14:paraId="520ED964" w14:textId="77777777" w:rsidR="004B7026" w:rsidRPr="002A6C4A" w:rsidRDefault="004B7026" w:rsidP="004B7026">
      <w:pPr>
        <w:pStyle w:val="PIAbspann"/>
        <w:ind w:right="850"/>
        <w:rPr>
          <w:lang w:val="de-DE"/>
        </w:rPr>
      </w:pPr>
      <w:r w:rsidRPr="002A6C4A">
        <w:rPr>
          <w:lang w:val="de-DE"/>
        </w:rPr>
        <w:t>Symeo entwickelt und vermarktet Produkte und Lösungen zur präzisen, berührungslosen und wartungsfreien Positionserfassung, Distanzmessung und Kollisionsvermeidung</w:t>
      </w:r>
      <w:r>
        <w:rPr>
          <w:lang w:val="de-DE"/>
        </w:rPr>
        <w:t>.</w:t>
      </w:r>
      <w:r w:rsidRPr="002A6C4A">
        <w:rPr>
          <w:lang w:val="de-DE"/>
        </w:rPr>
        <w:t xml:space="preserve"> Die Produkte </w:t>
      </w:r>
      <w:r>
        <w:rPr>
          <w:lang w:val="de-DE"/>
        </w:rPr>
        <w:t>von</w:t>
      </w:r>
      <w:r w:rsidRPr="002A6C4A">
        <w:rPr>
          <w:lang w:val="de-DE"/>
        </w:rPr>
        <w:t xml:space="preserve"> Symeo sind für Anwendungen in einem rauen Umfeld besonders robust konzipiert. </w:t>
      </w:r>
    </w:p>
    <w:p w14:paraId="1EB6B7D5" w14:textId="77777777" w:rsidR="004B7026" w:rsidRPr="002A6C4A" w:rsidRDefault="004B7026" w:rsidP="004B7026">
      <w:pPr>
        <w:pStyle w:val="PIAbspann"/>
        <w:ind w:right="850"/>
        <w:rPr>
          <w:lang w:val="de-DE"/>
        </w:rPr>
      </w:pPr>
      <w:r w:rsidRPr="002A6C4A">
        <w:rPr>
          <w:lang w:val="de-DE"/>
        </w:rPr>
        <w:t>Mit der LPR</w:t>
      </w:r>
      <w:r w:rsidRPr="002A6C4A">
        <w:rPr>
          <w:vertAlign w:val="superscript"/>
          <w:lang w:val="de-DE"/>
        </w:rPr>
        <w:t>®</w:t>
      </w:r>
      <w:r w:rsidRPr="002A6C4A">
        <w:rPr>
          <w:lang w:val="de-DE"/>
        </w:rPr>
        <w:t>-Ortungstechnik bietet Symeo ein für industrielle Applikationen ideal geeignetes, funkbasiertes und echtzeitfähiges Messsystem. Symeo verfügt über langjährige Erfahrung in der Entwicklung kostengünstiger und kundenspezifischer industrieller Lösungen auf Basis von LPR</w:t>
      </w:r>
      <w:r w:rsidRPr="002A6C4A">
        <w:rPr>
          <w:vertAlign w:val="superscript"/>
          <w:lang w:val="de-DE"/>
        </w:rPr>
        <w:t>®</w:t>
      </w:r>
      <w:r w:rsidRPr="002A6C4A">
        <w:rPr>
          <w:lang w:val="de-DE"/>
        </w:rPr>
        <w:t>-</w:t>
      </w:r>
      <w:r>
        <w:rPr>
          <w:lang w:val="de-DE"/>
        </w:rPr>
        <w:t>Technik.</w:t>
      </w:r>
      <w:r w:rsidRPr="002A6C4A">
        <w:rPr>
          <w:lang w:val="de-DE"/>
        </w:rPr>
        <w:t xml:space="preserve"> </w:t>
      </w:r>
    </w:p>
    <w:p w14:paraId="62B72C6F" w14:textId="77777777" w:rsidR="004B7026" w:rsidRPr="002A6C4A" w:rsidRDefault="004B7026" w:rsidP="004B7026">
      <w:pPr>
        <w:pStyle w:val="PIAbspann"/>
        <w:ind w:right="850"/>
        <w:rPr>
          <w:lang w:val="de-DE"/>
        </w:rPr>
      </w:pPr>
      <w:r w:rsidRPr="002A6C4A">
        <w:rPr>
          <w:lang w:val="de-DE"/>
        </w:rPr>
        <w:t>Das Unternehmen liefert standardisierte Produkte und komplette Lösungen an Systemintegratoren, Erstausstatter (OEMs) und Endkunden weltweit.</w:t>
      </w:r>
    </w:p>
    <w:p w14:paraId="3D59D73A" w14:textId="6ABE27E0" w:rsidR="008D1404" w:rsidRPr="002A6C4A" w:rsidRDefault="008D1404" w:rsidP="008D1404">
      <w:pPr>
        <w:pStyle w:val="PIAbspann"/>
        <w:jc w:val="left"/>
        <w:rPr>
          <w:lang w:val="de-DE"/>
        </w:rPr>
      </w:pPr>
      <w:r w:rsidRPr="002A6C4A">
        <w:rPr>
          <w:color w:val="000000"/>
          <w:lang w:val="de-DE"/>
        </w:rPr>
        <w:t>Hauptsitz: Symeo GmbH, Prof.-Messerschmitt-Straße 3</w:t>
      </w:r>
      <w:r w:rsidR="00841846">
        <w:rPr>
          <w:color w:val="000000"/>
          <w:lang w:val="de-DE"/>
        </w:rPr>
        <w:t xml:space="preserve"> a</w:t>
      </w:r>
      <w:r w:rsidRPr="002A6C4A">
        <w:rPr>
          <w:color w:val="000000"/>
          <w:lang w:val="de-DE"/>
        </w:rPr>
        <w:t xml:space="preserve">, 85579 </w:t>
      </w:r>
      <w:proofErr w:type="spellStart"/>
      <w:r w:rsidRPr="002A6C4A">
        <w:rPr>
          <w:color w:val="000000"/>
          <w:lang w:val="de-DE"/>
        </w:rPr>
        <w:t>Neubiberg</w:t>
      </w:r>
      <w:proofErr w:type="spellEnd"/>
      <w:r w:rsidRPr="002A6C4A">
        <w:rPr>
          <w:color w:val="000000"/>
          <w:lang w:val="de-DE"/>
        </w:rPr>
        <w:t>, Deutschland</w:t>
      </w:r>
      <w:r w:rsidRPr="002A6C4A">
        <w:rPr>
          <w:color w:val="000000"/>
          <w:lang w:val="de-DE"/>
        </w:rPr>
        <w:br/>
        <w:t>Telefon: +49 89 6607796-0, Fax: +49 89 6607796-190</w:t>
      </w:r>
      <w:r w:rsidRPr="002A6C4A">
        <w:rPr>
          <w:color w:val="000000"/>
          <w:lang w:val="de-DE"/>
        </w:rPr>
        <w:br/>
        <w:t>E</w:t>
      </w:r>
      <w:r w:rsidRPr="002A6C4A">
        <w:rPr>
          <w:lang w:val="de-DE"/>
        </w:rPr>
        <w:t xml:space="preserve">-Mail: </w:t>
      </w:r>
      <w:hyperlink r:id="rId9" w:history="1">
        <w:r w:rsidRPr="002A6C4A">
          <w:rPr>
            <w:rStyle w:val="Hyperlink"/>
            <w:rFonts w:cs="Arial"/>
            <w:lang w:val="de-DE"/>
          </w:rPr>
          <w:t>info@symeo.com</w:t>
        </w:r>
      </w:hyperlink>
      <w:r w:rsidRPr="002A6C4A">
        <w:rPr>
          <w:color w:val="000000"/>
          <w:lang w:val="de-DE"/>
        </w:rPr>
        <w:t xml:space="preserve">, </w:t>
      </w:r>
      <w:r w:rsidRPr="002A6C4A">
        <w:rPr>
          <w:lang w:val="de-DE"/>
        </w:rPr>
        <w:t xml:space="preserve">Homepage: </w:t>
      </w:r>
      <w:hyperlink r:id="rId10" w:history="1">
        <w:r w:rsidRPr="002A6C4A">
          <w:rPr>
            <w:rStyle w:val="Hyperlink"/>
            <w:rFonts w:cs="Arial"/>
            <w:lang w:val="de-DE"/>
          </w:rPr>
          <w:t>www.symeo.com</w:t>
        </w:r>
      </w:hyperlink>
      <w:r w:rsidRPr="002A6C4A">
        <w:rPr>
          <w:lang w:val="de-DE"/>
        </w:rPr>
        <w:t xml:space="preserve"> </w:t>
      </w:r>
    </w:p>
    <w:p w14:paraId="3AA2AFE0" w14:textId="77777777" w:rsidR="008D1404" w:rsidRPr="002A6C4A" w:rsidRDefault="008D1404" w:rsidP="008D1404">
      <w:pPr>
        <w:pStyle w:val="PIAbspann"/>
        <w:rPr>
          <w:color w:val="000000"/>
          <w:lang w:val="de-DE"/>
        </w:rPr>
      </w:pPr>
    </w:p>
    <w:p w14:paraId="0E41FC1F" w14:textId="77777777" w:rsidR="008D1404" w:rsidRPr="002A6C4A" w:rsidRDefault="008D1404" w:rsidP="008D1404">
      <w:pPr>
        <w:pStyle w:val="PIAbspann"/>
        <w:rPr>
          <w:b/>
          <w:bCs/>
          <w:lang w:val="de-DE"/>
        </w:rPr>
      </w:pPr>
      <w:r w:rsidRPr="002A6C4A">
        <w:rPr>
          <w:b/>
          <w:bCs/>
          <w:lang w:val="de-DE"/>
        </w:rPr>
        <w:t>Presse-Kontakt:</w:t>
      </w:r>
    </w:p>
    <w:p w14:paraId="1471D947" w14:textId="77777777" w:rsidR="008D1404" w:rsidRPr="002A6C4A" w:rsidRDefault="008D1404" w:rsidP="008D1404">
      <w:pPr>
        <w:pStyle w:val="PIAbspann"/>
        <w:jc w:val="left"/>
        <w:rPr>
          <w:lang w:val="de-DE"/>
        </w:rPr>
      </w:pPr>
      <w:proofErr w:type="spellStart"/>
      <w:r w:rsidRPr="002A6C4A">
        <w:rPr>
          <w:lang w:val="de-DE"/>
        </w:rPr>
        <w:t>HighTech</w:t>
      </w:r>
      <w:proofErr w:type="spellEnd"/>
      <w:r w:rsidRPr="002A6C4A">
        <w:rPr>
          <w:lang w:val="de-DE"/>
        </w:rPr>
        <w:t xml:space="preserve"> </w:t>
      </w:r>
      <w:proofErr w:type="spellStart"/>
      <w:r w:rsidRPr="002A6C4A">
        <w:rPr>
          <w:lang w:val="de-DE"/>
        </w:rPr>
        <w:t>communications</w:t>
      </w:r>
      <w:proofErr w:type="spellEnd"/>
      <w:r w:rsidRPr="002A6C4A">
        <w:rPr>
          <w:lang w:val="de-DE"/>
        </w:rPr>
        <w:t xml:space="preserve"> GmbH</w:t>
      </w:r>
      <w:r w:rsidRPr="002A6C4A">
        <w:rPr>
          <w:lang w:val="de-DE"/>
        </w:rPr>
        <w:br/>
      </w:r>
      <w:r w:rsidR="00A965BC" w:rsidRPr="00A965BC">
        <w:rPr>
          <w:lang w:val="de-DE"/>
        </w:rPr>
        <w:t>Marcus Planckh</w:t>
      </w:r>
      <w:r w:rsidRPr="002A6C4A">
        <w:rPr>
          <w:lang w:val="de-DE"/>
        </w:rPr>
        <w:br/>
      </w:r>
      <w:proofErr w:type="spellStart"/>
      <w:r w:rsidR="00A965BC" w:rsidRPr="00A965BC">
        <w:rPr>
          <w:lang w:val="de-DE"/>
        </w:rPr>
        <w:t>Brunhamstraße</w:t>
      </w:r>
      <w:proofErr w:type="spellEnd"/>
      <w:r w:rsidR="00A965BC" w:rsidRPr="00A965BC">
        <w:rPr>
          <w:lang w:val="de-DE"/>
        </w:rPr>
        <w:t xml:space="preserve"> 21 (Geb. 202 / 2. OG)</w:t>
      </w:r>
      <w:r w:rsidRPr="002A6C4A">
        <w:rPr>
          <w:lang w:val="de-DE"/>
        </w:rPr>
        <w:br/>
      </w:r>
      <w:r w:rsidR="00A965BC" w:rsidRPr="00A965BC">
        <w:rPr>
          <w:lang w:val="de-DE"/>
        </w:rPr>
        <w:t>81249</w:t>
      </w:r>
      <w:r w:rsidRPr="002A6C4A">
        <w:rPr>
          <w:lang w:val="de-DE"/>
        </w:rPr>
        <w:t xml:space="preserve"> München </w:t>
      </w:r>
      <w:r w:rsidRPr="002A6C4A">
        <w:rPr>
          <w:lang w:val="de-DE"/>
        </w:rPr>
        <w:br/>
        <w:t>Deutschland</w:t>
      </w:r>
    </w:p>
    <w:p w14:paraId="6EA92C1E" w14:textId="4F6D3B57" w:rsidR="008D1404" w:rsidRDefault="008D1404" w:rsidP="008D1404">
      <w:pPr>
        <w:pStyle w:val="PIAbspann"/>
        <w:ind w:right="992"/>
        <w:jc w:val="left"/>
        <w:rPr>
          <w:lang w:val="de-DE"/>
        </w:rPr>
      </w:pPr>
      <w:r w:rsidRPr="002A6C4A">
        <w:rPr>
          <w:lang w:val="de-DE"/>
        </w:rPr>
        <w:t>Tel.: +49 89 500778-</w:t>
      </w:r>
      <w:r w:rsidR="00A965BC">
        <w:rPr>
          <w:lang w:val="de-DE"/>
        </w:rPr>
        <w:t>22</w:t>
      </w:r>
      <w:r w:rsidRPr="002A6C4A">
        <w:rPr>
          <w:lang w:val="de-DE"/>
        </w:rPr>
        <w:br/>
        <w:t xml:space="preserve">E-Mail: </w:t>
      </w:r>
      <w:r w:rsidR="00A965BC">
        <w:rPr>
          <w:lang w:val="de-DE"/>
        </w:rPr>
        <w:t>m.planckh</w:t>
      </w:r>
      <w:r w:rsidRPr="002A6C4A">
        <w:rPr>
          <w:lang w:val="de-DE"/>
        </w:rPr>
        <w:t>@htcm.de</w:t>
      </w:r>
      <w:r w:rsidRPr="002A6C4A">
        <w:rPr>
          <w:lang w:val="de-DE"/>
        </w:rPr>
        <w:br/>
        <w:t xml:space="preserve">Homepage: </w:t>
      </w:r>
      <w:hyperlink r:id="rId11" w:history="1">
        <w:r w:rsidRPr="002A6C4A">
          <w:rPr>
            <w:lang w:val="de-DE"/>
          </w:rPr>
          <w:t>www.htcm.de</w:t>
        </w:r>
      </w:hyperlink>
      <w:r w:rsidRPr="002A6C4A">
        <w:rPr>
          <w:lang w:val="de-DE"/>
        </w:rPr>
        <w:t xml:space="preserve"> </w:t>
      </w:r>
    </w:p>
    <w:p w14:paraId="6B0E64FF" w14:textId="77777777" w:rsidR="00A918F0" w:rsidRDefault="00A918F0" w:rsidP="008D1404">
      <w:pPr>
        <w:spacing w:after="120" w:line="280" w:lineRule="exact"/>
        <w:jc w:val="both"/>
        <w:rPr>
          <w:b/>
          <w:bCs/>
          <w:noProof/>
          <w:sz w:val="18"/>
          <w:szCs w:val="18"/>
          <w:lang w:val="de-DE"/>
        </w:rPr>
      </w:pPr>
    </w:p>
    <w:sectPr w:rsidR="00A918F0" w:rsidSect="006B1250">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A894" w14:textId="77777777" w:rsidR="007A5373" w:rsidRDefault="007A5373">
      <w:r>
        <w:separator/>
      </w:r>
    </w:p>
  </w:endnote>
  <w:endnote w:type="continuationSeparator" w:id="0">
    <w:p w14:paraId="09057F19" w14:textId="77777777" w:rsidR="007A5373" w:rsidRDefault="007A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1B270FCC" w:rsidR="00D106D7" w:rsidRPr="00A44F23" w:rsidRDefault="00D106D7">
    <w:pPr>
      <w:pStyle w:val="PIFusszeile"/>
      <w:rPr>
        <w:lang w:val="de-DE"/>
      </w:rPr>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844936">
      <w:rPr>
        <w:rStyle w:val="Seitenzahl"/>
        <w:rFonts w:cs="Arial"/>
        <w:noProof/>
        <w:lang w:val="de-DE"/>
      </w:rPr>
      <w:t>SYM2PI104</w:t>
    </w:r>
    <w:r w:rsidRPr="00A44F23">
      <w:rPr>
        <w:rStyle w:val="Seitenzahl"/>
        <w:rFonts w:cs="Arial"/>
        <w:lang w:val="de-DE"/>
      </w:rPr>
      <w:fldChar w:fldCharType="end"/>
    </w:r>
    <w:r w:rsidR="00844936">
      <w:rPr>
        <w:rStyle w:val="Seitenzahl"/>
        <w:rFonts w:cs="Arial"/>
        <w:lang w:val="de-DE"/>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4B3E" w14:textId="77777777" w:rsidR="007A5373" w:rsidRDefault="007A5373">
      <w:r>
        <w:separator/>
      </w:r>
    </w:p>
  </w:footnote>
  <w:footnote w:type="continuationSeparator" w:id="0">
    <w:p w14:paraId="0532A8D4" w14:textId="77777777" w:rsidR="007A5373" w:rsidRDefault="007A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05EC2178" w:rsidR="00D106D7" w:rsidRPr="008B1AD9" w:rsidRDefault="007E670B" w:rsidP="008B1AD9">
    <w:pPr>
      <w:spacing w:before="480" w:line="260" w:lineRule="exact"/>
      <w:rPr>
        <w:lang w:val="de-DE"/>
      </w:rPr>
    </w:pPr>
    <w:r>
      <w:rPr>
        <w:noProof/>
      </w:rPr>
      <w:drawing>
        <wp:anchor distT="0" distB="0" distL="114300" distR="114300" simplePos="0" relativeHeight="251657728" behindDoc="0" locked="0" layoutInCell="1" allowOverlap="1" wp14:anchorId="5F23A6AF" wp14:editId="4418C937">
          <wp:simplePos x="0" y="0"/>
          <wp:positionH relativeFrom="column">
            <wp:posOffset>1905</wp:posOffset>
          </wp:positionH>
          <wp:positionV relativeFrom="paragraph">
            <wp:posOffset>-43815</wp:posOffset>
          </wp:positionV>
          <wp:extent cx="1440180" cy="4800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30E1B"/>
    <w:rsid w:val="00033867"/>
    <w:rsid w:val="00034B44"/>
    <w:rsid w:val="000423C6"/>
    <w:rsid w:val="00050A88"/>
    <w:rsid w:val="00053031"/>
    <w:rsid w:val="00055F45"/>
    <w:rsid w:val="00062602"/>
    <w:rsid w:val="0006354E"/>
    <w:rsid w:val="00064375"/>
    <w:rsid w:val="00065CC8"/>
    <w:rsid w:val="000668AF"/>
    <w:rsid w:val="00073221"/>
    <w:rsid w:val="00075AF9"/>
    <w:rsid w:val="00076775"/>
    <w:rsid w:val="000779EC"/>
    <w:rsid w:val="000814A7"/>
    <w:rsid w:val="0008310E"/>
    <w:rsid w:val="00086D92"/>
    <w:rsid w:val="00097BF0"/>
    <w:rsid w:val="00097DD6"/>
    <w:rsid w:val="000A27C8"/>
    <w:rsid w:val="000A2A79"/>
    <w:rsid w:val="000B1EC3"/>
    <w:rsid w:val="000B7A35"/>
    <w:rsid w:val="000C27E9"/>
    <w:rsid w:val="000E074E"/>
    <w:rsid w:val="000E0FDE"/>
    <w:rsid w:val="000E1251"/>
    <w:rsid w:val="000E495F"/>
    <w:rsid w:val="000E71FF"/>
    <w:rsid w:val="000F1F76"/>
    <w:rsid w:val="000F7E5C"/>
    <w:rsid w:val="00101F8A"/>
    <w:rsid w:val="00102036"/>
    <w:rsid w:val="001023C1"/>
    <w:rsid w:val="00103938"/>
    <w:rsid w:val="00105294"/>
    <w:rsid w:val="001079AD"/>
    <w:rsid w:val="001104E5"/>
    <w:rsid w:val="001245ED"/>
    <w:rsid w:val="00134C61"/>
    <w:rsid w:val="00135E95"/>
    <w:rsid w:val="001360AC"/>
    <w:rsid w:val="0013757C"/>
    <w:rsid w:val="0014238C"/>
    <w:rsid w:val="00146A57"/>
    <w:rsid w:val="00146B8A"/>
    <w:rsid w:val="0015506D"/>
    <w:rsid w:val="0016348F"/>
    <w:rsid w:val="001647BA"/>
    <w:rsid w:val="001652A9"/>
    <w:rsid w:val="001653B3"/>
    <w:rsid w:val="00170337"/>
    <w:rsid w:val="00176361"/>
    <w:rsid w:val="001778FF"/>
    <w:rsid w:val="00177901"/>
    <w:rsid w:val="001850D3"/>
    <w:rsid w:val="00187FFB"/>
    <w:rsid w:val="00190ECD"/>
    <w:rsid w:val="0019280C"/>
    <w:rsid w:val="001A0FAB"/>
    <w:rsid w:val="001A2391"/>
    <w:rsid w:val="001A3021"/>
    <w:rsid w:val="001A334A"/>
    <w:rsid w:val="001A4874"/>
    <w:rsid w:val="001B48AA"/>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34A5F"/>
    <w:rsid w:val="00247F5F"/>
    <w:rsid w:val="00254248"/>
    <w:rsid w:val="0025702A"/>
    <w:rsid w:val="00262B2A"/>
    <w:rsid w:val="00270C70"/>
    <w:rsid w:val="002726A7"/>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80B"/>
    <w:rsid w:val="002D1EEC"/>
    <w:rsid w:val="002E4638"/>
    <w:rsid w:val="002E4EB9"/>
    <w:rsid w:val="002F1A3A"/>
    <w:rsid w:val="002F34FF"/>
    <w:rsid w:val="002F6892"/>
    <w:rsid w:val="00304F12"/>
    <w:rsid w:val="00305CBF"/>
    <w:rsid w:val="003076E7"/>
    <w:rsid w:val="003077D2"/>
    <w:rsid w:val="003131D8"/>
    <w:rsid w:val="00316E03"/>
    <w:rsid w:val="00324A13"/>
    <w:rsid w:val="00331A8D"/>
    <w:rsid w:val="00335B21"/>
    <w:rsid w:val="003414BD"/>
    <w:rsid w:val="0035006D"/>
    <w:rsid w:val="00352CBF"/>
    <w:rsid w:val="00354D5C"/>
    <w:rsid w:val="00355F2E"/>
    <w:rsid w:val="003606A5"/>
    <w:rsid w:val="00363266"/>
    <w:rsid w:val="0036682E"/>
    <w:rsid w:val="00373FC6"/>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C4FFB"/>
    <w:rsid w:val="003D1CC8"/>
    <w:rsid w:val="003D4185"/>
    <w:rsid w:val="003D4F8A"/>
    <w:rsid w:val="003D511F"/>
    <w:rsid w:val="003D74DE"/>
    <w:rsid w:val="003E034D"/>
    <w:rsid w:val="003E2A4C"/>
    <w:rsid w:val="003E3DE8"/>
    <w:rsid w:val="003E4A1D"/>
    <w:rsid w:val="003E733D"/>
    <w:rsid w:val="003F1AA3"/>
    <w:rsid w:val="003F47FD"/>
    <w:rsid w:val="003F5FFC"/>
    <w:rsid w:val="00401723"/>
    <w:rsid w:val="00401A27"/>
    <w:rsid w:val="00404FF8"/>
    <w:rsid w:val="004115AE"/>
    <w:rsid w:val="004130AE"/>
    <w:rsid w:val="00413B8D"/>
    <w:rsid w:val="00427F94"/>
    <w:rsid w:val="0043695F"/>
    <w:rsid w:val="00436B95"/>
    <w:rsid w:val="004401AD"/>
    <w:rsid w:val="0044023A"/>
    <w:rsid w:val="00454442"/>
    <w:rsid w:val="00454A77"/>
    <w:rsid w:val="00470419"/>
    <w:rsid w:val="0047128C"/>
    <w:rsid w:val="00471A2C"/>
    <w:rsid w:val="00474BE5"/>
    <w:rsid w:val="004752AF"/>
    <w:rsid w:val="0047713D"/>
    <w:rsid w:val="00480938"/>
    <w:rsid w:val="00483DCB"/>
    <w:rsid w:val="00493CC3"/>
    <w:rsid w:val="00497A50"/>
    <w:rsid w:val="004A31CD"/>
    <w:rsid w:val="004B2380"/>
    <w:rsid w:val="004B5E90"/>
    <w:rsid w:val="004B7026"/>
    <w:rsid w:val="004C04F4"/>
    <w:rsid w:val="004C37CC"/>
    <w:rsid w:val="004C7801"/>
    <w:rsid w:val="004D09BE"/>
    <w:rsid w:val="004D4A73"/>
    <w:rsid w:val="004D5C74"/>
    <w:rsid w:val="004E3010"/>
    <w:rsid w:val="004E6605"/>
    <w:rsid w:val="004F57DC"/>
    <w:rsid w:val="004F58F1"/>
    <w:rsid w:val="00501CBA"/>
    <w:rsid w:val="0050400D"/>
    <w:rsid w:val="005055EB"/>
    <w:rsid w:val="00505F1D"/>
    <w:rsid w:val="00524E59"/>
    <w:rsid w:val="00525FBF"/>
    <w:rsid w:val="00526994"/>
    <w:rsid w:val="00532146"/>
    <w:rsid w:val="00535BB4"/>
    <w:rsid w:val="0053612C"/>
    <w:rsid w:val="005441EF"/>
    <w:rsid w:val="0054586D"/>
    <w:rsid w:val="005460F3"/>
    <w:rsid w:val="0055238B"/>
    <w:rsid w:val="0055339D"/>
    <w:rsid w:val="00553E29"/>
    <w:rsid w:val="00555616"/>
    <w:rsid w:val="00555A96"/>
    <w:rsid w:val="005676F0"/>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2A67"/>
    <w:rsid w:val="005C337F"/>
    <w:rsid w:val="005C644F"/>
    <w:rsid w:val="005E39B1"/>
    <w:rsid w:val="005F375C"/>
    <w:rsid w:val="005F517C"/>
    <w:rsid w:val="005F6E46"/>
    <w:rsid w:val="005F7A16"/>
    <w:rsid w:val="00603D8B"/>
    <w:rsid w:val="00606E02"/>
    <w:rsid w:val="00610647"/>
    <w:rsid w:val="00610C83"/>
    <w:rsid w:val="006114F6"/>
    <w:rsid w:val="006153D7"/>
    <w:rsid w:val="00622E65"/>
    <w:rsid w:val="006240E2"/>
    <w:rsid w:val="00627660"/>
    <w:rsid w:val="006329C7"/>
    <w:rsid w:val="00636D8B"/>
    <w:rsid w:val="00642C9C"/>
    <w:rsid w:val="006431A4"/>
    <w:rsid w:val="00646AEF"/>
    <w:rsid w:val="00651A4B"/>
    <w:rsid w:val="006541BB"/>
    <w:rsid w:val="00661C8A"/>
    <w:rsid w:val="00662C5A"/>
    <w:rsid w:val="00664984"/>
    <w:rsid w:val="00666B81"/>
    <w:rsid w:val="00675B39"/>
    <w:rsid w:val="006834CD"/>
    <w:rsid w:val="006839B1"/>
    <w:rsid w:val="00691713"/>
    <w:rsid w:val="00691AEE"/>
    <w:rsid w:val="006933F2"/>
    <w:rsid w:val="00694205"/>
    <w:rsid w:val="006944CB"/>
    <w:rsid w:val="006A38E1"/>
    <w:rsid w:val="006A400D"/>
    <w:rsid w:val="006B1250"/>
    <w:rsid w:val="006B506F"/>
    <w:rsid w:val="006B6A50"/>
    <w:rsid w:val="006C428F"/>
    <w:rsid w:val="006C4B1A"/>
    <w:rsid w:val="006C5008"/>
    <w:rsid w:val="006C6CFF"/>
    <w:rsid w:val="006D039B"/>
    <w:rsid w:val="006D1322"/>
    <w:rsid w:val="006D6D1C"/>
    <w:rsid w:val="006F6FCE"/>
    <w:rsid w:val="00707839"/>
    <w:rsid w:val="00710457"/>
    <w:rsid w:val="00711753"/>
    <w:rsid w:val="007120DD"/>
    <w:rsid w:val="00732EBA"/>
    <w:rsid w:val="007341A8"/>
    <w:rsid w:val="00742837"/>
    <w:rsid w:val="00753F86"/>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1228"/>
    <w:rsid w:val="007A266E"/>
    <w:rsid w:val="007A3B06"/>
    <w:rsid w:val="007A49E8"/>
    <w:rsid w:val="007A5373"/>
    <w:rsid w:val="007B5FE4"/>
    <w:rsid w:val="007E4981"/>
    <w:rsid w:val="007E5D80"/>
    <w:rsid w:val="007E670B"/>
    <w:rsid w:val="007E67D1"/>
    <w:rsid w:val="007F0F44"/>
    <w:rsid w:val="007F33B4"/>
    <w:rsid w:val="007F6881"/>
    <w:rsid w:val="00802034"/>
    <w:rsid w:val="00802100"/>
    <w:rsid w:val="00802618"/>
    <w:rsid w:val="00803538"/>
    <w:rsid w:val="00807911"/>
    <w:rsid w:val="0081477D"/>
    <w:rsid w:val="00815FBB"/>
    <w:rsid w:val="00820822"/>
    <w:rsid w:val="00822B47"/>
    <w:rsid w:val="00841846"/>
    <w:rsid w:val="00842115"/>
    <w:rsid w:val="00842917"/>
    <w:rsid w:val="00843CE8"/>
    <w:rsid w:val="00844936"/>
    <w:rsid w:val="00845BF3"/>
    <w:rsid w:val="00851E2E"/>
    <w:rsid w:val="008521A8"/>
    <w:rsid w:val="00852EB7"/>
    <w:rsid w:val="00856705"/>
    <w:rsid w:val="008623AA"/>
    <w:rsid w:val="008654AE"/>
    <w:rsid w:val="0087229B"/>
    <w:rsid w:val="008743F3"/>
    <w:rsid w:val="008765C6"/>
    <w:rsid w:val="00876AAA"/>
    <w:rsid w:val="008833C9"/>
    <w:rsid w:val="00883874"/>
    <w:rsid w:val="00886352"/>
    <w:rsid w:val="008B1AD9"/>
    <w:rsid w:val="008B4F51"/>
    <w:rsid w:val="008B52FC"/>
    <w:rsid w:val="008B6421"/>
    <w:rsid w:val="008C7254"/>
    <w:rsid w:val="008D048A"/>
    <w:rsid w:val="008D1404"/>
    <w:rsid w:val="008D429B"/>
    <w:rsid w:val="008D698A"/>
    <w:rsid w:val="008D7AE5"/>
    <w:rsid w:val="008E2A31"/>
    <w:rsid w:val="008E7D73"/>
    <w:rsid w:val="008F4EC1"/>
    <w:rsid w:val="008F524D"/>
    <w:rsid w:val="008F5B8B"/>
    <w:rsid w:val="0090040E"/>
    <w:rsid w:val="009019BA"/>
    <w:rsid w:val="0090447C"/>
    <w:rsid w:val="009116A3"/>
    <w:rsid w:val="00920E80"/>
    <w:rsid w:val="00921331"/>
    <w:rsid w:val="0092154E"/>
    <w:rsid w:val="00921A84"/>
    <w:rsid w:val="00923995"/>
    <w:rsid w:val="009262B5"/>
    <w:rsid w:val="00932CBB"/>
    <w:rsid w:val="009374CB"/>
    <w:rsid w:val="00937F34"/>
    <w:rsid w:val="00945573"/>
    <w:rsid w:val="009459AC"/>
    <w:rsid w:val="0095788E"/>
    <w:rsid w:val="00964DBA"/>
    <w:rsid w:val="00971E48"/>
    <w:rsid w:val="009846F8"/>
    <w:rsid w:val="009952D7"/>
    <w:rsid w:val="00995783"/>
    <w:rsid w:val="009A0D98"/>
    <w:rsid w:val="009A0F18"/>
    <w:rsid w:val="009A410F"/>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EBD"/>
    <w:rsid w:val="009F360F"/>
    <w:rsid w:val="00A14CB1"/>
    <w:rsid w:val="00A156A8"/>
    <w:rsid w:val="00A173B6"/>
    <w:rsid w:val="00A17C28"/>
    <w:rsid w:val="00A21EEA"/>
    <w:rsid w:val="00A26357"/>
    <w:rsid w:val="00A32360"/>
    <w:rsid w:val="00A37564"/>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457F"/>
    <w:rsid w:val="00A7749E"/>
    <w:rsid w:val="00A77C81"/>
    <w:rsid w:val="00A8019C"/>
    <w:rsid w:val="00A8561D"/>
    <w:rsid w:val="00A918F0"/>
    <w:rsid w:val="00A9439C"/>
    <w:rsid w:val="00A965BC"/>
    <w:rsid w:val="00A973F2"/>
    <w:rsid w:val="00AA1A35"/>
    <w:rsid w:val="00AA5F63"/>
    <w:rsid w:val="00AB1B5B"/>
    <w:rsid w:val="00AB2C07"/>
    <w:rsid w:val="00AB4557"/>
    <w:rsid w:val="00AB52B7"/>
    <w:rsid w:val="00AC1A2B"/>
    <w:rsid w:val="00AD18D7"/>
    <w:rsid w:val="00AD1AA1"/>
    <w:rsid w:val="00AD2EAC"/>
    <w:rsid w:val="00AD3CAD"/>
    <w:rsid w:val="00AD6A15"/>
    <w:rsid w:val="00AE5CD1"/>
    <w:rsid w:val="00AF3B70"/>
    <w:rsid w:val="00AF676C"/>
    <w:rsid w:val="00B0059D"/>
    <w:rsid w:val="00B0346D"/>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764C"/>
    <w:rsid w:val="00BB1E5C"/>
    <w:rsid w:val="00BB6081"/>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12EFD"/>
    <w:rsid w:val="00C1498B"/>
    <w:rsid w:val="00C2594E"/>
    <w:rsid w:val="00C3001F"/>
    <w:rsid w:val="00C36EC0"/>
    <w:rsid w:val="00C44ED7"/>
    <w:rsid w:val="00C46388"/>
    <w:rsid w:val="00C46A86"/>
    <w:rsid w:val="00C4721D"/>
    <w:rsid w:val="00C54DDB"/>
    <w:rsid w:val="00C61DC5"/>
    <w:rsid w:val="00C62D8B"/>
    <w:rsid w:val="00C72BBE"/>
    <w:rsid w:val="00C75998"/>
    <w:rsid w:val="00C77003"/>
    <w:rsid w:val="00C83AAC"/>
    <w:rsid w:val="00C87AB9"/>
    <w:rsid w:val="00C968C1"/>
    <w:rsid w:val="00CA6116"/>
    <w:rsid w:val="00CA7A59"/>
    <w:rsid w:val="00CB0631"/>
    <w:rsid w:val="00CB06C4"/>
    <w:rsid w:val="00CB3C42"/>
    <w:rsid w:val="00CB6BA2"/>
    <w:rsid w:val="00CC0E28"/>
    <w:rsid w:val="00CC7179"/>
    <w:rsid w:val="00CD5C0E"/>
    <w:rsid w:val="00CE079B"/>
    <w:rsid w:val="00CE0C87"/>
    <w:rsid w:val="00CF20EA"/>
    <w:rsid w:val="00CF3026"/>
    <w:rsid w:val="00CF4D63"/>
    <w:rsid w:val="00CF532D"/>
    <w:rsid w:val="00CF7556"/>
    <w:rsid w:val="00D0455F"/>
    <w:rsid w:val="00D055AA"/>
    <w:rsid w:val="00D06E87"/>
    <w:rsid w:val="00D106D7"/>
    <w:rsid w:val="00D1290C"/>
    <w:rsid w:val="00D13B89"/>
    <w:rsid w:val="00D20F84"/>
    <w:rsid w:val="00D2112F"/>
    <w:rsid w:val="00D2116C"/>
    <w:rsid w:val="00D216F0"/>
    <w:rsid w:val="00D220D8"/>
    <w:rsid w:val="00D23DB1"/>
    <w:rsid w:val="00D304D3"/>
    <w:rsid w:val="00D34815"/>
    <w:rsid w:val="00D36B19"/>
    <w:rsid w:val="00D37B9B"/>
    <w:rsid w:val="00D424D0"/>
    <w:rsid w:val="00D538F5"/>
    <w:rsid w:val="00D5599C"/>
    <w:rsid w:val="00D56BB3"/>
    <w:rsid w:val="00D66E02"/>
    <w:rsid w:val="00D721EE"/>
    <w:rsid w:val="00D7527C"/>
    <w:rsid w:val="00D80A10"/>
    <w:rsid w:val="00D80AA6"/>
    <w:rsid w:val="00D81961"/>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3E26"/>
    <w:rsid w:val="00E14A68"/>
    <w:rsid w:val="00E17A25"/>
    <w:rsid w:val="00E2647D"/>
    <w:rsid w:val="00E310F6"/>
    <w:rsid w:val="00E3118C"/>
    <w:rsid w:val="00E32BF9"/>
    <w:rsid w:val="00E370F1"/>
    <w:rsid w:val="00E46344"/>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A0FF6"/>
    <w:rsid w:val="00EA3827"/>
    <w:rsid w:val="00EA6023"/>
    <w:rsid w:val="00EB38C5"/>
    <w:rsid w:val="00EB6E0A"/>
    <w:rsid w:val="00EC097B"/>
    <w:rsid w:val="00EC5DEC"/>
    <w:rsid w:val="00ED1A31"/>
    <w:rsid w:val="00ED7142"/>
    <w:rsid w:val="00ED7427"/>
    <w:rsid w:val="00EE0B9B"/>
    <w:rsid w:val="00EE1BE1"/>
    <w:rsid w:val="00EE1D51"/>
    <w:rsid w:val="00EE2E32"/>
    <w:rsid w:val="00EF0B82"/>
    <w:rsid w:val="00EF33C3"/>
    <w:rsid w:val="00EF7EDA"/>
    <w:rsid w:val="00F02135"/>
    <w:rsid w:val="00F03DBA"/>
    <w:rsid w:val="00F07CE8"/>
    <w:rsid w:val="00F10AEF"/>
    <w:rsid w:val="00F1182B"/>
    <w:rsid w:val="00F3167E"/>
    <w:rsid w:val="00F338AB"/>
    <w:rsid w:val="00F3499D"/>
    <w:rsid w:val="00F35C7C"/>
    <w:rsid w:val="00F37788"/>
    <w:rsid w:val="00F419C7"/>
    <w:rsid w:val="00F41FBD"/>
    <w:rsid w:val="00F436A6"/>
    <w:rsid w:val="00F529D6"/>
    <w:rsid w:val="00F60B73"/>
    <w:rsid w:val="00F61D74"/>
    <w:rsid w:val="00F626F2"/>
    <w:rsid w:val="00F62DA4"/>
    <w:rsid w:val="00F67F81"/>
    <w:rsid w:val="00F70766"/>
    <w:rsid w:val="00F71BA9"/>
    <w:rsid w:val="00F71D94"/>
    <w:rsid w:val="00F73933"/>
    <w:rsid w:val="00F73E9C"/>
    <w:rsid w:val="00F75415"/>
    <w:rsid w:val="00F80E5D"/>
    <w:rsid w:val="00F8784E"/>
    <w:rsid w:val="00F91DE4"/>
    <w:rsid w:val="00F92613"/>
    <w:rsid w:val="00F93CB2"/>
    <w:rsid w:val="00F9669F"/>
    <w:rsid w:val="00F97D79"/>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1D18"/>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247F5F"/>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626859010">
      <w:bodyDiv w:val="1"/>
      <w:marLeft w:val="0"/>
      <w:marRight w:val="0"/>
      <w:marTop w:val="0"/>
      <w:marBottom w:val="0"/>
      <w:divBdr>
        <w:top w:val="none" w:sz="0" w:space="0" w:color="auto"/>
        <w:left w:val="none" w:sz="0" w:space="0" w:color="auto"/>
        <w:bottom w:val="none" w:sz="0" w:space="0" w:color="auto"/>
        <w:right w:val="none" w:sz="0" w:space="0" w:color="auto"/>
      </w:divBdr>
    </w:div>
    <w:div w:id="958607502">
      <w:bodyDiv w:val="1"/>
      <w:marLeft w:val="0"/>
      <w:marRight w:val="0"/>
      <w:marTop w:val="0"/>
      <w:marBottom w:val="0"/>
      <w:divBdr>
        <w:top w:val="none" w:sz="0" w:space="0" w:color="auto"/>
        <w:left w:val="none" w:sz="0" w:space="0" w:color="auto"/>
        <w:bottom w:val="none" w:sz="0" w:space="0" w:color="auto"/>
        <w:right w:val="none" w:sz="0" w:space="0" w:color="auto"/>
      </w:divBdr>
    </w:div>
    <w:div w:id="1330861825">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390417360">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1606425772">
      <w:bodyDiv w:val="1"/>
      <w:marLeft w:val="0"/>
      <w:marRight w:val="0"/>
      <w:marTop w:val="0"/>
      <w:marBottom w:val="0"/>
      <w:divBdr>
        <w:top w:val="none" w:sz="0" w:space="0" w:color="auto"/>
        <w:left w:val="none" w:sz="0" w:space="0" w:color="auto"/>
        <w:bottom w:val="none" w:sz="0" w:space="0" w:color="auto"/>
        <w:right w:val="none" w:sz="0" w:space="0" w:color="auto"/>
      </w:divBdr>
    </w:div>
    <w:div w:id="1766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tc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meo.com" TargetMode="External"/><Relationship Id="rId4" Type="http://schemas.openxmlformats.org/officeDocument/2006/relationships/webSettings" Target="webSettings.xml"/><Relationship Id="rId9" Type="http://schemas.openxmlformats.org/officeDocument/2006/relationships/hyperlink" Target="mailto:info@sym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2989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3392</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2025-07-07T18:02:00Z</dcterms:created>
  <dcterms:modified xsi:type="dcterms:W3CDTF">2025-07-07T18:02:00Z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31433019-fc73-4e1f-8334-d95d1b0fcb86</vt:lpwstr>
  </property>
</Properties>
</file>