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0E51" w14:textId="44C6688C" w:rsidR="00E44AB6" w:rsidRPr="00DC7EB5" w:rsidRDefault="00046DBC" w:rsidP="006B381A">
      <w:pPr>
        <w:pStyle w:val="PITitel"/>
        <w:rPr>
          <w:lang w:val="fr-FR"/>
        </w:rPr>
      </w:pPr>
      <w:r>
        <w:rPr>
          <w:b w:val="0"/>
          <w:bCs w:val="0"/>
          <w:noProof/>
          <w:lang w:val="fr-FR"/>
        </w:rPr>
        <w:drawing>
          <wp:anchor distT="0" distB="0" distL="114300" distR="114300" simplePos="0" relativeHeight="251660288" behindDoc="0" locked="0" layoutInCell="1" allowOverlap="1" wp14:anchorId="49BEB532" wp14:editId="0EA90934">
            <wp:simplePos x="0" y="0"/>
            <wp:positionH relativeFrom="column">
              <wp:posOffset>4663440</wp:posOffset>
            </wp:positionH>
            <wp:positionV relativeFrom="paragraph">
              <wp:posOffset>619125</wp:posOffset>
            </wp:positionV>
            <wp:extent cx="1285875" cy="904874"/>
            <wp:effectExtent l="0" t="0" r="0" b="0"/>
            <wp:wrapNone/>
            <wp:docPr id="4499702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815" b="14815"/>
                    <a:stretch/>
                  </pic:blipFill>
                  <pic:spPr bwMode="auto">
                    <a:xfrm>
                      <a:off x="0" y="0"/>
                      <a:ext cx="1285875" cy="9048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fr-FR"/>
        </w:rPr>
        <w:t>COMMUNIQUÉ DE PRESSE</w:t>
      </w:r>
    </w:p>
    <w:p w14:paraId="08B6F7B2" w14:textId="74B60A77" w:rsidR="00B22C1E" w:rsidRPr="00DC7EB5" w:rsidRDefault="0049239E" w:rsidP="000815F1">
      <w:pPr>
        <w:pStyle w:val="PISubhead"/>
        <w:rPr>
          <w:lang w:val="fr-FR"/>
        </w:rPr>
      </w:pPr>
      <w:r>
        <w:rPr>
          <w:lang w:val="fr-FR"/>
        </w:rPr>
        <w:t xml:space="preserve">OPEN MIND </w:t>
      </w:r>
      <w:r w:rsidR="00901FBC" w:rsidRPr="00901FBC">
        <w:rPr>
          <w:lang w:val="fr-FR"/>
        </w:rPr>
        <w:t>expose</w:t>
      </w:r>
      <w:r w:rsidR="00901FBC">
        <w:rPr>
          <w:lang w:val="fr-FR"/>
        </w:rPr>
        <w:t xml:space="preserve"> </w:t>
      </w:r>
      <w:r>
        <w:rPr>
          <w:lang w:val="fr-FR"/>
        </w:rPr>
        <w:t>à l’EMO 2025</w:t>
      </w:r>
    </w:p>
    <w:p w14:paraId="6E4918F7" w14:textId="46F30DF6" w:rsidR="00B22C1E" w:rsidRPr="00DC7EB5" w:rsidRDefault="00046DBC" w:rsidP="006B381A">
      <w:pPr>
        <w:pStyle w:val="PIHead"/>
        <w:rPr>
          <w:lang w:val="fr-FR"/>
        </w:rPr>
      </w:pPr>
      <w:r>
        <w:rPr>
          <w:b w:val="0"/>
          <w:bCs w:val="0"/>
          <w:noProof/>
          <w:lang w:val="fr-FR"/>
        </w:rPr>
        <mc:AlternateContent>
          <mc:Choice Requires="wps">
            <w:drawing>
              <wp:anchor distT="0" distB="0" distL="114300" distR="114300" simplePos="0" relativeHeight="251659264" behindDoc="0" locked="0" layoutInCell="1" allowOverlap="1" wp14:anchorId="2ED229D3" wp14:editId="23651D2F">
                <wp:simplePos x="0" y="0"/>
                <wp:positionH relativeFrom="column">
                  <wp:posOffset>4453890</wp:posOffset>
                </wp:positionH>
                <wp:positionV relativeFrom="paragraph">
                  <wp:posOffset>441325</wp:posOffset>
                </wp:positionV>
                <wp:extent cx="1724025" cy="438150"/>
                <wp:effectExtent l="0" t="0" r="9525"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38150"/>
                        </a:xfrm>
                        <a:prstGeom prst="rect">
                          <a:avLst/>
                        </a:prstGeom>
                        <a:solidFill>
                          <a:srgbClr val="FFFFFF"/>
                        </a:solidFill>
                        <a:ln>
                          <a:noFill/>
                        </a:ln>
                      </wps:spPr>
                      <wps:txbx>
                        <w:txbxContent>
                          <w:p w14:paraId="0BFC6E53" w14:textId="3228C655" w:rsidR="00046DBC" w:rsidRPr="002C4970" w:rsidRDefault="00046DBC" w:rsidP="00046DBC">
                            <w:pPr>
                              <w:jc w:val="center"/>
                              <w:rPr>
                                <w:rFonts w:ascii="Arial" w:hAnsi="Arial" w:cs="Arial"/>
                                <w:b/>
                                <w:bCs/>
                                <w:sz w:val="18"/>
                                <w:szCs w:val="18"/>
                              </w:rPr>
                            </w:pPr>
                            <w:r>
                              <w:rPr>
                                <w:rFonts w:ascii="Arial" w:hAnsi="Arial" w:cs="Arial"/>
                                <w:b/>
                                <w:bCs/>
                                <w:sz w:val="18"/>
                                <w:szCs w:val="18"/>
                                <w:lang w:val="fr-FR"/>
                              </w:rPr>
                              <w:t>Hall 6, stand A41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229D3" id="_x0000_t202" coordsize="21600,21600" o:spt="202" path="m,l,21600r21600,l21600,xe">
                <v:stroke joinstyle="miter"/>
                <v:path gradientshapeok="t" o:connecttype="rect"/>
              </v:shapetype>
              <v:shape id="Textfeld 6" o:spid="_x0000_s1026" type="#_x0000_t202" style="position:absolute;margin-left:350.7pt;margin-top:34.75pt;width:135.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" stroked="f">
                <v:textbox>
                  <w:txbxContent>
                    <w:p w14:paraId="0BFC6E53" w14:textId="3228C655" w:rsidR="00046DBC" w:rsidRPr="002C4970" w:rsidRDefault="00046DBC" w:rsidP="00046DBC">
                      <w:pPr>
                        <w:jc w:val="center"/>
                        <w:rPr>
                          <w:rFonts w:ascii="Arial" w:hAnsi="Arial" w:cs="Arial"/>
                          <w:b/>
                          <w:bCs/>
                          <w:sz w:val="18"/>
                          <w:szCs w:val="18"/>
                        </w:rPr>
                      </w:pPr>
                      <w:r>
                        <w:rPr>
                          <w:rFonts w:ascii="Arial" w:hAnsi="Arial" w:cs="Arial"/>
                          <w:b/>
                          <w:bCs/>
                          <w:sz w:val="18"/>
                          <w:szCs w:val="18"/>
                          <w:lang w:val="fr-FR"/>
                        </w:rPr>
                        <w:t>Hall 6, stand A41</w:t>
                      </w:r>
                    </w:p>
                  </w:txbxContent>
                </v:textbox>
              </v:shape>
            </w:pict>
          </mc:Fallback>
        </mc:AlternateContent>
      </w:r>
      <w:r>
        <w:rPr>
          <w:lang w:val="fr-FR"/>
        </w:rPr>
        <w:t xml:space="preserve">Présentation des performances CAO/FAO avec </w:t>
      </w:r>
      <w:r>
        <w:rPr>
          <w:i/>
          <w:iCs/>
          <w:lang w:val="fr-FR"/>
        </w:rPr>
        <w:t>hyper</w:t>
      </w:r>
      <w:r>
        <w:rPr>
          <w:lang w:val="fr-FR"/>
        </w:rPr>
        <w:t>MILL</w:t>
      </w:r>
    </w:p>
    <w:p w14:paraId="628604DA" w14:textId="14957EDE" w:rsidR="00F12F15" w:rsidRPr="007F558D" w:rsidRDefault="009A2F8C" w:rsidP="0049239E">
      <w:pPr>
        <w:pStyle w:val="PILead"/>
        <w:rPr>
          <w:lang w:val="fr-FR"/>
        </w:rPr>
      </w:pPr>
      <w:r>
        <w:rPr>
          <w:lang w:val="fr-FR"/>
        </w:rPr>
        <w:t>Wessling (Allemagne), le </w:t>
      </w:r>
      <w:r w:rsidR="00E73498">
        <w:rPr>
          <w:lang w:val="fr-FR"/>
        </w:rPr>
        <w:t>12 j</w:t>
      </w:r>
      <w:r w:rsidR="00E73498" w:rsidRPr="00E73498">
        <w:rPr>
          <w:lang w:val="fr-FR"/>
        </w:rPr>
        <w:t>uin</w:t>
      </w:r>
      <w:r w:rsidR="00E73498">
        <w:rPr>
          <w:lang w:val="fr-FR"/>
        </w:rPr>
        <w:t xml:space="preserve"> </w:t>
      </w:r>
      <w:r>
        <w:rPr>
          <w:lang w:val="fr-FR"/>
        </w:rPr>
        <w:t xml:space="preserve">2025 – OPEN MIND </w:t>
      </w:r>
      <w:r w:rsidR="006417FE" w:rsidRPr="006417FE">
        <w:rPr>
          <w:lang w:val="en-US"/>
        </w:rPr>
        <w:t xml:space="preserve">présentera </w:t>
      </w:r>
      <w:r>
        <w:rPr>
          <w:lang w:val="fr-FR"/>
        </w:rPr>
        <w:t xml:space="preserve">à l’EMO 2025, du 22 au 26 septembre 2025, la suite CAO/FAO </w:t>
      </w:r>
      <w:r>
        <w:rPr>
          <w:i/>
          <w:iCs/>
          <w:lang w:val="fr-FR"/>
        </w:rPr>
        <w:t>hyper</w:t>
      </w:r>
      <w:r>
        <w:rPr>
          <w:lang w:val="fr-FR"/>
        </w:rPr>
        <w:t>MILL</w:t>
      </w:r>
      <w:r>
        <w:rPr>
          <w:i/>
          <w:iCs/>
          <w:lang w:val="fr-FR"/>
        </w:rPr>
        <w:t xml:space="preserve"> </w:t>
      </w:r>
      <w:r>
        <w:rPr>
          <w:lang w:val="fr-FR"/>
        </w:rPr>
        <w:t>ainsi que</w:t>
      </w:r>
      <w:r w:rsidR="00901FBC">
        <w:rPr>
          <w:lang w:val="fr-FR"/>
        </w:rPr>
        <w:t xml:space="preserve"> </w:t>
      </w:r>
      <w:r w:rsidR="00901FBC" w:rsidRPr="00EE246F">
        <w:rPr>
          <w:lang w:val="fr-FR"/>
        </w:rPr>
        <w:t>la solution</w:t>
      </w:r>
      <w:r>
        <w:rPr>
          <w:lang w:val="fr-FR"/>
        </w:rPr>
        <w:t xml:space="preserve"> MES Hummingbird, éléments centraux des environnements de production en réseau. Sur le stand A41 dans le hall 6 du salon de Hanovre, OPEN MIND </w:t>
      </w:r>
      <w:r w:rsidR="006417FE" w:rsidRPr="006417FE">
        <w:rPr>
          <w:lang w:val="en-US"/>
        </w:rPr>
        <w:t xml:space="preserve">démontrera </w:t>
      </w:r>
      <w:r>
        <w:rPr>
          <w:lang w:val="fr-FR"/>
        </w:rPr>
        <w:t xml:space="preserve">des applications axées sur la pratique. Lors de l’usinage en direct, l’accent </w:t>
      </w:r>
      <w:r w:rsidR="006417FE" w:rsidRPr="006417FE">
        <w:rPr>
          <w:lang w:val="en-US"/>
        </w:rPr>
        <w:t xml:space="preserve">sera </w:t>
      </w:r>
      <w:r>
        <w:rPr>
          <w:lang w:val="fr-FR"/>
        </w:rPr>
        <w:t>mis sur le tournage et le fraisage combinés.</w:t>
      </w:r>
    </w:p>
    <w:p w14:paraId="49D8AD4B" w14:textId="53551013" w:rsidR="002C676E" w:rsidRPr="007F558D" w:rsidRDefault="00605C1F" w:rsidP="0049793C">
      <w:pPr>
        <w:pStyle w:val="PITextkrper"/>
        <w:rPr>
          <w:rFonts w:cs="Arial"/>
          <w:lang w:val="fr-FR"/>
        </w:rPr>
      </w:pPr>
      <w:r>
        <w:rPr>
          <w:lang w:val="fr-FR"/>
        </w:rPr>
        <w:t xml:space="preserve">Des pièces de démonstration issues de divers secteurs attireront une fois de plus l’attention sur le stand d’OPEN MIND et illustreront les technologies CAO/FAO les plus avancées. Une approche concrète axée sur la pratique sera proposée sur quatre postes de travail où seront démontrées les fonctionnalités de </w:t>
      </w:r>
      <w:r>
        <w:rPr>
          <w:i/>
          <w:iCs/>
          <w:lang w:val="fr-FR"/>
        </w:rPr>
        <w:t>hyper</w:t>
      </w:r>
      <w:r>
        <w:rPr>
          <w:lang w:val="fr-FR"/>
        </w:rPr>
        <w:t xml:space="preserve">MILL ainsi que le système d’exécution de la fabrication (Manufacturing Execution System / MES) Hummingbird. Ceux qui s’y intéressent découvriront ses quatre </w:t>
      </w:r>
      <w:r w:rsidR="006417FE" w:rsidRPr="006417FE">
        <w:rPr>
          <w:lang w:val="fr-FR"/>
        </w:rPr>
        <w:t xml:space="preserve">piliers </w:t>
      </w:r>
      <w:r>
        <w:rPr>
          <w:lang w:val="fr-FR"/>
        </w:rPr>
        <w:t>essentiels : la planification et la commande synchronisées, la saisie des données machine, la gestion des outils et, enfin, l’intégration FAO/CNC, étape importante de la numérisation.</w:t>
      </w:r>
    </w:p>
    <w:p w14:paraId="0D274141" w14:textId="520BB691" w:rsidR="00BD5115" w:rsidRPr="007F558D" w:rsidRDefault="0049793C" w:rsidP="00BD5115">
      <w:pPr>
        <w:pStyle w:val="PITextkrper"/>
        <w:rPr>
          <w:b/>
          <w:lang w:val="fr-FR"/>
        </w:rPr>
      </w:pPr>
      <w:r>
        <w:rPr>
          <w:b/>
          <w:bCs/>
          <w:lang w:val="fr-FR"/>
        </w:rPr>
        <w:t>Exemple d’application aérospatiale</w:t>
      </w:r>
    </w:p>
    <w:p w14:paraId="35FF01A7" w14:textId="338D62CB" w:rsidR="00BD5115" w:rsidRPr="007F558D" w:rsidRDefault="0049793C" w:rsidP="00EA3029">
      <w:pPr>
        <w:pStyle w:val="PITextkrper"/>
        <w:rPr>
          <w:lang w:val="es-ES"/>
        </w:rPr>
      </w:pPr>
      <w:r>
        <w:rPr>
          <w:lang w:val="fr-FR"/>
        </w:rPr>
        <w:t xml:space="preserve">La machine exposée sur le stand de l’EMO </w:t>
      </w:r>
      <w:r w:rsidR="00901FBC" w:rsidRPr="00EE246F">
        <w:rPr>
          <w:lang w:val="fr-FR"/>
        </w:rPr>
        <w:t xml:space="preserve">sera </w:t>
      </w:r>
      <w:r>
        <w:rPr>
          <w:lang w:val="fr-FR"/>
        </w:rPr>
        <w:t xml:space="preserve">un centre de tournage-fraisage de type Mazak Integrex i-100H S. Une pièce du secteur aéronautique sera usinée afin </w:t>
      </w:r>
      <w:r w:rsidR="00901FBC" w:rsidRPr="00EE246F">
        <w:rPr>
          <w:lang w:val="fr-FR"/>
        </w:rPr>
        <w:t xml:space="preserve">d’illustrer </w:t>
      </w:r>
      <w:r>
        <w:rPr>
          <w:lang w:val="fr-FR"/>
        </w:rPr>
        <w:t xml:space="preserve">les </w:t>
      </w:r>
      <w:hyperlink r:id="rId9" w:history="1">
        <w:r>
          <w:rPr>
            <w:rStyle w:val="Hyperlink"/>
            <w:lang w:val="fr-FR"/>
          </w:rPr>
          <w:t>technologies 5 axes</w:t>
        </w:r>
      </w:hyperlink>
      <w:r>
        <w:rPr>
          <w:lang w:val="fr-FR"/>
        </w:rPr>
        <w:t xml:space="preserve"> et les </w:t>
      </w:r>
      <w:hyperlink r:id="rId10" w:history="1">
        <w:r>
          <w:rPr>
            <w:rStyle w:val="Hyperlink"/>
            <w:i/>
            <w:iCs/>
            <w:lang w:val="fr-FR"/>
          </w:rPr>
          <w:t>hyper</w:t>
        </w:r>
        <w:r>
          <w:rPr>
            <w:rStyle w:val="Hyperlink"/>
            <w:lang w:val="fr-FR"/>
          </w:rPr>
          <w:t>MILL TURNING Solutions</w:t>
        </w:r>
      </w:hyperlink>
      <w:r>
        <w:rPr>
          <w:lang w:val="fr-FR"/>
        </w:rPr>
        <w:t xml:space="preserve">. </w:t>
      </w:r>
      <w:r>
        <w:rPr>
          <w:i/>
          <w:iCs/>
          <w:lang w:val="fr-FR"/>
        </w:rPr>
        <w:t>hyper</w:t>
      </w:r>
      <w:r>
        <w:rPr>
          <w:lang w:val="fr-FR"/>
        </w:rPr>
        <w:t>MILL</w:t>
      </w:r>
      <w:r>
        <w:rPr>
          <w:i/>
          <w:iCs/>
          <w:lang w:val="fr-FR"/>
        </w:rPr>
        <w:t xml:space="preserve"> </w:t>
      </w:r>
      <w:r>
        <w:rPr>
          <w:lang w:val="fr-FR"/>
        </w:rPr>
        <w:t xml:space="preserve">offre une multitude de fonctions et de stratégies pour le fraisage, le fraisage-tournage et le tournage. L’EMO </w:t>
      </w:r>
      <w:r w:rsidR="00901FBC" w:rsidRPr="00EE246F">
        <w:rPr>
          <w:lang w:val="fr-FR"/>
        </w:rPr>
        <w:t xml:space="preserve">sera </w:t>
      </w:r>
      <w:r>
        <w:rPr>
          <w:lang w:val="fr-FR"/>
        </w:rPr>
        <w:t>l’occasion de découvrir en direct les dernières avancées dans ce domaine.</w:t>
      </w:r>
    </w:p>
    <w:p w14:paraId="04C3C573" w14:textId="77777777" w:rsidR="00EA3029" w:rsidRPr="00DC7EB5" w:rsidRDefault="00EA3029" w:rsidP="00EA3029">
      <w:pPr>
        <w:pStyle w:val="PITextkrper"/>
        <w:rPr>
          <w:b/>
          <w:bCs/>
          <w:lang w:val="fr-FR"/>
        </w:rPr>
      </w:pPr>
      <w:r>
        <w:rPr>
          <w:b/>
          <w:bCs/>
          <w:lang w:val="fr-FR"/>
        </w:rPr>
        <w:t>Fabrication interconnectée</w:t>
      </w:r>
    </w:p>
    <w:p w14:paraId="3F0CF76D" w14:textId="50075A55" w:rsidR="00EA3029" w:rsidRPr="007F558D" w:rsidRDefault="00EA3029" w:rsidP="00EA3029">
      <w:pPr>
        <w:pStyle w:val="PITextkrper"/>
        <w:rPr>
          <w:lang w:val="fr-FR"/>
        </w:rPr>
      </w:pPr>
      <w:r>
        <w:rPr>
          <w:lang w:val="fr-FR"/>
        </w:rPr>
        <w:t xml:space="preserve">OPEN MIND positionne </w:t>
      </w:r>
      <w:r>
        <w:rPr>
          <w:i/>
          <w:iCs/>
          <w:lang w:val="fr-FR"/>
        </w:rPr>
        <w:t>hyper</w:t>
      </w:r>
      <w:r>
        <w:rPr>
          <w:lang w:val="fr-FR"/>
        </w:rPr>
        <w:t>MILL</w:t>
      </w:r>
      <w:r>
        <w:rPr>
          <w:i/>
          <w:iCs/>
          <w:lang w:val="fr-FR"/>
        </w:rPr>
        <w:t xml:space="preserve"> </w:t>
      </w:r>
      <w:r>
        <w:rPr>
          <w:lang w:val="fr-FR"/>
        </w:rPr>
        <w:t xml:space="preserve">comme élément central pour la numérisation des chaînes de processus. À l’EMO également, le thème de la </w:t>
      </w:r>
      <w:hyperlink r:id="rId11" w:history="1">
        <w:r>
          <w:rPr>
            <w:rStyle w:val="Hyperlink"/>
            <w:lang w:val="fr-FR"/>
          </w:rPr>
          <w:t>fabrication connectée</w:t>
        </w:r>
      </w:hyperlink>
      <w:r>
        <w:rPr>
          <w:lang w:val="fr-FR"/>
        </w:rPr>
        <w:t xml:space="preserve"> </w:t>
      </w:r>
      <w:r w:rsidR="00901FBC" w:rsidRPr="00EE246F">
        <w:rPr>
          <w:lang w:val="fr-FR"/>
        </w:rPr>
        <w:t xml:space="preserve">sera </w:t>
      </w:r>
      <w:r>
        <w:rPr>
          <w:lang w:val="fr-FR"/>
        </w:rPr>
        <w:t xml:space="preserve">au cœur du salon. Sous le slogan « Create the future of manufacturing together », le rôle important du </w:t>
      </w:r>
      <w:r>
        <w:rPr>
          <w:lang w:val="fr-FR"/>
        </w:rPr>
        <w:lastRenderedPageBreak/>
        <w:t xml:space="preserve">système FAO dans un environnement de fabrication en réseau sera abordé. Le composant Hummingbird de l’intégration FAO/CNC en fait </w:t>
      </w:r>
      <w:r w:rsidR="00901FBC" w:rsidRPr="00EE246F">
        <w:rPr>
          <w:lang w:val="fr-FR"/>
        </w:rPr>
        <w:t>partie également.</w:t>
      </w:r>
      <w:r>
        <w:rPr>
          <w:lang w:val="fr-FR"/>
        </w:rPr>
        <w:t xml:space="preserve"> </w:t>
      </w:r>
    </w:p>
    <w:p w14:paraId="12EF2F80" w14:textId="77777777" w:rsidR="00B47356" w:rsidRPr="007F558D" w:rsidRDefault="00B47356" w:rsidP="00566E86">
      <w:pPr>
        <w:spacing w:line="300" w:lineRule="atLeast"/>
        <w:rPr>
          <w:rFonts w:ascii="Arial" w:hAnsi="Arial" w:cs="Arial"/>
          <w:sz w:val="22"/>
          <w:szCs w:val="22"/>
          <w:lang w:val="fr-FR"/>
        </w:rPr>
      </w:pPr>
    </w:p>
    <w:p w14:paraId="7CFDEE14" w14:textId="77777777" w:rsidR="00545A48" w:rsidRPr="007F558D" w:rsidRDefault="00545A48" w:rsidP="00BB1557">
      <w:pPr>
        <w:pStyle w:val="PITextkrper"/>
        <w:pBdr>
          <w:bottom w:val="single" w:sz="4" w:space="1" w:color="auto"/>
        </w:pBdr>
        <w:rPr>
          <w:lang w:val="fr-FR"/>
        </w:rPr>
      </w:pPr>
    </w:p>
    <w:p w14:paraId="6B112D4B" w14:textId="77777777" w:rsidR="00C80895" w:rsidRPr="00FD3531" w:rsidRDefault="00C80895" w:rsidP="00C80895">
      <w:pPr>
        <w:pStyle w:val="PITextkrper"/>
        <w:rPr>
          <w:b/>
          <w:sz w:val="18"/>
          <w:szCs w:val="24"/>
          <w:lang w:val="fr-FR"/>
        </w:rPr>
      </w:pPr>
      <w:bookmarkStart w:id="0" w:name="_Hlk103851198"/>
      <w:r w:rsidRPr="00FD3531">
        <w:rPr>
          <w:b/>
          <w:sz w:val="18"/>
          <w:szCs w:val="24"/>
          <w:lang w:val="fr-FR"/>
        </w:rPr>
        <w:t>Photos disponibles</w:t>
      </w:r>
    </w:p>
    <w:p w14:paraId="0D037AE1" w14:textId="77777777" w:rsidR="00C80895" w:rsidRPr="00FD3531" w:rsidRDefault="00C80895" w:rsidP="00C80895">
      <w:pPr>
        <w:pStyle w:val="PIAbspann"/>
        <w:jc w:val="left"/>
        <w:rPr>
          <w:rFonts w:cs="Times New Roman"/>
          <w:szCs w:val="24"/>
          <w:lang w:val="fr-FR"/>
        </w:rPr>
      </w:pPr>
      <w:r w:rsidRPr="00FD3531">
        <w:rPr>
          <w:rFonts w:cs="Times New Roman"/>
          <w:szCs w:val="24"/>
          <w:lang w:val="fr-FR"/>
        </w:rPr>
        <w:t xml:space="preserve">Les photos suivantes peuvent être téléchargées et imprimées à l’adresse : </w:t>
      </w:r>
      <w:r w:rsidRPr="00FD3531">
        <w:rPr>
          <w:rFonts w:cs="Times New Roman"/>
          <w:szCs w:val="24"/>
          <w:lang w:val="fr-FR"/>
        </w:rPr>
        <w:br/>
      </w:r>
      <w:hyperlink r:id="rId12" w:history="1">
        <w:r w:rsidRPr="00FD3531">
          <w:rPr>
            <w:rStyle w:val="Hyperlink"/>
            <w:lang w:val="fr-FR"/>
          </w:rPr>
          <w:t>https://kk.htcm.de/press-releases/open-mind/</w:t>
        </w:r>
      </w:hyperlink>
    </w:p>
    <w:bookmarkEnd w:id="0"/>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C82D2B" w:rsidRPr="00E73498" w14:paraId="2D3D8D47" w14:textId="68871ED6" w:rsidTr="00C82D2B">
        <w:tc>
          <w:tcPr>
            <w:tcW w:w="3402" w:type="dxa"/>
            <w:tcBorders>
              <w:top w:val="single" w:sz="4" w:space="0" w:color="auto"/>
              <w:left w:val="single" w:sz="4" w:space="0" w:color="auto"/>
              <w:bottom w:val="single" w:sz="4" w:space="0" w:color="auto"/>
              <w:right w:val="single" w:sz="4" w:space="0" w:color="auto"/>
            </w:tcBorders>
          </w:tcPr>
          <w:p w14:paraId="603952C8" w14:textId="77777777" w:rsidR="00C82D2B" w:rsidRPr="007F558D" w:rsidRDefault="00C82D2B" w:rsidP="004831C8">
            <w:pPr>
              <w:rPr>
                <w:rFonts w:ascii="Arial" w:hAnsi="Arial"/>
                <w:b/>
                <w:snapToGrid w:val="0"/>
                <w:sz w:val="18"/>
                <w:lang w:val="fr-FR"/>
              </w:rPr>
            </w:pPr>
          </w:p>
          <w:p w14:paraId="155B5BD3" w14:textId="706E9DA3" w:rsidR="00C82D2B" w:rsidRPr="001670E5" w:rsidRDefault="00C82D2B" w:rsidP="004831C8">
            <w:pPr>
              <w:rPr>
                <w:rFonts w:ascii="Arial" w:hAnsi="Arial"/>
                <w:b/>
                <w:snapToGrid w:val="0"/>
                <w:sz w:val="18"/>
              </w:rPr>
            </w:pPr>
            <w:r>
              <w:rPr>
                <w:noProof/>
                <w:lang w:val="fr-FR"/>
              </w:rPr>
              <w:drawing>
                <wp:inline distT="0" distB="0" distL="0" distR="0" wp14:anchorId="557A33CC" wp14:editId="614D7EB9">
                  <wp:extent cx="2023110" cy="1549400"/>
                  <wp:effectExtent l="0" t="0" r="0" b="0"/>
                  <wp:docPr id="75638677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3110" cy="1549400"/>
                          </a:xfrm>
                          <a:prstGeom prst="rect">
                            <a:avLst/>
                          </a:prstGeom>
                          <a:noFill/>
                          <a:ln>
                            <a:noFill/>
                          </a:ln>
                        </pic:spPr>
                      </pic:pic>
                    </a:graphicData>
                  </a:graphic>
                </wp:inline>
              </w:drawing>
            </w:r>
          </w:p>
          <w:p w14:paraId="6EF59466" w14:textId="77777777" w:rsidR="00C82D2B" w:rsidRPr="00DC7EB5" w:rsidRDefault="00C82D2B" w:rsidP="004831C8">
            <w:pPr>
              <w:rPr>
                <w:rFonts w:ascii="Arial" w:hAnsi="Arial"/>
                <w:snapToGrid w:val="0"/>
                <w:sz w:val="16"/>
                <w:szCs w:val="16"/>
                <w:lang w:val="fr-FR"/>
              </w:rPr>
            </w:pPr>
            <w:r>
              <w:rPr>
                <w:rFonts w:ascii="Arial" w:hAnsi="Arial"/>
                <w:snapToGrid w:val="0"/>
                <w:sz w:val="16"/>
                <w:szCs w:val="16"/>
                <w:lang w:val="fr-FR"/>
              </w:rPr>
              <w:t>Source : OPEN MIND</w:t>
            </w:r>
          </w:p>
          <w:p w14:paraId="5E4B011E" w14:textId="77777777" w:rsidR="00C82D2B" w:rsidRPr="00DC7EB5" w:rsidRDefault="00C82D2B" w:rsidP="004831C8">
            <w:pPr>
              <w:rPr>
                <w:rFonts w:ascii="Arial" w:hAnsi="Arial"/>
                <w:b/>
                <w:snapToGrid w:val="0"/>
                <w:sz w:val="18"/>
                <w:lang w:val="fr-FR"/>
              </w:rPr>
            </w:pPr>
          </w:p>
          <w:p w14:paraId="7E76C3AC" w14:textId="3EF073F0" w:rsidR="00C82D2B" w:rsidRPr="00DC7EB5" w:rsidRDefault="001670E5" w:rsidP="004831C8">
            <w:pPr>
              <w:rPr>
                <w:rFonts w:ascii="Arial" w:hAnsi="Arial"/>
                <w:b/>
                <w:snapToGrid w:val="0"/>
                <w:sz w:val="18"/>
                <w:lang w:val="fr-FR"/>
              </w:rPr>
            </w:pPr>
            <w:r>
              <w:rPr>
                <w:rFonts w:ascii="Arial" w:hAnsi="Arial"/>
                <w:b/>
                <w:bCs/>
                <w:snapToGrid w:val="0"/>
                <w:sz w:val="18"/>
                <w:lang w:val="fr-FR"/>
              </w:rPr>
              <w:t xml:space="preserve">Des pièces qui font sensation : Avec ses </w:t>
            </w:r>
            <w:r w:rsidR="006417FE" w:rsidRPr="006417FE">
              <w:rPr>
                <w:rFonts w:ascii="Arial" w:hAnsi="Arial"/>
                <w:b/>
                <w:bCs/>
                <w:snapToGrid w:val="0"/>
                <w:sz w:val="18"/>
                <w:lang w:val="en-US"/>
              </w:rPr>
              <w:t xml:space="preserve">pièces exemples </w:t>
            </w:r>
            <w:r>
              <w:rPr>
                <w:rFonts w:ascii="Arial" w:hAnsi="Arial"/>
                <w:b/>
                <w:bCs/>
                <w:snapToGrid w:val="0"/>
                <w:sz w:val="18"/>
                <w:lang w:val="fr-FR"/>
              </w:rPr>
              <w:t xml:space="preserve">d’usinage, OPEN MIND permet </w:t>
            </w:r>
            <w:r w:rsidR="00901FBC" w:rsidRPr="00EE246F">
              <w:rPr>
                <w:rFonts w:ascii="Arial" w:hAnsi="Arial"/>
                <w:b/>
                <w:bCs/>
                <w:snapToGrid w:val="0"/>
                <w:sz w:val="18"/>
                <w:lang w:val="fr-FR"/>
              </w:rPr>
              <w:t xml:space="preserve">de mettre en avant ses </w:t>
            </w:r>
            <w:r>
              <w:rPr>
                <w:rFonts w:ascii="Arial" w:hAnsi="Arial"/>
                <w:b/>
                <w:bCs/>
                <w:snapToGrid w:val="0"/>
                <w:sz w:val="18"/>
                <w:lang w:val="fr-FR"/>
              </w:rPr>
              <w:t>technologies CAO/FAO lors des salons.</w:t>
            </w:r>
            <w:r>
              <w:rPr>
                <w:rFonts w:ascii="Arial" w:hAnsi="Arial"/>
                <w:snapToGrid w:val="0"/>
                <w:sz w:val="18"/>
                <w:lang w:val="fr-FR"/>
              </w:rPr>
              <w:br/>
            </w:r>
          </w:p>
        </w:tc>
      </w:tr>
    </w:tbl>
    <w:p w14:paraId="5C846BC5" w14:textId="5BFD4281" w:rsidR="00046DBC" w:rsidRDefault="00046DBC">
      <w:pPr>
        <w:rPr>
          <w:rFonts w:ascii="Arial" w:hAnsi="Arial" w:cs="Arial"/>
          <w:sz w:val="18"/>
          <w:szCs w:val="18"/>
          <w:lang w:val="fr-FR"/>
        </w:rPr>
      </w:pPr>
    </w:p>
    <w:p w14:paraId="6B81F94A" w14:textId="77777777" w:rsidR="002D7FEB" w:rsidRPr="00DC7EB5" w:rsidRDefault="002D7FEB">
      <w:pPr>
        <w:rPr>
          <w:rFonts w:ascii="Arial" w:hAnsi="Arial" w:cs="Arial"/>
          <w:sz w:val="18"/>
          <w:szCs w:val="18"/>
          <w:lang w:val="fr-FR"/>
        </w:rPr>
      </w:pPr>
    </w:p>
    <w:p w14:paraId="288B2CE2" w14:textId="77777777" w:rsidR="00A11395" w:rsidRPr="0070607C" w:rsidRDefault="00A11395" w:rsidP="00A11395">
      <w:pPr>
        <w:pStyle w:val="Textkrper"/>
        <w:spacing w:line="360" w:lineRule="auto"/>
        <w:jc w:val="both"/>
        <w:rPr>
          <w:bCs w:val="0"/>
          <w:color w:val="auto"/>
          <w:lang w:val="fr-FR"/>
        </w:rPr>
      </w:pPr>
      <w:bookmarkStart w:id="1" w:name="_Hlk103851132"/>
      <w:r>
        <w:rPr>
          <w:color w:val="auto"/>
          <w:lang w:val="fr-FR"/>
        </w:rPr>
        <w:t>À propos d’OPEN MIND Technologies AG</w:t>
      </w:r>
    </w:p>
    <w:p w14:paraId="7E45B117" w14:textId="77777777" w:rsidR="00A11395" w:rsidRPr="0070607C" w:rsidRDefault="00A11395" w:rsidP="00A11395">
      <w:pPr>
        <w:pStyle w:val="PITextkrper"/>
        <w:spacing w:line="360" w:lineRule="auto"/>
        <w:rPr>
          <w:bCs/>
          <w:sz w:val="18"/>
          <w:szCs w:val="18"/>
          <w:lang w:val="fr-FR"/>
        </w:rPr>
      </w:pPr>
      <w:r>
        <w:rPr>
          <w:sz w:val="18"/>
          <w:szCs w:val="18"/>
          <w:lang w:val="fr-FR"/>
        </w:rPr>
        <w:t xml:space="preserve">OPEN MIND Technologies AG compte parmi les plus grands </w:t>
      </w:r>
      <w:r w:rsidRPr="00AE7ED1">
        <w:rPr>
          <w:sz w:val="18"/>
          <w:szCs w:val="18"/>
          <w:lang w:val="fr-FR"/>
        </w:rPr>
        <w:t xml:space="preserve">éditeurs </w:t>
      </w:r>
      <w:r>
        <w:rPr>
          <w:sz w:val="18"/>
          <w:szCs w:val="18"/>
          <w:lang w:val="fr-FR"/>
        </w:rPr>
        <w:t xml:space="preserve">au monde de solutions CAO/FAO performantes dédiées à la programmation indépendante de la machine et </w:t>
      </w:r>
      <w:r w:rsidRPr="00AE7ED1">
        <w:rPr>
          <w:sz w:val="18"/>
          <w:szCs w:val="18"/>
          <w:lang w:val="fr-FR"/>
        </w:rPr>
        <w:t>du contrôleur</w:t>
      </w:r>
      <w:r>
        <w:rPr>
          <w:sz w:val="18"/>
          <w:szCs w:val="18"/>
          <w:lang w:val="fr-FR"/>
        </w:rPr>
        <w:t>.</w:t>
      </w:r>
    </w:p>
    <w:p w14:paraId="52A7BB23" w14:textId="77777777" w:rsidR="00A11395" w:rsidRPr="0070607C" w:rsidRDefault="00A11395" w:rsidP="00A11395">
      <w:pPr>
        <w:pStyle w:val="PITextkrper"/>
        <w:spacing w:line="360" w:lineRule="auto"/>
        <w:rPr>
          <w:sz w:val="18"/>
          <w:szCs w:val="18"/>
          <w:lang w:val="fr-FR"/>
        </w:rPr>
      </w:pPr>
      <w:r>
        <w:rPr>
          <w:sz w:val="18"/>
          <w:szCs w:val="18"/>
          <w:lang w:val="fr-FR"/>
        </w:rPr>
        <w:t xml:space="preserve">OPEN MIND développe des solutions CAO/FAO parfaitement adaptées, comportant une part élevée d’innovations uniques pour des performances nettement optimisées dans le domaine de la programmation et de la fabrication par enlèvement de </w:t>
      </w:r>
      <w:r w:rsidRPr="00AE7ED1">
        <w:rPr>
          <w:sz w:val="18"/>
          <w:szCs w:val="18"/>
          <w:lang w:val="fr-FR"/>
        </w:rPr>
        <w:t>matière</w:t>
      </w:r>
      <w:r>
        <w:rPr>
          <w:sz w:val="18"/>
          <w:szCs w:val="18"/>
          <w:lang w:val="fr-FR"/>
        </w:rPr>
        <w:t xml:space="preserve">. </w:t>
      </w:r>
      <w:r>
        <w:rPr>
          <w:i/>
          <w:iCs/>
          <w:sz w:val="18"/>
          <w:szCs w:val="18"/>
          <w:lang w:val="fr-FR"/>
        </w:rPr>
        <w:t>hyper</w:t>
      </w:r>
      <w:r>
        <w:rPr>
          <w:sz w:val="18"/>
          <w:szCs w:val="18"/>
          <w:lang w:val="fr-FR"/>
        </w:rPr>
        <w:t xml:space="preserve">MILL est une solution CAO/FAO modulaire complète qui met à disposition les technologies FAO les plus modernes sur sa propre plateforme CAO : des stratégies 2,5 axes, 3 axes et 5 axes et de tournage aux solutions pour la fabrication additive ainsi que les usinages UGV et HPC. Qu’il s’agisse d’automatisation, de simulation ou de machine virtuelle, les technologies d’avenir élargissent la gamme de produits et permettent des chaînes de processus numériques continues. Les applications spéciales, l’interaction parfaite avec toutes les solutions CAO courantes ainsi qu’une offre de services orientée vers le client complètent la gamme de prestations. </w:t>
      </w:r>
    </w:p>
    <w:p w14:paraId="07C30A41" w14:textId="77777777" w:rsidR="00A11395" w:rsidRPr="0070607C" w:rsidRDefault="00A11395" w:rsidP="00A11395">
      <w:pPr>
        <w:pStyle w:val="PITextkrper"/>
        <w:spacing w:line="360" w:lineRule="auto"/>
        <w:rPr>
          <w:sz w:val="18"/>
          <w:szCs w:val="18"/>
          <w:lang w:val="fr-FR"/>
        </w:rPr>
      </w:pPr>
      <w:r>
        <w:rPr>
          <w:i/>
          <w:iCs/>
          <w:sz w:val="18"/>
          <w:szCs w:val="18"/>
          <w:lang w:val="fr-FR"/>
        </w:rPr>
        <w:lastRenderedPageBreak/>
        <w:t>hyper</w:t>
      </w:r>
      <w:r>
        <w:rPr>
          <w:sz w:val="18"/>
          <w:szCs w:val="18"/>
          <w:lang w:val="fr-FR"/>
        </w:rPr>
        <w:t xml:space="preserve">MILL fait partie du top 4 mondial des solutions CAO/FAO selon le « rapport d’analyse du marché de la commande numérique (CN) 2024 » de CIMData. Les technologies CAO/FAO innovantes répondent aux exigences les plus rigoureuses en matière de fabrication </w:t>
      </w:r>
      <w:r w:rsidRPr="00AE7ED1">
        <w:rPr>
          <w:sz w:val="18"/>
          <w:szCs w:val="18"/>
          <w:lang w:val="fr-FR"/>
        </w:rPr>
        <w:t xml:space="preserve">de moules et outillages </w:t>
      </w:r>
      <w:r>
        <w:rPr>
          <w:sz w:val="18"/>
          <w:szCs w:val="18"/>
          <w:lang w:val="fr-FR"/>
        </w:rPr>
        <w:t xml:space="preserve">et de construction mécanique, dans l’industrie automobile, aérospatiale et des semi-conducteurs, ainsi que pour la technologie médicale. </w:t>
      </w:r>
    </w:p>
    <w:p w14:paraId="606D1F9A" w14:textId="77777777" w:rsidR="00A11395" w:rsidRPr="0070607C" w:rsidRDefault="00A11395" w:rsidP="00A11395">
      <w:pPr>
        <w:pStyle w:val="PITextkrper"/>
        <w:spacing w:line="360" w:lineRule="auto"/>
        <w:rPr>
          <w:sz w:val="18"/>
          <w:szCs w:val="18"/>
          <w:lang w:val="fr-FR"/>
        </w:rPr>
      </w:pPr>
      <w:r>
        <w:rPr>
          <w:sz w:val="18"/>
          <w:szCs w:val="18"/>
          <w:lang w:val="fr-FR"/>
        </w:rPr>
        <w:t xml:space="preserve">En possédant une part majoritaire dans la société </w:t>
      </w:r>
      <w:r w:rsidRPr="00AE7ED1">
        <w:rPr>
          <w:sz w:val="18"/>
          <w:szCs w:val="18"/>
          <w:lang w:val="fr-FR"/>
        </w:rPr>
        <w:t xml:space="preserve">éditrice </w:t>
      </w:r>
      <w:r>
        <w:rPr>
          <w:sz w:val="18"/>
          <w:szCs w:val="18"/>
          <w:lang w:val="fr-FR"/>
        </w:rPr>
        <w:t>du système de suivi de production (MES) Hummingbird, OPEN MIND a pu élargir sa gamme en tant que développeur CAO/FAO et renforcer encore nettement son offre de processus de fabrication numérisés en réseau.</w:t>
      </w:r>
    </w:p>
    <w:p w14:paraId="5562356E" w14:textId="77777777" w:rsidR="00A11395" w:rsidRDefault="00A11395" w:rsidP="00A11395">
      <w:pPr>
        <w:pStyle w:val="PITextkrper"/>
        <w:spacing w:line="360" w:lineRule="auto"/>
        <w:rPr>
          <w:sz w:val="18"/>
          <w:szCs w:val="18"/>
          <w:lang w:val="fr-FR"/>
        </w:rPr>
      </w:pPr>
      <w:r>
        <w:rPr>
          <w:sz w:val="18"/>
          <w:szCs w:val="18"/>
          <w:lang w:val="fr-FR"/>
        </w:rPr>
        <w:t>OPEN MIND, qui est une entreprise du groupe Mensch und Maschine, opère sur tous les continents avec ses propres filiales et des partenaires commerciaux qualifiés.</w:t>
      </w:r>
    </w:p>
    <w:p w14:paraId="7B9A363B" w14:textId="77777777" w:rsidR="002D7FEB" w:rsidRPr="002D7FEB" w:rsidRDefault="002D7FEB" w:rsidP="002D7FEB">
      <w:pPr>
        <w:pStyle w:val="PITextkrper"/>
        <w:spacing w:after="0" w:line="240" w:lineRule="auto"/>
        <w:rPr>
          <w:sz w:val="16"/>
          <w:szCs w:val="16"/>
          <w:lang w:val="fr-FR"/>
        </w:rPr>
      </w:pPr>
    </w:p>
    <w:p w14:paraId="33A898AD" w14:textId="02BB762C" w:rsidR="00A11395" w:rsidRPr="00FD3531" w:rsidRDefault="00A11395" w:rsidP="00A11395">
      <w:pPr>
        <w:pStyle w:val="PIAbspann"/>
        <w:jc w:val="left"/>
        <w:rPr>
          <w:color w:val="000000"/>
          <w:lang w:val="fr-FR"/>
        </w:rPr>
      </w:pPr>
      <w:r w:rsidRPr="00FD3531">
        <w:rPr>
          <w:b/>
          <w:color w:val="000000"/>
          <w:lang w:val="fr-FR"/>
        </w:rPr>
        <w:t>OPEN MIND Technologies SARL</w:t>
      </w:r>
      <w:r w:rsidRPr="00FD3531">
        <w:rPr>
          <w:color w:val="000000"/>
          <w:lang w:val="fr-FR"/>
        </w:rPr>
        <w:br/>
        <w:t xml:space="preserve">3 </w:t>
      </w:r>
      <w:r>
        <w:rPr>
          <w:color w:val="000000"/>
          <w:lang w:val="fr-FR"/>
        </w:rPr>
        <w:t>a</w:t>
      </w:r>
      <w:r w:rsidRPr="00FD3531">
        <w:rPr>
          <w:color w:val="000000"/>
          <w:lang w:val="fr-FR"/>
        </w:rPr>
        <w:t>venue Edouard Herriot</w:t>
      </w:r>
      <w:r w:rsidRPr="00FD3531">
        <w:rPr>
          <w:color w:val="000000"/>
          <w:lang w:val="fr-FR"/>
        </w:rPr>
        <w:br/>
        <w:t xml:space="preserve">Parc Elitech </w:t>
      </w:r>
      <w:r w:rsidRPr="00DC7EB5">
        <w:rPr>
          <w:color w:val="000000"/>
          <w:lang w:val="fr-FR"/>
        </w:rPr>
        <w:t xml:space="preserve">Bât </w:t>
      </w:r>
      <w:r w:rsidRPr="00FD3531">
        <w:rPr>
          <w:color w:val="000000"/>
          <w:lang w:val="fr-FR"/>
        </w:rPr>
        <w:t xml:space="preserve">B </w:t>
      </w:r>
      <w:r w:rsidRPr="00FD3531">
        <w:rPr>
          <w:color w:val="000000"/>
          <w:lang w:val="fr-FR"/>
        </w:rPr>
        <w:br/>
        <w:t>69400 Limas</w:t>
      </w:r>
      <w:r w:rsidRPr="00FD3531">
        <w:rPr>
          <w:color w:val="000000"/>
          <w:lang w:val="fr-FR"/>
        </w:rPr>
        <w:br/>
      </w:r>
      <w:r w:rsidRPr="008005DC">
        <w:rPr>
          <w:color w:val="000000"/>
          <w:lang w:val="fr-FR"/>
        </w:rPr>
        <w:t>Tél. : +33 9 80 80 86 56</w:t>
      </w:r>
      <w:r>
        <w:rPr>
          <w:color w:val="000000"/>
          <w:lang w:val="fr-FR"/>
        </w:rPr>
        <w:br/>
      </w:r>
      <w:r w:rsidRPr="00FD3531">
        <w:rPr>
          <w:color w:val="000000"/>
          <w:lang w:val="fr-FR"/>
        </w:rPr>
        <w:t xml:space="preserve">Courriel : </w:t>
      </w:r>
      <w:r w:rsidRPr="00FD3531">
        <w:rPr>
          <w:rFonts w:cs="Times New Roman"/>
          <w:color w:val="000000"/>
          <w:lang w:val="fr-FR"/>
        </w:rPr>
        <w:t>Info.france@openmind-tech.com</w:t>
      </w:r>
      <w:r w:rsidRPr="00FD3531">
        <w:rPr>
          <w:color w:val="000000"/>
          <w:lang w:val="fr-FR"/>
        </w:rPr>
        <w:t>, Site internet : www.openmind-tech.com</w:t>
      </w:r>
    </w:p>
    <w:p w14:paraId="65F5E4E9" w14:textId="77777777" w:rsidR="00A11395" w:rsidRPr="002D7FEB" w:rsidRDefault="00A11395" w:rsidP="002D7FEB">
      <w:pPr>
        <w:pStyle w:val="PIAbspann"/>
        <w:spacing w:after="0" w:line="240" w:lineRule="auto"/>
        <w:jc w:val="left"/>
        <w:rPr>
          <w:color w:val="000000"/>
          <w:lang w:val="fr-FR"/>
        </w:rPr>
      </w:pPr>
    </w:p>
    <w:p w14:paraId="255BA419" w14:textId="77777777" w:rsidR="00A11395" w:rsidRPr="00FD3531" w:rsidRDefault="00A11395" w:rsidP="00A11395">
      <w:pPr>
        <w:pStyle w:val="PIAbspann"/>
        <w:jc w:val="left"/>
        <w:rPr>
          <w:lang w:val="fr-FR"/>
        </w:rPr>
      </w:pPr>
      <w:r w:rsidRPr="00FD3531">
        <w:rPr>
          <w:b/>
          <w:color w:val="000000"/>
          <w:lang w:val="fr-FR"/>
        </w:rPr>
        <w:t>Siège social :</w:t>
      </w:r>
      <w:r w:rsidRPr="00FD3531">
        <w:rPr>
          <w:color w:val="000000"/>
          <w:lang w:val="fr-FR"/>
        </w:rPr>
        <w:t xml:space="preserve"> </w:t>
      </w:r>
      <w:r w:rsidRPr="00FD3531">
        <w:rPr>
          <w:color w:val="000000"/>
          <w:lang w:val="fr-FR"/>
        </w:rPr>
        <w:br/>
      </w:r>
      <w:r w:rsidRPr="00FD3531">
        <w:rPr>
          <w:lang w:val="fr-FR"/>
        </w:rPr>
        <w:t>OPEN MIND Technologies AG</w:t>
      </w:r>
      <w:r w:rsidRPr="00FD3531">
        <w:rPr>
          <w:color w:val="000000"/>
          <w:lang w:val="fr-FR"/>
        </w:rPr>
        <w:t xml:space="preserve">, </w:t>
      </w:r>
      <w:r w:rsidRPr="00FD3531">
        <w:rPr>
          <w:lang w:val="fr-FR"/>
        </w:rPr>
        <w:t>Argelsrieder Feld 5</w:t>
      </w:r>
      <w:r w:rsidRPr="00FD3531">
        <w:rPr>
          <w:color w:val="000000"/>
          <w:lang w:val="fr-FR"/>
        </w:rPr>
        <w:t xml:space="preserve">, </w:t>
      </w:r>
      <w:r w:rsidRPr="00FD3531">
        <w:rPr>
          <w:lang w:val="fr-FR"/>
        </w:rPr>
        <w:t>82234</w:t>
      </w:r>
      <w:r w:rsidRPr="00FD3531">
        <w:rPr>
          <w:color w:val="000000"/>
          <w:lang w:val="fr-FR"/>
        </w:rPr>
        <w:t xml:space="preserve"> Wessling, </w:t>
      </w:r>
      <w:r w:rsidRPr="00FD3531">
        <w:rPr>
          <w:rFonts w:cs="Times New Roman"/>
          <w:bCs/>
          <w:szCs w:val="24"/>
          <w:lang w:val="fr-FR"/>
        </w:rPr>
        <w:t>Allemagne</w:t>
      </w:r>
      <w:r w:rsidRPr="00FD3531">
        <w:rPr>
          <w:rFonts w:cs="Times New Roman"/>
          <w:bCs/>
          <w:szCs w:val="24"/>
          <w:lang w:val="fr-FR"/>
        </w:rPr>
        <w:br/>
      </w:r>
      <w:r w:rsidRPr="00FD3531">
        <w:rPr>
          <w:color w:val="000000"/>
          <w:lang w:val="fr-FR"/>
        </w:rPr>
        <w:t>Tél. : +49 8153 933-500, Fax : +49 8153 933-501</w:t>
      </w:r>
      <w:r w:rsidRPr="00FD3531">
        <w:rPr>
          <w:color w:val="000000"/>
          <w:lang w:val="fr-FR"/>
        </w:rPr>
        <w:br/>
        <w:t>E-mail : Info@openmind-tech.com, Site Internet : www.openmind-tech.com</w:t>
      </w:r>
    </w:p>
    <w:p w14:paraId="47B32AAC" w14:textId="77777777" w:rsidR="00A11395" w:rsidRPr="002D7FEB" w:rsidRDefault="00A11395" w:rsidP="002D7FEB">
      <w:pPr>
        <w:pStyle w:val="PIAbspann"/>
        <w:spacing w:after="0" w:line="240" w:lineRule="auto"/>
        <w:jc w:val="left"/>
        <w:rPr>
          <w:color w:val="000000"/>
          <w:lang w:val="fr-FR"/>
        </w:rPr>
      </w:pPr>
    </w:p>
    <w:p w14:paraId="7F91925D" w14:textId="6CB122B7" w:rsidR="00D70A01" w:rsidRPr="00DC7EB5" w:rsidRDefault="00A11395" w:rsidP="002D7FEB">
      <w:pPr>
        <w:pStyle w:val="PIAbspann"/>
        <w:jc w:val="left"/>
        <w:rPr>
          <w:lang w:val="fr-FR"/>
        </w:rPr>
      </w:pPr>
      <w:r w:rsidRPr="00FD3531">
        <w:rPr>
          <w:b/>
          <w:bCs/>
          <w:lang w:val="fr-FR"/>
        </w:rPr>
        <w:t>Contact presse:</w:t>
      </w:r>
      <w:r w:rsidRPr="00FD3531">
        <w:rPr>
          <w:b/>
          <w:bCs/>
          <w:lang w:val="fr-FR"/>
        </w:rPr>
        <w:br/>
      </w:r>
      <w:r w:rsidRPr="00FD3531">
        <w:rPr>
          <w:lang w:val="fr-FR"/>
        </w:rPr>
        <w:t>Comcordance</w:t>
      </w:r>
      <w:r w:rsidRPr="00FD3531">
        <w:rPr>
          <w:lang w:val="fr-FR"/>
        </w:rPr>
        <w:br/>
        <w:t>Véronique Albet</w:t>
      </w:r>
      <w:r w:rsidRPr="00FD3531">
        <w:rPr>
          <w:lang w:val="fr-FR"/>
        </w:rPr>
        <w:br/>
        <w:t>17 rue Jean Dagnaux</w:t>
      </w:r>
      <w:r w:rsidRPr="00FD3531">
        <w:rPr>
          <w:lang w:val="fr-FR"/>
        </w:rPr>
        <w:br/>
        <w:t>71000 Macon</w:t>
      </w:r>
      <w:r w:rsidRPr="00FD3531">
        <w:rPr>
          <w:lang w:val="fr-FR"/>
        </w:rPr>
        <w:br/>
        <w:t>Tél</w:t>
      </w:r>
      <w:r>
        <w:rPr>
          <w:lang w:val="fr-FR"/>
        </w:rPr>
        <w:t xml:space="preserve">. : </w:t>
      </w:r>
      <w:r w:rsidRPr="00FD3531">
        <w:rPr>
          <w:lang w:val="fr-FR"/>
        </w:rPr>
        <w:t>+33 3 85 21 33 96</w:t>
      </w:r>
      <w:r w:rsidRPr="00FD3531">
        <w:rPr>
          <w:lang w:val="fr-FR"/>
        </w:rPr>
        <w:br/>
        <w:t>Mob</w:t>
      </w:r>
      <w:r>
        <w:rPr>
          <w:lang w:val="fr-FR"/>
        </w:rPr>
        <w:t xml:space="preserve">. : </w:t>
      </w:r>
      <w:r w:rsidRPr="00FD3531">
        <w:rPr>
          <w:lang w:val="fr-FR"/>
        </w:rPr>
        <w:t>+33 6 48 71 35 46</w:t>
      </w:r>
      <w:r w:rsidRPr="00FD3531">
        <w:rPr>
          <w:lang w:val="fr-FR"/>
        </w:rPr>
        <w:br/>
        <w:t>Courriel : veronique.albet@comcordance.fr</w:t>
      </w:r>
      <w:bookmarkEnd w:id="1"/>
    </w:p>
    <w:sectPr w:rsidR="00D70A01" w:rsidRPr="00DC7EB5" w:rsidSect="00AD74AE">
      <w:headerReference w:type="default" r:id="rId14"/>
      <w:footerReference w:type="default" r:id="rId15"/>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29CEF" w14:textId="77777777" w:rsidR="00D132B7" w:rsidRDefault="00D132B7">
      <w:r>
        <w:separator/>
      </w:r>
    </w:p>
  </w:endnote>
  <w:endnote w:type="continuationSeparator" w:id="0">
    <w:p w14:paraId="3BAE389E" w14:textId="77777777" w:rsidR="00D132B7" w:rsidRDefault="00D1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2E67" w14:textId="3D123F43" w:rsidR="00C1019C" w:rsidRPr="007F558D" w:rsidRDefault="00C1019C" w:rsidP="00BB5688">
    <w:pPr>
      <w:pStyle w:val="PIFusszeile"/>
      <w:rPr>
        <w:lang w:val="de-DE"/>
      </w:rPr>
    </w:pPr>
    <w:r>
      <w:rPr>
        <w:rStyle w:val="Seitenzahl"/>
        <w:rFonts w:cs="Arial"/>
        <w:lang w:val="fr-FR"/>
      </w:rPr>
      <w:fldChar w:fldCharType="begin"/>
    </w:r>
    <w:r w:rsidRPr="00DC7EB5">
      <w:rPr>
        <w:rStyle w:val="Seitenzahl"/>
        <w:rFonts w:cs="Arial"/>
        <w:lang w:val="de-DE"/>
      </w:rPr>
      <w:instrText xml:space="preserve"> FILENAME   \* MERGEFORMAT </w:instrText>
    </w:r>
    <w:r>
      <w:rPr>
        <w:rStyle w:val="Seitenzahl"/>
        <w:rFonts w:cs="Arial"/>
        <w:lang w:val="fr-FR"/>
      </w:rPr>
      <w:fldChar w:fldCharType="separate"/>
    </w:r>
    <w:r w:rsidR="00A11395" w:rsidRPr="00DC7EB5">
      <w:rPr>
        <w:rStyle w:val="Seitenzahl"/>
        <w:rFonts w:cs="Arial"/>
        <w:noProof/>
        <w:lang w:val="de-DE"/>
      </w:rPr>
      <w:t>OPN1PI800</w:t>
    </w:r>
    <w:r w:rsidR="002D7FEB">
      <w:rPr>
        <w:rStyle w:val="Seitenzahl"/>
        <w:rFonts w:cs="Arial"/>
        <w:noProof/>
        <w:lang w:val="de-DE"/>
      </w:rPr>
      <w:t>_fr</w:t>
    </w:r>
    <w:r>
      <w:rPr>
        <w:rStyle w:val="Seitenzahl"/>
        <w:rFonts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17FEF" w14:textId="77777777" w:rsidR="00D132B7" w:rsidRDefault="00D132B7">
      <w:r>
        <w:separator/>
      </w:r>
    </w:p>
  </w:footnote>
  <w:footnote w:type="continuationSeparator" w:id="0">
    <w:p w14:paraId="56DDE7B8" w14:textId="77777777" w:rsidR="00D132B7" w:rsidRDefault="00D1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7C223" w14:textId="0870DABE" w:rsidR="00C1019C" w:rsidRDefault="002D6C12" w:rsidP="00482D0A">
    <w:pPr>
      <w:pStyle w:val="Kopfzeile"/>
      <w:jc w:val="right"/>
    </w:pPr>
    <w:r>
      <w:rPr>
        <w:noProof/>
        <w:lang w:val="fr-FR"/>
      </w:rPr>
      <w:drawing>
        <wp:anchor distT="0" distB="0" distL="114300" distR="114300" simplePos="0" relativeHeight="251657728" behindDoc="0" locked="0" layoutInCell="1" allowOverlap="1" wp14:anchorId="0D9BE3F6" wp14:editId="3074B5D8">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B10F8F"/>
    <w:multiLevelType w:val="hybridMultilevel"/>
    <w:tmpl w:val="377ACF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20"/>
  </w:num>
  <w:num w:numId="2" w16cid:durableId="1662007895">
    <w:abstractNumId w:val="21"/>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 w:numId="22" w16cid:durableId="4350588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312"/>
    <w:rsid w:val="00001474"/>
    <w:rsid w:val="00001D79"/>
    <w:rsid w:val="0000394E"/>
    <w:rsid w:val="00006118"/>
    <w:rsid w:val="00011654"/>
    <w:rsid w:val="000124DA"/>
    <w:rsid w:val="00012566"/>
    <w:rsid w:val="00012F75"/>
    <w:rsid w:val="00013A0D"/>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46DBC"/>
    <w:rsid w:val="000516E9"/>
    <w:rsid w:val="000563F0"/>
    <w:rsid w:val="000564C2"/>
    <w:rsid w:val="00057A1C"/>
    <w:rsid w:val="000609C1"/>
    <w:rsid w:val="000626E0"/>
    <w:rsid w:val="0006325A"/>
    <w:rsid w:val="000639AE"/>
    <w:rsid w:val="0006495C"/>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227"/>
    <w:rsid w:val="000E27DA"/>
    <w:rsid w:val="000E287F"/>
    <w:rsid w:val="000E578A"/>
    <w:rsid w:val="000F0501"/>
    <w:rsid w:val="000F0523"/>
    <w:rsid w:val="000F1BF4"/>
    <w:rsid w:val="000F2C7E"/>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15773"/>
    <w:rsid w:val="0012057C"/>
    <w:rsid w:val="0012272B"/>
    <w:rsid w:val="00124084"/>
    <w:rsid w:val="00124B5F"/>
    <w:rsid w:val="00126426"/>
    <w:rsid w:val="0012683A"/>
    <w:rsid w:val="00126B03"/>
    <w:rsid w:val="00126EA6"/>
    <w:rsid w:val="0012736F"/>
    <w:rsid w:val="001302A5"/>
    <w:rsid w:val="00131106"/>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5473"/>
    <w:rsid w:val="001569C1"/>
    <w:rsid w:val="0015706B"/>
    <w:rsid w:val="00161722"/>
    <w:rsid w:val="00162987"/>
    <w:rsid w:val="00164216"/>
    <w:rsid w:val="001645E6"/>
    <w:rsid w:val="001670E5"/>
    <w:rsid w:val="001739E7"/>
    <w:rsid w:val="001739F8"/>
    <w:rsid w:val="00173BC6"/>
    <w:rsid w:val="00174B48"/>
    <w:rsid w:val="00175546"/>
    <w:rsid w:val="00177862"/>
    <w:rsid w:val="00181000"/>
    <w:rsid w:val="00182F24"/>
    <w:rsid w:val="001841DE"/>
    <w:rsid w:val="0018444D"/>
    <w:rsid w:val="0018488F"/>
    <w:rsid w:val="00184B6D"/>
    <w:rsid w:val="0018510F"/>
    <w:rsid w:val="001877B9"/>
    <w:rsid w:val="00187B48"/>
    <w:rsid w:val="00187F38"/>
    <w:rsid w:val="00190778"/>
    <w:rsid w:val="00193756"/>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682D"/>
    <w:rsid w:val="001E071E"/>
    <w:rsid w:val="001E10E9"/>
    <w:rsid w:val="001E2677"/>
    <w:rsid w:val="001E5F55"/>
    <w:rsid w:val="001E6240"/>
    <w:rsid w:val="001F02E3"/>
    <w:rsid w:val="001F03AA"/>
    <w:rsid w:val="001F089B"/>
    <w:rsid w:val="001F0ECE"/>
    <w:rsid w:val="001F496F"/>
    <w:rsid w:val="001F5CD9"/>
    <w:rsid w:val="00201B7B"/>
    <w:rsid w:val="002039CF"/>
    <w:rsid w:val="00210AE6"/>
    <w:rsid w:val="0021146D"/>
    <w:rsid w:val="00211D0C"/>
    <w:rsid w:val="00214467"/>
    <w:rsid w:val="002146ED"/>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2F2D"/>
    <w:rsid w:val="002837AA"/>
    <w:rsid w:val="002840FE"/>
    <w:rsid w:val="00284768"/>
    <w:rsid w:val="00284E4B"/>
    <w:rsid w:val="0029051C"/>
    <w:rsid w:val="0029094E"/>
    <w:rsid w:val="00290B38"/>
    <w:rsid w:val="0029202E"/>
    <w:rsid w:val="0029207D"/>
    <w:rsid w:val="00293237"/>
    <w:rsid w:val="00297648"/>
    <w:rsid w:val="002A0460"/>
    <w:rsid w:val="002A0891"/>
    <w:rsid w:val="002A11A1"/>
    <w:rsid w:val="002A2D14"/>
    <w:rsid w:val="002A5BB4"/>
    <w:rsid w:val="002A62DC"/>
    <w:rsid w:val="002A722C"/>
    <w:rsid w:val="002B0FC3"/>
    <w:rsid w:val="002B1274"/>
    <w:rsid w:val="002B6BD5"/>
    <w:rsid w:val="002C147A"/>
    <w:rsid w:val="002C4AD7"/>
    <w:rsid w:val="002C676E"/>
    <w:rsid w:val="002C6A7B"/>
    <w:rsid w:val="002D0532"/>
    <w:rsid w:val="002D0FCD"/>
    <w:rsid w:val="002D14BF"/>
    <w:rsid w:val="002D1B3E"/>
    <w:rsid w:val="002D1DE2"/>
    <w:rsid w:val="002D4221"/>
    <w:rsid w:val="002D6C12"/>
    <w:rsid w:val="002D7FEB"/>
    <w:rsid w:val="002E1C87"/>
    <w:rsid w:val="002E37F0"/>
    <w:rsid w:val="002E4870"/>
    <w:rsid w:val="002E4920"/>
    <w:rsid w:val="002E554F"/>
    <w:rsid w:val="002E7054"/>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3DD3"/>
    <w:rsid w:val="003172EC"/>
    <w:rsid w:val="0032105E"/>
    <w:rsid w:val="003227C7"/>
    <w:rsid w:val="00327553"/>
    <w:rsid w:val="003277E1"/>
    <w:rsid w:val="00330309"/>
    <w:rsid w:val="0033066E"/>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3EF8"/>
    <w:rsid w:val="0035518B"/>
    <w:rsid w:val="00355E61"/>
    <w:rsid w:val="00360242"/>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403"/>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5319"/>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39E"/>
    <w:rsid w:val="00492FEC"/>
    <w:rsid w:val="00494A31"/>
    <w:rsid w:val="00494DE3"/>
    <w:rsid w:val="004959FB"/>
    <w:rsid w:val="00495DA8"/>
    <w:rsid w:val="0049793C"/>
    <w:rsid w:val="004A0546"/>
    <w:rsid w:val="004A1106"/>
    <w:rsid w:val="004A1BEA"/>
    <w:rsid w:val="004A1D5F"/>
    <w:rsid w:val="004A3C2A"/>
    <w:rsid w:val="004A5E55"/>
    <w:rsid w:val="004A7D15"/>
    <w:rsid w:val="004B1608"/>
    <w:rsid w:val="004B3EB7"/>
    <w:rsid w:val="004B461D"/>
    <w:rsid w:val="004B596B"/>
    <w:rsid w:val="004B7292"/>
    <w:rsid w:val="004B7490"/>
    <w:rsid w:val="004C2859"/>
    <w:rsid w:val="004C5471"/>
    <w:rsid w:val="004C7139"/>
    <w:rsid w:val="004C7409"/>
    <w:rsid w:val="004D0006"/>
    <w:rsid w:val="004D21F2"/>
    <w:rsid w:val="004D4CE7"/>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17E87"/>
    <w:rsid w:val="00520607"/>
    <w:rsid w:val="00521B7E"/>
    <w:rsid w:val="00521E7D"/>
    <w:rsid w:val="00522DD1"/>
    <w:rsid w:val="00523285"/>
    <w:rsid w:val="005232EC"/>
    <w:rsid w:val="00523B15"/>
    <w:rsid w:val="005268EA"/>
    <w:rsid w:val="00532572"/>
    <w:rsid w:val="00532A87"/>
    <w:rsid w:val="00533E32"/>
    <w:rsid w:val="00535F74"/>
    <w:rsid w:val="00536BF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1B7"/>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3267"/>
    <w:rsid w:val="005B64D2"/>
    <w:rsid w:val="005B740B"/>
    <w:rsid w:val="005C05D7"/>
    <w:rsid w:val="005C13C4"/>
    <w:rsid w:val="005C1C85"/>
    <w:rsid w:val="005C3459"/>
    <w:rsid w:val="005C3B2E"/>
    <w:rsid w:val="005C3DED"/>
    <w:rsid w:val="005C4CB9"/>
    <w:rsid w:val="005C6A7D"/>
    <w:rsid w:val="005D0589"/>
    <w:rsid w:val="005D1F37"/>
    <w:rsid w:val="005D3233"/>
    <w:rsid w:val="005D423E"/>
    <w:rsid w:val="005D6DD4"/>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2D69"/>
    <w:rsid w:val="006030F1"/>
    <w:rsid w:val="00603D77"/>
    <w:rsid w:val="00605C1F"/>
    <w:rsid w:val="00605FE2"/>
    <w:rsid w:val="0060698E"/>
    <w:rsid w:val="00615147"/>
    <w:rsid w:val="00616721"/>
    <w:rsid w:val="00616D10"/>
    <w:rsid w:val="0062012A"/>
    <w:rsid w:val="00621E3F"/>
    <w:rsid w:val="00622679"/>
    <w:rsid w:val="00622B61"/>
    <w:rsid w:val="00624081"/>
    <w:rsid w:val="00627F47"/>
    <w:rsid w:val="0063016D"/>
    <w:rsid w:val="00630A55"/>
    <w:rsid w:val="00630B1A"/>
    <w:rsid w:val="00630C05"/>
    <w:rsid w:val="00631FDA"/>
    <w:rsid w:val="00633A06"/>
    <w:rsid w:val="00633BF8"/>
    <w:rsid w:val="006348B2"/>
    <w:rsid w:val="00634E49"/>
    <w:rsid w:val="00635129"/>
    <w:rsid w:val="00640093"/>
    <w:rsid w:val="0064075F"/>
    <w:rsid w:val="006417FE"/>
    <w:rsid w:val="00641EA2"/>
    <w:rsid w:val="00642F1E"/>
    <w:rsid w:val="0064318F"/>
    <w:rsid w:val="00643473"/>
    <w:rsid w:val="00643F58"/>
    <w:rsid w:val="006440AD"/>
    <w:rsid w:val="0064614C"/>
    <w:rsid w:val="00646E64"/>
    <w:rsid w:val="00647AAD"/>
    <w:rsid w:val="00651458"/>
    <w:rsid w:val="00652AD2"/>
    <w:rsid w:val="006560C0"/>
    <w:rsid w:val="00656146"/>
    <w:rsid w:val="00656F50"/>
    <w:rsid w:val="00657031"/>
    <w:rsid w:val="006577C7"/>
    <w:rsid w:val="006615D6"/>
    <w:rsid w:val="0066278B"/>
    <w:rsid w:val="0066311C"/>
    <w:rsid w:val="0066346E"/>
    <w:rsid w:val="0066570C"/>
    <w:rsid w:val="00667C84"/>
    <w:rsid w:val="0067089E"/>
    <w:rsid w:val="00672994"/>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46B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1EA"/>
    <w:rsid w:val="00713C9F"/>
    <w:rsid w:val="007142ED"/>
    <w:rsid w:val="00715419"/>
    <w:rsid w:val="00717C23"/>
    <w:rsid w:val="00720790"/>
    <w:rsid w:val="00721065"/>
    <w:rsid w:val="007211F5"/>
    <w:rsid w:val="00721895"/>
    <w:rsid w:val="0072235D"/>
    <w:rsid w:val="00722E49"/>
    <w:rsid w:val="00724E97"/>
    <w:rsid w:val="00725645"/>
    <w:rsid w:val="007337BC"/>
    <w:rsid w:val="00733D3A"/>
    <w:rsid w:val="00733D62"/>
    <w:rsid w:val="00734218"/>
    <w:rsid w:val="0073490A"/>
    <w:rsid w:val="007410F7"/>
    <w:rsid w:val="00741602"/>
    <w:rsid w:val="00741677"/>
    <w:rsid w:val="00746485"/>
    <w:rsid w:val="007467B4"/>
    <w:rsid w:val="00750246"/>
    <w:rsid w:val="007504BF"/>
    <w:rsid w:val="00750704"/>
    <w:rsid w:val="0075157D"/>
    <w:rsid w:val="00753EF6"/>
    <w:rsid w:val="00753F0D"/>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A01"/>
    <w:rsid w:val="007F2CF5"/>
    <w:rsid w:val="007F3194"/>
    <w:rsid w:val="007F3686"/>
    <w:rsid w:val="007F4165"/>
    <w:rsid w:val="007F5265"/>
    <w:rsid w:val="007F558D"/>
    <w:rsid w:val="007F703C"/>
    <w:rsid w:val="007F7F58"/>
    <w:rsid w:val="0080205C"/>
    <w:rsid w:val="0080251A"/>
    <w:rsid w:val="00803172"/>
    <w:rsid w:val="008057B6"/>
    <w:rsid w:val="008058E4"/>
    <w:rsid w:val="0080591D"/>
    <w:rsid w:val="00807026"/>
    <w:rsid w:val="00810DDC"/>
    <w:rsid w:val="00812FFE"/>
    <w:rsid w:val="00813944"/>
    <w:rsid w:val="0081397D"/>
    <w:rsid w:val="0081472D"/>
    <w:rsid w:val="00814E29"/>
    <w:rsid w:val="00816C81"/>
    <w:rsid w:val="0081759E"/>
    <w:rsid w:val="00817822"/>
    <w:rsid w:val="00821508"/>
    <w:rsid w:val="0082185F"/>
    <w:rsid w:val="008218AF"/>
    <w:rsid w:val="00824010"/>
    <w:rsid w:val="00824057"/>
    <w:rsid w:val="00825301"/>
    <w:rsid w:val="00825A00"/>
    <w:rsid w:val="00826870"/>
    <w:rsid w:val="00834207"/>
    <w:rsid w:val="008366A1"/>
    <w:rsid w:val="00836CB8"/>
    <w:rsid w:val="00837317"/>
    <w:rsid w:val="00841C1E"/>
    <w:rsid w:val="008426F5"/>
    <w:rsid w:val="008437F4"/>
    <w:rsid w:val="00843D48"/>
    <w:rsid w:val="008446B3"/>
    <w:rsid w:val="00846FC8"/>
    <w:rsid w:val="008503F6"/>
    <w:rsid w:val="008515F4"/>
    <w:rsid w:val="0085244B"/>
    <w:rsid w:val="00852645"/>
    <w:rsid w:val="00852FEB"/>
    <w:rsid w:val="00853A40"/>
    <w:rsid w:val="00854254"/>
    <w:rsid w:val="00854F25"/>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59EC"/>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1FBC"/>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33A8"/>
    <w:rsid w:val="00924ECE"/>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6CFA"/>
    <w:rsid w:val="00947F17"/>
    <w:rsid w:val="00950655"/>
    <w:rsid w:val="00953C1B"/>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03D6"/>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40F"/>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5ED3"/>
    <w:rsid w:val="00A06BB0"/>
    <w:rsid w:val="00A10AF7"/>
    <w:rsid w:val="00A11395"/>
    <w:rsid w:val="00A116C5"/>
    <w:rsid w:val="00A135BB"/>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6754"/>
    <w:rsid w:val="00A575C9"/>
    <w:rsid w:val="00A6125A"/>
    <w:rsid w:val="00A65BE8"/>
    <w:rsid w:val="00A67828"/>
    <w:rsid w:val="00A7136F"/>
    <w:rsid w:val="00A761B0"/>
    <w:rsid w:val="00A76A92"/>
    <w:rsid w:val="00A774CE"/>
    <w:rsid w:val="00A80120"/>
    <w:rsid w:val="00A8141A"/>
    <w:rsid w:val="00A8199E"/>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1DFB"/>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28C"/>
    <w:rsid w:val="00AE13BC"/>
    <w:rsid w:val="00AE2530"/>
    <w:rsid w:val="00AE4E4E"/>
    <w:rsid w:val="00AE51F8"/>
    <w:rsid w:val="00AE59AB"/>
    <w:rsid w:val="00AE5E08"/>
    <w:rsid w:val="00AE6359"/>
    <w:rsid w:val="00AE6EDA"/>
    <w:rsid w:val="00AE7E91"/>
    <w:rsid w:val="00AF2B15"/>
    <w:rsid w:val="00AF2DFC"/>
    <w:rsid w:val="00AF484C"/>
    <w:rsid w:val="00B04C41"/>
    <w:rsid w:val="00B060E3"/>
    <w:rsid w:val="00B060FF"/>
    <w:rsid w:val="00B06E86"/>
    <w:rsid w:val="00B07DEA"/>
    <w:rsid w:val="00B111A5"/>
    <w:rsid w:val="00B11846"/>
    <w:rsid w:val="00B171B4"/>
    <w:rsid w:val="00B17C55"/>
    <w:rsid w:val="00B202A5"/>
    <w:rsid w:val="00B22569"/>
    <w:rsid w:val="00B2276F"/>
    <w:rsid w:val="00B228C5"/>
    <w:rsid w:val="00B22C1E"/>
    <w:rsid w:val="00B238F5"/>
    <w:rsid w:val="00B24984"/>
    <w:rsid w:val="00B24C35"/>
    <w:rsid w:val="00B25993"/>
    <w:rsid w:val="00B265AE"/>
    <w:rsid w:val="00B26E58"/>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1E69"/>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4DDD"/>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876"/>
    <w:rsid w:val="00BF1C9D"/>
    <w:rsid w:val="00BF2BB3"/>
    <w:rsid w:val="00BF33FB"/>
    <w:rsid w:val="00BF4568"/>
    <w:rsid w:val="00BF6438"/>
    <w:rsid w:val="00BF70B3"/>
    <w:rsid w:val="00BF7497"/>
    <w:rsid w:val="00BF7D66"/>
    <w:rsid w:val="00C0222D"/>
    <w:rsid w:val="00C02AA0"/>
    <w:rsid w:val="00C05570"/>
    <w:rsid w:val="00C07622"/>
    <w:rsid w:val="00C1019C"/>
    <w:rsid w:val="00C10A24"/>
    <w:rsid w:val="00C1156E"/>
    <w:rsid w:val="00C124A2"/>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0895"/>
    <w:rsid w:val="00C82D2B"/>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C76AF"/>
    <w:rsid w:val="00CD0E16"/>
    <w:rsid w:val="00CD1D01"/>
    <w:rsid w:val="00CD251E"/>
    <w:rsid w:val="00CD2FC8"/>
    <w:rsid w:val="00CD3B7C"/>
    <w:rsid w:val="00CD3F97"/>
    <w:rsid w:val="00CD5405"/>
    <w:rsid w:val="00CD5A0D"/>
    <w:rsid w:val="00CE0197"/>
    <w:rsid w:val="00CE048E"/>
    <w:rsid w:val="00CE444C"/>
    <w:rsid w:val="00CE4BB5"/>
    <w:rsid w:val="00CE4EF6"/>
    <w:rsid w:val="00CF019C"/>
    <w:rsid w:val="00CF108E"/>
    <w:rsid w:val="00CF35EA"/>
    <w:rsid w:val="00CF4EC2"/>
    <w:rsid w:val="00CF6989"/>
    <w:rsid w:val="00D00294"/>
    <w:rsid w:val="00D01D29"/>
    <w:rsid w:val="00D04B34"/>
    <w:rsid w:val="00D06F5B"/>
    <w:rsid w:val="00D07783"/>
    <w:rsid w:val="00D10292"/>
    <w:rsid w:val="00D1038D"/>
    <w:rsid w:val="00D11339"/>
    <w:rsid w:val="00D1198F"/>
    <w:rsid w:val="00D130CD"/>
    <w:rsid w:val="00D132B7"/>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61CE"/>
    <w:rsid w:val="00D372F8"/>
    <w:rsid w:val="00D40B0B"/>
    <w:rsid w:val="00D41207"/>
    <w:rsid w:val="00D417BE"/>
    <w:rsid w:val="00D423D9"/>
    <w:rsid w:val="00D43C51"/>
    <w:rsid w:val="00D4492A"/>
    <w:rsid w:val="00D45227"/>
    <w:rsid w:val="00D46070"/>
    <w:rsid w:val="00D46418"/>
    <w:rsid w:val="00D47AEE"/>
    <w:rsid w:val="00D510DD"/>
    <w:rsid w:val="00D5453A"/>
    <w:rsid w:val="00D55784"/>
    <w:rsid w:val="00D566DF"/>
    <w:rsid w:val="00D5731B"/>
    <w:rsid w:val="00D57537"/>
    <w:rsid w:val="00D57C47"/>
    <w:rsid w:val="00D6720D"/>
    <w:rsid w:val="00D70A01"/>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955F6"/>
    <w:rsid w:val="00DA0887"/>
    <w:rsid w:val="00DA1CFA"/>
    <w:rsid w:val="00DA1E2A"/>
    <w:rsid w:val="00DA7917"/>
    <w:rsid w:val="00DA7BB1"/>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EB5"/>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3E26"/>
    <w:rsid w:val="00E147A3"/>
    <w:rsid w:val="00E217C7"/>
    <w:rsid w:val="00E2678D"/>
    <w:rsid w:val="00E267FD"/>
    <w:rsid w:val="00E30256"/>
    <w:rsid w:val="00E31326"/>
    <w:rsid w:val="00E31E34"/>
    <w:rsid w:val="00E31FC1"/>
    <w:rsid w:val="00E33B82"/>
    <w:rsid w:val="00E365D3"/>
    <w:rsid w:val="00E37625"/>
    <w:rsid w:val="00E41911"/>
    <w:rsid w:val="00E43F76"/>
    <w:rsid w:val="00E44AB6"/>
    <w:rsid w:val="00E44BEE"/>
    <w:rsid w:val="00E45080"/>
    <w:rsid w:val="00E46D06"/>
    <w:rsid w:val="00E51771"/>
    <w:rsid w:val="00E51A36"/>
    <w:rsid w:val="00E52D43"/>
    <w:rsid w:val="00E5545A"/>
    <w:rsid w:val="00E55B95"/>
    <w:rsid w:val="00E565CF"/>
    <w:rsid w:val="00E566D6"/>
    <w:rsid w:val="00E570C0"/>
    <w:rsid w:val="00E5728B"/>
    <w:rsid w:val="00E578C3"/>
    <w:rsid w:val="00E61101"/>
    <w:rsid w:val="00E62FB7"/>
    <w:rsid w:val="00E63AC4"/>
    <w:rsid w:val="00E64619"/>
    <w:rsid w:val="00E66795"/>
    <w:rsid w:val="00E67C68"/>
    <w:rsid w:val="00E705A4"/>
    <w:rsid w:val="00E7074A"/>
    <w:rsid w:val="00E72031"/>
    <w:rsid w:val="00E72860"/>
    <w:rsid w:val="00E73498"/>
    <w:rsid w:val="00E74ACE"/>
    <w:rsid w:val="00E7522E"/>
    <w:rsid w:val="00E75618"/>
    <w:rsid w:val="00E76A82"/>
    <w:rsid w:val="00E80A2C"/>
    <w:rsid w:val="00E80D13"/>
    <w:rsid w:val="00E80DBD"/>
    <w:rsid w:val="00E81CB0"/>
    <w:rsid w:val="00E8239F"/>
    <w:rsid w:val="00E85ED0"/>
    <w:rsid w:val="00E90180"/>
    <w:rsid w:val="00E90CC3"/>
    <w:rsid w:val="00E91FE4"/>
    <w:rsid w:val="00E93444"/>
    <w:rsid w:val="00EA2F99"/>
    <w:rsid w:val="00EA3029"/>
    <w:rsid w:val="00EA5933"/>
    <w:rsid w:val="00EA6DD8"/>
    <w:rsid w:val="00EB29F8"/>
    <w:rsid w:val="00EB46FD"/>
    <w:rsid w:val="00EB4EDF"/>
    <w:rsid w:val="00EB6088"/>
    <w:rsid w:val="00EB7E1E"/>
    <w:rsid w:val="00EC02EE"/>
    <w:rsid w:val="00EC06DF"/>
    <w:rsid w:val="00EC0802"/>
    <w:rsid w:val="00EC1E66"/>
    <w:rsid w:val="00EC240B"/>
    <w:rsid w:val="00EC545F"/>
    <w:rsid w:val="00EC61E7"/>
    <w:rsid w:val="00ED0CA0"/>
    <w:rsid w:val="00ED1D6B"/>
    <w:rsid w:val="00ED4362"/>
    <w:rsid w:val="00ED4A7E"/>
    <w:rsid w:val="00ED567D"/>
    <w:rsid w:val="00ED7DF4"/>
    <w:rsid w:val="00EE0AB8"/>
    <w:rsid w:val="00EE246F"/>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1A"/>
    <w:rsid w:val="00EF6AE5"/>
    <w:rsid w:val="00F009B3"/>
    <w:rsid w:val="00F0184A"/>
    <w:rsid w:val="00F01A64"/>
    <w:rsid w:val="00F01B6E"/>
    <w:rsid w:val="00F02138"/>
    <w:rsid w:val="00F02A38"/>
    <w:rsid w:val="00F030EF"/>
    <w:rsid w:val="00F05445"/>
    <w:rsid w:val="00F05C5B"/>
    <w:rsid w:val="00F06624"/>
    <w:rsid w:val="00F073FE"/>
    <w:rsid w:val="00F122CB"/>
    <w:rsid w:val="00F12F15"/>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7BF"/>
    <w:rsid w:val="00F86A2F"/>
    <w:rsid w:val="00F86C2F"/>
    <w:rsid w:val="00F915B8"/>
    <w:rsid w:val="00F9228E"/>
    <w:rsid w:val="00F92CDF"/>
    <w:rsid w:val="00F96845"/>
    <w:rsid w:val="00FA13A1"/>
    <w:rsid w:val="00FA2D5C"/>
    <w:rsid w:val="00FA422C"/>
    <w:rsid w:val="00FA55ED"/>
    <w:rsid w:val="00FA6441"/>
    <w:rsid w:val="00FA758A"/>
    <w:rsid w:val="00FB0DCD"/>
    <w:rsid w:val="00FB42DA"/>
    <w:rsid w:val="00FB520C"/>
    <w:rsid w:val="00FB7051"/>
    <w:rsid w:val="00FB752C"/>
    <w:rsid w:val="00FB76B5"/>
    <w:rsid w:val="00FC1647"/>
    <w:rsid w:val="00FC1872"/>
    <w:rsid w:val="00FC18B3"/>
    <w:rsid w:val="00FC1B77"/>
    <w:rsid w:val="00FC2112"/>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E7EE2"/>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basedOn w:val="Absatz-Standardschriftart"/>
    <w:uiPriority w:val="99"/>
    <w:semiHidden/>
    <w:unhideWhenUsed/>
    <w:rsid w:val="00EA3029"/>
    <w:rPr>
      <w:color w:val="605E5C"/>
      <w:shd w:val="clear" w:color="auto" w:fill="E1DFDD"/>
    </w:rPr>
  </w:style>
  <w:style w:type="paragraph" w:styleId="berarbeitung">
    <w:name w:val="Revision"/>
    <w:hidden/>
    <w:uiPriority w:val="99"/>
    <w:semiHidden/>
    <w:rsid w:val="001D682D"/>
    <w:rPr>
      <w:sz w:val="24"/>
      <w:szCs w:val="24"/>
    </w:rPr>
  </w:style>
  <w:style w:type="character" w:styleId="BesuchterLink">
    <w:name w:val="FollowedHyperlink"/>
    <w:basedOn w:val="Absatz-Standardschriftart"/>
    <w:rsid w:val="007F55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78377903">
      <w:bodyDiv w:val="1"/>
      <w:marLeft w:val="0"/>
      <w:marRight w:val="0"/>
      <w:marTop w:val="0"/>
      <w:marBottom w:val="0"/>
      <w:divBdr>
        <w:top w:val="none" w:sz="0" w:space="0" w:color="auto"/>
        <w:left w:val="none" w:sz="0" w:space="0" w:color="auto"/>
        <w:bottom w:val="none" w:sz="0" w:space="0" w:color="auto"/>
        <w:right w:val="none" w:sz="0" w:space="0" w:color="auto"/>
      </w:divBdr>
    </w:div>
    <w:div w:id="876357473">
      <w:bodyDiv w:val="1"/>
      <w:marLeft w:val="0"/>
      <w:marRight w:val="0"/>
      <w:marTop w:val="0"/>
      <w:marBottom w:val="0"/>
      <w:divBdr>
        <w:top w:val="none" w:sz="0" w:space="0" w:color="auto"/>
        <w:left w:val="none" w:sz="0" w:space="0" w:color="auto"/>
        <w:bottom w:val="none" w:sz="0" w:space="0" w:color="auto"/>
        <w:right w:val="none" w:sz="0" w:space="0" w:color="auto"/>
      </w:divBdr>
    </w:div>
    <w:div w:id="1024093626">
      <w:bodyDiv w:val="1"/>
      <w:marLeft w:val="0"/>
      <w:marRight w:val="0"/>
      <w:marTop w:val="0"/>
      <w:marBottom w:val="0"/>
      <w:divBdr>
        <w:top w:val="none" w:sz="0" w:space="0" w:color="auto"/>
        <w:left w:val="none" w:sz="0" w:space="0" w:color="auto"/>
        <w:bottom w:val="none" w:sz="0" w:space="0" w:color="auto"/>
        <w:right w:val="none" w:sz="0" w:space="0" w:color="auto"/>
      </w:divBdr>
    </w:div>
    <w:div w:id="1098211101">
      <w:bodyDiv w:val="1"/>
      <w:marLeft w:val="0"/>
      <w:marRight w:val="0"/>
      <w:marTop w:val="0"/>
      <w:marBottom w:val="0"/>
      <w:divBdr>
        <w:top w:val="none" w:sz="0" w:space="0" w:color="auto"/>
        <w:left w:val="none" w:sz="0" w:space="0" w:color="auto"/>
        <w:bottom w:val="none" w:sz="0" w:space="0" w:color="auto"/>
        <w:right w:val="none" w:sz="0" w:space="0" w:color="auto"/>
      </w:divBdr>
    </w:div>
    <w:div w:id="1224098820">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77000366">
      <w:bodyDiv w:val="1"/>
      <w:marLeft w:val="0"/>
      <w:marRight w:val="0"/>
      <w:marTop w:val="0"/>
      <w:marBottom w:val="0"/>
      <w:divBdr>
        <w:top w:val="none" w:sz="0" w:space="0" w:color="auto"/>
        <w:left w:val="none" w:sz="0" w:space="0" w:color="auto"/>
        <w:bottom w:val="none" w:sz="0" w:space="0" w:color="auto"/>
        <w:right w:val="none" w:sz="0" w:space="0" w:color="auto"/>
      </w:divBdr>
    </w:div>
    <w:div w:id="1789664811">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940333481">
      <w:bodyDiv w:val="1"/>
      <w:marLeft w:val="0"/>
      <w:marRight w:val="0"/>
      <w:marTop w:val="0"/>
      <w:marBottom w:val="0"/>
      <w:divBdr>
        <w:top w:val="none" w:sz="0" w:space="0" w:color="auto"/>
        <w:left w:val="none" w:sz="0" w:space="0" w:color="auto"/>
        <w:bottom w:val="none" w:sz="0" w:space="0" w:color="auto"/>
        <w:right w:val="none" w:sz="0" w:space="0" w:color="auto"/>
      </w:divBdr>
    </w:div>
    <w:div w:id="1961569674">
      <w:bodyDiv w:val="1"/>
      <w:marLeft w:val="0"/>
      <w:marRight w:val="0"/>
      <w:marTop w:val="0"/>
      <w:marBottom w:val="0"/>
      <w:divBdr>
        <w:top w:val="none" w:sz="0" w:space="0" w:color="auto"/>
        <w:left w:val="none" w:sz="0" w:space="0" w:color="auto"/>
        <w:bottom w:val="none" w:sz="0" w:space="0" w:color="auto"/>
        <w:right w:val="none" w:sz="0" w:space="0" w:color="auto"/>
      </w:divBdr>
    </w:div>
    <w:div w:id="206340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open-min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fr/fao/connected-manufactur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penmind-tech.com/fr/fao/turning-solutions/" TargetMode="External"/><Relationship Id="rId4" Type="http://schemas.openxmlformats.org/officeDocument/2006/relationships/settings" Target="settings.xml"/><Relationship Id="rId9" Type="http://schemas.openxmlformats.org/officeDocument/2006/relationships/hyperlink" Target="https://www.openmind-tech.com/fr/fao/usinage-5-ax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3</Pages>
  <Words>742</Words>
  <Characters>4487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5219</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5</cp:revision>
  <cp:lastPrinted>2013-08-22T07:31:00Z</cp:lastPrinted>
  <dcterms:created xsi:type="dcterms:W3CDTF">2025-06-10T11:26:00Z</dcterms:created>
  <dcterms:modified xsi:type="dcterms:W3CDTF">2025-06-16T08:26:00Z</dcterms:modified>
</cp:coreProperties>
</file>