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90E51" w14:textId="77777777" w:rsidR="00E44AB6" w:rsidRPr="002F175F" w:rsidRDefault="009A2F8C" w:rsidP="006B381A">
      <w:pPr>
        <w:pStyle w:val="PITitel"/>
      </w:pPr>
      <w:r w:rsidRPr="002F175F">
        <w:t>MEDIEN</w:t>
      </w:r>
      <w:r w:rsidR="00EA5933" w:rsidRPr="002F175F">
        <w:t>I</w:t>
      </w:r>
      <w:r w:rsidR="00E44AB6" w:rsidRPr="002F175F">
        <w:t>NFORMATION</w:t>
      </w:r>
    </w:p>
    <w:p w14:paraId="7E5DC486" w14:textId="77777777" w:rsidR="001164E5" w:rsidRPr="002F175F" w:rsidRDefault="001164E5" w:rsidP="001164E5">
      <w:pPr>
        <w:pStyle w:val="PISubhead"/>
      </w:pPr>
      <w:r>
        <w:t xml:space="preserve">OPEN MIND stellt Release </w:t>
      </w:r>
      <w:proofErr w:type="spellStart"/>
      <w:r w:rsidRPr="00D2234B">
        <w:rPr>
          <w:i/>
        </w:rPr>
        <w:t>hyper</w:t>
      </w:r>
      <w:r>
        <w:t>MILL</w:t>
      </w:r>
      <w:proofErr w:type="spellEnd"/>
      <w:r>
        <w:t xml:space="preserve"> 2025 vor</w:t>
      </w:r>
    </w:p>
    <w:p w14:paraId="6E4918F7" w14:textId="6EAE7F04" w:rsidR="00B22C1E" w:rsidRPr="002F175F" w:rsidRDefault="00570271" w:rsidP="006B381A">
      <w:pPr>
        <w:pStyle w:val="PIHead"/>
      </w:pPr>
      <w:r>
        <w:t>CAM-Komfort und leistungsfähige CAD-Funktionen</w:t>
      </w:r>
    </w:p>
    <w:p w14:paraId="66651B00" w14:textId="5BBC4348" w:rsidR="00E26593" w:rsidRPr="00E26593" w:rsidRDefault="009A2F8C" w:rsidP="00E26593">
      <w:pPr>
        <w:pStyle w:val="PILead"/>
      </w:pPr>
      <w:r w:rsidRPr="00E26622">
        <w:rPr>
          <w:lang w:val="en-US"/>
        </w:rPr>
        <w:t>Wessling</w:t>
      </w:r>
      <w:r w:rsidR="00965A98" w:rsidRPr="00E26622">
        <w:rPr>
          <w:lang w:val="en-US"/>
        </w:rPr>
        <w:t xml:space="preserve">, </w:t>
      </w:r>
      <w:r w:rsidR="00385EE8" w:rsidRPr="00E26622">
        <w:rPr>
          <w:lang w:val="en-US"/>
        </w:rPr>
        <w:t xml:space="preserve">28. April </w:t>
      </w:r>
      <w:r w:rsidR="00D04B34" w:rsidRPr="00E26622">
        <w:rPr>
          <w:lang w:val="en-US"/>
        </w:rPr>
        <w:t>20</w:t>
      </w:r>
      <w:r w:rsidR="00F02138" w:rsidRPr="00E26622">
        <w:rPr>
          <w:lang w:val="en-US"/>
        </w:rPr>
        <w:t>2</w:t>
      </w:r>
      <w:r w:rsidR="0081759E" w:rsidRPr="00E26622">
        <w:rPr>
          <w:lang w:val="en-US"/>
        </w:rPr>
        <w:t>5</w:t>
      </w:r>
      <w:r w:rsidR="00BA4F55" w:rsidRPr="00E26622">
        <w:rPr>
          <w:lang w:val="en-US"/>
        </w:rPr>
        <w:t xml:space="preserve"> </w:t>
      </w:r>
      <w:r w:rsidR="009A10D7" w:rsidRPr="00E26622">
        <w:rPr>
          <w:lang w:val="en-US"/>
        </w:rPr>
        <w:t>–</w:t>
      </w:r>
      <w:r w:rsidR="001C6691" w:rsidRPr="00E26622">
        <w:rPr>
          <w:lang w:val="en-US"/>
        </w:rPr>
        <w:t xml:space="preserve"> </w:t>
      </w:r>
      <w:r w:rsidR="00570271" w:rsidRPr="00E26622">
        <w:rPr>
          <w:lang w:val="en-US"/>
        </w:rPr>
        <w:t xml:space="preserve">OPEN MIND </w:t>
      </w:r>
      <w:proofErr w:type="spellStart"/>
      <w:r w:rsidR="00570271" w:rsidRPr="00E26622">
        <w:rPr>
          <w:lang w:val="en-US"/>
        </w:rPr>
        <w:t>präsentiert</w:t>
      </w:r>
      <w:proofErr w:type="spellEnd"/>
      <w:r w:rsidR="00570271" w:rsidRPr="00E26622">
        <w:rPr>
          <w:lang w:val="en-US"/>
        </w:rPr>
        <w:t xml:space="preserve"> das Release 2025 seiner CAD/CAM-Suite </w:t>
      </w:r>
      <w:proofErr w:type="spellStart"/>
      <w:r w:rsidR="00570271" w:rsidRPr="00E26622">
        <w:rPr>
          <w:i/>
          <w:iCs/>
          <w:lang w:val="en-US"/>
        </w:rPr>
        <w:t>hyper</w:t>
      </w:r>
      <w:r w:rsidR="00570271" w:rsidRPr="00E26622">
        <w:rPr>
          <w:lang w:val="en-US"/>
        </w:rPr>
        <w:t>MILL</w:t>
      </w:r>
      <w:proofErr w:type="spellEnd"/>
      <w:r w:rsidR="00247F20" w:rsidRPr="00E26622">
        <w:rPr>
          <w:lang w:val="en-US"/>
        </w:rPr>
        <w:t>.</w:t>
      </w:r>
      <w:r w:rsidR="00570271" w:rsidRPr="00E26622">
        <w:rPr>
          <w:lang w:val="en-US"/>
        </w:rPr>
        <w:t xml:space="preserve"> </w:t>
      </w:r>
      <w:r w:rsidR="00570271">
        <w:t xml:space="preserve">Highlight der neuen Version </w:t>
      </w:r>
      <w:r w:rsidR="001164E5" w:rsidRPr="001164E5">
        <w:t>ist das komfortable, automatische Entgraten</w:t>
      </w:r>
      <w:r w:rsidR="00E26593">
        <w:t xml:space="preserve">. Mit einem neuen </w:t>
      </w:r>
      <w:proofErr w:type="spellStart"/>
      <w:r w:rsidR="00E26593" w:rsidRPr="00E26593">
        <w:t>Tessellationsalgorithmus</w:t>
      </w:r>
      <w:proofErr w:type="spellEnd"/>
      <w:r w:rsidR="00E26593" w:rsidRPr="00E26593">
        <w:t xml:space="preserve"> und </w:t>
      </w:r>
      <w:r w:rsidR="00E26593">
        <w:t xml:space="preserve">einer </w:t>
      </w:r>
      <w:r w:rsidR="00E26593" w:rsidRPr="00E26593">
        <w:t>vereinfachte</w:t>
      </w:r>
      <w:r w:rsidR="00E26593">
        <w:t>n</w:t>
      </w:r>
      <w:r w:rsidR="00E26593" w:rsidRPr="00E26593">
        <w:t xml:space="preserve"> Elementdarstellung bei CAD-Modellen</w:t>
      </w:r>
      <w:r w:rsidR="00E26593">
        <w:t xml:space="preserve"> konnte der CAD-Teil der Software nochmals beschleunigt werden. </w:t>
      </w:r>
    </w:p>
    <w:p w14:paraId="50D3E528" w14:textId="339DC7BD" w:rsidR="00EA0B7C" w:rsidRPr="00B9694D" w:rsidRDefault="00B9694D" w:rsidP="00EA0B7C">
      <w:pPr>
        <w:pStyle w:val="PITextkrper"/>
        <w:rPr>
          <w:lang w:val="de-DE"/>
        </w:rPr>
      </w:pPr>
      <w:r w:rsidRPr="00AA59F4">
        <w:rPr>
          <w:lang w:val="de-DE"/>
        </w:rPr>
        <w:t xml:space="preserve">Gratfreie Kanten und Bohrungen sind nicht nur funktional entscheidend, sondern tragen maßgeblich zur Qualität und Wertigkeit des Endprodukts bei. </w:t>
      </w:r>
      <w:hyperlink r:id="rId8" w:history="1">
        <w:proofErr w:type="spellStart"/>
        <w:r w:rsidRPr="00AA59F4">
          <w:rPr>
            <w:rStyle w:val="Hyperlink"/>
            <w:i/>
            <w:iCs/>
            <w:lang w:val="de-DE"/>
          </w:rPr>
          <w:t>hyper</w:t>
        </w:r>
        <w:r w:rsidRPr="00AA59F4">
          <w:rPr>
            <w:rStyle w:val="Hyperlink"/>
            <w:lang w:val="de-DE"/>
          </w:rPr>
          <w:t>MILL</w:t>
        </w:r>
        <w:proofErr w:type="spellEnd"/>
        <w:r w:rsidRPr="00AA59F4">
          <w:rPr>
            <w:rStyle w:val="Hyperlink"/>
            <w:lang w:val="de-DE"/>
          </w:rPr>
          <w:t xml:space="preserve"> 2025</w:t>
        </w:r>
      </w:hyperlink>
      <w:r w:rsidRPr="00AA59F4">
        <w:rPr>
          <w:lang w:val="de-DE"/>
        </w:rPr>
        <w:t xml:space="preserve"> bietet für das Entgraten direkt an der Maschine ein Paket mit drei neuen Strategien. Anwender</w:t>
      </w:r>
      <w:r w:rsidR="00554EFF" w:rsidRPr="00AA59F4">
        <w:rPr>
          <w:lang w:val="de-DE"/>
        </w:rPr>
        <w:t xml:space="preserve"> können </w:t>
      </w:r>
      <w:r w:rsidRPr="00AA59F4">
        <w:rPr>
          <w:lang w:val="de-DE"/>
        </w:rPr>
        <w:t>damit</w:t>
      </w:r>
      <w:r w:rsidR="00554EFF" w:rsidRPr="00AA59F4">
        <w:rPr>
          <w:lang w:val="de-DE"/>
        </w:rPr>
        <w:t xml:space="preserve"> unterschiedlichste Bauteilgeometrien schnell und prozesssicher </w:t>
      </w:r>
      <w:r w:rsidR="00AA59F4">
        <w:rPr>
          <w:lang w:val="de-DE"/>
        </w:rPr>
        <w:t>e</w:t>
      </w:r>
      <w:r w:rsidR="00554EFF" w:rsidRPr="00AA59F4">
        <w:rPr>
          <w:lang w:val="de-DE"/>
        </w:rPr>
        <w:t xml:space="preserve">ntgraten. </w:t>
      </w:r>
      <w:r w:rsidR="00AD0486" w:rsidRPr="00AA59F4">
        <w:rPr>
          <w:lang w:val="de-DE"/>
        </w:rPr>
        <w:t>Eine effektive Lösung, um scharfe Kanten eines Bauteils zu brechen</w:t>
      </w:r>
      <w:r w:rsidR="00AF0813">
        <w:rPr>
          <w:lang w:val="de-DE"/>
        </w:rPr>
        <w:t>,</w:t>
      </w:r>
      <w:r w:rsidR="00AD0486" w:rsidRPr="00AA59F4">
        <w:rPr>
          <w:lang w:val="de-DE"/>
        </w:rPr>
        <w:t xml:space="preserve"> ist das 5-Achs-Entgraten.</w:t>
      </w:r>
      <w:r w:rsidR="00AD0486">
        <w:rPr>
          <w:lang w:val="de-DE"/>
        </w:rPr>
        <w:t xml:space="preserve"> </w:t>
      </w:r>
      <w:r w:rsidR="00EA0B7C">
        <w:t xml:space="preserve">Nach der Selektion der </w:t>
      </w:r>
      <w:r w:rsidR="00EA0B7C" w:rsidRPr="00AD10D7">
        <w:t xml:space="preserve">Kanten berechnet die Strategie alle Werkzeugwege automatisch. Die Strategie unterstützt </w:t>
      </w:r>
      <w:r w:rsidR="00EA0B7C">
        <w:t xml:space="preserve">sowohl </w:t>
      </w:r>
      <w:r w:rsidR="00EA0B7C" w:rsidRPr="00AD10D7">
        <w:t>einen 3-Achs-</w:t>
      </w:r>
      <w:r w:rsidR="00EA0B7C">
        <w:t xml:space="preserve"> </w:t>
      </w:r>
      <w:r w:rsidR="00223668">
        <w:t xml:space="preserve">als </w:t>
      </w:r>
      <w:r w:rsidR="00EA0B7C">
        <w:t>auch einen</w:t>
      </w:r>
      <w:r w:rsidR="00EA0B7C" w:rsidRPr="00AD10D7">
        <w:t xml:space="preserve"> 5-Achs-Modus</w:t>
      </w:r>
      <w:r w:rsidR="00EA0B7C">
        <w:t xml:space="preserve">, bei dem </w:t>
      </w:r>
      <w:r w:rsidR="00EA0B7C" w:rsidRPr="00AD10D7">
        <w:t>die Bearbeitung nach Möglichkeit</w:t>
      </w:r>
      <w:r w:rsidR="00EA0B7C">
        <w:t xml:space="preserve"> </w:t>
      </w:r>
      <w:r w:rsidR="00EA0B7C" w:rsidRPr="00AD10D7">
        <w:t>indexiert</w:t>
      </w:r>
      <w:r w:rsidR="00EA0B7C">
        <w:t xml:space="preserve"> erfolgt</w:t>
      </w:r>
      <w:r w:rsidR="00EA0B7C" w:rsidRPr="00AD10D7">
        <w:t>.</w:t>
      </w:r>
      <w:r w:rsidR="00EA0B7C">
        <w:t xml:space="preserve"> Dasselbe gilt für die Strategie zur Entgratung von Kanten</w:t>
      </w:r>
      <w:r w:rsidR="00EA0B7C" w:rsidRPr="0040047D">
        <w:t xml:space="preserve"> </w:t>
      </w:r>
      <w:r w:rsidR="00EA0B7C" w:rsidRPr="00AD10D7">
        <w:t>an Bohrungen</w:t>
      </w:r>
      <w:r w:rsidR="00EA0B7C">
        <w:t xml:space="preserve"> </w:t>
      </w:r>
      <w:r w:rsidR="00EA0B7C" w:rsidRPr="00AD10D7">
        <w:rPr>
          <w:lang w:val="de-DE"/>
        </w:rPr>
        <w:t>und sich kreuzenden Bohrungen</w:t>
      </w:r>
      <w:r w:rsidR="00EA0B7C">
        <w:rPr>
          <w:lang w:val="de-DE"/>
        </w:rPr>
        <w:t xml:space="preserve">. Eine weitere Strategie ist in diesem Zusammenhang das </w:t>
      </w:r>
      <w:proofErr w:type="spellStart"/>
      <w:r w:rsidR="00EA0B7C" w:rsidRPr="0040047D">
        <w:rPr>
          <w:lang w:val="de-DE"/>
        </w:rPr>
        <w:t>Bohrungen</w:t>
      </w:r>
      <w:r w:rsidR="00EA0B7C">
        <w:rPr>
          <w:lang w:val="de-DE"/>
        </w:rPr>
        <w:t>b</w:t>
      </w:r>
      <w:r w:rsidR="00EA0B7C" w:rsidRPr="0040047D">
        <w:rPr>
          <w:lang w:val="de-DE"/>
        </w:rPr>
        <w:t>ürsten</w:t>
      </w:r>
      <w:proofErr w:type="spellEnd"/>
      <w:r w:rsidR="00EA0B7C">
        <w:rPr>
          <w:lang w:val="de-DE"/>
        </w:rPr>
        <w:t xml:space="preserve">, </w:t>
      </w:r>
      <w:r w:rsidR="00EA0B7C">
        <w:t>bei dem</w:t>
      </w:r>
      <w:r w:rsidR="00EA0B7C" w:rsidRPr="0040047D">
        <w:t xml:space="preserve"> ein spezielle</w:t>
      </w:r>
      <w:r w:rsidR="00EA0B7C">
        <w:t>s</w:t>
      </w:r>
      <w:r w:rsidR="00EA0B7C" w:rsidRPr="0040047D">
        <w:t xml:space="preserve"> </w:t>
      </w:r>
      <w:proofErr w:type="spellStart"/>
      <w:r w:rsidR="00EA0B7C" w:rsidRPr="0040047D">
        <w:t>Bürstwerkzeug</w:t>
      </w:r>
      <w:proofErr w:type="spellEnd"/>
      <w:r w:rsidR="00EA0B7C">
        <w:t xml:space="preserve"> </w:t>
      </w:r>
      <w:r w:rsidR="00EA0B7C" w:rsidRPr="0040047D">
        <w:t>Querbohrungen, Gewinde oder andere Features entgrate</w:t>
      </w:r>
      <w:r w:rsidR="00EA0B7C">
        <w:t>t</w:t>
      </w:r>
      <w:r w:rsidR="00EA0B7C" w:rsidRPr="0040047D">
        <w:t xml:space="preserve"> oder die</w:t>
      </w:r>
      <w:r w:rsidR="00EA0B7C">
        <w:t xml:space="preserve"> </w:t>
      </w:r>
      <w:r w:rsidR="00EA0B7C" w:rsidRPr="0040047D">
        <w:t>Oberflächenqualität verbesser</w:t>
      </w:r>
      <w:r w:rsidR="00EA0B7C">
        <w:t>t</w:t>
      </w:r>
      <w:r w:rsidR="00EA0B7C" w:rsidRPr="0040047D">
        <w:t>. Der Bearbeitungsvorgang ist dabei in</w:t>
      </w:r>
      <w:r w:rsidR="00EA0B7C">
        <w:t xml:space="preserve"> </w:t>
      </w:r>
      <w:r w:rsidR="00EA0B7C" w:rsidRPr="0040047D">
        <w:t>unterschiedliche Phasen unterteilt, und für jede Phase können die Bearbeitungsparameter</w:t>
      </w:r>
      <w:r w:rsidR="00EA0B7C">
        <w:t xml:space="preserve"> </w:t>
      </w:r>
      <w:r w:rsidR="00EA0B7C" w:rsidRPr="0040047D">
        <w:t>wie Spindel, Vorschub, Drehzahl, Kühlmittel und Verweilzeit</w:t>
      </w:r>
      <w:r w:rsidR="00EA0B7C">
        <w:t xml:space="preserve"> </w:t>
      </w:r>
      <w:r w:rsidR="00EA0B7C" w:rsidRPr="0040047D">
        <w:t>definiert werden.</w:t>
      </w:r>
    </w:p>
    <w:p w14:paraId="6C0B10DA" w14:textId="77777777" w:rsidR="00EA0B7C" w:rsidRPr="008F65D1" w:rsidRDefault="00EA0B7C" w:rsidP="00EA0B7C">
      <w:pPr>
        <w:pStyle w:val="PITextkrper"/>
        <w:rPr>
          <w:b/>
          <w:bCs/>
          <w:lang w:val="de-DE"/>
        </w:rPr>
      </w:pPr>
      <w:r w:rsidRPr="008F65D1">
        <w:rPr>
          <w:b/>
          <w:bCs/>
          <w:lang w:val="de-DE"/>
        </w:rPr>
        <w:t>5-Achs-Automatikmodus</w:t>
      </w:r>
    </w:p>
    <w:p w14:paraId="7F926A3C" w14:textId="0E03DAC6" w:rsidR="00EA0B7C" w:rsidRPr="00DD1B2D" w:rsidRDefault="00EA0B7C" w:rsidP="00EA0B7C">
      <w:pPr>
        <w:pStyle w:val="PITextkrper"/>
        <w:rPr>
          <w:lang w:val="de-DE"/>
        </w:rPr>
      </w:pPr>
      <w:r w:rsidRPr="00677428">
        <w:t xml:space="preserve">Dank der Voranalyse des gesamten Werkzeugwegs berechnet </w:t>
      </w:r>
      <w:r>
        <w:t xml:space="preserve">der </w:t>
      </w:r>
      <w:r w:rsidRPr="00677428">
        <w:t xml:space="preserve">neue 5-Achs-Algorithmus </w:t>
      </w:r>
      <w:r>
        <w:t xml:space="preserve">in </w:t>
      </w:r>
      <w:proofErr w:type="spellStart"/>
      <w:r w:rsidRPr="00D2234B">
        <w:rPr>
          <w:i/>
        </w:rPr>
        <w:t>hyper</w:t>
      </w:r>
      <w:r>
        <w:t>MILL</w:t>
      </w:r>
      <w:proofErr w:type="spellEnd"/>
      <w:r>
        <w:t xml:space="preserve"> </w:t>
      </w:r>
      <w:r w:rsidRPr="00677428">
        <w:t>eine optimale Bearbeitungsabfolge</w:t>
      </w:r>
      <w:r>
        <w:t xml:space="preserve"> </w:t>
      </w:r>
      <w:r w:rsidRPr="00677428">
        <w:t xml:space="preserve">von simultanen und indexierten Werkzeugbewegungen. </w:t>
      </w:r>
      <w:r>
        <w:t xml:space="preserve">Die Wahl der bevorzugten, weil schnelleren, </w:t>
      </w:r>
      <w:r w:rsidRPr="00677428">
        <w:t>indexierte</w:t>
      </w:r>
      <w:r>
        <w:t>n</w:t>
      </w:r>
      <w:r w:rsidRPr="00677428">
        <w:t xml:space="preserve"> Bearbeitung</w:t>
      </w:r>
      <w:r>
        <w:t xml:space="preserve"> und der </w:t>
      </w:r>
      <w:r w:rsidRPr="00677428">
        <w:t>Simultanbearbeitung</w:t>
      </w:r>
      <w:r>
        <w:t xml:space="preserve">sphasen erfolgt automatisch. Die neue Strategie </w:t>
      </w:r>
      <w:r w:rsidRPr="008F65D1">
        <w:t xml:space="preserve">5-Achs-ISO-Bearbeitung </w:t>
      </w:r>
      <w:r>
        <w:t xml:space="preserve">erlaubt es, </w:t>
      </w:r>
      <w:r w:rsidRPr="00DD1B2D">
        <w:rPr>
          <w:lang w:val="de-DE"/>
        </w:rPr>
        <w:lastRenderedPageBreak/>
        <w:t>Flächen nach dem Verlauf der</w:t>
      </w:r>
      <w:r>
        <w:rPr>
          <w:lang w:val="de-DE"/>
        </w:rPr>
        <w:t xml:space="preserve"> </w:t>
      </w:r>
      <w:r w:rsidRPr="00DD1B2D">
        <w:rPr>
          <w:lang w:val="de-DE"/>
        </w:rPr>
        <w:t>ISO-Linien (U und V)</w:t>
      </w:r>
      <w:r>
        <w:rPr>
          <w:lang w:val="de-DE"/>
        </w:rPr>
        <w:t xml:space="preserve"> zu bearbeiten</w:t>
      </w:r>
      <w:r w:rsidRPr="00DD1B2D">
        <w:rPr>
          <w:lang w:val="de-DE"/>
        </w:rPr>
        <w:t>. Neben der Vorschubanpassung bei Krümmungen</w:t>
      </w:r>
      <w:r>
        <w:rPr>
          <w:lang w:val="de-DE"/>
        </w:rPr>
        <w:t xml:space="preserve"> </w:t>
      </w:r>
      <w:r w:rsidRPr="00DD1B2D">
        <w:rPr>
          <w:lang w:val="de-DE"/>
        </w:rPr>
        <w:t xml:space="preserve">und einer 3D-Radiuskorrektur lässt sich </w:t>
      </w:r>
      <w:r>
        <w:rPr>
          <w:lang w:val="de-DE"/>
        </w:rPr>
        <w:t xml:space="preserve">hier ein </w:t>
      </w:r>
      <w:r w:rsidRPr="008F65D1">
        <w:t>neue</w:t>
      </w:r>
      <w:r>
        <w:t>r</w:t>
      </w:r>
      <w:r w:rsidRPr="008F65D1">
        <w:t xml:space="preserve"> </w:t>
      </w:r>
      <w:r w:rsidR="00223668" w:rsidRPr="008F65D1">
        <w:t>hochgenaue</w:t>
      </w:r>
      <w:r w:rsidR="00223668">
        <w:t>r</w:t>
      </w:r>
      <w:r w:rsidR="00223668" w:rsidRPr="008F65D1">
        <w:t xml:space="preserve"> </w:t>
      </w:r>
      <w:r w:rsidRPr="008F65D1">
        <w:t>Flächenmodus mit einer homogenen Punkteverteilung nutz</w:t>
      </w:r>
      <w:r>
        <w:t xml:space="preserve">en. Der steht auch im </w:t>
      </w:r>
      <w:r w:rsidRPr="008F65D1">
        <w:t xml:space="preserve">5-Achs-Profilschlichten </w:t>
      </w:r>
      <w:r>
        <w:t xml:space="preserve">für </w:t>
      </w:r>
      <w:r w:rsidRPr="00677428">
        <w:rPr>
          <w:lang w:val="de-DE"/>
        </w:rPr>
        <w:t xml:space="preserve">Flächen- und </w:t>
      </w:r>
      <w:proofErr w:type="spellStart"/>
      <w:r w:rsidRPr="00677428">
        <w:rPr>
          <w:lang w:val="de-DE"/>
        </w:rPr>
        <w:t>Kavitätenbearbeitung</w:t>
      </w:r>
      <w:proofErr w:type="spellEnd"/>
      <w:r>
        <w:rPr>
          <w:lang w:val="de-DE"/>
        </w:rPr>
        <w:t xml:space="preserve"> zur Verfügung. Beide Strategien </w:t>
      </w:r>
      <w:r w:rsidRPr="008F65D1">
        <w:t>sind</w:t>
      </w:r>
      <w:r>
        <w:t xml:space="preserve"> </w:t>
      </w:r>
      <w:r w:rsidRPr="008F65D1">
        <w:t>Adaption</w:t>
      </w:r>
      <w:r>
        <w:t>en</w:t>
      </w:r>
      <w:r w:rsidRPr="008F65D1">
        <w:t xml:space="preserve"> bewährter 3D-Techniken</w:t>
      </w:r>
      <w:r>
        <w:t>.</w:t>
      </w:r>
    </w:p>
    <w:p w14:paraId="554F24A9" w14:textId="71C28BAA" w:rsidR="008F65D1" w:rsidRPr="001E6CBD" w:rsidRDefault="00431DCB" w:rsidP="00AD10D7">
      <w:pPr>
        <w:pStyle w:val="PITextkrper"/>
        <w:rPr>
          <w:b/>
          <w:bCs/>
        </w:rPr>
      </w:pPr>
      <w:r w:rsidRPr="001E6CBD">
        <w:rPr>
          <w:b/>
          <w:bCs/>
        </w:rPr>
        <w:t>Fräsen und Drehen</w:t>
      </w:r>
    </w:p>
    <w:p w14:paraId="61DEDFFD" w14:textId="4B79B830" w:rsidR="00EA0B7C" w:rsidRDefault="009C1EA5" w:rsidP="007B1AD6">
      <w:pPr>
        <w:pStyle w:val="PITextkrper"/>
      </w:pPr>
      <w:r>
        <w:t>Für das 3D-optimierte Schruppen wurde der Taschenfräsalgorithmus neu entwickelt, um eine höhere Effizienz beim Schruppen zu erreichen</w:t>
      </w:r>
      <w:r w:rsidR="001E6CBD">
        <w:t>, besonders bei</w:t>
      </w:r>
      <w:r>
        <w:t xml:space="preserve"> großen seitlichen Zustellungen</w:t>
      </w:r>
      <w:r w:rsidR="001E6CBD">
        <w:t>.</w:t>
      </w:r>
      <w:r>
        <w:t xml:space="preserve"> </w:t>
      </w:r>
      <w:r w:rsidR="001E6CBD">
        <w:t xml:space="preserve">Werkzeugbahnverrundungen lassen sich </w:t>
      </w:r>
      <w:r>
        <w:t xml:space="preserve">besser </w:t>
      </w:r>
      <w:r w:rsidR="001E6CBD">
        <w:t>s</w:t>
      </w:r>
      <w:r>
        <w:t>teuer</w:t>
      </w:r>
      <w:r w:rsidR="001E6CBD">
        <w:t xml:space="preserve">n durch die getrennte Definition von </w:t>
      </w:r>
      <w:r w:rsidR="00E17C07" w:rsidRPr="001E6CBD">
        <w:rPr>
          <w:lang w:val="de-DE"/>
        </w:rPr>
        <w:t>Kontur</w:t>
      </w:r>
      <w:r w:rsidR="00E17C07">
        <w:rPr>
          <w:lang w:val="de-DE"/>
        </w:rPr>
        <w:t>-</w:t>
      </w:r>
      <w:r w:rsidR="00E17C07" w:rsidRPr="001E6CBD">
        <w:rPr>
          <w:lang w:val="de-DE"/>
        </w:rPr>
        <w:t xml:space="preserve"> </w:t>
      </w:r>
      <w:r w:rsidR="001E6CBD" w:rsidRPr="001E6CBD">
        <w:rPr>
          <w:lang w:val="de-DE"/>
        </w:rPr>
        <w:t>und Bahnradius</w:t>
      </w:r>
      <w:r w:rsidR="001E6CBD">
        <w:t xml:space="preserve">. </w:t>
      </w:r>
      <w:r w:rsidR="001E6CBD" w:rsidRPr="001E6CBD">
        <w:rPr>
          <w:lang w:val="de-DE"/>
        </w:rPr>
        <w:t>Die</w:t>
      </w:r>
      <w:r w:rsidR="001E6CBD">
        <w:rPr>
          <w:lang w:val="de-DE"/>
        </w:rPr>
        <w:t xml:space="preserve">s kommt in der </w:t>
      </w:r>
      <w:r w:rsidR="001E6CBD" w:rsidRPr="001E6CBD">
        <w:rPr>
          <w:lang w:val="de-DE"/>
        </w:rPr>
        <w:t>neue</w:t>
      </w:r>
      <w:r w:rsidR="009F0911">
        <w:rPr>
          <w:lang w:val="de-DE"/>
        </w:rPr>
        <w:t>n</w:t>
      </w:r>
      <w:r w:rsidR="001E6CBD" w:rsidRPr="001E6CBD">
        <w:rPr>
          <w:lang w:val="de-DE"/>
        </w:rPr>
        <w:t xml:space="preserve"> Bearbeitungsstrategie „Achsparallel-Modus“ zur Bearbeitung von Planflächen</w:t>
      </w:r>
      <w:r w:rsidR="001E6CBD">
        <w:rPr>
          <w:lang w:val="de-DE"/>
        </w:rPr>
        <w:t xml:space="preserve"> zum Tragen. Neue Funktion</w:t>
      </w:r>
      <w:r w:rsidR="00B512A7">
        <w:rPr>
          <w:lang w:val="de-DE"/>
        </w:rPr>
        <w:t>en</w:t>
      </w:r>
      <w:r w:rsidR="001E6CBD">
        <w:rPr>
          <w:lang w:val="de-DE"/>
        </w:rPr>
        <w:t xml:space="preserve"> gibt es </w:t>
      </w:r>
      <w:r w:rsidR="00E17C07">
        <w:rPr>
          <w:lang w:val="de-DE"/>
        </w:rPr>
        <w:t xml:space="preserve">ebenfalls </w:t>
      </w:r>
      <w:r w:rsidR="001E6CBD">
        <w:rPr>
          <w:lang w:val="de-DE"/>
        </w:rPr>
        <w:t xml:space="preserve">beim </w:t>
      </w:r>
      <w:hyperlink r:id="rId9" w:history="1">
        <w:r w:rsidR="001E6CBD" w:rsidRPr="001E6CBD">
          <w:rPr>
            <w:rStyle w:val="Hyperlink"/>
            <w:lang w:val="de-DE"/>
          </w:rPr>
          <w:t>Drehen</w:t>
        </w:r>
      </w:hyperlink>
      <w:r w:rsidR="001E6CBD">
        <w:rPr>
          <w:lang w:val="de-DE"/>
        </w:rPr>
        <w:t xml:space="preserve">. </w:t>
      </w:r>
      <w:r w:rsidR="00B24C7F">
        <w:rPr>
          <w:lang w:val="de-DE"/>
        </w:rPr>
        <w:t>Es ist jetzt möglich</w:t>
      </w:r>
      <w:r w:rsidR="007B1AD6">
        <w:rPr>
          <w:lang w:val="de-DE"/>
        </w:rPr>
        <w:t>,</w:t>
      </w:r>
      <w:r w:rsidR="00B24C7F">
        <w:rPr>
          <w:lang w:val="de-DE"/>
        </w:rPr>
        <w:t xml:space="preserve"> sehr schnell und einfach eine </w:t>
      </w:r>
      <w:r w:rsidR="00B24C7F" w:rsidRPr="001E6CBD">
        <w:rPr>
          <w:lang w:val="de-DE"/>
        </w:rPr>
        <w:t xml:space="preserve">V-Skizze für Drehkonturen </w:t>
      </w:r>
      <w:r w:rsidR="00B24C7F">
        <w:rPr>
          <w:lang w:val="de-DE"/>
        </w:rPr>
        <w:t xml:space="preserve">aus dem 3D-Modell zu erstellen. </w:t>
      </w:r>
      <w:r w:rsidR="00B24C7F">
        <w:t xml:space="preserve">In der V-Skizze können dann </w:t>
      </w:r>
      <w:r w:rsidR="00B24C7F" w:rsidRPr="00B24C7F">
        <w:t xml:space="preserve">Bemaßungen und </w:t>
      </w:r>
      <w:r w:rsidR="00B24C7F" w:rsidRPr="00B24C7F">
        <w:rPr>
          <w:lang w:val="de-DE"/>
        </w:rPr>
        <w:t>Toleranzangaben</w:t>
      </w:r>
      <w:r w:rsidR="00B24C7F">
        <w:rPr>
          <w:lang w:val="de-DE"/>
        </w:rPr>
        <w:t xml:space="preserve"> definiert werden</w:t>
      </w:r>
      <w:r w:rsidR="00B24C7F" w:rsidRPr="00B24C7F">
        <w:rPr>
          <w:lang w:val="de-DE"/>
        </w:rPr>
        <w:t>.</w:t>
      </w:r>
      <w:r w:rsidR="00B24C7F">
        <w:rPr>
          <w:lang w:val="de-DE"/>
        </w:rPr>
        <w:t xml:space="preserve"> </w:t>
      </w:r>
      <w:r w:rsidR="00B24C7F" w:rsidRPr="00B24C7F">
        <w:t>Auf Basis dieser Werte lässt</w:t>
      </w:r>
      <w:r w:rsidR="00B24C7F">
        <w:t xml:space="preserve"> </w:t>
      </w:r>
      <w:r w:rsidR="00B24C7F" w:rsidRPr="00B24C7F">
        <w:t>sich die Drehkontur auf Toleranzmitte verschieben.</w:t>
      </w:r>
    </w:p>
    <w:p w14:paraId="27D9E6B1" w14:textId="157C6FEF" w:rsidR="001E6CBD" w:rsidRDefault="00B24C7F" w:rsidP="007B1AD6">
      <w:pPr>
        <w:pStyle w:val="PITextkrper"/>
        <w:rPr>
          <w:lang w:val="de-DE"/>
        </w:rPr>
      </w:pPr>
      <w:r>
        <w:t xml:space="preserve">Gerade für den Wechsel zwischen Dreh- und Fräsbearbeitungen </w:t>
      </w:r>
      <w:r w:rsidR="007B1AD6">
        <w:t>oder andere Projekte mit einer Vielzahl von Schritten gibt die neue aut</w:t>
      </w:r>
      <w:r w:rsidRPr="00B24C7F">
        <w:t>omatische Rohteilkette</w:t>
      </w:r>
      <w:r w:rsidR="007B1AD6">
        <w:t xml:space="preserve"> Sicherheit. </w:t>
      </w:r>
      <w:proofErr w:type="spellStart"/>
      <w:r w:rsidR="007B1AD6" w:rsidRPr="007B1AD6">
        <w:rPr>
          <w:i/>
          <w:iCs/>
          <w:lang w:val="de-DE"/>
        </w:rPr>
        <w:t>hyper</w:t>
      </w:r>
      <w:r w:rsidR="007B1AD6" w:rsidRPr="007B1AD6">
        <w:rPr>
          <w:lang w:val="de-DE"/>
        </w:rPr>
        <w:t>MILL</w:t>
      </w:r>
      <w:proofErr w:type="spellEnd"/>
      <w:r w:rsidR="007B1AD6">
        <w:rPr>
          <w:lang w:val="de-DE"/>
        </w:rPr>
        <w:t xml:space="preserve"> </w:t>
      </w:r>
      <w:r w:rsidR="007B1AD6" w:rsidRPr="007B1AD6">
        <w:rPr>
          <w:lang w:val="de-DE"/>
        </w:rPr>
        <w:t>erstellt alle Rohteile automatisch und in der richtigen</w:t>
      </w:r>
      <w:r w:rsidR="007B1AD6">
        <w:rPr>
          <w:lang w:val="de-DE"/>
        </w:rPr>
        <w:t xml:space="preserve"> Reihenfolge – auch bei Änderungen in der Job-Reihenfolge.</w:t>
      </w:r>
    </w:p>
    <w:p w14:paraId="0DD94A55" w14:textId="77777777" w:rsidR="00421AB9" w:rsidRPr="002F2D58" w:rsidRDefault="00421AB9" w:rsidP="00421AB9">
      <w:pPr>
        <w:pStyle w:val="PITextkrper"/>
        <w:rPr>
          <w:b/>
          <w:bCs/>
          <w:lang w:val="de-DE"/>
        </w:rPr>
      </w:pPr>
      <w:proofErr w:type="spellStart"/>
      <w:r w:rsidRPr="00E43A2E">
        <w:rPr>
          <w:b/>
          <w:bCs/>
          <w:i/>
          <w:iCs/>
          <w:lang w:val="de-DE"/>
        </w:rPr>
        <w:t>hyper</w:t>
      </w:r>
      <w:r w:rsidRPr="00E43A2E">
        <w:rPr>
          <w:b/>
          <w:bCs/>
          <w:lang w:val="de-DE"/>
        </w:rPr>
        <w:t>MILL</w:t>
      </w:r>
      <w:proofErr w:type="spellEnd"/>
      <w:r w:rsidRPr="00D2234B">
        <w:rPr>
          <w:b/>
          <w:bCs/>
          <w:caps/>
          <w:lang w:val="de-DE"/>
        </w:rPr>
        <w:t xml:space="preserve"> Virtual</w:t>
      </w:r>
      <w:r w:rsidRPr="002F2D58">
        <w:rPr>
          <w:b/>
          <w:bCs/>
          <w:lang w:val="de-DE"/>
        </w:rPr>
        <w:t xml:space="preserve"> </w:t>
      </w:r>
      <w:proofErr w:type="spellStart"/>
      <w:r w:rsidRPr="002F2D58">
        <w:rPr>
          <w:b/>
          <w:bCs/>
          <w:lang w:val="de-DE"/>
        </w:rPr>
        <w:t>Machining</w:t>
      </w:r>
      <w:proofErr w:type="spellEnd"/>
    </w:p>
    <w:p w14:paraId="640546D0" w14:textId="4F84FBAC" w:rsidR="00421AB9" w:rsidRPr="002F175F" w:rsidRDefault="00421AB9" w:rsidP="00421AB9">
      <w:pPr>
        <w:pStyle w:val="PITextkrper"/>
        <w:rPr>
          <w:b/>
          <w:lang w:val="de-DE"/>
        </w:rPr>
      </w:pPr>
      <w:r w:rsidRPr="00D733C1">
        <w:rPr>
          <w:lang w:val="de-DE"/>
        </w:rPr>
        <w:t xml:space="preserve">Im </w:t>
      </w:r>
      <w:hyperlink r:id="rId10" w:history="1">
        <w:proofErr w:type="spellStart"/>
        <w:r w:rsidRPr="002F2D58">
          <w:rPr>
            <w:rStyle w:val="Hyperlink"/>
            <w:i/>
            <w:iCs/>
            <w:lang w:val="de-DE"/>
          </w:rPr>
          <w:t>hyper</w:t>
        </w:r>
        <w:r w:rsidRPr="002F2D58">
          <w:rPr>
            <w:rStyle w:val="Hyperlink"/>
            <w:lang w:val="de-DE"/>
          </w:rPr>
          <w:t>MILL</w:t>
        </w:r>
        <w:proofErr w:type="spellEnd"/>
        <w:r w:rsidRPr="002F2D58">
          <w:rPr>
            <w:rStyle w:val="Hyperlink"/>
            <w:lang w:val="de-DE"/>
          </w:rPr>
          <w:t xml:space="preserve"> VIRTUAL </w:t>
        </w:r>
        <w:proofErr w:type="spellStart"/>
        <w:r w:rsidRPr="002F2D58">
          <w:rPr>
            <w:rStyle w:val="Hyperlink"/>
            <w:lang w:val="de-DE"/>
          </w:rPr>
          <w:t>Machining</w:t>
        </w:r>
        <w:proofErr w:type="spellEnd"/>
      </w:hyperlink>
      <w:r>
        <w:rPr>
          <w:lang w:val="de-DE"/>
        </w:rPr>
        <w:t xml:space="preserve"> werden </w:t>
      </w:r>
      <w:r w:rsidRPr="00D733C1">
        <w:t xml:space="preserve">Drehmaschinen mit einem Revolver und einer Hauptspindel </w:t>
      </w:r>
      <w:r>
        <w:t xml:space="preserve">als digitaler Zwilling abgebildet. Die Drehbearbeitung in </w:t>
      </w:r>
      <w:proofErr w:type="spellStart"/>
      <w:r w:rsidRPr="00EA065C">
        <w:rPr>
          <w:i/>
          <w:iCs/>
        </w:rPr>
        <w:t>hyper</w:t>
      </w:r>
      <w:r>
        <w:t>M</w:t>
      </w:r>
      <w:r w:rsidR="00E26622">
        <w:t>ILL</w:t>
      </w:r>
      <w:proofErr w:type="spellEnd"/>
      <w:r>
        <w:t xml:space="preserve"> unterstützt jetzt nach Siemens</w:t>
      </w:r>
      <w:r w:rsidR="00AA59F4">
        <w:t>-</w:t>
      </w:r>
      <w:r>
        <w:t xml:space="preserve"> auch </w:t>
      </w:r>
      <w:r w:rsidRPr="00D733C1">
        <w:t>FANUC-</w:t>
      </w:r>
      <w:r>
        <w:t xml:space="preserve"> und </w:t>
      </w:r>
      <w:r w:rsidRPr="00D733C1">
        <w:t>Mitsubishi-Steuerung</w:t>
      </w:r>
      <w:r>
        <w:t xml:space="preserve">en. Neu ist zudem die </w:t>
      </w:r>
      <w:r w:rsidRPr="00D733C1">
        <w:t xml:space="preserve">Job-Berechnung mit </w:t>
      </w:r>
      <w:r>
        <w:t xml:space="preserve">der </w:t>
      </w:r>
      <w:r w:rsidRPr="00D733C1">
        <w:t>virtuelle</w:t>
      </w:r>
      <w:r>
        <w:t>n</w:t>
      </w:r>
      <w:r w:rsidRPr="00D733C1">
        <w:t xml:space="preserve"> Maschine</w:t>
      </w:r>
      <w:r>
        <w:t xml:space="preserve">. Das bedeutet, dass </w:t>
      </w:r>
      <w:proofErr w:type="spellStart"/>
      <w:r w:rsidRPr="00D733C1">
        <w:rPr>
          <w:i/>
          <w:iCs/>
          <w:lang w:val="de-DE"/>
        </w:rPr>
        <w:t>hyper</w:t>
      </w:r>
      <w:r w:rsidRPr="00D733C1">
        <w:rPr>
          <w:lang w:val="de-DE"/>
        </w:rPr>
        <w:t>MILL</w:t>
      </w:r>
      <w:proofErr w:type="spellEnd"/>
      <w:r w:rsidRPr="00D733C1">
        <w:rPr>
          <w:lang w:val="de-DE"/>
        </w:rPr>
        <w:t xml:space="preserve"> das Maschinenmodell während der Werkzeugwegberechnung</w:t>
      </w:r>
      <w:r>
        <w:rPr>
          <w:lang w:val="de-DE"/>
        </w:rPr>
        <w:t xml:space="preserve"> zur Verfügung hat</w:t>
      </w:r>
      <w:r w:rsidRPr="00D733C1">
        <w:rPr>
          <w:lang w:val="de-DE"/>
        </w:rPr>
        <w:t>.</w:t>
      </w:r>
      <w:r>
        <w:rPr>
          <w:lang w:val="de-DE"/>
        </w:rPr>
        <w:t xml:space="preserve"> </w:t>
      </w:r>
      <w:r w:rsidRPr="00D733C1">
        <w:rPr>
          <w:lang w:val="de-DE"/>
        </w:rPr>
        <w:t xml:space="preserve">Kollisionskontrolle und </w:t>
      </w:r>
      <w:r>
        <w:rPr>
          <w:lang w:val="de-DE"/>
        </w:rPr>
        <w:noBreakHyphen/>
      </w:r>
      <w:proofErr w:type="spellStart"/>
      <w:r>
        <w:rPr>
          <w:lang w:val="de-DE"/>
        </w:rPr>
        <w:t>v</w:t>
      </w:r>
      <w:r w:rsidRPr="00D733C1">
        <w:rPr>
          <w:lang w:val="de-DE"/>
        </w:rPr>
        <w:t>ermeidung</w:t>
      </w:r>
      <w:proofErr w:type="spellEnd"/>
      <w:r w:rsidRPr="00D733C1">
        <w:rPr>
          <w:lang w:val="de-DE"/>
        </w:rPr>
        <w:t xml:space="preserve"> erfolgen</w:t>
      </w:r>
      <w:r>
        <w:rPr>
          <w:lang w:val="de-DE"/>
        </w:rPr>
        <w:t xml:space="preserve"> </w:t>
      </w:r>
      <w:r w:rsidRPr="00D733C1">
        <w:rPr>
          <w:lang w:val="de-DE"/>
        </w:rPr>
        <w:t xml:space="preserve">unter Berücksichtigung </w:t>
      </w:r>
      <w:r>
        <w:rPr>
          <w:lang w:val="de-DE"/>
        </w:rPr>
        <w:t>von</w:t>
      </w:r>
      <w:r w:rsidRPr="00D733C1">
        <w:rPr>
          <w:lang w:val="de-DE"/>
        </w:rPr>
        <w:t xml:space="preserve"> Maschinengeometrie und -limits.</w:t>
      </w:r>
      <w:r>
        <w:rPr>
          <w:lang w:val="de-DE"/>
        </w:rPr>
        <w:t xml:space="preserve"> </w:t>
      </w:r>
      <w:r w:rsidRPr="00D733C1">
        <w:rPr>
          <w:lang w:val="de-DE"/>
        </w:rPr>
        <w:t>Das Ergebnis</w:t>
      </w:r>
      <w:r>
        <w:rPr>
          <w:lang w:val="de-DE"/>
        </w:rPr>
        <w:t xml:space="preserve"> sind</w:t>
      </w:r>
      <w:r w:rsidRPr="00D733C1">
        <w:rPr>
          <w:lang w:val="de-DE"/>
        </w:rPr>
        <w:t xml:space="preserve"> präzisere und optimierte Werkzeugwege, </w:t>
      </w:r>
      <w:r>
        <w:rPr>
          <w:lang w:val="de-DE"/>
        </w:rPr>
        <w:t>ins</w:t>
      </w:r>
      <w:r w:rsidRPr="00D733C1">
        <w:rPr>
          <w:lang w:val="de-DE"/>
        </w:rPr>
        <w:t>besonder</w:t>
      </w:r>
      <w:r>
        <w:rPr>
          <w:lang w:val="de-DE"/>
        </w:rPr>
        <w:t xml:space="preserve">e </w:t>
      </w:r>
      <w:r w:rsidRPr="00D733C1">
        <w:rPr>
          <w:lang w:val="de-DE"/>
        </w:rPr>
        <w:t>bei engen Platzverhältnissen</w:t>
      </w:r>
      <w:r>
        <w:rPr>
          <w:lang w:val="de-DE"/>
        </w:rPr>
        <w:t>.</w:t>
      </w:r>
    </w:p>
    <w:p w14:paraId="397A92A6" w14:textId="31123FE5" w:rsidR="00421AB9" w:rsidRPr="002F175F" w:rsidRDefault="00421AB9" w:rsidP="00421AB9">
      <w:pPr>
        <w:pStyle w:val="PITextkrper"/>
        <w:jc w:val="left"/>
        <w:rPr>
          <w:b/>
          <w:lang w:val="de-DE"/>
        </w:rPr>
      </w:pPr>
      <w:proofErr w:type="spellStart"/>
      <w:r w:rsidRPr="00803CDE">
        <w:rPr>
          <w:b/>
          <w:i/>
          <w:iCs/>
          <w:lang w:val="de-DE"/>
        </w:rPr>
        <w:t>hyper</w:t>
      </w:r>
      <w:r w:rsidRPr="00803CDE">
        <w:rPr>
          <w:b/>
          <w:lang w:val="de-DE"/>
        </w:rPr>
        <w:t>MILL</w:t>
      </w:r>
      <w:proofErr w:type="spellEnd"/>
      <w:r w:rsidRPr="00803CDE">
        <w:rPr>
          <w:b/>
          <w:lang w:val="de-DE"/>
        </w:rPr>
        <w:t xml:space="preserve"> und </w:t>
      </w:r>
      <w:proofErr w:type="spellStart"/>
      <w:r w:rsidRPr="00803CDE">
        <w:rPr>
          <w:b/>
          <w:lang w:val="de-DE"/>
        </w:rPr>
        <w:t>Hummingbird</w:t>
      </w:r>
      <w:proofErr w:type="spellEnd"/>
      <w:r>
        <w:rPr>
          <w:b/>
          <w:lang w:val="de-DE"/>
        </w:rPr>
        <w:t xml:space="preserve">-MES: </w:t>
      </w:r>
      <w:r w:rsidRPr="00803CDE">
        <w:rPr>
          <w:b/>
          <w:lang w:val="de-DE"/>
        </w:rPr>
        <w:t>verbesser</w:t>
      </w:r>
      <w:r>
        <w:rPr>
          <w:b/>
          <w:lang w:val="de-DE"/>
        </w:rPr>
        <w:t xml:space="preserve">te </w:t>
      </w:r>
      <w:r w:rsidRPr="00803CDE">
        <w:rPr>
          <w:b/>
          <w:lang w:val="de-DE"/>
        </w:rPr>
        <w:t>Werkzeugverwaltung</w:t>
      </w:r>
    </w:p>
    <w:p w14:paraId="2E58B22A" w14:textId="506CFC49" w:rsidR="00421AB9" w:rsidRPr="002F175F" w:rsidRDefault="00421AB9" w:rsidP="00421AB9">
      <w:pPr>
        <w:pStyle w:val="PITextkrper"/>
        <w:rPr>
          <w:rFonts w:cs="Arial"/>
        </w:rPr>
      </w:pPr>
      <w:r w:rsidRPr="00FF75D0">
        <w:rPr>
          <w:rFonts w:cs="Arial"/>
        </w:rPr>
        <w:t xml:space="preserve">Auch die Integration </w:t>
      </w:r>
      <w:r w:rsidR="00F11F1F">
        <w:rPr>
          <w:rFonts w:cs="Arial"/>
        </w:rPr>
        <w:t>zwischen</w:t>
      </w:r>
      <w:r w:rsidR="00F11F1F" w:rsidRPr="00FF75D0">
        <w:rPr>
          <w:rFonts w:cs="Arial"/>
        </w:rPr>
        <w:t xml:space="preserve"> </w:t>
      </w:r>
      <w:proofErr w:type="spellStart"/>
      <w:r w:rsidRPr="00FF75D0">
        <w:rPr>
          <w:rFonts w:cs="Arial"/>
          <w:i/>
          <w:iCs/>
        </w:rPr>
        <w:t>hyper</w:t>
      </w:r>
      <w:r w:rsidRPr="00FF75D0">
        <w:rPr>
          <w:rFonts w:cs="Arial"/>
        </w:rPr>
        <w:t>MILL</w:t>
      </w:r>
      <w:proofErr w:type="spellEnd"/>
      <w:r w:rsidRPr="00FF75D0">
        <w:rPr>
          <w:rFonts w:cs="Arial"/>
        </w:rPr>
        <w:t xml:space="preserve"> </w:t>
      </w:r>
      <w:r w:rsidR="00AA59F4">
        <w:rPr>
          <w:rFonts w:cs="Arial"/>
        </w:rPr>
        <w:t>und</w:t>
      </w:r>
      <w:r w:rsidRPr="00FF75D0">
        <w:rPr>
          <w:rFonts w:cs="Arial"/>
        </w:rPr>
        <w:t xml:space="preserve"> </w:t>
      </w:r>
      <w:hyperlink r:id="rId11" w:history="1">
        <w:proofErr w:type="spellStart"/>
        <w:r w:rsidR="00F11F1F" w:rsidRPr="00F11F1F">
          <w:rPr>
            <w:rStyle w:val="Hyperlink"/>
            <w:rFonts w:cs="Arial"/>
          </w:rPr>
          <w:t>Hummingbird</w:t>
        </w:r>
        <w:proofErr w:type="spellEnd"/>
        <w:r w:rsidR="00F11F1F" w:rsidRPr="00F11F1F">
          <w:rPr>
            <w:rStyle w:val="Hyperlink"/>
            <w:rFonts w:cs="Arial"/>
          </w:rPr>
          <w:t>-MES</w:t>
        </w:r>
      </w:hyperlink>
      <w:r w:rsidRPr="00FF75D0">
        <w:rPr>
          <w:rFonts w:cs="Arial"/>
        </w:rPr>
        <w:t xml:space="preserve"> schreitet </w:t>
      </w:r>
      <w:r>
        <w:rPr>
          <w:rFonts w:cs="Arial"/>
        </w:rPr>
        <w:t xml:space="preserve">etwa im Bereich Werkzeugverwaltung </w:t>
      </w:r>
      <w:r w:rsidRPr="00FF75D0">
        <w:rPr>
          <w:rFonts w:cs="Arial"/>
        </w:rPr>
        <w:t xml:space="preserve">weiter voran. Mit der </w:t>
      </w:r>
      <w:r w:rsidRPr="00FF75D0">
        <w:rPr>
          <w:rFonts w:cs="Arial"/>
        </w:rPr>
        <w:lastRenderedPageBreak/>
        <w:t xml:space="preserve">neuen Version profitieren Anwender von einer noch tieferen Integration beider Systeme: Werkzeugdaten aus der </w:t>
      </w:r>
      <w:proofErr w:type="spellStart"/>
      <w:r w:rsidRPr="00FF75D0">
        <w:rPr>
          <w:rFonts w:cs="Arial"/>
          <w:i/>
          <w:iCs/>
        </w:rPr>
        <w:t>hyper</w:t>
      </w:r>
      <w:r w:rsidRPr="00FF75D0">
        <w:rPr>
          <w:rFonts w:cs="Arial"/>
        </w:rPr>
        <w:t>MILL</w:t>
      </w:r>
      <w:proofErr w:type="spellEnd"/>
      <w:r w:rsidRPr="00FF75D0">
        <w:rPr>
          <w:rFonts w:cs="Arial"/>
        </w:rPr>
        <w:t>-Werkzeugdatenbank lassen sich jetzt konsistent, komfortabel und systemübergreifend verwalten.</w:t>
      </w:r>
      <w:r>
        <w:rPr>
          <w:rFonts w:cs="Arial"/>
        </w:rPr>
        <w:t xml:space="preserve"> </w:t>
      </w:r>
      <w:r w:rsidRPr="00FF75D0">
        <w:rPr>
          <w:rFonts w:cs="Arial"/>
        </w:rPr>
        <w:t xml:space="preserve">Werkzeuge können direkt aus </w:t>
      </w:r>
      <w:proofErr w:type="spellStart"/>
      <w:r w:rsidRPr="00FF75D0">
        <w:rPr>
          <w:rFonts w:cs="Arial"/>
          <w:i/>
          <w:iCs/>
        </w:rPr>
        <w:t>hyper</w:t>
      </w:r>
      <w:r w:rsidRPr="00FF75D0">
        <w:rPr>
          <w:rFonts w:cs="Arial"/>
        </w:rPr>
        <w:t>MILL</w:t>
      </w:r>
      <w:proofErr w:type="spellEnd"/>
      <w:r w:rsidRPr="00FF75D0">
        <w:rPr>
          <w:rFonts w:cs="Arial"/>
        </w:rPr>
        <w:t xml:space="preserve"> exportiert werden – inklusive aller relevanten Technologieparameter. </w:t>
      </w:r>
      <w:r w:rsidRPr="00EA065C">
        <w:rPr>
          <w:rFonts w:cs="Arial"/>
          <w:lang w:val="de-DE"/>
        </w:rPr>
        <w:t>Um inkonsistente Werkzeugdaten zu vermeiden</w:t>
      </w:r>
      <w:r w:rsidRPr="00FF75D0">
        <w:rPr>
          <w:rFonts w:cs="Arial"/>
        </w:rPr>
        <w:t xml:space="preserve">, werden diese Werkzeuge in </w:t>
      </w:r>
      <w:proofErr w:type="spellStart"/>
      <w:r w:rsidRPr="00FF75D0">
        <w:rPr>
          <w:rFonts w:cs="Arial"/>
          <w:i/>
          <w:iCs/>
        </w:rPr>
        <w:t>hyper</w:t>
      </w:r>
      <w:r w:rsidRPr="00FF75D0">
        <w:rPr>
          <w:rFonts w:cs="Arial"/>
        </w:rPr>
        <w:t>MILL</w:t>
      </w:r>
      <w:proofErr w:type="spellEnd"/>
      <w:r w:rsidRPr="00FF75D0">
        <w:rPr>
          <w:rFonts w:cs="Arial"/>
        </w:rPr>
        <w:t xml:space="preserve"> automatisch gesperrt, sobald sie an </w:t>
      </w:r>
      <w:proofErr w:type="spellStart"/>
      <w:r w:rsidRPr="00FF75D0">
        <w:rPr>
          <w:rFonts w:cs="Arial"/>
        </w:rPr>
        <w:t>Hummingbird</w:t>
      </w:r>
      <w:proofErr w:type="spellEnd"/>
      <w:r w:rsidRPr="00FF75D0">
        <w:rPr>
          <w:rFonts w:cs="Arial"/>
        </w:rPr>
        <w:t xml:space="preserve"> übergeben wurden. So entsteht ein durchgängiger, sicherer und effizienter Prozess für die Werkzeugverwaltung – vom CAM-System über </w:t>
      </w:r>
      <w:proofErr w:type="spellStart"/>
      <w:r w:rsidRPr="00FF75D0">
        <w:rPr>
          <w:rFonts w:cs="Arial"/>
        </w:rPr>
        <w:t>Hummingbird</w:t>
      </w:r>
      <w:proofErr w:type="spellEnd"/>
      <w:r w:rsidRPr="00FF75D0">
        <w:rPr>
          <w:rFonts w:cs="Arial"/>
        </w:rPr>
        <w:t xml:space="preserve"> bis hin zu weiteren Systemen wie etwa einem Werkzeugvoreinstellgerät.</w:t>
      </w:r>
    </w:p>
    <w:p w14:paraId="7CFDEE14" w14:textId="77777777" w:rsidR="00545A48" w:rsidRDefault="00545A48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1DEBBD28" w14:textId="77777777" w:rsidR="00BB7408" w:rsidRPr="002F175F" w:rsidRDefault="00BB7408" w:rsidP="00BB1557">
      <w:pPr>
        <w:pStyle w:val="PITextkrper"/>
        <w:pBdr>
          <w:bottom w:val="single" w:sz="4" w:space="1" w:color="auto"/>
        </w:pBdr>
        <w:rPr>
          <w:lang w:val="de-DE"/>
        </w:rPr>
      </w:pPr>
    </w:p>
    <w:p w14:paraId="34A37864" w14:textId="77777777" w:rsidR="004243CE" w:rsidRPr="002F175F" w:rsidRDefault="004243CE" w:rsidP="004243CE">
      <w:pPr>
        <w:pStyle w:val="PITextkrper"/>
        <w:rPr>
          <w:b/>
          <w:bCs/>
          <w:sz w:val="18"/>
          <w:szCs w:val="18"/>
          <w:lang w:val="de-DE"/>
        </w:rPr>
      </w:pPr>
    </w:p>
    <w:p w14:paraId="7E4E695E" w14:textId="77777777" w:rsidR="00852645" w:rsidRPr="002F175F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2F175F">
        <w:rPr>
          <w:b/>
          <w:bCs/>
          <w:sz w:val="18"/>
          <w:szCs w:val="18"/>
          <w:lang w:val="de-DE"/>
        </w:rPr>
        <w:t>Verfügbares Bildmaterial</w:t>
      </w:r>
    </w:p>
    <w:p w14:paraId="212D4192" w14:textId="6474A267" w:rsidR="00852645" w:rsidRPr="002F175F" w:rsidRDefault="00852645" w:rsidP="00852645">
      <w:pPr>
        <w:pStyle w:val="PIAbspann"/>
        <w:jc w:val="left"/>
        <w:rPr>
          <w:lang w:val="de-DE"/>
        </w:rPr>
      </w:pPr>
      <w:r w:rsidRPr="002F175F">
        <w:rPr>
          <w:lang w:val="de-DE"/>
        </w:rPr>
        <w:t xml:space="preserve">Folgendes Bildmaterial steht druckfähig im Internet zum Download bereit: </w:t>
      </w:r>
      <w:r w:rsidRPr="002F175F">
        <w:rPr>
          <w:lang w:val="de-DE"/>
        </w:rPr>
        <w:br/>
      </w:r>
      <w:hyperlink r:id="rId12" w:history="1">
        <w:r w:rsidR="00BD00AD" w:rsidRPr="002F175F">
          <w:rPr>
            <w:rStyle w:val="Hyperlink"/>
            <w:lang w:val="de-DE"/>
          </w:rPr>
          <w:t>https://kk.htcm.de/press-releases/open-mind/</w:t>
        </w:r>
      </w:hyperlink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3798"/>
      </w:tblGrid>
      <w:tr w:rsidR="00B83B14" w:rsidRPr="002F175F" w14:paraId="32C56D1D" w14:textId="77777777" w:rsidTr="00BB7408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CD3D" w14:textId="77777777" w:rsidR="00B83B14" w:rsidRPr="002F175F" w:rsidRDefault="00B83B14" w:rsidP="00B83B14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21E287A3" w14:textId="77777777" w:rsidR="00B83B14" w:rsidRDefault="00B83B14" w:rsidP="00B83B14">
            <w:r w:rsidRPr="00587599">
              <w:rPr>
                <w:noProof/>
              </w:rPr>
              <w:drawing>
                <wp:inline distT="0" distB="0" distL="0" distR="0" wp14:anchorId="0793399E" wp14:editId="5D71F72C">
                  <wp:extent cx="1747475" cy="1944000"/>
                  <wp:effectExtent l="0" t="0" r="5715" b="0"/>
                  <wp:docPr id="1234231307" name="Grafik 1" descr="Ein Bild, das Spielzeug, Plastik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231307" name="Grafik 1" descr="Ein Bild, das Spielzeug, Plastik enthält.&#10;&#10;KI-generierte Inhalte können fehlerhaft sein.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475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7A2FF7" w14:textId="77777777" w:rsidR="00B83B14" w:rsidRPr="002F175F" w:rsidRDefault="00B83B14" w:rsidP="00B83B14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2F175F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0C8ECF9B" w14:textId="77777777" w:rsidR="00B83B14" w:rsidRPr="002F175F" w:rsidRDefault="00B83B14" w:rsidP="00B83B14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2C627EE4" w14:textId="0B9F5AAB" w:rsidR="00B83B14" w:rsidRPr="002F175F" w:rsidRDefault="00B83B14" w:rsidP="00B83B14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proofErr w:type="spellStart"/>
            <w:r w:rsidRPr="008567E7">
              <w:rPr>
                <w:rFonts w:ascii="Arial" w:hAnsi="Arial"/>
                <w:b/>
                <w:i/>
                <w:iCs/>
                <w:snapToGrid w:val="0"/>
                <w:sz w:val="18"/>
                <w:lang w:eastAsia="ko-KR"/>
              </w:rPr>
              <w:t>hyper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>MILL</w:t>
            </w:r>
            <w:proofErr w:type="spellEnd"/>
            <w:r w:rsidRPr="008567E7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2025 bietet ein Pak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>e</w:t>
            </w:r>
            <w:r w:rsidRPr="008567E7">
              <w:rPr>
                <w:rFonts w:ascii="Arial" w:hAnsi="Arial"/>
                <w:b/>
                <w:snapToGrid w:val="0"/>
                <w:sz w:val="18"/>
                <w:lang w:eastAsia="ko-KR"/>
              </w:rPr>
              <w:t>t mit umfassenden Strategien für das Entgraten direkt an der Maschine</w:t>
            </w:r>
            <w:r w:rsidR="007A3ECB">
              <w:rPr>
                <w:rFonts w:ascii="Arial" w:hAnsi="Arial"/>
                <w:b/>
                <w:snapToGrid w:val="0"/>
                <w:sz w:val="18"/>
                <w:lang w:eastAsia="ko-KR"/>
              </w:rPr>
              <w:t>.</w:t>
            </w:r>
            <w:r w:rsidRPr="002F175F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84A6" w14:textId="77777777" w:rsidR="00B83B14" w:rsidRDefault="00B83B14" w:rsidP="00B83B14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08182481" w14:textId="77777777" w:rsidR="00B83B14" w:rsidRDefault="00B83B14" w:rsidP="00B83B14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587599">
              <w:rPr>
                <w:noProof/>
              </w:rPr>
              <w:drawing>
                <wp:inline distT="0" distB="0" distL="0" distR="0" wp14:anchorId="462B6480" wp14:editId="0A850A6A">
                  <wp:extent cx="2199030" cy="1944000"/>
                  <wp:effectExtent l="0" t="0" r="0" b="0"/>
                  <wp:docPr id="204729680" name="Grafik 1" descr="Ein Bild, das Plastik, Zylinder, Blau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29680" name="Grafik 1" descr="Ein Bild, das Plastik, Zylinder, Blau enthält.&#10;&#10;KI-generierte Inhalte können fehlerhaft sein.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030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3D1FB7" w14:textId="7AA98D4D" w:rsidR="00B83B14" w:rsidRPr="002F175F" w:rsidRDefault="00B83B14" w:rsidP="00B83B14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2F175F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40F66175" w14:textId="77777777" w:rsidR="00B83B14" w:rsidRPr="002F175F" w:rsidRDefault="00B83B14" w:rsidP="00B83B14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5E63B937" w14:textId="5201065E" w:rsidR="00B83B14" w:rsidRPr="002F175F" w:rsidRDefault="00B83B14" w:rsidP="00B83B14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421AB9">
              <w:rPr>
                <w:rFonts w:ascii="Arial" w:hAnsi="Arial"/>
                <w:b/>
                <w:snapToGrid w:val="0"/>
                <w:sz w:val="18"/>
                <w:lang w:eastAsia="ko-KR"/>
              </w:rPr>
              <w:t>5-Achs-Bearbeitung von ISO-Flächen mit erhöhter Oberflächenqualität und Programmierunterstützung durch intelligente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</w:t>
            </w:r>
            <w:r w:rsidRPr="00421AB9">
              <w:rPr>
                <w:rFonts w:ascii="Arial" w:hAnsi="Arial"/>
                <w:b/>
                <w:snapToGrid w:val="0"/>
                <w:sz w:val="18"/>
                <w:lang w:eastAsia="ko-KR"/>
              </w:rPr>
              <w:t>Algorithmen</w:t>
            </w:r>
            <w:r w:rsidR="00641128">
              <w:rPr>
                <w:rFonts w:ascii="Arial" w:hAnsi="Arial"/>
                <w:b/>
                <w:snapToGrid w:val="0"/>
                <w:sz w:val="18"/>
                <w:lang w:eastAsia="ko-KR"/>
              </w:rPr>
              <w:t>.</w:t>
            </w:r>
          </w:p>
        </w:tc>
      </w:tr>
    </w:tbl>
    <w:p w14:paraId="5AF7CE38" w14:textId="77777777" w:rsidR="008567E7" w:rsidRPr="002F175F" w:rsidRDefault="008567E7" w:rsidP="008567E7">
      <w:pPr>
        <w:pStyle w:val="PIAbspann"/>
        <w:jc w:val="left"/>
        <w:rPr>
          <w:lang w:val="de-DE"/>
        </w:rPr>
      </w:pPr>
    </w:p>
    <w:p w14:paraId="0C4AEC6C" w14:textId="227E0BC3" w:rsidR="008567E7" w:rsidRDefault="008567E7">
      <w:pPr>
        <w:rPr>
          <w:rFonts w:ascii="Arial" w:hAnsi="Arial" w:cs="Arial"/>
          <w:sz w:val="18"/>
          <w:szCs w:val="18"/>
        </w:rPr>
      </w:pPr>
      <w:r>
        <w:br w:type="page"/>
      </w:r>
    </w:p>
    <w:p w14:paraId="58960145" w14:textId="77777777" w:rsidR="008567E7" w:rsidRPr="002F175F" w:rsidRDefault="008567E7" w:rsidP="008567E7">
      <w:pPr>
        <w:pStyle w:val="PIAbspann"/>
        <w:jc w:val="left"/>
        <w:rPr>
          <w:lang w:val="de-DE"/>
        </w:rPr>
      </w:pP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3656"/>
      </w:tblGrid>
      <w:tr w:rsidR="008567E7" w:rsidRPr="002F175F" w14:paraId="361CAD77" w14:textId="77777777" w:rsidTr="00BB7408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FAA0" w14:textId="1770BF2D" w:rsidR="00B83B14" w:rsidRDefault="00BB7408" w:rsidP="00B83B14">
            <w:r>
              <w:rPr>
                <w:noProof/>
              </w:rPr>
              <w:br/>
            </w:r>
            <w:r w:rsidRPr="00587599">
              <w:rPr>
                <w:noProof/>
              </w:rPr>
              <w:drawing>
                <wp:inline distT="0" distB="0" distL="0" distR="0" wp14:anchorId="5B62E4B5" wp14:editId="4FBDC5FC">
                  <wp:extent cx="1775681" cy="1188000"/>
                  <wp:effectExtent l="0" t="0" r="0" b="0"/>
                  <wp:docPr id="388693924" name="Grafik 1" descr="Ein Bild, das Cartoo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693924" name="Grafik 1" descr="Ein Bild, das Cartoon enthält.&#10;&#10;KI-generierte Inhalte können fehlerhaft sein.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681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CC9230" w14:textId="77777777" w:rsidR="00B83B14" w:rsidRPr="002F175F" w:rsidRDefault="00B83B14" w:rsidP="00B83B14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2F175F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1E10E88C" w14:textId="77777777" w:rsidR="00B83B14" w:rsidRPr="002F175F" w:rsidRDefault="00B83B14" w:rsidP="00B83B14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337BFE1E" w14:textId="09B603AD" w:rsidR="008567E7" w:rsidRDefault="00B83B14" w:rsidP="00B83B14">
            <w:pPr>
              <w:rPr>
                <w:rFonts w:ascii="Arial" w:hAnsi="Arial"/>
                <w:b/>
                <w:i/>
                <w:iCs/>
                <w:snapToGrid w:val="0"/>
                <w:sz w:val="18"/>
                <w:highlight w:val="yellow"/>
                <w:lang w:eastAsia="ko-KR"/>
              </w:rPr>
            </w:pP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Die </w:t>
            </w:r>
            <w:r w:rsidRPr="00B83B14">
              <w:rPr>
                <w:rFonts w:ascii="Arial" w:hAnsi="Arial"/>
                <w:b/>
                <w:snapToGrid w:val="0"/>
                <w:sz w:val="18"/>
                <w:lang w:eastAsia="ko-KR"/>
              </w:rPr>
              <w:t>verbesserte Version des 5-Achs-Profilschlichtens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übernimmt v</w:t>
            </w:r>
            <w:r w:rsidRPr="00B83B14">
              <w:rPr>
                <w:rFonts w:ascii="Arial" w:hAnsi="Arial"/>
                <w:b/>
                <w:snapToGrid w:val="0"/>
                <w:sz w:val="18"/>
                <w:lang w:eastAsia="ko-KR"/>
              </w:rPr>
              <w:t>iele bekannte und innovative Funktionen aus dem 3D-Profilschlichten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>.</w:t>
            </w:r>
          </w:p>
          <w:p w14:paraId="3F7AC195" w14:textId="77777777" w:rsidR="008567E7" w:rsidRDefault="008567E7" w:rsidP="000F6795">
            <w:pPr>
              <w:rPr>
                <w:rFonts w:ascii="Arial" w:hAnsi="Arial"/>
                <w:b/>
                <w:i/>
                <w:iCs/>
                <w:snapToGrid w:val="0"/>
                <w:sz w:val="18"/>
                <w:highlight w:val="yellow"/>
                <w:lang w:eastAsia="ko-KR"/>
              </w:rPr>
            </w:pPr>
          </w:p>
          <w:p w14:paraId="31731EDB" w14:textId="6EA4B32D" w:rsidR="008567E7" w:rsidRPr="002F175F" w:rsidRDefault="008567E7" w:rsidP="000F6795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8567E7">
              <w:rPr>
                <w:rFonts w:ascii="Arial" w:hAnsi="Arial"/>
                <w:b/>
                <w:i/>
                <w:iCs/>
                <w:snapToGrid w:val="0"/>
                <w:sz w:val="18"/>
                <w:highlight w:val="yellow"/>
                <w:lang w:eastAsia="ko-KR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4F67" w14:textId="2AF001D3" w:rsidR="00B83B14" w:rsidRDefault="00BB7408" w:rsidP="00B83B14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noProof/>
              </w:rPr>
              <w:br/>
            </w:r>
            <w:r w:rsidRPr="00483154">
              <w:rPr>
                <w:noProof/>
              </w:rPr>
              <w:drawing>
                <wp:inline distT="0" distB="0" distL="0" distR="0" wp14:anchorId="5482B56C" wp14:editId="0D8E9CFC">
                  <wp:extent cx="2173081" cy="1188000"/>
                  <wp:effectExtent l="0" t="0" r="0" b="0"/>
                  <wp:docPr id="548645943" name="Grafik 1" descr="Ein Bild, das Text, Screenshot, Multimedia-Software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645943" name="Grafik 1" descr="Ein Bild, das Text, Screenshot, Multimedia-Software enthält.&#10;&#10;KI-generierte Inhalte können fehlerhaft sein."/>
                          <pic:cNvPicPr/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081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F6F48B" w14:textId="0AA5BAD4" w:rsidR="00B83B14" w:rsidRPr="002F175F" w:rsidRDefault="00B83B14" w:rsidP="00B83B14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2F175F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4B102EF8" w14:textId="77777777" w:rsidR="00B83B14" w:rsidRPr="008567E7" w:rsidRDefault="00B83B14" w:rsidP="00B83B14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46E6BBF5" w14:textId="47A74C1C" w:rsidR="00B83B14" w:rsidRDefault="00B83B14" w:rsidP="00B83B14">
            <w:pPr>
              <w:rPr>
                <w:rFonts w:ascii="Arial" w:hAnsi="Arial"/>
                <w:b/>
                <w:i/>
                <w:iCs/>
                <w:snapToGrid w:val="0"/>
                <w:sz w:val="18"/>
                <w:highlight w:val="yellow"/>
                <w:lang w:eastAsia="ko-KR"/>
              </w:rPr>
            </w:pPr>
            <w:r w:rsidRPr="008567E7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Neue Handhabung von Rohteilen: </w:t>
            </w:r>
            <w:proofErr w:type="spellStart"/>
            <w:r w:rsidRPr="00B83B14">
              <w:rPr>
                <w:rFonts w:ascii="Arial" w:hAnsi="Arial"/>
                <w:b/>
                <w:i/>
                <w:iCs/>
                <w:snapToGrid w:val="0"/>
                <w:sz w:val="18"/>
                <w:lang w:eastAsia="ko-KR"/>
              </w:rPr>
              <w:t>hyper</w:t>
            </w:r>
            <w:r w:rsidRPr="008567E7">
              <w:rPr>
                <w:rFonts w:ascii="Arial" w:hAnsi="Arial"/>
                <w:b/>
                <w:snapToGrid w:val="0"/>
                <w:sz w:val="18"/>
                <w:lang w:eastAsia="ko-KR"/>
              </w:rPr>
              <w:t>MILL</w:t>
            </w:r>
            <w:proofErr w:type="spellEnd"/>
            <w:r w:rsidRPr="008567E7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erstellt alle Rohteile automatisch und in der richtigen Reihenfolge über alle </w:t>
            </w:r>
            <w:r w:rsidR="007A3ECB" w:rsidRPr="008567E7">
              <w:rPr>
                <w:rFonts w:ascii="Arial" w:hAnsi="Arial"/>
                <w:b/>
                <w:snapToGrid w:val="0"/>
                <w:sz w:val="18"/>
                <w:lang w:eastAsia="ko-KR"/>
              </w:rPr>
              <w:t>Bearbeitungs</w:t>
            </w:r>
            <w:r w:rsidR="007A3ECB">
              <w:rPr>
                <w:rFonts w:ascii="Arial" w:hAnsi="Arial"/>
                <w:b/>
                <w:snapToGrid w:val="0"/>
                <w:sz w:val="18"/>
                <w:lang w:eastAsia="ko-KR"/>
              </w:rPr>
              <w:t>ar</w:t>
            </w:r>
            <w:r w:rsidR="007A3ECB" w:rsidRPr="008567E7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ten </w:t>
            </w:r>
            <w:r w:rsidRPr="008567E7">
              <w:rPr>
                <w:rFonts w:ascii="Arial" w:hAnsi="Arial"/>
                <w:b/>
                <w:snapToGrid w:val="0"/>
                <w:sz w:val="18"/>
                <w:lang w:eastAsia="ko-KR"/>
              </w:rPr>
              <w:t>hinweg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>.</w:t>
            </w:r>
          </w:p>
          <w:p w14:paraId="287385EF" w14:textId="77777777" w:rsidR="008567E7" w:rsidRDefault="008567E7" w:rsidP="000F6795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23595B9F" w14:textId="77777777" w:rsidR="008567E7" w:rsidRPr="002F175F" w:rsidRDefault="008567E7" w:rsidP="00B83B14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</w:tc>
      </w:tr>
    </w:tbl>
    <w:p w14:paraId="05378BBF" w14:textId="77777777" w:rsidR="008567E7" w:rsidRPr="002F175F" w:rsidRDefault="008567E7" w:rsidP="008567E7">
      <w:pPr>
        <w:pStyle w:val="PIAbspann"/>
        <w:jc w:val="left"/>
        <w:rPr>
          <w:lang w:val="de-DE"/>
        </w:rPr>
      </w:pPr>
    </w:p>
    <w:tbl>
      <w:tblPr>
        <w:tblW w:w="6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2835"/>
      </w:tblGrid>
      <w:tr w:rsidR="003D0976" w:rsidRPr="002F175F" w14:paraId="750DF21E" w14:textId="76F0E8E2" w:rsidTr="003D0976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1871" w14:textId="77777777" w:rsidR="003D0976" w:rsidRDefault="003D0976" w:rsidP="000F6795">
            <w:pPr>
              <w:rPr>
                <w:rFonts w:ascii="Arial" w:hAnsi="Arial"/>
                <w:b/>
                <w:i/>
                <w:iCs/>
                <w:snapToGrid w:val="0"/>
                <w:sz w:val="18"/>
                <w:highlight w:val="yellow"/>
                <w:lang w:eastAsia="ko-KR"/>
              </w:rPr>
            </w:pPr>
          </w:p>
          <w:p w14:paraId="4B5FEC82" w14:textId="77777777" w:rsidR="003D0976" w:rsidRDefault="003D0976" w:rsidP="003D0976">
            <w:r w:rsidRPr="00D711AD">
              <w:rPr>
                <w:noProof/>
              </w:rPr>
              <w:drawing>
                <wp:inline distT="0" distB="0" distL="0" distR="0" wp14:anchorId="49A5533C" wp14:editId="5610C7D7">
                  <wp:extent cx="2329947" cy="1836000"/>
                  <wp:effectExtent l="0" t="0" r="0" b="0"/>
                  <wp:docPr id="427043659" name="Grafik 1" descr="Ein Bild, das Screenshot, Cartoo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043659" name="Grafik 1" descr="Ein Bild, das Screenshot, Cartoon enthält.&#10;&#10;KI-generierte Inhalte können fehlerhaft sein."/>
                          <pic:cNvPicPr/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947" cy="18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01090D" w14:textId="77777777" w:rsidR="003D0976" w:rsidRPr="002F175F" w:rsidRDefault="003D0976" w:rsidP="003D0976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2F175F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54C4F8AF" w14:textId="77777777" w:rsidR="003D0976" w:rsidRPr="008567E7" w:rsidRDefault="003D0976" w:rsidP="003D0976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23853DEC" w14:textId="0C5E1F1D" w:rsidR="003D0976" w:rsidRPr="008567E7" w:rsidRDefault="003D0976" w:rsidP="003D0976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 w:rsidRPr="008567E7">
              <w:rPr>
                <w:rFonts w:ascii="Arial" w:hAnsi="Arial"/>
                <w:b/>
                <w:snapToGrid w:val="0"/>
                <w:sz w:val="18"/>
                <w:lang w:eastAsia="ko-KR"/>
              </w:rPr>
              <w:t>Job-Berechnung mit virtueller Maschine</w:t>
            </w:r>
            <w:r w:rsidR="00B83B14">
              <w:rPr>
                <w:rFonts w:ascii="Arial" w:hAnsi="Arial"/>
                <w:b/>
                <w:snapToGrid w:val="0"/>
                <w:sz w:val="18"/>
                <w:lang w:eastAsia="ko-KR"/>
              </w:rPr>
              <w:t>:</w:t>
            </w:r>
            <w:r w:rsidRPr="008567E7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präzisere und optimierte Werkzeugwege, besonders bei engen Platzverhältnissen oder wenn der Maschinenkopf nah am Bauteil oder an den Maschinenlimits arbeitet</w:t>
            </w:r>
            <w:r w:rsidR="00641128">
              <w:rPr>
                <w:rFonts w:ascii="Arial" w:hAnsi="Arial"/>
                <w:b/>
                <w:snapToGrid w:val="0"/>
                <w:sz w:val="18"/>
                <w:lang w:eastAsia="ko-KR"/>
              </w:rPr>
              <w:t>.</w:t>
            </w:r>
          </w:p>
          <w:p w14:paraId="04066C4D" w14:textId="6CFD4214" w:rsidR="003D0976" w:rsidRPr="002F175F" w:rsidRDefault="003D0976" w:rsidP="000F6795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B970" w14:textId="77777777" w:rsidR="003D0976" w:rsidRDefault="003D0976" w:rsidP="003D0976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r>
              <w:rPr>
                <w:rFonts w:ascii="Arial" w:hAnsi="Arial"/>
                <w:b/>
                <w:i/>
                <w:iCs/>
                <w:snapToGrid w:val="0"/>
                <w:sz w:val="18"/>
                <w:highlight w:val="yellow"/>
                <w:lang w:eastAsia="ko-KR"/>
              </w:rPr>
              <w:br/>
            </w:r>
            <w:r w:rsidRPr="00D711AD">
              <w:rPr>
                <w:noProof/>
              </w:rPr>
              <w:drawing>
                <wp:inline distT="0" distB="0" distL="0" distR="0" wp14:anchorId="394F6613" wp14:editId="7F0784A3">
                  <wp:extent cx="1548629" cy="1836000"/>
                  <wp:effectExtent l="0" t="0" r="0" b="0"/>
                  <wp:docPr id="376907615" name="Grafik 1" descr="Ein Bild, das Autoteile, Maschine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907615" name="Grafik 1" descr="Ein Bild, das Autoteile, Maschine enthält.&#10;&#10;KI-generierte Inhalte können fehlerhaft sein."/>
                          <pic:cNvPicPr/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629" cy="18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E0AE8B" w14:textId="77777777" w:rsidR="003D0976" w:rsidRPr="002F175F" w:rsidRDefault="003D0976" w:rsidP="003D0976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2F175F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1E94CE75" w14:textId="77777777" w:rsidR="003D0976" w:rsidRPr="008567E7" w:rsidRDefault="003D0976" w:rsidP="003D0976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4DC12EAD" w14:textId="65421693" w:rsidR="003D0976" w:rsidRDefault="003D0976" w:rsidP="003D0976">
            <w:pPr>
              <w:rPr>
                <w:rFonts w:ascii="Arial" w:hAnsi="Arial"/>
                <w:b/>
                <w:i/>
                <w:iCs/>
                <w:snapToGrid w:val="0"/>
                <w:sz w:val="18"/>
                <w:highlight w:val="yellow"/>
                <w:lang w:eastAsia="ko-KR"/>
              </w:rPr>
            </w:pPr>
            <w:r w:rsidRPr="008567E7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Drehmaschinen mit einem Revolver und einer Hauptspindel werden jetzt von der </w:t>
            </w:r>
            <w:proofErr w:type="spellStart"/>
            <w:r w:rsidRPr="00B83B14">
              <w:rPr>
                <w:rFonts w:ascii="Arial" w:hAnsi="Arial"/>
                <w:b/>
                <w:i/>
                <w:iCs/>
                <w:snapToGrid w:val="0"/>
                <w:sz w:val="18"/>
                <w:lang w:eastAsia="ko-KR"/>
              </w:rPr>
              <w:t>hyper</w:t>
            </w:r>
            <w:r w:rsidRPr="008567E7">
              <w:rPr>
                <w:rFonts w:ascii="Arial" w:hAnsi="Arial"/>
                <w:b/>
                <w:snapToGrid w:val="0"/>
                <w:sz w:val="18"/>
                <w:lang w:eastAsia="ko-KR"/>
              </w:rPr>
              <w:t>MILL</w:t>
            </w:r>
            <w:proofErr w:type="spellEnd"/>
            <w:r w:rsidRPr="008567E7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VIRTUAL </w:t>
            </w:r>
            <w:proofErr w:type="spellStart"/>
            <w:r w:rsidRPr="008567E7">
              <w:rPr>
                <w:rFonts w:ascii="Arial" w:hAnsi="Arial"/>
                <w:b/>
                <w:snapToGrid w:val="0"/>
                <w:sz w:val="18"/>
                <w:lang w:eastAsia="ko-KR"/>
              </w:rPr>
              <w:t>Machining</w:t>
            </w:r>
            <w:proofErr w:type="spellEnd"/>
            <w:r w:rsidRPr="008567E7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-Technologie in Verbindung mit FANUC- und Mitsubishi-Steuerungen unterstützt. </w:t>
            </w:r>
          </w:p>
          <w:p w14:paraId="13232A21" w14:textId="07288A54" w:rsidR="003D0976" w:rsidRDefault="003D0976" w:rsidP="000F6795">
            <w:pPr>
              <w:rPr>
                <w:rFonts w:ascii="Arial" w:hAnsi="Arial"/>
                <w:b/>
                <w:i/>
                <w:iCs/>
                <w:snapToGrid w:val="0"/>
                <w:sz w:val="18"/>
                <w:highlight w:val="yellow"/>
                <w:lang w:eastAsia="ko-KR"/>
              </w:rPr>
            </w:pPr>
          </w:p>
        </w:tc>
      </w:tr>
    </w:tbl>
    <w:p w14:paraId="330E6249" w14:textId="77777777" w:rsidR="008567E7" w:rsidRPr="002F175F" w:rsidRDefault="008567E7" w:rsidP="008567E7">
      <w:pPr>
        <w:pStyle w:val="PIAbspann"/>
        <w:jc w:val="left"/>
        <w:rPr>
          <w:lang w:val="de-DE"/>
        </w:rPr>
      </w:pPr>
    </w:p>
    <w:p w14:paraId="2F6C3395" w14:textId="4789C4F8" w:rsidR="003D0976" w:rsidRDefault="003D0976">
      <w:pPr>
        <w:rPr>
          <w:rFonts w:ascii="Arial" w:hAnsi="Arial" w:cs="Arial"/>
          <w:sz w:val="18"/>
          <w:szCs w:val="18"/>
        </w:rPr>
      </w:pPr>
      <w:r>
        <w:br w:type="page"/>
      </w:r>
    </w:p>
    <w:p w14:paraId="55FE10E9" w14:textId="77777777" w:rsidR="008567E7" w:rsidRPr="002F175F" w:rsidRDefault="008567E7" w:rsidP="00852645">
      <w:pPr>
        <w:pStyle w:val="PIAbspann"/>
        <w:jc w:val="left"/>
        <w:rPr>
          <w:lang w:val="de-DE"/>
        </w:rPr>
      </w:pPr>
    </w:p>
    <w:p w14:paraId="18B3B602" w14:textId="77777777" w:rsidR="00852645" w:rsidRPr="002F175F" w:rsidRDefault="00852645" w:rsidP="00852645">
      <w:pPr>
        <w:pStyle w:val="PITextkrper"/>
        <w:rPr>
          <w:b/>
          <w:bCs/>
          <w:sz w:val="18"/>
          <w:szCs w:val="18"/>
          <w:lang w:val="de-DE"/>
        </w:rPr>
      </w:pPr>
      <w:r w:rsidRPr="002F175F">
        <w:rPr>
          <w:b/>
          <w:bCs/>
          <w:sz w:val="18"/>
          <w:szCs w:val="18"/>
          <w:lang w:val="de-DE"/>
        </w:rPr>
        <w:t>Verfügbares Videomaterial</w:t>
      </w:r>
    </w:p>
    <w:p w14:paraId="17093AB3" w14:textId="27A8A916" w:rsidR="00BB7408" w:rsidRDefault="00852645" w:rsidP="00852645">
      <w:pPr>
        <w:pStyle w:val="PIAbspann"/>
        <w:jc w:val="left"/>
        <w:rPr>
          <w:lang w:val="de-DE"/>
        </w:rPr>
      </w:pPr>
      <w:r w:rsidRPr="002F175F">
        <w:rPr>
          <w:lang w:val="de-DE"/>
        </w:rPr>
        <w:t xml:space="preserve">Folgendes Videomaterial finden Sie in unserem YouTube-Kanal: </w:t>
      </w:r>
      <w:hyperlink r:id="rId19" w:history="1">
        <w:r w:rsidR="00BB7408" w:rsidRPr="003A623A">
          <w:rPr>
            <w:rStyle w:val="Hyperlink"/>
            <w:rFonts w:cs="Arial"/>
            <w:lang w:val="de-DE"/>
          </w:rPr>
          <w:t>https://youtu.be/Z0beCerSg4Y?si=h47u8G3tRNUy8-TL</w:t>
        </w:r>
      </w:hyperlink>
    </w:p>
    <w:tbl>
      <w:tblPr>
        <w:tblW w:w="3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852645" w:rsidRPr="002F175F" w14:paraId="22520C0C" w14:textId="77777777" w:rsidTr="004831C8">
        <w:tc>
          <w:tcPr>
            <w:tcW w:w="3402" w:type="dxa"/>
          </w:tcPr>
          <w:p w14:paraId="3C7B9D93" w14:textId="45C32062" w:rsidR="00852645" w:rsidRDefault="00BB7408" w:rsidP="004831C8">
            <w:pPr>
              <w:rPr>
                <w:rFonts w:ascii="Arial" w:hAnsi="Arial"/>
                <w:b/>
                <w:snapToGrid w:val="0"/>
                <w:sz w:val="18"/>
                <w:highlight w:val="green"/>
                <w:lang w:eastAsia="ko-KR"/>
              </w:rPr>
            </w:pPr>
            <w:r>
              <w:rPr>
                <w:rFonts w:ascii="Arial" w:hAnsi="Arial"/>
                <w:b/>
                <w:noProof/>
                <w:sz w:val="18"/>
                <w:lang w:eastAsia="ko-KR"/>
              </w:rPr>
              <w:br/>
            </w:r>
            <w:r>
              <w:rPr>
                <w:rFonts w:ascii="Arial" w:hAnsi="Arial"/>
                <w:b/>
                <w:noProof/>
                <w:sz w:val="18"/>
                <w:lang w:eastAsia="ko-KR"/>
              </w:rPr>
              <w:drawing>
                <wp:inline distT="0" distB="0" distL="0" distR="0" wp14:anchorId="69BE28D7" wp14:editId="563DE4D3">
                  <wp:extent cx="2023110" cy="1137920"/>
                  <wp:effectExtent l="0" t="0" r="0" b="5080"/>
                  <wp:docPr id="1773423609" name="Grafik 1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423609" name="Grafik 1">
                            <a:hlinkClick r:id="rId19"/>
                          </pic:cNvPr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13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949A21" w14:textId="77777777" w:rsidR="00852645" w:rsidRPr="002F175F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  <w:r w:rsidRPr="002F175F">
              <w:rPr>
                <w:rFonts w:ascii="Arial" w:hAnsi="Arial"/>
                <w:snapToGrid w:val="0"/>
                <w:sz w:val="16"/>
                <w:szCs w:val="16"/>
                <w:lang w:eastAsia="ko-KR"/>
              </w:rPr>
              <w:t>Quelle: OPEN MIND</w:t>
            </w:r>
          </w:p>
          <w:p w14:paraId="44E9BB48" w14:textId="77777777" w:rsidR="00852645" w:rsidRPr="002F175F" w:rsidRDefault="00852645" w:rsidP="004831C8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</w:p>
          <w:p w14:paraId="55C28415" w14:textId="0C6B7F72" w:rsidR="00D70A01" w:rsidRPr="002F175F" w:rsidRDefault="00E75D8A" w:rsidP="00852645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  <w:proofErr w:type="spellStart"/>
            <w:r w:rsidRPr="00E8499D">
              <w:rPr>
                <w:rFonts w:ascii="Arial" w:hAnsi="Arial"/>
                <w:b/>
                <w:i/>
                <w:iCs/>
                <w:snapToGrid w:val="0"/>
                <w:sz w:val="18"/>
                <w:lang w:eastAsia="ko-KR"/>
              </w:rPr>
              <w:t>hyper</w:t>
            </w:r>
            <w:r w:rsidRPr="00E75D8A">
              <w:rPr>
                <w:rFonts w:ascii="Arial" w:hAnsi="Arial"/>
                <w:b/>
                <w:snapToGrid w:val="0"/>
                <w:sz w:val="18"/>
                <w:lang w:eastAsia="ko-KR"/>
              </w:rPr>
              <w:t>MILL</w:t>
            </w:r>
            <w:proofErr w:type="spellEnd"/>
            <w:r w:rsidRPr="00E75D8A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</w:t>
            </w:r>
            <w:r>
              <w:rPr>
                <w:rFonts w:ascii="Arial" w:hAnsi="Arial"/>
                <w:b/>
                <w:snapToGrid w:val="0"/>
                <w:sz w:val="18"/>
                <w:lang w:eastAsia="ko-KR"/>
              </w:rPr>
              <w:t>5-Achs-Entgraten:</w:t>
            </w:r>
            <w:r w:rsidR="00E8499D">
              <w:rPr>
                <w:rFonts w:ascii="Arial" w:hAnsi="Arial"/>
                <w:b/>
                <w:snapToGrid w:val="0"/>
                <w:sz w:val="18"/>
                <w:lang w:eastAsia="ko-KR"/>
              </w:rPr>
              <w:t xml:space="preserve"> </w:t>
            </w:r>
            <w:r w:rsidRPr="00E75D8A">
              <w:rPr>
                <w:rFonts w:ascii="Arial" w:hAnsi="Arial"/>
                <w:b/>
                <w:snapToGrid w:val="0"/>
                <w:sz w:val="18"/>
                <w:lang w:eastAsia="ko-KR"/>
              </w:rPr>
              <w:t>präzise und effiziente Entgratungsprozesse programmieren</w:t>
            </w:r>
            <w:r w:rsidR="00641128">
              <w:rPr>
                <w:rFonts w:ascii="Arial" w:hAnsi="Arial"/>
                <w:b/>
                <w:snapToGrid w:val="0"/>
                <w:sz w:val="18"/>
                <w:lang w:eastAsia="ko-KR"/>
              </w:rPr>
              <w:t>.</w:t>
            </w:r>
            <w:r w:rsidR="00BB7408">
              <w:rPr>
                <w:rFonts w:ascii="Arial" w:hAnsi="Arial"/>
                <w:b/>
                <w:snapToGrid w:val="0"/>
                <w:sz w:val="18"/>
                <w:lang w:eastAsia="ko-KR"/>
              </w:rPr>
              <w:br/>
            </w:r>
          </w:p>
        </w:tc>
      </w:tr>
    </w:tbl>
    <w:p w14:paraId="40A4E9D9" w14:textId="77777777" w:rsidR="00B47356" w:rsidRPr="00D70A01" w:rsidRDefault="00B47356" w:rsidP="00B47356">
      <w:pPr>
        <w:rPr>
          <w:rFonts w:ascii="Arial" w:hAnsi="Arial" w:cs="Arial"/>
          <w:sz w:val="18"/>
          <w:szCs w:val="18"/>
          <w:lang w:eastAsia="x-none"/>
        </w:rPr>
      </w:pPr>
    </w:p>
    <w:p w14:paraId="11ABFA3C" w14:textId="77777777" w:rsidR="004243CE" w:rsidRPr="00D70A01" w:rsidRDefault="004243CE" w:rsidP="004243CE">
      <w:pPr>
        <w:rPr>
          <w:rFonts w:ascii="Arial" w:hAnsi="Arial" w:cs="Arial"/>
          <w:sz w:val="18"/>
          <w:szCs w:val="18"/>
          <w:lang w:eastAsia="x-none"/>
        </w:rPr>
      </w:pPr>
    </w:p>
    <w:p w14:paraId="5C846BC5" w14:textId="77777777" w:rsidR="00D70A01" w:rsidRPr="00D70A01" w:rsidRDefault="00D70A01" w:rsidP="00D70A01">
      <w:pPr>
        <w:rPr>
          <w:rFonts w:ascii="Arial" w:hAnsi="Arial" w:cs="Arial"/>
          <w:sz w:val="18"/>
          <w:szCs w:val="18"/>
        </w:rPr>
      </w:pPr>
    </w:p>
    <w:p w14:paraId="15F93A65" w14:textId="77777777" w:rsidR="005D6DD4" w:rsidRPr="006C4623" w:rsidRDefault="005D6DD4" w:rsidP="005D6DD4">
      <w:pPr>
        <w:pStyle w:val="Textkrper"/>
        <w:spacing w:line="360" w:lineRule="auto"/>
        <w:jc w:val="both"/>
        <w:rPr>
          <w:bCs w:val="0"/>
          <w:color w:val="auto"/>
        </w:rPr>
      </w:pPr>
      <w:r w:rsidRPr="006C4623">
        <w:rPr>
          <w:bCs w:val="0"/>
          <w:color w:val="auto"/>
        </w:rPr>
        <w:t>Über die OPEN MIND Technologies AG</w:t>
      </w:r>
    </w:p>
    <w:p w14:paraId="1541EA45" w14:textId="77777777" w:rsidR="005D6DD4" w:rsidRDefault="005D6DD4" w:rsidP="005D6DD4">
      <w:pPr>
        <w:pStyle w:val="PITextkrper"/>
        <w:spacing w:line="360" w:lineRule="auto"/>
        <w:rPr>
          <w:bCs/>
          <w:sz w:val="18"/>
          <w:szCs w:val="18"/>
        </w:rPr>
      </w:pPr>
      <w:r w:rsidRPr="00BE77E1">
        <w:rPr>
          <w:bCs/>
          <w:sz w:val="18"/>
          <w:szCs w:val="18"/>
        </w:rPr>
        <w:t xml:space="preserve">Die OPEN MIND Technologies AG ist einer der weltweit führenden </w:t>
      </w:r>
      <w:r>
        <w:rPr>
          <w:bCs/>
          <w:sz w:val="18"/>
          <w:szCs w:val="18"/>
        </w:rPr>
        <w:t>Hersteller</w:t>
      </w:r>
      <w:r w:rsidRPr="00BE77E1">
        <w:rPr>
          <w:bCs/>
          <w:sz w:val="18"/>
          <w:szCs w:val="18"/>
        </w:rPr>
        <w:t xml:space="preserve"> von leistungsstarken CAD/CAM-Lösungen für die maschinen- und</w:t>
      </w:r>
      <w:r w:rsidRPr="006C4623">
        <w:rPr>
          <w:bCs/>
          <w:sz w:val="18"/>
          <w:szCs w:val="18"/>
        </w:rPr>
        <w:t xml:space="preserve"> steuerungsunabhängige Programmierung.</w:t>
      </w:r>
      <w:r>
        <w:rPr>
          <w:bCs/>
          <w:sz w:val="18"/>
          <w:szCs w:val="18"/>
        </w:rPr>
        <w:t xml:space="preserve"> </w:t>
      </w:r>
    </w:p>
    <w:p w14:paraId="1CC507AD" w14:textId="77777777" w:rsidR="005D6DD4" w:rsidRDefault="005D6DD4" w:rsidP="005D6DD4">
      <w:pPr>
        <w:pStyle w:val="PITextkrper"/>
        <w:spacing w:line="360" w:lineRule="auto"/>
        <w:rPr>
          <w:sz w:val="18"/>
          <w:szCs w:val="18"/>
        </w:rPr>
      </w:pPr>
      <w:r w:rsidRPr="00BE77E1">
        <w:rPr>
          <w:sz w:val="18"/>
          <w:szCs w:val="18"/>
        </w:rPr>
        <w:t xml:space="preserve">OPEN MIND entwickelt bestens abgestimmte CAD/CAM-Lösungen mit einem hohen Anteil an einzigartigen Innovationen für deutlich mehr Performance – bei der Programmierung </w:t>
      </w:r>
      <w:r>
        <w:rPr>
          <w:sz w:val="18"/>
          <w:szCs w:val="18"/>
        </w:rPr>
        <w:t>und</w:t>
      </w:r>
      <w:r w:rsidRPr="00BE77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in </w:t>
      </w:r>
      <w:r w:rsidRPr="00BE77E1">
        <w:rPr>
          <w:sz w:val="18"/>
          <w:szCs w:val="18"/>
        </w:rPr>
        <w:t>der zerspanenden</w:t>
      </w:r>
      <w:r>
        <w:rPr>
          <w:sz w:val="18"/>
          <w:szCs w:val="18"/>
        </w:rPr>
        <w:t xml:space="preserve"> </w:t>
      </w:r>
      <w:r w:rsidRPr="00BE77E1">
        <w:rPr>
          <w:sz w:val="18"/>
          <w:szCs w:val="18"/>
        </w:rPr>
        <w:t>Fertigung.</w:t>
      </w:r>
      <w:r w:rsidRPr="006C4623">
        <w:rPr>
          <w:sz w:val="18"/>
          <w:szCs w:val="18"/>
        </w:rPr>
        <w:t xml:space="preserve"> </w:t>
      </w:r>
      <w:proofErr w:type="spellStart"/>
      <w:r w:rsidRPr="00BE77E1">
        <w:rPr>
          <w:i/>
          <w:iCs/>
          <w:sz w:val="18"/>
          <w:szCs w:val="18"/>
        </w:rPr>
        <w:t>hyper</w:t>
      </w:r>
      <w:r w:rsidRPr="00BE77E1">
        <w:rPr>
          <w:sz w:val="18"/>
          <w:szCs w:val="18"/>
        </w:rPr>
        <w:t>MILL</w:t>
      </w:r>
      <w:proofErr w:type="spellEnd"/>
      <w:r w:rsidRPr="00BE77E1">
        <w:rPr>
          <w:sz w:val="18"/>
          <w:szCs w:val="18"/>
        </w:rPr>
        <w:t xml:space="preserve"> ist eine modulare CAD/CAM-Komplettlösung, die modernste CAM-</w:t>
      </w:r>
      <w:r w:rsidRPr="00FB2790">
        <w:rPr>
          <w:sz w:val="18"/>
          <w:szCs w:val="18"/>
        </w:rPr>
        <w:t>Technologien auf der eigenen CAD-Plattform</w:t>
      </w:r>
      <w:r>
        <w:rPr>
          <w:sz w:val="18"/>
          <w:szCs w:val="18"/>
        </w:rPr>
        <w:t xml:space="preserve"> </w:t>
      </w:r>
      <w:r w:rsidRPr="00FB2790">
        <w:rPr>
          <w:sz w:val="18"/>
          <w:szCs w:val="18"/>
        </w:rPr>
        <w:t>bereitstellt:</w:t>
      </w:r>
      <w:r w:rsidRPr="0045218F">
        <w:rPr>
          <w:sz w:val="18"/>
          <w:szCs w:val="18"/>
        </w:rPr>
        <w:t xml:space="preserve"> </w:t>
      </w:r>
      <w:r>
        <w:rPr>
          <w:sz w:val="18"/>
          <w:szCs w:val="18"/>
        </w:rPr>
        <w:t>v</w:t>
      </w:r>
      <w:r w:rsidRPr="0045218F">
        <w:rPr>
          <w:sz w:val="18"/>
          <w:szCs w:val="18"/>
        </w:rPr>
        <w:t xml:space="preserve">on 2,5D-, 3D-, 5-Achs- </w:t>
      </w:r>
      <w:r w:rsidRPr="00BE77E1">
        <w:rPr>
          <w:sz w:val="18"/>
          <w:szCs w:val="18"/>
        </w:rPr>
        <w:t>und Drehstrategien bis zu Lösungen für die additive Fertigung</w:t>
      </w:r>
      <w:r>
        <w:rPr>
          <w:sz w:val="18"/>
          <w:szCs w:val="18"/>
        </w:rPr>
        <w:t xml:space="preserve"> </w:t>
      </w:r>
      <w:r w:rsidRPr="00D23CB3">
        <w:rPr>
          <w:sz w:val="18"/>
          <w:szCs w:val="18"/>
        </w:rPr>
        <w:t>sowie HSC- und HPC-Bearbeitungen.</w:t>
      </w:r>
      <w:r w:rsidRPr="00BE77E1">
        <w:rPr>
          <w:sz w:val="18"/>
          <w:szCs w:val="18"/>
        </w:rPr>
        <w:t xml:space="preserve"> Ob Automatisierung,</w:t>
      </w:r>
      <w:r w:rsidRPr="00FB2790">
        <w:rPr>
          <w:sz w:val="18"/>
          <w:szCs w:val="18"/>
        </w:rPr>
        <w:t xml:space="preserve"> Simulation oder virtuelle Maschine</w:t>
      </w:r>
      <w:r>
        <w:rPr>
          <w:sz w:val="18"/>
          <w:szCs w:val="18"/>
        </w:rPr>
        <w:t xml:space="preserve"> – zukunftsweisende Technologien</w:t>
      </w:r>
      <w:r w:rsidRPr="00FB2790">
        <w:rPr>
          <w:sz w:val="18"/>
          <w:szCs w:val="18"/>
        </w:rPr>
        <w:t xml:space="preserve"> erweitern die Produktpalette und ermöglichen durchgängige digitale Prozessketten. </w:t>
      </w:r>
      <w:r w:rsidRPr="00BE77E1">
        <w:rPr>
          <w:sz w:val="18"/>
          <w:szCs w:val="18"/>
        </w:rPr>
        <w:t>Spezialapplikationen, das perfekte Zusammenspiel mit allen gängigen CAD-Lösungen sowie ein kundenorientiertes Serviceangebot</w:t>
      </w:r>
      <w:r w:rsidRPr="00FB2790">
        <w:rPr>
          <w:sz w:val="18"/>
          <w:szCs w:val="18"/>
        </w:rPr>
        <w:t xml:space="preserve"> vervollständigen das Leistungsspektrum.</w:t>
      </w:r>
      <w:r>
        <w:rPr>
          <w:sz w:val="18"/>
          <w:szCs w:val="18"/>
        </w:rPr>
        <w:t xml:space="preserve"> </w:t>
      </w:r>
    </w:p>
    <w:p w14:paraId="4DC42A93" w14:textId="02D2D663" w:rsidR="005D6DD4" w:rsidRDefault="005D6DD4" w:rsidP="005D6DD4">
      <w:pPr>
        <w:pStyle w:val="PITextkrper"/>
        <w:spacing w:line="360" w:lineRule="auto"/>
        <w:rPr>
          <w:rFonts w:cs="Arial"/>
          <w:sz w:val="18"/>
          <w:szCs w:val="18"/>
          <w:lang w:val="de-DE"/>
        </w:rPr>
      </w:pPr>
      <w:proofErr w:type="spellStart"/>
      <w:r w:rsidRPr="00B22111">
        <w:rPr>
          <w:rFonts w:cs="Arial"/>
          <w:i/>
          <w:iCs/>
          <w:sz w:val="18"/>
          <w:szCs w:val="18"/>
          <w:lang w:val="de-DE"/>
        </w:rPr>
        <w:t>hyper</w:t>
      </w:r>
      <w:r w:rsidRPr="00B22111">
        <w:rPr>
          <w:rFonts w:cs="Arial"/>
          <w:sz w:val="18"/>
          <w:szCs w:val="18"/>
          <w:lang w:val="de-DE"/>
        </w:rPr>
        <w:t>MILL</w:t>
      </w:r>
      <w:proofErr w:type="spellEnd"/>
      <w:r w:rsidRPr="00B22111">
        <w:rPr>
          <w:rFonts w:cs="Arial"/>
          <w:sz w:val="18"/>
          <w:szCs w:val="18"/>
          <w:lang w:val="de-DE"/>
        </w:rPr>
        <w:t xml:space="preserve"> zählt laut dem „NC Market Analysis Report 2024“</w:t>
      </w:r>
      <w:r>
        <w:rPr>
          <w:rFonts w:cs="Arial"/>
          <w:sz w:val="18"/>
          <w:szCs w:val="18"/>
          <w:lang w:val="de-DE"/>
        </w:rPr>
        <w:t xml:space="preserve"> </w:t>
      </w:r>
      <w:r w:rsidRPr="00B22111">
        <w:rPr>
          <w:rFonts w:cs="Arial"/>
          <w:sz w:val="18"/>
          <w:szCs w:val="18"/>
          <w:lang w:val="de-DE"/>
        </w:rPr>
        <w:t xml:space="preserve">von </w:t>
      </w:r>
      <w:proofErr w:type="spellStart"/>
      <w:r w:rsidRPr="00B22111">
        <w:rPr>
          <w:rFonts w:cs="Arial"/>
          <w:sz w:val="18"/>
          <w:szCs w:val="18"/>
          <w:lang w:val="de-DE"/>
        </w:rPr>
        <w:t>CIMdata</w:t>
      </w:r>
      <w:proofErr w:type="spellEnd"/>
      <w:r w:rsidRPr="00B22111">
        <w:rPr>
          <w:rFonts w:cs="Arial"/>
          <w:sz w:val="18"/>
          <w:szCs w:val="18"/>
          <w:lang w:val="de-DE"/>
        </w:rPr>
        <w:t xml:space="preserve"> international zu den Top 4 CAD/CAM-Lösungen.</w:t>
      </w:r>
      <w:r>
        <w:rPr>
          <w:rFonts w:cs="Arial"/>
          <w:sz w:val="18"/>
          <w:szCs w:val="18"/>
          <w:lang w:val="de-DE"/>
        </w:rPr>
        <w:t xml:space="preserve"> </w:t>
      </w:r>
      <w:r w:rsidRPr="00F567E2">
        <w:rPr>
          <w:rFonts w:cs="Arial"/>
          <w:sz w:val="18"/>
          <w:szCs w:val="18"/>
          <w:lang w:val="de-DE"/>
        </w:rPr>
        <w:t>Die</w:t>
      </w:r>
      <w:r>
        <w:rPr>
          <w:rFonts w:cs="Arial"/>
          <w:sz w:val="18"/>
          <w:szCs w:val="18"/>
          <w:lang w:val="de-DE"/>
        </w:rPr>
        <w:t xml:space="preserve"> innovativen </w:t>
      </w:r>
      <w:r w:rsidRPr="00F567E2">
        <w:rPr>
          <w:rFonts w:cs="Arial"/>
          <w:sz w:val="18"/>
          <w:szCs w:val="18"/>
          <w:lang w:val="de-DE"/>
        </w:rPr>
        <w:t>CAD/CAM-</w:t>
      </w:r>
      <w:r>
        <w:rPr>
          <w:rFonts w:cs="Arial"/>
          <w:sz w:val="18"/>
          <w:szCs w:val="18"/>
          <w:lang w:val="de-DE"/>
        </w:rPr>
        <w:t>Technologien</w:t>
      </w:r>
      <w:r w:rsidRPr="00F567E2">
        <w:rPr>
          <w:rFonts w:cs="Arial"/>
          <w:sz w:val="18"/>
          <w:szCs w:val="18"/>
          <w:lang w:val="de-DE"/>
        </w:rPr>
        <w:t xml:space="preserve"> </w:t>
      </w:r>
      <w:r w:rsidRPr="006C4623">
        <w:rPr>
          <w:rFonts w:cs="Arial"/>
          <w:sz w:val="18"/>
          <w:szCs w:val="18"/>
          <w:lang w:val="de-DE"/>
        </w:rPr>
        <w:t>erfüllen</w:t>
      </w:r>
      <w:r w:rsidR="00BF1876">
        <w:rPr>
          <w:rFonts w:cs="Arial"/>
          <w:sz w:val="18"/>
          <w:szCs w:val="18"/>
          <w:lang w:val="de-DE"/>
        </w:rPr>
        <w:t> </w:t>
      </w:r>
      <w:r w:rsidRPr="006C4623">
        <w:rPr>
          <w:rFonts w:cs="Arial"/>
          <w:sz w:val="18"/>
          <w:szCs w:val="18"/>
          <w:lang w:val="de-DE"/>
        </w:rPr>
        <w:t>höchste Anforderungen im Werkzeug-, Formen- und Maschinenbau, in der Automobil-</w:t>
      </w:r>
      <w:r>
        <w:rPr>
          <w:rFonts w:cs="Arial"/>
          <w:sz w:val="18"/>
          <w:szCs w:val="18"/>
          <w:lang w:val="de-DE"/>
        </w:rPr>
        <w:t xml:space="preserve">, </w:t>
      </w:r>
      <w:r w:rsidRPr="006C4623">
        <w:rPr>
          <w:rFonts w:cs="Arial"/>
          <w:sz w:val="18"/>
          <w:szCs w:val="18"/>
          <w:lang w:val="de-DE"/>
        </w:rPr>
        <w:t>Aerospace-</w:t>
      </w:r>
      <w:r>
        <w:rPr>
          <w:rFonts w:cs="Arial"/>
          <w:sz w:val="18"/>
          <w:szCs w:val="18"/>
          <w:lang w:val="de-DE"/>
        </w:rPr>
        <w:t xml:space="preserve"> und Halbleiteri</w:t>
      </w:r>
      <w:r w:rsidRPr="006C4623">
        <w:rPr>
          <w:rFonts w:cs="Arial"/>
          <w:sz w:val="18"/>
          <w:szCs w:val="18"/>
          <w:lang w:val="de-DE"/>
        </w:rPr>
        <w:t>ndustrie sowie in der Medizintechnik.</w:t>
      </w:r>
      <w:r>
        <w:rPr>
          <w:rFonts w:cs="Arial"/>
          <w:sz w:val="18"/>
          <w:szCs w:val="18"/>
          <w:lang w:val="de-DE"/>
        </w:rPr>
        <w:t xml:space="preserve"> </w:t>
      </w:r>
    </w:p>
    <w:p w14:paraId="79A2221D" w14:textId="77777777" w:rsidR="005D6DD4" w:rsidRDefault="005D6DD4" w:rsidP="005D6DD4">
      <w:pPr>
        <w:pStyle w:val="PITextkrper"/>
        <w:spacing w:line="360" w:lineRule="auto"/>
        <w:rPr>
          <w:sz w:val="18"/>
          <w:szCs w:val="18"/>
        </w:rPr>
      </w:pPr>
      <w:r w:rsidRPr="00BE77E1">
        <w:rPr>
          <w:sz w:val="18"/>
          <w:szCs w:val="18"/>
        </w:rPr>
        <w:lastRenderedPageBreak/>
        <w:t>Durch die Mehrheitsbeteiligung an dem Manufacturing</w:t>
      </w:r>
      <w:r>
        <w:rPr>
          <w:sz w:val="18"/>
          <w:szCs w:val="18"/>
        </w:rPr>
        <w:t xml:space="preserve"> </w:t>
      </w:r>
      <w:proofErr w:type="spellStart"/>
      <w:r w:rsidRPr="00BE77E1">
        <w:rPr>
          <w:sz w:val="18"/>
          <w:szCs w:val="18"/>
        </w:rPr>
        <w:t>Execution</w:t>
      </w:r>
      <w:proofErr w:type="spellEnd"/>
      <w:r>
        <w:rPr>
          <w:sz w:val="18"/>
          <w:szCs w:val="18"/>
        </w:rPr>
        <w:t xml:space="preserve"> </w:t>
      </w:r>
      <w:r w:rsidRPr="00BE77E1">
        <w:rPr>
          <w:sz w:val="18"/>
          <w:szCs w:val="18"/>
        </w:rPr>
        <w:t>System</w:t>
      </w:r>
      <w:r>
        <w:rPr>
          <w:sz w:val="18"/>
          <w:szCs w:val="18"/>
        </w:rPr>
        <w:t>-</w:t>
      </w:r>
      <w:r w:rsidRPr="00BE77E1">
        <w:rPr>
          <w:sz w:val="18"/>
          <w:szCs w:val="18"/>
        </w:rPr>
        <w:t xml:space="preserve">Hersteller (MES) </w:t>
      </w:r>
      <w:proofErr w:type="spellStart"/>
      <w:r w:rsidRPr="00BE77E1">
        <w:rPr>
          <w:sz w:val="18"/>
          <w:szCs w:val="18"/>
        </w:rPr>
        <w:t>Hummingbird</w:t>
      </w:r>
      <w:proofErr w:type="spellEnd"/>
      <w:r w:rsidRPr="00BE77E1">
        <w:rPr>
          <w:sz w:val="18"/>
          <w:szCs w:val="18"/>
        </w:rPr>
        <w:t xml:space="preserve"> erweitert OPEN MIND sein Produktportfolio als CAD/CAM-</w:t>
      </w:r>
      <w:r w:rsidRPr="00D0232D">
        <w:rPr>
          <w:sz w:val="18"/>
          <w:szCs w:val="18"/>
        </w:rPr>
        <w:t xml:space="preserve">Entwickler </w:t>
      </w:r>
      <w:r>
        <w:rPr>
          <w:sz w:val="18"/>
          <w:szCs w:val="18"/>
        </w:rPr>
        <w:t xml:space="preserve">und verstärkt das </w:t>
      </w:r>
      <w:r w:rsidRPr="00D0232D">
        <w:rPr>
          <w:sz w:val="18"/>
          <w:szCs w:val="18"/>
        </w:rPr>
        <w:t>Angebot für vernetzte digitalisierte Fertigungsprozesse.</w:t>
      </w:r>
    </w:p>
    <w:p w14:paraId="5C03B522" w14:textId="77777777" w:rsidR="005D6DD4" w:rsidRPr="00D0232D" w:rsidRDefault="005D6DD4" w:rsidP="005D6DD4">
      <w:pPr>
        <w:pStyle w:val="PITextkrper"/>
        <w:spacing w:line="360" w:lineRule="auto"/>
        <w:rPr>
          <w:sz w:val="18"/>
          <w:szCs w:val="18"/>
        </w:rPr>
      </w:pPr>
      <w:r w:rsidRPr="00D0232D">
        <w:rPr>
          <w:sz w:val="18"/>
          <w:szCs w:val="18"/>
        </w:rPr>
        <w:t>OPEN MIND ist auf allen Kontinenten mit eigenen Tochtergesellschaften sowie qualifizierten Vertriebspartnern präsent und gehört zu</w:t>
      </w:r>
      <w:r>
        <w:rPr>
          <w:sz w:val="18"/>
          <w:szCs w:val="18"/>
        </w:rPr>
        <w:t>r</w:t>
      </w:r>
      <w:r w:rsidRPr="00D0232D">
        <w:rPr>
          <w:sz w:val="18"/>
          <w:szCs w:val="18"/>
        </w:rPr>
        <w:t xml:space="preserve"> Mensch und Maschine Unternehmensgruppe.</w:t>
      </w:r>
    </w:p>
    <w:p w14:paraId="33A7B2E6" w14:textId="77777777" w:rsidR="000E287F" w:rsidRPr="00D33185" w:rsidRDefault="000E287F" w:rsidP="000E287F">
      <w:pPr>
        <w:pStyle w:val="PITextkrper"/>
        <w:spacing w:line="360" w:lineRule="auto"/>
        <w:rPr>
          <w:rFonts w:cs="Arial"/>
          <w:sz w:val="18"/>
          <w:szCs w:val="18"/>
        </w:rPr>
      </w:pPr>
    </w:p>
    <w:p w14:paraId="4386F83F" w14:textId="77777777" w:rsidR="000E287F" w:rsidRPr="00326F7F" w:rsidRDefault="000E287F" w:rsidP="000E287F">
      <w:pPr>
        <w:pStyle w:val="PIAbspann"/>
        <w:jc w:val="left"/>
        <w:rPr>
          <w:color w:val="000000"/>
          <w:lang w:val="de-DE"/>
        </w:rPr>
      </w:pPr>
      <w:r w:rsidRPr="00326F7F">
        <w:rPr>
          <w:color w:val="000000"/>
          <w:lang w:val="de-DE"/>
        </w:rPr>
        <w:t xml:space="preserve">Hauptsitz: </w:t>
      </w:r>
      <w:r w:rsidRPr="00326F7F">
        <w:rPr>
          <w:color w:val="000000"/>
          <w:lang w:val="de-DE"/>
        </w:rPr>
        <w:br/>
      </w:r>
      <w:r w:rsidRPr="00326F7F">
        <w:rPr>
          <w:lang w:val="de-DE"/>
        </w:rPr>
        <w:t>OPEN MIND Technologies AG</w:t>
      </w:r>
      <w:r w:rsidRPr="00326F7F">
        <w:rPr>
          <w:color w:val="000000"/>
          <w:lang w:val="de-DE"/>
        </w:rPr>
        <w:t xml:space="preserve">, </w:t>
      </w:r>
      <w:proofErr w:type="spellStart"/>
      <w:r w:rsidRPr="00326F7F">
        <w:rPr>
          <w:lang w:val="de-DE"/>
        </w:rPr>
        <w:t>Argelsrieder</w:t>
      </w:r>
      <w:proofErr w:type="spellEnd"/>
      <w:r w:rsidRPr="00326F7F">
        <w:rPr>
          <w:lang w:val="de-DE"/>
        </w:rPr>
        <w:t xml:space="preserve"> Feld 5</w:t>
      </w:r>
      <w:r w:rsidRPr="00326F7F">
        <w:rPr>
          <w:color w:val="000000"/>
          <w:lang w:val="de-DE"/>
        </w:rPr>
        <w:t xml:space="preserve">, </w:t>
      </w:r>
      <w:r w:rsidRPr="00326F7F">
        <w:rPr>
          <w:lang w:val="de-DE"/>
        </w:rPr>
        <w:t>82234</w:t>
      </w:r>
      <w:r w:rsidRPr="00326F7F">
        <w:rPr>
          <w:color w:val="000000"/>
          <w:lang w:val="de-DE"/>
        </w:rPr>
        <w:t xml:space="preserve"> Weßling, Deutschland</w:t>
      </w:r>
      <w:r w:rsidRPr="00326F7F">
        <w:rPr>
          <w:color w:val="000000"/>
          <w:lang w:val="de-DE"/>
        </w:rPr>
        <w:br/>
        <w:t>Tel.: +49 8153 933-500, Fax: +49 8153 933-501</w:t>
      </w:r>
      <w:r w:rsidRPr="00326F7F">
        <w:rPr>
          <w:color w:val="000000"/>
          <w:lang w:val="de-DE"/>
        </w:rPr>
        <w:br/>
        <w:t xml:space="preserve">E-Mail: </w:t>
      </w:r>
      <w:r w:rsidRPr="00326F7F">
        <w:rPr>
          <w:rFonts w:cs="Times New Roman"/>
          <w:color w:val="000000"/>
          <w:lang w:val="de-DE"/>
        </w:rPr>
        <w:t>Info@openmind-tech.com</w:t>
      </w:r>
      <w:r w:rsidRPr="00326F7F">
        <w:rPr>
          <w:color w:val="000000"/>
          <w:lang w:val="de-DE"/>
        </w:rPr>
        <w:t>, Homepage: www.openmind-tech.com</w:t>
      </w:r>
    </w:p>
    <w:p w14:paraId="2BEE68CC" w14:textId="77777777" w:rsidR="000E287F" w:rsidRPr="00326F7F" w:rsidRDefault="000E287F" w:rsidP="000E287F">
      <w:pPr>
        <w:pStyle w:val="PIAbspann"/>
        <w:jc w:val="left"/>
        <w:rPr>
          <w:color w:val="000000"/>
          <w:lang w:val="de-DE"/>
        </w:rPr>
      </w:pPr>
    </w:p>
    <w:p w14:paraId="743720C4" w14:textId="77777777" w:rsidR="000E287F" w:rsidRPr="00326F7F" w:rsidRDefault="000E287F" w:rsidP="000E287F">
      <w:pPr>
        <w:pStyle w:val="PIAbspann"/>
        <w:rPr>
          <w:b/>
          <w:bCs/>
          <w:lang w:val="de-DE"/>
        </w:rPr>
      </w:pPr>
      <w:r w:rsidRPr="00326F7F">
        <w:rPr>
          <w:b/>
          <w:bCs/>
          <w:lang w:val="de-DE"/>
        </w:rPr>
        <w:t>Ansprechpartner für die Presse:</w:t>
      </w:r>
    </w:p>
    <w:p w14:paraId="01F0E410" w14:textId="77777777" w:rsidR="000E287F" w:rsidRPr="00326F7F" w:rsidRDefault="000E287F" w:rsidP="000E287F">
      <w:pPr>
        <w:pStyle w:val="PIAbspann"/>
        <w:jc w:val="left"/>
        <w:rPr>
          <w:lang w:val="de-DE"/>
        </w:rPr>
      </w:pPr>
      <w:proofErr w:type="spellStart"/>
      <w:r w:rsidRPr="00326F7F">
        <w:rPr>
          <w:lang w:val="de-DE"/>
        </w:rPr>
        <w:t>HighTech</w:t>
      </w:r>
      <w:proofErr w:type="spellEnd"/>
      <w:r w:rsidRPr="00326F7F">
        <w:rPr>
          <w:lang w:val="de-DE"/>
        </w:rPr>
        <w:t xml:space="preserve"> </w:t>
      </w:r>
      <w:proofErr w:type="spellStart"/>
      <w:r w:rsidRPr="00326F7F">
        <w:rPr>
          <w:lang w:val="de-DE"/>
        </w:rPr>
        <w:t>communications</w:t>
      </w:r>
      <w:proofErr w:type="spellEnd"/>
      <w:r w:rsidRPr="00326F7F">
        <w:rPr>
          <w:lang w:val="de-DE"/>
        </w:rPr>
        <w:t xml:space="preserve"> GmbH</w:t>
      </w:r>
      <w:r w:rsidRPr="00326F7F">
        <w:rPr>
          <w:lang w:val="de-DE"/>
        </w:rPr>
        <w:br/>
        <w:t>Brigitte Basilio</w:t>
      </w:r>
      <w:r w:rsidRPr="00326F7F">
        <w:rPr>
          <w:lang w:val="de-DE"/>
        </w:rPr>
        <w:br/>
      </w:r>
      <w:proofErr w:type="spellStart"/>
      <w:r w:rsidRPr="00326F7F">
        <w:rPr>
          <w:lang w:val="de-DE"/>
        </w:rPr>
        <w:t>Brunhamstraße</w:t>
      </w:r>
      <w:proofErr w:type="spellEnd"/>
      <w:r w:rsidRPr="00326F7F">
        <w:rPr>
          <w:lang w:val="de-DE"/>
        </w:rPr>
        <w:t xml:space="preserve"> 21</w:t>
      </w:r>
      <w:r w:rsidRPr="00326F7F">
        <w:rPr>
          <w:lang w:val="de-DE"/>
        </w:rPr>
        <w:br/>
        <w:t>81249 München</w:t>
      </w:r>
      <w:r w:rsidRPr="00326F7F">
        <w:rPr>
          <w:lang w:val="de-DE"/>
        </w:rPr>
        <w:br/>
        <w:t>Deutschland</w:t>
      </w:r>
      <w:r w:rsidRPr="00326F7F">
        <w:rPr>
          <w:lang w:val="de-DE"/>
        </w:rPr>
        <w:br/>
        <w:t>Tel.: +49 89 500778-20</w:t>
      </w:r>
      <w:r w:rsidRPr="00326F7F">
        <w:rPr>
          <w:lang w:val="de-DE"/>
        </w:rPr>
        <w:br/>
        <w:t>E-Mail: b.basilio@htcm.de</w:t>
      </w:r>
      <w:r w:rsidRPr="00326F7F">
        <w:rPr>
          <w:lang w:val="de-DE"/>
        </w:rPr>
        <w:br/>
        <w:t>Homepage: www.htcm.de</w:t>
      </w:r>
    </w:p>
    <w:p w14:paraId="1169D9CF" w14:textId="77777777" w:rsidR="000E287F" w:rsidRPr="00326F7F" w:rsidRDefault="000E287F" w:rsidP="000E287F">
      <w:pPr>
        <w:pStyle w:val="PIAbspann"/>
        <w:jc w:val="left"/>
        <w:rPr>
          <w:sz w:val="16"/>
          <w:szCs w:val="16"/>
          <w:lang w:val="de-DE"/>
        </w:rPr>
      </w:pPr>
    </w:p>
    <w:p w14:paraId="3A87419C" w14:textId="77777777" w:rsidR="00521E7D" w:rsidRPr="002F175F" w:rsidRDefault="00521E7D" w:rsidP="000E287F">
      <w:pPr>
        <w:pStyle w:val="Textkrper"/>
        <w:spacing w:line="360" w:lineRule="auto"/>
        <w:jc w:val="both"/>
        <w:rPr>
          <w:sz w:val="16"/>
          <w:szCs w:val="16"/>
          <w:lang w:val="de-DE"/>
        </w:rPr>
      </w:pPr>
    </w:p>
    <w:sectPr w:rsidR="00521E7D" w:rsidRPr="002F175F" w:rsidSect="00AD74AE">
      <w:headerReference w:type="default" r:id="rId21"/>
      <w:footerReference w:type="default" r:id="rId22"/>
      <w:pgSz w:w="11906" w:h="16838"/>
      <w:pgMar w:top="2835" w:right="3402" w:bottom="172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78CF0" w14:textId="77777777" w:rsidR="004C5D4B" w:rsidRDefault="004C5D4B">
      <w:r>
        <w:separator/>
      </w:r>
    </w:p>
  </w:endnote>
  <w:endnote w:type="continuationSeparator" w:id="0">
    <w:p w14:paraId="456CD029" w14:textId="77777777" w:rsidR="004C5D4B" w:rsidRDefault="004C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F2E67" w14:textId="46FDA662" w:rsidR="00C1019C" w:rsidRPr="009F0911" w:rsidRDefault="00C1019C" w:rsidP="00BB5688">
    <w:pPr>
      <w:pStyle w:val="PIFusszeile"/>
      <w:rPr>
        <w:lang w:val="en-GB"/>
      </w:rPr>
    </w:pPr>
    <w:r>
      <w:rPr>
        <w:rStyle w:val="Seitenzahl"/>
        <w:rFonts w:cs="Arial"/>
        <w:lang w:val="de-DE"/>
      </w:rPr>
      <w:fldChar w:fldCharType="begin"/>
    </w:r>
    <w:r w:rsidRPr="009F0911">
      <w:rPr>
        <w:rStyle w:val="Seitenzahl"/>
        <w:rFonts w:cs="Arial"/>
        <w:lang w:val="en-GB"/>
      </w:rPr>
      <w:instrText xml:space="preserve"> FILENAME   \* MERGEFORMAT </w:instrText>
    </w:r>
    <w:r>
      <w:rPr>
        <w:rStyle w:val="Seitenzahl"/>
        <w:rFonts w:cs="Arial"/>
        <w:lang w:val="de-DE"/>
      </w:rPr>
      <w:fldChar w:fldCharType="separate"/>
    </w:r>
    <w:r w:rsidR="008567E7">
      <w:rPr>
        <w:rStyle w:val="Seitenzahl"/>
        <w:rFonts w:cs="Arial"/>
        <w:noProof/>
        <w:lang w:val="en-GB"/>
      </w:rPr>
      <w:t>OPN1PI799</w:t>
    </w:r>
    <w:r w:rsidR="00AA59F4">
      <w:rPr>
        <w:rStyle w:val="Seitenzahl"/>
        <w:rFonts w:cs="Arial"/>
        <w:noProof/>
        <w:lang w:val="en-GB"/>
      </w:rPr>
      <w:t>_de</w:t>
    </w:r>
    <w:r>
      <w:rPr>
        <w:rStyle w:val="Seitenzahl"/>
        <w:rFonts w:cs="Arial"/>
        <w:lang w:val="de-DE"/>
      </w:rPr>
      <w:fldChar w:fldCharType="end"/>
    </w:r>
    <w:r w:rsidRPr="009F0911">
      <w:rPr>
        <w:rStyle w:val="Seitenzahl"/>
        <w:rFonts w:cs="Arial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DDE67" w14:textId="77777777" w:rsidR="004C5D4B" w:rsidRDefault="004C5D4B">
      <w:r>
        <w:separator/>
      </w:r>
    </w:p>
  </w:footnote>
  <w:footnote w:type="continuationSeparator" w:id="0">
    <w:p w14:paraId="69714FA1" w14:textId="77777777" w:rsidR="004C5D4B" w:rsidRDefault="004C5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7C223" w14:textId="0870DABE" w:rsidR="00C1019C" w:rsidRDefault="002D6C12" w:rsidP="00482D0A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9BE3F6" wp14:editId="3074B5D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24075" cy="685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402364">
    <w:abstractNumId w:val="19"/>
  </w:num>
  <w:num w:numId="2" w16cid:durableId="1662007895">
    <w:abstractNumId w:val="20"/>
  </w:num>
  <w:num w:numId="3" w16cid:durableId="981927669">
    <w:abstractNumId w:val="0"/>
  </w:num>
  <w:num w:numId="4" w16cid:durableId="2054186053">
    <w:abstractNumId w:val="18"/>
  </w:num>
  <w:num w:numId="5" w16cid:durableId="2076580670">
    <w:abstractNumId w:val="2"/>
  </w:num>
  <w:num w:numId="6" w16cid:durableId="1882090373">
    <w:abstractNumId w:val="4"/>
  </w:num>
  <w:num w:numId="7" w16cid:durableId="1731537288">
    <w:abstractNumId w:val="17"/>
  </w:num>
  <w:num w:numId="8" w16cid:durableId="395737788">
    <w:abstractNumId w:val="5"/>
  </w:num>
  <w:num w:numId="9" w16cid:durableId="238101492">
    <w:abstractNumId w:val="16"/>
  </w:num>
  <w:num w:numId="10" w16cid:durableId="1412386888">
    <w:abstractNumId w:val="10"/>
  </w:num>
  <w:num w:numId="11" w16cid:durableId="7563577">
    <w:abstractNumId w:val="9"/>
  </w:num>
  <w:num w:numId="12" w16cid:durableId="846554780">
    <w:abstractNumId w:val="14"/>
  </w:num>
  <w:num w:numId="13" w16cid:durableId="1895850852">
    <w:abstractNumId w:val="12"/>
  </w:num>
  <w:num w:numId="14" w16cid:durableId="42142875">
    <w:abstractNumId w:val="1"/>
  </w:num>
  <w:num w:numId="15" w16cid:durableId="889877178">
    <w:abstractNumId w:val="13"/>
  </w:num>
  <w:num w:numId="16" w16cid:durableId="798765092">
    <w:abstractNumId w:val="3"/>
  </w:num>
  <w:num w:numId="17" w16cid:durableId="1116020476">
    <w:abstractNumId w:val="6"/>
  </w:num>
  <w:num w:numId="18" w16cid:durableId="50346223">
    <w:abstractNumId w:val="8"/>
  </w:num>
  <w:num w:numId="19" w16cid:durableId="79520756">
    <w:abstractNumId w:val="7"/>
  </w:num>
  <w:num w:numId="20" w16cid:durableId="1192062711">
    <w:abstractNumId w:val="15"/>
  </w:num>
  <w:num w:numId="21" w16cid:durableId="1597442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312"/>
    <w:rsid w:val="00001474"/>
    <w:rsid w:val="00001D79"/>
    <w:rsid w:val="0000394E"/>
    <w:rsid w:val="00006118"/>
    <w:rsid w:val="00010D02"/>
    <w:rsid w:val="00011654"/>
    <w:rsid w:val="000124DA"/>
    <w:rsid w:val="00012566"/>
    <w:rsid w:val="00012F75"/>
    <w:rsid w:val="00014900"/>
    <w:rsid w:val="0001500B"/>
    <w:rsid w:val="00016E5C"/>
    <w:rsid w:val="00017338"/>
    <w:rsid w:val="00020352"/>
    <w:rsid w:val="000206D6"/>
    <w:rsid w:val="00022CD5"/>
    <w:rsid w:val="000230B4"/>
    <w:rsid w:val="00024312"/>
    <w:rsid w:val="000252A7"/>
    <w:rsid w:val="00026B10"/>
    <w:rsid w:val="0003153F"/>
    <w:rsid w:val="00034919"/>
    <w:rsid w:val="000349BE"/>
    <w:rsid w:val="000361AD"/>
    <w:rsid w:val="00045A03"/>
    <w:rsid w:val="000467C1"/>
    <w:rsid w:val="000516E9"/>
    <w:rsid w:val="000563F0"/>
    <w:rsid w:val="000564C2"/>
    <w:rsid w:val="00057A1C"/>
    <w:rsid w:val="000609C1"/>
    <w:rsid w:val="000626E0"/>
    <w:rsid w:val="000639AE"/>
    <w:rsid w:val="00064FA5"/>
    <w:rsid w:val="0006503E"/>
    <w:rsid w:val="0006542C"/>
    <w:rsid w:val="00066165"/>
    <w:rsid w:val="00071CB8"/>
    <w:rsid w:val="00073274"/>
    <w:rsid w:val="0007504D"/>
    <w:rsid w:val="00076C67"/>
    <w:rsid w:val="00080454"/>
    <w:rsid w:val="000815F1"/>
    <w:rsid w:val="000821F9"/>
    <w:rsid w:val="00082666"/>
    <w:rsid w:val="00082D54"/>
    <w:rsid w:val="00083314"/>
    <w:rsid w:val="0008332D"/>
    <w:rsid w:val="000862A0"/>
    <w:rsid w:val="0009004E"/>
    <w:rsid w:val="000907E0"/>
    <w:rsid w:val="0009381D"/>
    <w:rsid w:val="0009395B"/>
    <w:rsid w:val="00094DB1"/>
    <w:rsid w:val="0009685E"/>
    <w:rsid w:val="00097537"/>
    <w:rsid w:val="000A02ED"/>
    <w:rsid w:val="000A0BA1"/>
    <w:rsid w:val="000A15B8"/>
    <w:rsid w:val="000A15BE"/>
    <w:rsid w:val="000A2768"/>
    <w:rsid w:val="000A2C69"/>
    <w:rsid w:val="000A379F"/>
    <w:rsid w:val="000A3F14"/>
    <w:rsid w:val="000A42A8"/>
    <w:rsid w:val="000A7347"/>
    <w:rsid w:val="000B6A37"/>
    <w:rsid w:val="000C1270"/>
    <w:rsid w:val="000C18E2"/>
    <w:rsid w:val="000C264C"/>
    <w:rsid w:val="000C368B"/>
    <w:rsid w:val="000C7621"/>
    <w:rsid w:val="000C7A86"/>
    <w:rsid w:val="000D252F"/>
    <w:rsid w:val="000D4817"/>
    <w:rsid w:val="000D4F4D"/>
    <w:rsid w:val="000D6AFC"/>
    <w:rsid w:val="000E09FB"/>
    <w:rsid w:val="000E1BD6"/>
    <w:rsid w:val="000E27DA"/>
    <w:rsid w:val="000E287F"/>
    <w:rsid w:val="000E578A"/>
    <w:rsid w:val="000F0501"/>
    <w:rsid w:val="000F1BF4"/>
    <w:rsid w:val="000F31FC"/>
    <w:rsid w:val="000F3C38"/>
    <w:rsid w:val="000F4DBC"/>
    <w:rsid w:val="000F672D"/>
    <w:rsid w:val="00101ED6"/>
    <w:rsid w:val="00102D83"/>
    <w:rsid w:val="001034A6"/>
    <w:rsid w:val="00103911"/>
    <w:rsid w:val="00104B19"/>
    <w:rsid w:val="00105B1F"/>
    <w:rsid w:val="00105E32"/>
    <w:rsid w:val="00105FDB"/>
    <w:rsid w:val="00111882"/>
    <w:rsid w:val="00111F76"/>
    <w:rsid w:val="00114C17"/>
    <w:rsid w:val="001164E5"/>
    <w:rsid w:val="0012057C"/>
    <w:rsid w:val="0012272B"/>
    <w:rsid w:val="00124084"/>
    <w:rsid w:val="00124B5F"/>
    <w:rsid w:val="0012683A"/>
    <w:rsid w:val="00126B03"/>
    <w:rsid w:val="00126EA6"/>
    <w:rsid w:val="00127275"/>
    <w:rsid w:val="0012736F"/>
    <w:rsid w:val="001302A5"/>
    <w:rsid w:val="00131D7A"/>
    <w:rsid w:val="001321E6"/>
    <w:rsid w:val="00132381"/>
    <w:rsid w:val="00133241"/>
    <w:rsid w:val="00133413"/>
    <w:rsid w:val="00133949"/>
    <w:rsid w:val="00134D5B"/>
    <w:rsid w:val="00134E27"/>
    <w:rsid w:val="00135599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39E7"/>
    <w:rsid w:val="001739F8"/>
    <w:rsid w:val="00173BC6"/>
    <w:rsid w:val="00174B48"/>
    <w:rsid w:val="0017543C"/>
    <w:rsid w:val="00175546"/>
    <w:rsid w:val="00177862"/>
    <w:rsid w:val="00181000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6BDE"/>
    <w:rsid w:val="001A0CAF"/>
    <w:rsid w:val="001A17D1"/>
    <w:rsid w:val="001A23EA"/>
    <w:rsid w:val="001A3EB5"/>
    <w:rsid w:val="001A445B"/>
    <w:rsid w:val="001A4FE8"/>
    <w:rsid w:val="001A7832"/>
    <w:rsid w:val="001A7A10"/>
    <w:rsid w:val="001B01D0"/>
    <w:rsid w:val="001B2DE0"/>
    <w:rsid w:val="001B5159"/>
    <w:rsid w:val="001B64D9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E071E"/>
    <w:rsid w:val="001E10E9"/>
    <w:rsid w:val="001E2677"/>
    <w:rsid w:val="001E6240"/>
    <w:rsid w:val="001E6CBD"/>
    <w:rsid w:val="001F02E3"/>
    <w:rsid w:val="001F03AA"/>
    <w:rsid w:val="001F089B"/>
    <w:rsid w:val="001F0ECE"/>
    <w:rsid w:val="001F496F"/>
    <w:rsid w:val="001F5CD9"/>
    <w:rsid w:val="00201B7B"/>
    <w:rsid w:val="002039CF"/>
    <w:rsid w:val="00210AE6"/>
    <w:rsid w:val="0021146D"/>
    <w:rsid w:val="00211D0C"/>
    <w:rsid w:val="00214467"/>
    <w:rsid w:val="00214AE8"/>
    <w:rsid w:val="0021524D"/>
    <w:rsid w:val="00217696"/>
    <w:rsid w:val="00220796"/>
    <w:rsid w:val="00223668"/>
    <w:rsid w:val="0022461D"/>
    <w:rsid w:val="002247FE"/>
    <w:rsid w:val="002256F4"/>
    <w:rsid w:val="00227213"/>
    <w:rsid w:val="002277BB"/>
    <w:rsid w:val="00230EE9"/>
    <w:rsid w:val="00234B08"/>
    <w:rsid w:val="00234D94"/>
    <w:rsid w:val="00235B66"/>
    <w:rsid w:val="00235EFC"/>
    <w:rsid w:val="00240021"/>
    <w:rsid w:val="00240487"/>
    <w:rsid w:val="00243A89"/>
    <w:rsid w:val="00243ECD"/>
    <w:rsid w:val="0024469D"/>
    <w:rsid w:val="00244FB4"/>
    <w:rsid w:val="00246B91"/>
    <w:rsid w:val="00247841"/>
    <w:rsid w:val="00247F20"/>
    <w:rsid w:val="00251211"/>
    <w:rsid w:val="00253F64"/>
    <w:rsid w:val="00254093"/>
    <w:rsid w:val="002558E3"/>
    <w:rsid w:val="00256482"/>
    <w:rsid w:val="00256CC9"/>
    <w:rsid w:val="002602C1"/>
    <w:rsid w:val="0026079F"/>
    <w:rsid w:val="00261A30"/>
    <w:rsid w:val="00263EAF"/>
    <w:rsid w:val="00266AF2"/>
    <w:rsid w:val="00267058"/>
    <w:rsid w:val="002718AB"/>
    <w:rsid w:val="00271E87"/>
    <w:rsid w:val="00272E55"/>
    <w:rsid w:val="00273A11"/>
    <w:rsid w:val="00275482"/>
    <w:rsid w:val="00277E34"/>
    <w:rsid w:val="0028086F"/>
    <w:rsid w:val="00280CE8"/>
    <w:rsid w:val="00280E98"/>
    <w:rsid w:val="002837AA"/>
    <w:rsid w:val="002840FE"/>
    <w:rsid w:val="00284768"/>
    <w:rsid w:val="00284E4B"/>
    <w:rsid w:val="00285781"/>
    <w:rsid w:val="0028771E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2D14"/>
    <w:rsid w:val="002A5BB4"/>
    <w:rsid w:val="002A62DC"/>
    <w:rsid w:val="002A722C"/>
    <w:rsid w:val="002B0FC3"/>
    <w:rsid w:val="002B1274"/>
    <w:rsid w:val="002B2783"/>
    <w:rsid w:val="002B6BD5"/>
    <w:rsid w:val="002C147A"/>
    <w:rsid w:val="002C4AD7"/>
    <w:rsid w:val="002C676E"/>
    <w:rsid w:val="002D0532"/>
    <w:rsid w:val="002D0FCD"/>
    <w:rsid w:val="002D14BF"/>
    <w:rsid w:val="002D1B3E"/>
    <w:rsid w:val="002D1DE2"/>
    <w:rsid w:val="002D297C"/>
    <w:rsid w:val="002D4221"/>
    <w:rsid w:val="002D6C12"/>
    <w:rsid w:val="002E1C87"/>
    <w:rsid w:val="002E37F0"/>
    <w:rsid w:val="002E4870"/>
    <w:rsid w:val="002E4920"/>
    <w:rsid w:val="002E554F"/>
    <w:rsid w:val="002E7054"/>
    <w:rsid w:val="002F175F"/>
    <w:rsid w:val="002F2494"/>
    <w:rsid w:val="002F2A67"/>
    <w:rsid w:val="002F2D58"/>
    <w:rsid w:val="002F3029"/>
    <w:rsid w:val="002F413B"/>
    <w:rsid w:val="002F4C85"/>
    <w:rsid w:val="002F5090"/>
    <w:rsid w:val="002F5858"/>
    <w:rsid w:val="00300E32"/>
    <w:rsid w:val="0030164A"/>
    <w:rsid w:val="003026FD"/>
    <w:rsid w:val="003057BD"/>
    <w:rsid w:val="003057E8"/>
    <w:rsid w:val="003061D3"/>
    <w:rsid w:val="003063AE"/>
    <w:rsid w:val="00307D05"/>
    <w:rsid w:val="00307F91"/>
    <w:rsid w:val="00311637"/>
    <w:rsid w:val="00312B0D"/>
    <w:rsid w:val="003172EC"/>
    <w:rsid w:val="0032105E"/>
    <w:rsid w:val="003227C7"/>
    <w:rsid w:val="003277E1"/>
    <w:rsid w:val="00330309"/>
    <w:rsid w:val="00330D1E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15C"/>
    <w:rsid w:val="00346555"/>
    <w:rsid w:val="00350944"/>
    <w:rsid w:val="00355E61"/>
    <w:rsid w:val="003609F9"/>
    <w:rsid w:val="00361407"/>
    <w:rsid w:val="003617FE"/>
    <w:rsid w:val="00361936"/>
    <w:rsid w:val="00362B42"/>
    <w:rsid w:val="003633B4"/>
    <w:rsid w:val="00365D11"/>
    <w:rsid w:val="00366FF7"/>
    <w:rsid w:val="00370ACF"/>
    <w:rsid w:val="00370F6F"/>
    <w:rsid w:val="00371B4A"/>
    <w:rsid w:val="00374031"/>
    <w:rsid w:val="00374051"/>
    <w:rsid w:val="00374C47"/>
    <w:rsid w:val="00377888"/>
    <w:rsid w:val="0038121E"/>
    <w:rsid w:val="00381C32"/>
    <w:rsid w:val="00381CF0"/>
    <w:rsid w:val="00384352"/>
    <w:rsid w:val="00385EE8"/>
    <w:rsid w:val="00387D97"/>
    <w:rsid w:val="00387F34"/>
    <w:rsid w:val="003911E1"/>
    <w:rsid w:val="00392574"/>
    <w:rsid w:val="003943C9"/>
    <w:rsid w:val="00395B9E"/>
    <w:rsid w:val="0039652E"/>
    <w:rsid w:val="003A4B91"/>
    <w:rsid w:val="003A65DB"/>
    <w:rsid w:val="003B0BEF"/>
    <w:rsid w:val="003B12E7"/>
    <w:rsid w:val="003B1823"/>
    <w:rsid w:val="003B3C2A"/>
    <w:rsid w:val="003B419A"/>
    <w:rsid w:val="003B4FAB"/>
    <w:rsid w:val="003B779D"/>
    <w:rsid w:val="003C2CF2"/>
    <w:rsid w:val="003C2D7A"/>
    <w:rsid w:val="003C38AC"/>
    <w:rsid w:val="003C3E86"/>
    <w:rsid w:val="003C400A"/>
    <w:rsid w:val="003C5175"/>
    <w:rsid w:val="003C5815"/>
    <w:rsid w:val="003C5A6D"/>
    <w:rsid w:val="003C7747"/>
    <w:rsid w:val="003D048F"/>
    <w:rsid w:val="003D0976"/>
    <w:rsid w:val="003D1284"/>
    <w:rsid w:val="003D1689"/>
    <w:rsid w:val="003D1ED5"/>
    <w:rsid w:val="003D35CF"/>
    <w:rsid w:val="003D6C03"/>
    <w:rsid w:val="003E006B"/>
    <w:rsid w:val="003E02B3"/>
    <w:rsid w:val="003E2C38"/>
    <w:rsid w:val="003E303A"/>
    <w:rsid w:val="003E7BFB"/>
    <w:rsid w:val="003F0A11"/>
    <w:rsid w:val="003F0F1A"/>
    <w:rsid w:val="003F2D91"/>
    <w:rsid w:val="003F35D6"/>
    <w:rsid w:val="003F375B"/>
    <w:rsid w:val="003F7752"/>
    <w:rsid w:val="0040047D"/>
    <w:rsid w:val="004016F1"/>
    <w:rsid w:val="00401AF6"/>
    <w:rsid w:val="0040352E"/>
    <w:rsid w:val="00405EA8"/>
    <w:rsid w:val="0040604A"/>
    <w:rsid w:val="0040707E"/>
    <w:rsid w:val="00407E5E"/>
    <w:rsid w:val="00411403"/>
    <w:rsid w:val="004119DA"/>
    <w:rsid w:val="00413028"/>
    <w:rsid w:val="00413693"/>
    <w:rsid w:val="0041374D"/>
    <w:rsid w:val="00414F44"/>
    <w:rsid w:val="0041744D"/>
    <w:rsid w:val="00421825"/>
    <w:rsid w:val="00421AB9"/>
    <w:rsid w:val="00421C1B"/>
    <w:rsid w:val="004225A8"/>
    <w:rsid w:val="00422AB8"/>
    <w:rsid w:val="00422E16"/>
    <w:rsid w:val="004237E1"/>
    <w:rsid w:val="00423AED"/>
    <w:rsid w:val="00423E01"/>
    <w:rsid w:val="004243CE"/>
    <w:rsid w:val="00425DC6"/>
    <w:rsid w:val="00431DCB"/>
    <w:rsid w:val="00432D3D"/>
    <w:rsid w:val="00433AFF"/>
    <w:rsid w:val="0043507A"/>
    <w:rsid w:val="00440092"/>
    <w:rsid w:val="004405C2"/>
    <w:rsid w:val="00440E97"/>
    <w:rsid w:val="00441C6D"/>
    <w:rsid w:val="00441EA3"/>
    <w:rsid w:val="004427A5"/>
    <w:rsid w:val="00443B4E"/>
    <w:rsid w:val="00444487"/>
    <w:rsid w:val="00445734"/>
    <w:rsid w:val="00446DA9"/>
    <w:rsid w:val="00447BB9"/>
    <w:rsid w:val="00450ADD"/>
    <w:rsid w:val="004519F3"/>
    <w:rsid w:val="0045288C"/>
    <w:rsid w:val="00452947"/>
    <w:rsid w:val="00456449"/>
    <w:rsid w:val="00457809"/>
    <w:rsid w:val="00464E8E"/>
    <w:rsid w:val="0046764E"/>
    <w:rsid w:val="0047131A"/>
    <w:rsid w:val="00471CB7"/>
    <w:rsid w:val="00471CD9"/>
    <w:rsid w:val="0047337C"/>
    <w:rsid w:val="00474062"/>
    <w:rsid w:val="00474416"/>
    <w:rsid w:val="00474587"/>
    <w:rsid w:val="00475319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12"/>
    <w:rsid w:val="0049029F"/>
    <w:rsid w:val="0049081F"/>
    <w:rsid w:val="00491EA3"/>
    <w:rsid w:val="00492FEC"/>
    <w:rsid w:val="00494A31"/>
    <w:rsid w:val="00494DE3"/>
    <w:rsid w:val="004959FB"/>
    <w:rsid w:val="00495DA8"/>
    <w:rsid w:val="004A0546"/>
    <w:rsid w:val="004A1106"/>
    <w:rsid w:val="004A1BEA"/>
    <w:rsid w:val="004A1D5F"/>
    <w:rsid w:val="004A3C2A"/>
    <w:rsid w:val="004A5E55"/>
    <w:rsid w:val="004A7D15"/>
    <w:rsid w:val="004B1608"/>
    <w:rsid w:val="004B3EB7"/>
    <w:rsid w:val="004B461D"/>
    <w:rsid w:val="004B596B"/>
    <w:rsid w:val="004B7292"/>
    <w:rsid w:val="004C137E"/>
    <w:rsid w:val="004C2859"/>
    <w:rsid w:val="004C5471"/>
    <w:rsid w:val="004C5D4B"/>
    <w:rsid w:val="004C7409"/>
    <w:rsid w:val="004C7411"/>
    <w:rsid w:val="004D0006"/>
    <w:rsid w:val="004D21F2"/>
    <w:rsid w:val="004D6B72"/>
    <w:rsid w:val="004D774F"/>
    <w:rsid w:val="004D7C04"/>
    <w:rsid w:val="004E230E"/>
    <w:rsid w:val="004E4266"/>
    <w:rsid w:val="004E5726"/>
    <w:rsid w:val="004E5DDF"/>
    <w:rsid w:val="004E6862"/>
    <w:rsid w:val="004F09B5"/>
    <w:rsid w:val="004F56A5"/>
    <w:rsid w:val="0050000C"/>
    <w:rsid w:val="00501002"/>
    <w:rsid w:val="00501C2B"/>
    <w:rsid w:val="00502F98"/>
    <w:rsid w:val="0050345F"/>
    <w:rsid w:val="005054D3"/>
    <w:rsid w:val="0050552F"/>
    <w:rsid w:val="005058DE"/>
    <w:rsid w:val="00507132"/>
    <w:rsid w:val="00507BE7"/>
    <w:rsid w:val="005103FD"/>
    <w:rsid w:val="00510CB9"/>
    <w:rsid w:val="005124AA"/>
    <w:rsid w:val="00513168"/>
    <w:rsid w:val="005145DE"/>
    <w:rsid w:val="0051548B"/>
    <w:rsid w:val="00516411"/>
    <w:rsid w:val="00520607"/>
    <w:rsid w:val="00521B7E"/>
    <w:rsid w:val="00521E7D"/>
    <w:rsid w:val="00522DD1"/>
    <w:rsid w:val="00523285"/>
    <w:rsid w:val="005232EC"/>
    <w:rsid w:val="00523B15"/>
    <w:rsid w:val="005268EA"/>
    <w:rsid w:val="00532572"/>
    <w:rsid w:val="00532A87"/>
    <w:rsid w:val="00533E32"/>
    <w:rsid w:val="00535F74"/>
    <w:rsid w:val="00536BF4"/>
    <w:rsid w:val="00537A8A"/>
    <w:rsid w:val="00537CB5"/>
    <w:rsid w:val="00540229"/>
    <w:rsid w:val="005429A9"/>
    <w:rsid w:val="00542EB5"/>
    <w:rsid w:val="0054356B"/>
    <w:rsid w:val="005437E4"/>
    <w:rsid w:val="005447D8"/>
    <w:rsid w:val="00544AD5"/>
    <w:rsid w:val="005454E6"/>
    <w:rsid w:val="00545A48"/>
    <w:rsid w:val="00545A99"/>
    <w:rsid w:val="0054671F"/>
    <w:rsid w:val="00547E82"/>
    <w:rsid w:val="0055107E"/>
    <w:rsid w:val="00551E01"/>
    <w:rsid w:val="005526DD"/>
    <w:rsid w:val="005528AB"/>
    <w:rsid w:val="00553FF6"/>
    <w:rsid w:val="00554A00"/>
    <w:rsid w:val="00554EFF"/>
    <w:rsid w:val="00557BD8"/>
    <w:rsid w:val="00560317"/>
    <w:rsid w:val="0056278B"/>
    <w:rsid w:val="00562EE6"/>
    <w:rsid w:val="00563566"/>
    <w:rsid w:val="0056503C"/>
    <w:rsid w:val="00566006"/>
    <w:rsid w:val="00566A9C"/>
    <w:rsid w:val="00566DD3"/>
    <w:rsid w:val="00566E86"/>
    <w:rsid w:val="00566F53"/>
    <w:rsid w:val="00570271"/>
    <w:rsid w:val="00570566"/>
    <w:rsid w:val="00571952"/>
    <w:rsid w:val="0057336D"/>
    <w:rsid w:val="005749B0"/>
    <w:rsid w:val="005752D3"/>
    <w:rsid w:val="00576BFE"/>
    <w:rsid w:val="00576E13"/>
    <w:rsid w:val="00577946"/>
    <w:rsid w:val="00580CD3"/>
    <w:rsid w:val="00583218"/>
    <w:rsid w:val="00583724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A03FC"/>
    <w:rsid w:val="005A1BBD"/>
    <w:rsid w:val="005A2607"/>
    <w:rsid w:val="005A3B76"/>
    <w:rsid w:val="005A4C5E"/>
    <w:rsid w:val="005A6557"/>
    <w:rsid w:val="005A7473"/>
    <w:rsid w:val="005B0F51"/>
    <w:rsid w:val="005B64D2"/>
    <w:rsid w:val="005B740B"/>
    <w:rsid w:val="005C13C4"/>
    <w:rsid w:val="005C1C85"/>
    <w:rsid w:val="005C3459"/>
    <w:rsid w:val="005C3B2E"/>
    <w:rsid w:val="005C3DED"/>
    <w:rsid w:val="005C4CB9"/>
    <w:rsid w:val="005C6A7D"/>
    <w:rsid w:val="005D0589"/>
    <w:rsid w:val="005D1EB1"/>
    <w:rsid w:val="005D1F37"/>
    <w:rsid w:val="005D3233"/>
    <w:rsid w:val="005D423E"/>
    <w:rsid w:val="005D6DD4"/>
    <w:rsid w:val="005D7AC0"/>
    <w:rsid w:val="005E11EB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77B3"/>
    <w:rsid w:val="005F1420"/>
    <w:rsid w:val="005F1997"/>
    <w:rsid w:val="005F1D6F"/>
    <w:rsid w:val="005F1FBD"/>
    <w:rsid w:val="005F24C3"/>
    <w:rsid w:val="005F28F6"/>
    <w:rsid w:val="005F5833"/>
    <w:rsid w:val="005F6A94"/>
    <w:rsid w:val="006006F7"/>
    <w:rsid w:val="006030F1"/>
    <w:rsid w:val="00603D77"/>
    <w:rsid w:val="00605FE2"/>
    <w:rsid w:val="00614C52"/>
    <w:rsid w:val="00615147"/>
    <w:rsid w:val="00616721"/>
    <w:rsid w:val="00616D10"/>
    <w:rsid w:val="0062012A"/>
    <w:rsid w:val="00621E3F"/>
    <w:rsid w:val="00622679"/>
    <w:rsid w:val="00622B61"/>
    <w:rsid w:val="00624081"/>
    <w:rsid w:val="00627F47"/>
    <w:rsid w:val="0063016D"/>
    <w:rsid w:val="00630A55"/>
    <w:rsid w:val="00630B1A"/>
    <w:rsid w:val="00630C05"/>
    <w:rsid w:val="00631FDA"/>
    <w:rsid w:val="00633A06"/>
    <w:rsid w:val="00633BF8"/>
    <w:rsid w:val="006348B2"/>
    <w:rsid w:val="00635129"/>
    <w:rsid w:val="00640093"/>
    <w:rsid w:val="0064075F"/>
    <w:rsid w:val="00641128"/>
    <w:rsid w:val="00641EA2"/>
    <w:rsid w:val="00642F1E"/>
    <w:rsid w:val="0064318F"/>
    <w:rsid w:val="00643473"/>
    <w:rsid w:val="00643F58"/>
    <w:rsid w:val="006440AD"/>
    <w:rsid w:val="0064614C"/>
    <w:rsid w:val="00646E64"/>
    <w:rsid w:val="00647AAD"/>
    <w:rsid w:val="00651458"/>
    <w:rsid w:val="006560C0"/>
    <w:rsid w:val="00656F50"/>
    <w:rsid w:val="00657031"/>
    <w:rsid w:val="006615D6"/>
    <w:rsid w:val="0066278B"/>
    <w:rsid w:val="0066311C"/>
    <w:rsid w:val="0066346E"/>
    <w:rsid w:val="0066570C"/>
    <w:rsid w:val="00667C84"/>
    <w:rsid w:val="0067089E"/>
    <w:rsid w:val="00677428"/>
    <w:rsid w:val="00677A42"/>
    <w:rsid w:val="00680950"/>
    <w:rsid w:val="00682CB0"/>
    <w:rsid w:val="006844E9"/>
    <w:rsid w:val="0068461B"/>
    <w:rsid w:val="006870F1"/>
    <w:rsid w:val="006878CF"/>
    <w:rsid w:val="00691971"/>
    <w:rsid w:val="00691979"/>
    <w:rsid w:val="00691A14"/>
    <w:rsid w:val="0069418D"/>
    <w:rsid w:val="0069780D"/>
    <w:rsid w:val="006A3F2F"/>
    <w:rsid w:val="006A57ED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2A0"/>
    <w:rsid w:val="006C57A8"/>
    <w:rsid w:val="006D1F4F"/>
    <w:rsid w:val="006D415E"/>
    <w:rsid w:val="006D57B1"/>
    <w:rsid w:val="006D794A"/>
    <w:rsid w:val="006E3113"/>
    <w:rsid w:val="006E3578"/>
    <w:rsid w:val="006E4623"/>
    <w:rsid w:val="006E6C4F"/>
    <w:rsid w:val="006E7645"/>
    <w:rsid w:val="006F0633"/>
    <w:rsid w:val="006F25E1"/>
    <w:rsid w:val="006F2DBB"/>
    <w:rsid w:val="006F6FC8"/>
    <w:rsid w:val="0070243C"/>
    <w:rsid w:val="0070471A"/>
    <w:rsid w:val="00704CD5"/>
    <w:rsid w:val="00704F39"/>
    <w:rsid w:val="007067D9"/>
    <w:rsid w:val="00711CD8"/>
    <w:rsid w:val="00712998"/>
    <w:rsid w:val="00712A6E"/>
    <w:rsid w:val="00712CA6"/>
    <w:rsid w:val="00713025"/>
    <w:rsid w:val="007131EA"/>
    <w:rsid w:val="00713C9F"/>
    <w:rsid w:val="007142ED"/>
    <w:rsid w:val="00715419"/>
    <w:rsid w:val="00717C23"/>
    <w:rsid w:val="00720790"/>
    <w:rsid w:val="00721065"/>
    <w:rsid w:val="007211F5"/>
    <w:rsid w:val="00721895"/>
    <w:rsid w:val="0072235D"/>
    <w:rsid w:val="00722E49"/>
    <w:rsid w:val="00724E97"/>
    <w:rsid w:val="007337BC"/>
    <w:rsid w:val="00733D3A"/>
    <w:rsid w:val="00733D62"/>
    <w:rsid w:val="00734218"/>
    <w:rsid w:val="0073490A"/>
    <w:rsid w:val="007410F7"/>
    <w:rsid w:val="00741602"/>
    <w:rsid w:val="00741677"/>
    <w:rsid w:val="00746485"/>
    <w:rsid w:val="007467B4"/>
    <w:rsid w:val="00750246"/>
    <w:rsid w:val="00750704"/>
    <w:rsid w:val="0075157D"/>
    <w:rsid w:val="00752982"/>
    <w:rsid w:val="00753EF6"/>
    <w:rsid w:val="00754350"/>
    <w:rsid w:val="00754416"/>
    <w:rsid w:val="00755046"/>
    <w:rsid w:val="00755B86"/>
    <w:rsid w:val="0075727D"/>
    <w:rsid w:val="007573BC"/>
    <w:rsid w:val="0076003E"/>
    <w:rsid w:val="007626E7"/>
    <w:rsid w:val="00762DE2"/>
    <w:rsid w:val="00762F39"/>
    <w:rsid w:val="00764E53"/>
    <w:rsid w:val="00765FA7"/>
    <w:rsid w:val="00767140"/>
    <w:rsid w:val="00771C7A"/>
    <w:rsid w:val="00772D1F"/>
    <w:rsid w:val="007744EA"/>
    <w:rsid w:val="00776346"/>
    <w:rsid w:val="00781B5E"/>
    <w:rsid w:val="00782834"/>
    <w:rsid w:val="00784250"/>
    <w:rsid w:val="00785093"/>
    <w:rsid w:val="00785DF7"/>
    <w:rsid w:val="00785F20"/>
    <w:rsid w:val="00786D5F"/>
    <w:rsid w:val="00786E8D"/>
    <w:rsid w:val="007900B7"/>
    <w:rsid w:val="00790992"/>
    <w:rsid w:val="007922EE"/>
    <w:rsid w:val="0079330D"/>
    <w:rsid w:val="007938A2"/>
    <w:rsid w:val="007947DB"/>
    <w:rsid w:val="00795EA4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3ECB"/>
    <w:rsid w:val="007A40A0"/>
    <w:rsid w:val="007A4E7F"/>
    <w:rsid w:val="007A7016"/>
    <w:rsid w:val="007B19FD"/>
    <w:rsid w:val="007B1AD6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4252"/>
    <w:rsid w:val="007C4335"/>
    <w:rsid w:val="007C4697"/>
    <w:rsid w:val="007C5050"/>
    <w:rsid w:val="007C57EF"/>
    <w:rsid w:val="007D1F47"/>
    <w:rsid w:val="007D29AD"/>
    <w:rsid w:val="007E1141"/>
    <w:rsid w:val="007E218A"/>
    <w:rsid w:val="007E2E68"/>
    <w:rsid w:val="007E3366"/>
    <w:rsid w:val="007E5005"/>
    <w:rsid w:val="007E7323"/>
    <w:rsid w:val="007F1BD6"/>
    <w:rsid w:val="007F23EA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E29"/>
    <w:rsid w:val="008151A4"/>
    <w:rsid w:val="00816C81"/>
    <w:rsid w:val="0081759E"/>
    <w:rsid w:val="00817822"/>
    <w:rsid w:val="00821508"/>
    <w:rsid w:val="0082185F"/>
    <w:rsid w:val="008218AF"/>
    <w:rsid w:val="00824010"/>
    <w:rsid w:val="00824057"/>
    <w:rsid w:val="00825301"/>
    <w:rsid w:val="00825A00"/>
    <w:rsid w:val="00826870"/>
    <w:rsid w:val="00834207"/>
    <w:rsid w:val="008366A1"/>
    <w:rsid w:val="00836CB8"/>
    <w:rsid w:val="00841C1E"/>
    <w:rsid w:val="008426F5"/>
    <w:rsid w:val="008437F4"/>
    <w:rsid w:val="008446B3"/>
    <w:rsid w:val="0084532C"/>
    <w:rsid w:val="00846FC8"/>
    <w:rsid w:val="008503F6"/>
    <w:rsid w:val="008515F4"/>
    <w:rsid w:val="0085244B"/>
    <w:rsid w:val="00852645"/>
    <w:rsid w:val="00852FEB"/>
    <w:rsid w:val="00853A40"/>
    <w:rsid w:val="00854254"/>
    <w:rsid w:val="00855A03"/>
    <w:rsid w:val="00855E39"/>
    <w:rsid w:val="00855F51"/>
    <w:rsid w:val="008567E7"/>
    <w:rsid w:val="00860B48"/>
    <w:rsid w:val="008630D6"/>
    <w:rsid w:val="00863844"/>
    <w:rsid w:val="00863E5F"/>
    <w:rsid w:val="00865910"/>
    <w:rsid w:val="00865A31"/>
    <w:rsid w:val="00866E49"/>
    <w:rsid w:val="00866F3D"/>
    <w:rsid w:val="00867276"/>
    <w:rsid w:val="0087017E"/>
    <w:rsid w:val="008702AB"/>
    <w:rsid w:val="008705B7"/>
    <w:rsid w:val="00871808"/>
    <w:rsid w:val="00872980"/>
    <w:rsid w:val="00873C5F"/>
    <w:rsid w:val="0087461D"/>
    <w:rsid w:val="008747CE"/>
    <w:rsid w:val="0087720B"/>
    <w:rsid w:val="00877EC1"/>
    <w:rsid w:val="00877EE3"/>
    <w:rsid w:val="00880122"/>
    <w:rsid w:val="00882DDF"/>
    <w:rsid w:val="008835F0"/>
    <w:rsid w:val="00883CC6"/>
    <w:rsid w:val="00886BD5"/>
    <w:rsid w:val="008904C5"/>
    <w:rsid w:val="00890C8B"/>
    <w:rsid w:val="00891723"/>
    <w:rsid w:val="0089307C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57D0"/>
    <w:rsid w:val="008C72AE"/>
    <w:rsid w:val="008C7828"/>
    <w:rsid w:val="008D0C7F"/>
    <w:rsid w:val="008D24F4"/>
    <w:rsid w:val="008D2AB1"/>
    <w:rsid w:val="008D35AB"/>
    <w:rsid w:val="008D5257"/>
    <w:rsid w:val="008D56FC"/>
    <w:rsid w:val="008D5DE1"/>
    <w:rsid w:val="008D60D8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77CF"/>
    <w:rsid w:val="008E7E4E"/>
    <w:rsid w:val="008F1F23"/>
    <w:rsid w:val="008F3A11"/>
    <w:rsid w:val="008F5AAE"/>
    <w:rsid w:val="008F65D1"/>
    <w:rsid w:val="0090004E"/>
    <w:rsid w:val="0090087E"/>
    <w:rsid w:val="009015CE"/>
    <w:rsid w:val="00901AD5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661A"/>
    <w:rsid w:val="00917111"/>
    <w:rsid w:val="0092014D"/>
    <w:rsid w:val="00920CFE"/>
    <w:rsid w:val="00921FE6"/>
    <w:rsid w:val="009229F1"/>
    <w:rsid w:val="00924ECE"/>
    <w:rsid w:val="009253E1"/>
    <w:rsid w:val="00926436"/>
    <w:rsid w:val="0092668A"/>
    <w:rsid w:val="00926AB2"/>
    <w:rsid w:val="00926FFE"/>
    <w:rsid w:val="00930862"/>
    <w:rsid w:val="00930F38"/>
    <w:rsid w:val="009324AB"/>
    <w:rsid w:val="00933AE9"/>
    <w:rsid w:val="00934DE1"/>
    <w:rsid w:val="00935A3B"/>
    <w:rsid w:val="00936A45"/>
    <w:rsid w:val="00936B37"/>
    <w:rsid w:val="00936FF5"/>
    <w:rsid w:val="00937107"/>
    <w:rsid w:val="00941C7D"/>
    <w:rsid w:val="00943AAF"/>
    <w:rsid w:val="00943E05"/>
    <w:rsid w:val="0094627D"/>
    <w:rsid w:val="00947F17"/>
    <w:rsid w:val="00950655"/>
    <w:rsid w:val="00953C1B"/>
    <w:rsid w:val="00954C8D"/>
    <w:rsid w:val="00955900"/>
    <w:rsid w:val="00957E47"/>
    <w:rsid w:val="00962F78"/>
    <w:rsid w:val="00963C26"/>
    <w:rsid w:val="00965A98"/>
    <w:rsid w:val="00965DCE"/>
    <w:rsid w:val="00971B06"/>
    <w:rsid w:val="00972334"/>
    <w:rsid w:val="00972D25"/>
    <w:rsid w:val="0097397B"/>
    <w:rsid w:val="00973F97"/>
    <w:rsid w:val="00974CD7"/>
    <w:rsid w:val="00975C0D"/>
    <w:rsid w:val="00976DDB"/>
    <w:rsid w:val="00977AA3"/>
    <w:rsid w:val="00977F5E"/>
    <w:rsid w:val="009809A4"/>
    <w:rsid w:val="009838C1"/>
    <w:rsid w:val="00983A8A"/>
    <w:rsid w:val="009845A1"/>
    <w:rsid w:val="009845D4"/>
    <w:rsid w:val="00985639"/>
    <w:rsid w:val="00986544"/>
    <w:rsid w:val="0099119E"/>
    <w:rsid w:val="00992DC7"/>
    <w:rsid w:val="00992EF9"/>
    <w:rsid w:val="00993412"/>
    <w:rsid w:val="00995612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107D"/>
    <w:rsid w:val="009B24CA"/>
    <w:rsid w:val="009B7104"/>
    <w:rsid w:val="009B7AE8"/>
    <w:rsid w:val="009C1557"/>
    <w:rsid w:val="009C1AC9"/>
    <w:rsid w:val="009C1EA5"/>
    <w:rsid w:val="009C2590"/>
    <w:rsid w:val="009C2822"/>
    <w:rsid w:val="009C3137"/>
    <w:rsid w:val="009C4FCA"/>
    <w:rsid w:val="009D08A2"/>
    <w:rsid w:val="009D192D"/>
    <w:rsid w:val="009D4BCC"/>
    <w:rsid w:val="009D76A1"/>
    <w:rsid w:val="009D792F"/>
    <w:rsid w:val="009E04CF"/>
    <w:rsid w:val="009E07AD"/>
    <w:rsid w:val="009E390F"/>
    <w:rsid w:val="009E3A32"/>
    <w:rsid w:val="009E506C"/>
    <w:rsid w:val="009E7BE8"/>
    <w:rsid w:val="009F0911"/>
    <w:rsid w:val="009F2557"/>
    <w:rsid w:val="009F4A52"/>
    <w:rsid w:val="009F507E"/>
    <w:rsid w:val="009F5B4E"/>
    <w:rsid w:val="009F698E"/>
    <w:rsid w:val="00A01268"/>
    <w:rsid w:val="00A02C53"/>
    <w:rsid w:val="00A03578"/>
    <w:rsid w:val="00A05EC9"/>
    <w:rsid w:val="00A06BB0"/>
    <w:rsid w:val="00A10AF7"/>
    <w:rsid w:val="00A116C5"/>
    <w:rsid w:val="00A135BB"/>
    <w:rsid w:val="00A1461D"/>
    <w:rsid w:val="00A14904"/>
    <w:rsid w:val="00A15A5A"/>
    <w:rsid w:val="00A1644C"/>
    <w:rsid w:val="00A1689F"/>
    <w:rsid w:val="00A177C5"/>
    <w:rsid w:val="00A227B4"/>
    <w:rsid w:val="00A237A0"/>
    <w:rsid w:val="00A2590D"/>
    <w:rsid w:val="00A26581"/>
    <w:rsid w:val="00A2698F"/>
    <w:rsid w:val="00A34825"/>
    <w:rsid w:val="00A34BC6"/>
    <w:rsid w:val="00A3569D"/>
    <w:rsid w:val="00A36D9D"/>
    <w:rsid w:val="00A37C27"/>
    <w:rsid w:val="00A37CC7"/>
    <w:rsid w:val="00A37F27"/>
    <w:rsid w:val="00A4128F"/>
    <w:rsid w:val="00A45C23"/>
    <w:rsid w:val="00A45CEE"/>
    <w:rsid w:val="00A4623D"/>
    <w:rsid w:val="00A5110B"/>
    <w:rsid w:val="00A515B6"/>
    <w:rsid w:val="00A5465C"/>
    <w:rsid w:val="00A54A67"/>
    <w:rsid w:val="00A575C9"/>
    <w:rsid w:val="00A6125A"/>
    <w:rsid w:val="00A6208D"/>
    <w:rsid w:val="00A65BE8"/>
    <w:rsid w:val="00A67828"/>
    <w:rsid w:val="00A704DE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03"/>
    <w:rsid w:val="00A8579C"/>
    <w:rsid w:val="00A9003E"/>
    <w:rsid w:val="00A91627"/>
    <w:rsid w:val="00A91DB2"/>
    <w:rsid w:val="00A92324"/>
    <w:rsid w:val="00A93004"/>
    <w:rsid w:val="00AA0226"/>
    <w:rsid w:val="00AA068A"/>
    <w:rsid w:val="00AA0D6D"/>
    <w:rsid w:val="00AA13CA"/>
    <w:rsid w:val="00AA1412"/>
    <w:rsid w:val="00AA317E"/>
    <w:rsid w:val="00AA3472"/>
    <w:rsid w:val="00AA3832"/>
    <w:rsid w:val="00AA4EBF"/>
    <w:rsid w:val="00AA59F4"/>
    <w:rsid w:val="00AA5E0A"/>
    <w:rsid w:val="00AA608E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CB3"/>
    <w:rsid w:val="00AB75D0"/>
    <w:rsid w:val="00AC06C8"/>
    <w:rsid w:val="00AC0758"/>
    <w:rsid w:val="00AC0F73"/>
    <w:rsid w:val="00AC392E"/>
    <w:rsid w:val="00AD0486"/>
    <w:rsid w:val="00AD10D7"/>
    <w:rsid w:val="00AD18AC"/>
    <w:rsid w:val="00AD1D7A"/>
    <w:rsid w:val="00AD29AC"/>
    <w:rsid w:val="00AD420F"/>
    <w:rsid w:val="00AD6ED4"/>
    <w:rsid w:val="00AD74AE"/>
    <w:rsid w:val="00AE102E"/>
    <w:rsid w:val="00AE128C"/>
    <w:rsid w:val="00AE13BC"/>
    <w:rsid w:val="00AE2530"/>
    <w:rsid w:val="00AE4E4E"/>
    <w:rsid w:val="00AE51F8"/>
    <w:rsid w:val="00AE59AB"/>
    <w:rsid w:val="00AE5E08"/>
    <w:rsid w:val="00AE6359"/>
    <w:rsid w:val="00AE6EDA"/>
    <w:rsid w:val="00AF0813"/>
    <w:rsid w:val="00AF2B15"/>
    <w:rsid w:val="00AF484C"/>
    <w:rsid w:val="00B04C41"/>
    <w:rsid w:val="00B060E3"/>
    <w:rsid w:val="00B060FF"/>
    <w:rsid w:val="00B06E86"/>
    <w:rsid w:val="00B07DEA"/>
    <w:rsid w:val="00B111A5"/>
    <w:rsid w:val="00B11846"/>
    <w:rsid w:val="00B17C55"/>
    <w:rsid w:val="00B202A5"/>
    <w:rsid w:val="00B22569"/>
    <w:rsid w:val="00B2276F"/>
    <w:rsid w:val="00B228C5"/>
    <w:rsid w:val="00B22C1E"/>
    <w:rsid w:val="00B238F5"/>
    <w:rsid w:val="00B24984"/>
    <w:rsid w:val="00B24C35"/>
    <w:rsid w:val="00B24C7F"/>
    <w:rsid w:val="00B25993"/>
    <w:rsid w:val="00B265AE"/>
    <w:rsid w:val="00B273F7"/>
    <w:rsid w:val="00B27D3D"/>
    <w:rsid w:val="00B30B9F"/>
    <w:rsid w:val="00B31EF5"/>
    <w:rsid w:val="00B32BF7"/>
    <w:rsid w:val="00B33A0F"/>
    <w:rsid w:val="00B3465E"/>
    <w:rsid w:val="00B3525C"/>
    <w:rsid w:val="00B35F30"/>
    <w:rsid w:val="00B373D0"/>
    <w:rsid w:val="00B40AB8"/>
    <w:rsid w:val="00B412B4"/>
    <w:rsid w:val="00B43759"/>
    <w:rsid w:val="00B459D4"/>
    <w:rsid w:val="00B47356"/>
    <w:rsid w:val="00B512A7"/>
    <w:rsid w:val="00B55432"/>
    <w:rsid w:val="00B55ACD"/>
    <w:rsid w:val="00B5718A"/>
    <w:rsid w:val="00B60696"/>
    <w:rsid w:val="00B61315"/>
    <w:rsid w:val="00B630BB"/>
    <w:rsid w:val="00B63804"/>
    <w:rsid w:val="00B642EB"/>
    <w:rsid w:val="00B65D7A"/>
    <w:rsid w:val="00B671F3"/>
    <w:rsid w:val="00B67C67"/>
    <w:rsid w:val="00B70094"/>
    <w:rsid w:val="00B704B1"/>
    <w:rsid w:val="00B71E69"/>
    <w:rsid w:val="00B74059"/>
    <w:rsid w:val="00B768F0"/>
    <w:rsid w:val="00B81CF3"/>
    <w:rsid w:val="00B8263B"/>
    <w:rsid w:val="00B830B5"/>
    <w:rsid w:val="00B8321A"/>
    <w:rsid w:val="00B83B14"/>
    <w:rsid w:val="00B840FE"/>
    <w:rsid w:val="00B85084"/>
    <w:rsid w:val="00B85A9F"/>
    <w:rsid w:val="00B8629B"/>
    <w:rsid w:val="00B910E4"/>
    <w:rsid w:val="00B91E26"/>
    <w:rsid w:val="00B923D4"/>
    <w:rsid w:val="00B94320"/>
    <w:rsid w:val="00B951EE"/>
    <w:rsid w:val="00B9694D"/>
    <w:rsid w:val="00BA0E31"/>
    <w:rsid w:val="00BA4245"/>
    <w:rsid w:val="00BA4F55"/>
    <w:rsid w:val="00BB0201"/>
    <w:rsid w:val="00BB1557"/>
    <w:rsid w:val="00BB300B"/>
    <w:rsid w:val="00BB340E"/>
    <w:rsid w:val="00BB5688"/>
    <w:rsid w:val="00BB6EA0"/>
    <w:rsid w:val="00BB7408"/>
    <w:rsid w:val="00BB794C"/>
    <w:rsid w:val="00BC26BF"/>
    <w:rsid w:val="00BC3F30"/>
    <w:rsid w:val="00BC55C8"/>
    <w:rsid w:val="00BC679B"/>
    <w:rsid w:val="00BD00AD"/>
    <w:rsid w:val="00BD12E6"/>
    <w:rsid w:val="00BD328A"/>
    <w:rsid w:val="00BD4F15"/>
    <w:rsid w:val="00BD5115"/>
    <w:rsid w:val="00BD53C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876"/>
    <w:rsid w:val="00BF1C9D"/>
    <w:rsid w:val="00BF2BB3"/>
    <w:rsid w:val="00BF33FB"/>
    <w:rsid w:val="00BF4568"/>
    <w:rsid w:val="00BF6438"/>
    <w:rsid w:val="00BF70B3"/>
    <w:rsid w:val="00BF7497"/>
    <w:rsid w:val="00BF7D66"/>
    <w:rsid w:val="00C0222D"/>
    <w:rsid w:val="00C02AA0"/>
    <w:rsid w:val="00C039BA"/>
    <w:rsid w:val="00C05570"/>
    <w:rsid w:val="00C07622"/>
    <w:rsid w:val="00C1019C"/>
    <w:rsid w:val="00C1156E"/>
    <w:rsid w:val="00C12E8B"/>
    <w:rsid w:val="00C167B0"/>
    <w:rsid w:val="00C16A3A"/>
    <w:rsid w:val="00C237C8"/>
    <w:rsid w:val="00C23DA7"/>
    <w:rsid w:val="00C242BE"/>
    <w:rsid w:val="00C26DDD"/>
    <w:rsid w:val="00C30645"/>
    <w:rsid w:val="00C32B1B"/>
    <w:rsid w:val="00C32F5E"/>
    <w:rsid w:val="00C3442B"/>
    <w:rsid w:val="00C346AD"/>
    <w:rsid w:val="00C364B4"/>
    <w:rsid w:val="00C41321"/>
    <w:rsid w:val="00C42DE9"/>
    <w:rsid w:val="00C47CAE"/>
    <w:rsid w:val="00C47FAA"/>
    <w:rsid w:val="00C52609"/>
    <w:rsid w:val="00C55D6D"/>
    <w:rsid w:val="00C572E6"/>
    <w:rsid w:val="00C603E8"/>
    <w:rsid w:val="00C61F2B"/>
    <w:rsid w:val="00C6386C"/>
    <w:rsid w:val="00C64551"/>
    <w:rsid w:val="00C654A9"/>
    <w:rsid w:val="00C6568C"/>
    <w:rsid w:val="00C6633E"/>
    <w:rsid w:val="00C66E02"/>
    <w:rsid w:val="00C701D2"/>
    <w:rsid w:val="00C7237E"/>
    <w:rsid w:val="00C747BE"/>
    <w:rsid w:val="00C76221"/>
    <w:rsid w:val="00C778A1"/>
    <w:rsid w:val="00C812D9"/>
    <w:rsid w:val="00C830CF"/>
    <w:rsid w:val="00C87941"/>
    <w:rsid w:val="00C87C98"/>
    <w:rsid w:val="00C92BA6"/>
    <w:rsid w:val="00C92F2D"/>
    <w:rsid w:val="00C932A4"/>
    <w:rsid w:val="00C9492C"/>
    <w:rsid w:val="00C94C5E"/>
    <w:rsid w:val="00C9596C"/>
    <w:rsid w:val="00CA2B91"/>
    <w:rsid w:val="00CA56B3"/>
    <w:rsid w:val="00CA76A6"/>
    <w:rsid w:val="00CB0172"/>
    <w:rsid w:val="00CB2AB6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D0E16"/>
    <w:rsid w:val="00CD1D01"/>
    <w:rsid w:val="00CD251E"/>
    <w:rsid w:val="00CD2FC8"/>
    <w:rsid w:val="00CD3B7C"/>
    <w:rsid w:val="00CD3F97"/>
    <w:rsid w:val="00CD5405"/>
    <w:rsid w:val="00CE0197"/>
    <w:rsid w:val="00CE048E"/>
    <w:rsid w:val="00CE444C"/>
    <w:rsid w:val="00CE4BB5"/>
    <w:rsid w:val="00CE4EF6"/>
    <w:rsid w:val="00CF019C"/>
    <w:rsid w:val="00CF108E"/>
    <w:rsid w:val="00CF35EA"/>
    <w:rsid w:val="00CF4EC2"/>
    <w:rsid w:val="00D00294"/>
    <w:rsid w:val="00D01D29"/>
    <w:rsid w:val="00D04B34"/>
    <w:rsid w:val="00D06F5B"/>
    <w:rsid w:val="00D07783"/>
    <w:rsid w:val="00D10292"/>
    <w:rsid w:val="00D1038D"/>
    <w:rsid w:val="00D11339"/>
    <w:rsid w:val="00D130CD"/>
    <w:rsid w:val="00D14850"/>
    <w:rsid w:val="00D150C6"/>
    <w:rsid w:val="00D15906"/>
    <w:rsid w:val="00D22008"/>
    <w:rsid w:val="00D2234B"/>
    <w:rsid w:val="00D225FF"/>
    <w:rsid w:val="00D236C5"/>
    <w:rsid w:val="00D236C7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23D9"/>
    <w:rsid w:val="00D43C51"/>
    <w:rsid w:val="00D4492A"/>
    <w:rsid w:val="00D45227"/>
    <w:rsid w:val="00D46070"/>
    <w:rsid w:val="00D47AEE"/>
    <w:rsid w:val="00D5453A"/>
    <w:rsid w:val="00D55784"/>
    <w:rsid w:val="00D566DF"/>
    <w:rsid w:val="00D57537"/>
    <w:rsid w:val="00D57C47"/>
    <w:rsid w:val="00D6720D"/>
    <w:rsid w:val="00D70A01"/>
    <w:rsid w:val="00D71C56"/>
    <w:rsid w:val="00D733C1"/>
    <w:rsid w:val="00D74583"/>
    <w:rsid w:val="00D74769"/>
    <w:rsid w:val="00D750A4"/>
    <w:rsid w:val="00D76891"/>
    <w:rsid w:val="00D76908"/>
    <w:rsid w:val="00D80E3A"/>
    <w:rsid w:val="00D81DE9"/>
    <w:rsid w:val="00D851D5"/>
    <w:rsid w:val="00D86D5F"/>
    <w:rsid w:val="00D914E5"/>
    <w:rsid w:val="00D92A3F"/>
    <w:rsid w:val="00D9393B"/>
    <w:rsid w:val="00D93B15"/>
    <w:rsid w:val="00D94B3E"/>
    <w:rsid w:val="00D954EB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A62"/>
    <w:rsid w:val="00DB504D"/>
    <w:rsid w:val="00DB543E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1920"/>
    <w:rsid w:val="00DE59C9"/>
    <w:rsid w:val="00DE70E3"/>
    <w:rsid w:val="00DF0315"/>
    <w:rsid w:val="00DF2314"/>
    <w:rsid w:val="00DF3905"/>
    <w:rsid w:val="00DF4530"/>
    <w:rsid w:val="00DF68AC"/>
    <w:rsid w:val="00DF6E28"/>
    <w:rsid w:val="00DF73A8"/>
    <w:rsid w:val="00DF758C"/>
    <w:rsid w:val="00E0196C"/>
    <w:rsid w:val="00E01B33"/>
    <w:rsid w:val="00E02D12"/>
    <w:rsid w:val="00E06DA7"/>
    <w:rsid w:val="00E07007"/>
    <w:rsid w:val="00E0752C"/>
    <w:rsid w:val="00E10BE8"/>
    <w:rsid w:val="00E11EC9"/>
    <w:rsid w:val="00E1239A"/>
    <w:rsid w:val="00E126F7"/>
    <w:rsid w:val="00E147A3"/>
    <w:rsid w:val="00E17C07"/>
    <w:rsid w:val="00E217C7"/>
    <w:rsid w:val="00E26593"/>
    <w:rsid w:val="00E26622"/>
    <w:rsid w:val="00E2678D"/>
    <w:rsid w:val="00E267FD"/>
    <w:rsid w:val="00E30256"/>
    <w:rsid w:val="00E31326"/>
    <w:rsid w:val="00E31E34"/>
    <w:rsid w:val="00E31FC1"/>
    <w:rsid w:val="00E33B82"/>
    <w:rsid w:val="00E365D3"/>
    <w:rsid w:val="00E37625"/>
    <w:rsid w:val="00E43F76"/>
    <w:rsid w:val="00E44AB6"/>
    <w:rsid w:val="00E44BEE"/>
    <w:rsid w:val="00E46D06"/>
    <w:rsid w:val="00E51771"/>
    <w:rsid w:val="00E51A36"/>
    <w:rsid w:val="00E523A6"/>
    <w:rsid w:val="00E52D43"/>
    <w:rsid w:val="00E53C6D"/>
    <w:rsid w:val="00E5545A"/>
    <w:rsid w:val="00E55B95"/>
    <w:rsid w:val="00E565CF"/>
    <w:rsid w:val="00E566D6"/>
    <w:rsid w:val="00E5728B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860"/>
    <w:rsid w:val="00E74ACE"/>
    <w:rsid w:val="00E7522E"/>
    <w:rsid w:val="00E75D8A"/>
    <w:rsid w:val="00E76A82"/>
    <w:rsid w:val="00E80A2C"/>
    <w:rsid w:val="00E80D13"/>
    <w:rsid w:val="00E80DBD"/>
    <w:rsid w:val="00E81CB0"/>
    <w:rsid w:val="00E8239F"/>
    <w:rsid w:val="00E8499D"/>
    <w:rsid w:val="00E85ED0"/>
    <w:rsid w:val="00E90180"/>
    <w:rsid w:val="00E90CC3"/>
    <w:rsid w:val="00E91FE4"/>
    <w:rsid w:val="00E93444"/>
    <w:rsid w:val="00EA0B7C"/>
    <w:rsid w:val="00EA2F99"/>
    <w:rsid w:val="00EA5933"/>
    <w:rsid w:val="00EA6DD8"/>
    <w:rsid w:val="00EB46FD"/>
    <w:rsid w:val="00EB4EDF"/>
    <w:rsid w:val="00EB6088"/>
    <w:rsid w:val="00EB7E1E"/>
    <w:rsid w:val="00EC02EE"/>
    <w:rsid w:val="00EC06DF"/>
    <w:rsid w:val="00EC0802"/>
    <w:rsid w:val="00EC1E66"/>
    <w:rsid w:val="00EC240B"/>
    <w:rsid w:val="00EC2A4A"/>
    <w:rsid w:val="00EC61E7"/>
    <w:rsid w:val="00ED0CA0"/>
    <w:rsid w:val="00ED1D6B"/>
    <w:rsid w:val="00ED567D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F0C54"/>
    <w:rsid w:val="00EF1845"/>
    <w:rsid w:val="00EF2047"/>
    <w:rsid w:val="00EF2929"/>
    <w:rsid w:val="00EF37C6"/>
    <w:rsid w:val="00EF542B"/>
    <w:rsid w:val="00EF6AE5"/>
    <w:rsid w:val="00F009B3"/>
    <w:rsid w:val="00F0184A"/>
    <w:rsid w:val="00F01A64"/>
    <w:rsid w:val="00F01B6E"/>
    <w:rsid w:val="00F02138"/>
    <w:rsid w:val="00F024FC"/>
    <w:rsid w:val="00F02A38"/>
    <w:rsid w:val="00F030EF"/>
    <w:rsid w:val="00F05445"/>
    <w:rsid w:val="00F05C5B"/>
    <w:rsid w:val="00F06624"/>
    <w:rsid w:val="00F073FE"/>
    <w:rsid w:val="00F11F1F"/>
    <w:rsid w:val="00F122CB"/>
    <w:rsid w:val="00F137B8"/>
    <w:rsid w:val="00F13946"/>
    <w:rsid w:val="00F16B2D"/>
    <w:rsid w:val="00F20F29"/>
    <w:rsid w:val="00F21E74"/>
    <w:rsid w:val="00F246D1"/>
    <w:rsid w:val="00F24926"/>
    <w:rsid w:val="00F261EF"/>
    <w:rsid w:val="00F26307"/>
    <w:rsid w:val="00F27DF8"/>
    <w:rsid w:val="00F32FB8"/>
    <w:rsid w:val="00F332E6"/>
    <w:rsid w:val="00F3523F"/>
    <w:rsid w:val="00F35986"/>
    <w:rsid w:val="00F37312"/>
    <w:rsid w:val="00F431AF"/>
    <w:rsid w:val="00F44445"/>
    <w:rsid w:val="00F44BCD"/>
    <w:rsid w:val="00F45A26"/>
    <w:rsid w:val="00F45DAE"/>
    <w:rsid w:val="00F460EE"/>
    <w:rsid w:val="00F462AE"/>
    <w:rsid w:val="00F4795F"/>
    <w:rsid w:val="00F50137"/>
    <w:rsid w:val="00F50C89"/>
    <w:rsid w:val="00F50D6F"/>
    <w:rsid w:val="00F52FE1"/>
    <w:rsid w:val="00F54052"/>
    <w:rsid w:val="00F54BF7"/>
    <w:rsid w:val="00F5561E"/>
    <w:rsid w:val="00F55C15"/>
    <w:rsid w:val="00F562FF"/>
    <w:rsid w:val="00F564BE"/>
    <w:rsid w:val="00F57D90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6A2F"/>
    <w:rsid w:val="00F915B8"/>
    <w:rsid w:val="00F9228E"/>
    <w:rsid w:val="00F92CDF"/>
    <w:rsid w:val="00F96845"/>
    <w:rsid w:val="00FA13A1"/>
    <w:rsid w:val="00FA2D5C"/>
    <w:rsid w:val="00FA422C"/>
    <w:rsid w:val="00FA6441"/>
    <w:rsid w:val="00FA758A"/>
    <w:rsid w:val="00FB0DCD"/>
    <w:rsid w:val="00FB42DA"/>
    <w:rsid w:val="00FB520C"/>
    <w:rsid w:val="00FB7051"/>
    <w:rsid w:val="00FB752C"/>
    <w:rsid w:val="00FB76B5"/>
    <w:rsid w:val="00FC1647"/>
    <w:rsid w:val="00FC1872"/>
    <w:rsid w:val="00FC18B3"/>
    <w:rsid w:val="00FC1B77"/>
    <w:rsid w:val="00FC3677"/>
    <w:rsid w:val="00FC4ACC"/>
    <w:rsid w:val="00FC605B"/>
    <w:rsid w:val="00FC683E"/>
    <w:rsid w:val="00FC7CBF"/>
    <w:rsid w:val="00FD14C4"/>
    <w:rsid w:val="00FD1706"/>
    <w:rsid w:val="00FD1C4C"/>
    <w:rsid w:val="00FD3042"/>
    <w:rsid w:val="00FD312F"/>
    <w:rsid w:val="00FD3BE6"/>
    <w:rsid w:val="00FD521B"/>
    <w:rsid w:val="00FD6661"/>
    <w:rsid w:val="00FD66DD"/>
    <w:rsid w:val="00FE02E0"/>
    <w:rsid w:val="00FE0E61"/>
    <w:rsid w:val="00FE1539"/>
    <w:rsid w:val="00FE1695"/>
    <w:rsid w:val="00FE21A3"/>
    <w:rsid w:val="00FE4D74"/>
    <w:rsid w:val="00FE6796"/>
    <w:rsid w:val="00FF1680"/>
    <w:rsid w:val="00FF404F"/>
    <w:rsid w:val="00FF4EDB"/>
    <w:rsid w:val="00FF5570"/>
    <w:rsid w:val="00FF5D48"/>
    <w:rsid w:val="00FF6326"/>
    <w:rsid w:val="00FF64E2"/>
    <w:rsid w:val="00FF728E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D6F7F"/>
  <w15:chartTrackingRefBased/>
  <w15:docId w15:val="{360E648D-8F75-466D-B59A-18B29799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  <w:lang w:val="de-CH"/>
    </w:rPr>
  </w:style>
  <w:style w:type="paragraph" w:customStyle="1" w:styleId="PILead">
    <w:name w:val="PI_Lead"/>
    <w:basedOn w:val="PITextkrper"/>
    <w:rsid w:val="00BB1557"/>
    <w:rPr>
      <w:b/>
      <w:bCs/>
      <w:lang w:val="de-DE"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">
    <w:name w:val="BesuchterHyperlink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val="x-none"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val="x-none"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BB5688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1403"/>
      <w:textAlignment w:val="baseline"/>
    </w:pPr>
    <w:rPr>
      <w:rFonts w:ascii="Arial" w:hAnsi="Arial" w:cs="Arial"/>
      <w:sz w:val="16"/>
      <w:szCs w:val="16"/>
      <w:lang w:val="en-US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de-CH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E6CB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9F0911"/>
    <w:rPr>
      <w:sz w:val="24"/>
      <w:szCs w:val="24"/>
    </w:rPr>
  </w:style>
  <w:style w:type="character" w:styleId="BesuchterLink">
    <w:name w:val="FollowedHyperlink"/>
    <w:basedOn w:val="Absatz-Standardschriftart"/>
    <w:rsid w:val="00C572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mind-tech.com/de/cam/hypermill-2025/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kk.htcm.de/press-releases/open-mind/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mind-tech.com/de/mes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s://www.openmind-tech.com/de/cam/hypermill-virtual-machining/" TargetMode="External"/><Relationship Id="rId19" Type="http://schemas.openxmlformats.org/officeDocument/2006/relationships/hyperlink" Target="https://youtu.be/Z0beCerSg4Y?si=h47u8G3tRNUy8-T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mind-tech.com/de/cam/turning-solutions/" TargetMode="Externa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BBF4-E4E4-449D-A07B-47071BFA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PR_Vorlage_de.dot</Template>
  <TotalTime>0</TotalTime>
  <Pages>6</Pages>
  <Words>986</Words>
  <Characters>7835</Characters>
  <Application>Microsoft Office Word</Application>
  <DocSecurity>0</DocSecurity>
  <Lines>65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OPEN MIND Technologies AG</Company>
  <LinksUpToDate>false</LinksUpToDate>
  <CharactersWithSpaces>8804</CharactersWithSpaces>
  <SharedDoc>false</SharedDoc>
  <HLinks>
    <vt:vector size="12" baseType="variant"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https://youtu.be/LbGB2UUZR08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http://www.htcm.de/kk/openmind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HTC</dc:creator>
  <cp:keywords/>
  <cp:lastModifiedBy>Ingeborg Kurz</cp:lastModifiedBy>
  <cp:revision>5</cp:revision>
  <cp:lastPrinted>2013-08-22T07:31:00Z</cp:lastPrinted>
  <dcterms:created xsi:type="dcterms:W3CDTF">2025-04-02T11:17:00Z</dcterms:created>
  <dcterms:modified xsi:type="dcterms:W3CDTF">2025-04-28T13:43:00Z</dcterms:modified>
</cp:coreProperties>
</file>