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507B" w14:textId="4B70AC66" w:rsidR="003F0938" w:rsidRPr="003F0938" w:rsidRDefault="003F0938" w:rsidP="003F0938">
      <w:pPr>
        <w:pStyle w:val="PITitel"/>
        <w:rPr>
          <w:lang w:val="es-ES"/>
        </w:rPr>
      </w:pPr>
      <w:r w:rsidRPr="003F0938">
        <w:rPr>
          <w:lang w:val="es-ES"/>
        </w:rPr>
        <w:t>INFORMAÇÃO À IMPRENSA</w:t>
      </w:r>
    </w:p>
    <w:p w14:paraId="08B6F7B2" w14:textId="3C92A856" w:rsidR="00B22C1E" w:rsidRPr="00FB38FF" w:rsidRDefault="003F0938" w:rsidP="003F0938">
      <w:pPr>
        <w:pStyle w:val="PISubhead"/>
        <w:numPr>
          <w:ilvl w:val="1"/>
          <w:numId w:val="0"/>
        </w:numPr>
        <w:rPr>
          <w:lang w:val="pt-B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16AF4E" wp14:editId="06AB460E">
            <wp:simplePos x="0" y="0"/>
            <wp:positionH relativeFrom="margin">
              <wp:posOffset>4116070</wp:posOffset>
            </wp:positionH>
            <wp:positionV relativeFrom="margin">
              <wp:posOffset>771525</wp:posOffset>
            </wp:positionV>
            <wp:extent cx="2139524" cy="396000"/>
            <wp:effectExtent l="0" t="0" r="0" b="4445"/>
            <wp:wrapSquare wrapText="bothSides"/>
            <wp:docPr id="143785623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24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A7C" w:rsidRPr="00FB38FF">
        <w:rPr>
          <w:lang w:val="pt-BR"/>
        </w:rPr>
        <w:t xml:space="preserve">OPEN MIND na </w:t>
      </w:r>
      <w:r w:rsidR="007719F6" w:rsidRPr="00FB38FF">
        <w:rPr>
          <w:lang w:val="pt-BR"/>
        </w:rPr>
        <w:t xml:space="preserve">Expomafe </w:t>
      </w:r>
      <w:r w:rsidR="001E5A7C" w:rsidRPr="003F0938">
        <w:rPr>
          <w:lang w:val="en-US"/>
        </w:rPr>
        <w:t>202</w:t>
      </w:r>
      <w:r w:rsidR="00511FC9" w:rsidRPr="003F0938">
        <w:rPr>
          <w:lang w:val="en-US"/>
        </w:rPr>
        <w:t>5</w:t>
      </w:r>
      <w:r w:rsidRPr="003F0938">
        <w:rPr>
          <w:lang w:val="es-ES"/>
        </w:rPr>
        <w:t xml:space="preserve"> </w:t>
      </w:r>
    </w:p>
    <w:p w14:paraId="6E4918F7" w14:textId="5FA4EA6A" w:rsidR="00B22C1E" w:rsidRPr="00FB38FF" w:rsidRDefault="00273C7D" w:rsidP="006B381A">
      <w:pPr>
        <w:pStyle w:val="PIHead"/>
        <w:rPr>
          <w:lang w:val="pt-BR"/>
        </w:rPr>
      </w:pPr>
      <w:r w:rsidRPr="003F0938">
        <w:rPr>
          <w:b w:val="0"/>
          <w:bCs w:val="0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1137D" wp14:editId="6E3A0363">
                <wp:simplePos x="0" y="0"/>
                <wp:positionH relativeFrom="column">
                  <wp:posOffset>4255135</wp:posOffset>
                </wp:positionH>
                <wp:positionV relativeFrom="paragraph">
                  <wp:posOffset>144780</wp:posOffset>
                </wp:positionV>
                <wp:extent cx="1866637" cy="469900"/>
                <wp:effectExtent l="0" t="0" r="635" b="6350"/>
                <wp:wrapNone/>
                <wp:docPr id="1000858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637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430D" w14:textId="7FDE2394" w:rsidR="00273C7D" w:rsidRPr="009A0F18" w:rsidRDefault="009A0F18" w:rsidP="009A0F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A0F1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06-10 de maio de 2025</w:t>
                            </w:r>
                            <w:r w:rsidRPr="009A0F1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273C7D" w:rsidRPr="009A0F1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stande </w:t>
                            </w:r>
                            <w:r w:rsidR="00FB38FF" w:rsidRPr="009A0F1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B018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11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05pt;margin-top:11.4pt;width:147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" stroked="f">
                <v:textbox>
                  <w:txbxContent>
                    <w:p w14:paraId="3105430D" w14:textId="7FDE2394" w:rsidR="00273C7D" w:rsidRPr="009A0F18" w:rsidRDefault="009A0F18" w:rsidP="009A0F1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9A0F1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06-10 de maio de 2025</w:t>
                      </w:r>
                      <w:r w:rsidRPr="009A0F1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E</w:t>
                      </w:r>
                      <w:r w:rsidR="00273C7D" w:rsidRPr="009A0F1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stande </w:t>
                      </w:r>
                      <w:r w:rsidR="00FB38FF" w:rsidRPr="009A0F1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B018</w:t>
                      </w:r>
                    </w:p>
                  </w:txbxContent>
                </v:textbox>
              </v:shape>
            </w:pict>
          </mc:Fallback>
        </mc:AlternateContent>
      </w:r>
      <w:r w:rsidRPr="003F0938">
        <w:rPr>
          <w:i/>
          <w:iCs/>
          <w:lang w:val="pt-BR"/>
        </w:rPr>
        <w:t>hyper</w:t>
      </w:r>
      <w:r w:rsidRPr="00FB38FF">
        <w:rPr>
          <w:lang w:val="pt-BR"/>
        </w:rPr>
        <w:t>MILL: Tecnologias CAD/CAM para otimização da produção</w:t>
      </w:r>
    </w:p>
    <w:p w14:paraId="27790BC1" w14:textId="67FD7DF6" w:rsidR="00FB38FF" w:rsidRDefault="00FB38FF" w:rsidP="00905BBE">
      <w:pPr>
        <w:pStyle w:val="PITextkrper"/>
        <w:rPr>
          <w:b/>
          <w:bCs/>
          <w:lang w:val="pt-BR"/>
        </w:rPr>
      </w:pPr>
      <w:r w:rsidRPr="00FB38FF">
        <w:rPr>
          <w:b/>
          <w:bCs/>
          <w:lang w:val="pt-BR"/>
        </w:rPr>
        <w:t>Wessling</w:t>
      </w:r>
      <w:r w:rsidR="003F0938">
        <w:rPr>
          <w:b/>
          <w:bCs/>
          <w:lang w:val="pt-BR"/>
        </w:rPr>
        <w:t xml:space="preserve"> (</w:t>
      </w:r>
      <w:r w:rsidRPr="00FB38FF">
        <w:rPr>
          <w:b/>
          <w:bCs/>
          <w:lang w:val="pt-BR"/>
        </w:rPr>
        <w:t>Alemanha</w:t>
      </w:r>
      <w:r w:rsidR="003F0938">
        <w:rPr>
          <w:b/>
          <w:bCs/>
          <w:lang w:val="pt-BR"/>
        </w:rPr>
        <w:t>)</w:t>
      </w:r>
      <w:r w:rsidRPr="00FB38FF">
        <w:rPr>
          <w:b/>
          <w:bCs/>
          <w:lang w:val="pt-BR"/>
        </w:rPr>
        <w:t xml:space="preserve">, </w:t>
      </w:r>
      <w:r w:rsidR="009A0F18">
        <w:rPr>
          <w:b/>
          <w:bCs/>
          <w:lang w:val="pt-BR"/>
        </w:rPr>
        <w:t>7 de abril de 2025</w:t>
      </w:r>
      <w:r w:rsidRPr="00FB38FF">
        <w:rPr>
          <w:b/>
          <w:bCs/>
          <w:lang w:val="pt-BR"/>
        </w:rPr>
        <w:t xml:space="preserve"> – A OPEN MIND marcará presença na Expomafe 2025, de 6 a 10 de maio, no estande B018 da São Paulo Expo. O desenvolvedor do software CAD/CAM </w:t>
      </w:r>
      <w:r w:rsidRPr="00AA7C1F">
        <w:rPr>
          <w:b/>
          <w:bCs/>
          <w:i/>
          <w:iCs/>
          <w:lang w:val="pt-BR"/>
        </w:rPr>
        <w:t>hyper</w:t>
      </w:r>
      <w:r w:rsidRPr="00FB38FF">
        <w:rPr>
          <w:b/>
          <w:bCs/>
          <w:lang w:val="pt-BR"/>
        </w:rPr>
        <w:t xml:space="preserve">MILL apresentará inovações em seu software, incluindo novas funções do </w:t>
      </w:r>
      <w:r w:rsidRPr="00AA7C1F">
        <w:rPr>
          <w:b/>
          <w:bCs/>
          <w:i/>
          <w:iCs/>
          <w:lang w:val="pt-BR"/>
        </w:rPr>
        <w:t>hyper</w:t>
      </w:r>
      <w:r w:rsidRPr="00FB38FF">
        <w:rPr>
          <w:b/>
          <w:bCs/>
          <w:lang w:val="pt-BR"/>
        </w:rPr>
        <w:t>MILL 2025, além de sua ampla gama de serviços, que vão desde treinamentos práticos até soluções para otimização</w:t>
      </w:r>
      <w:r>
        <w:rPr>
          <w:b/>
          <w:bCs/>
          <w:lang w:val="pt-BR"/>
        </w:rPr>
        <w:t xml:space="preserve"> e automação</w:t>
      </w:r>
      <w:r w:rsidRPr="00FB38FF">
        <w:rPr>
          <w:b/>
          <w:bCs/>
          <w:lang w:val="pt-BR"/>
        </w:rPr>
        <w:t xml:space="preserve"> de processos.</w:t>
      </w:r>
    </w:p>
    <w:p w14:paraId="7A7E6CD5" w14:textId="0DF2C68D" w:rsidR="00AA7C1F" w:rsidRDefault="00FB38FF" w:rsidP="00905BBE">
      <w:pPr>
        <w:pStyle w:val="PITextkrper"/>
        <w:rPr>
          <w:b/>
          <w:bCs/>
          <w:lang w:val="pt-BR"/>
        </w:rPr>
      </w:pPr>
      <w:r w:rsidRPr="006215FF">
        <w:rPr>
          <w:b/>
          <w:bCs/>
          <w:lang w:val="pt-BR"/>
        </w:rPr>
        <w:t xml:space="preserve">Os visitantes da feira poderão acompanhar demonstrações ao vivo e ver como o </w:t>
      </w:r>
      <w:r w:rsidRPr="00AA7C1F">
        <w:rPr>
          <w:b/>
          <w:bCs/>
          <w:i/>
          <w:iCs/>
          <w:lang w:val="pt-BR"/>
        </w:rPr>
        <w:t>hyper</w:t>
      </w:r>
      <w:r w:rsidRPr="006215FF">
        <w:rPr>
          <w:b/>
          <w:bCs/>
          <w:lang w:val="pt-BR"/>
        </w:rPr>
        <w:t>MILL pode ser utilizado para criar um ambiente de fabricação digitalizado e conectado</w:t>
      </w:r>
      <w:r w:rsidR="00AA7C1F">
        <w:rPr>
          <w:b/>
          <w:bCs/>
          <w:lang w:val="pt-BR"/>
        </w:rPr>
        <w:t>.</w:t>
      </w:r>
    </w:p>
    <w:p w14:paraId="264EF100" w14:textId="40B76DA8" w:rsidR="00153884" w:rsidRPr="00153884" w:rsidRDefault="00153884" w:rsidP="00153884">
      <w:pPr>
        <w:pStyle w:val="PITextkrper"/>
        <w:rPr>
          <w:lang w:val="pt-BR"/>
        </w:rPr>
      </w:pPr>
      <w:r w:rsidRPr="00153884">
        <w:rPr>
          <w:lang w:val="pt-BR"/>
        </w:rPr>
        <w:t xml:space="preserve">Nesta edição, a OPEN MIND mais uma vez apresentará avanços no setor, com destaque para </w:t>
      </w:r>
      <w:hyperlink r:id="rId9" w:history="1">
        <w:r w:rsidRPr="00AA7C1F">
          <w:rPr>
            <w:rStyle w:val="Hyperlink"/>
            <w:lang w:val="pt-BR"/>
          </w:rPr>
          <w:t xml:space="preserve">o </w:t>
        </w:r>
        <w:r w:rsidRPr="00AA7C1F">
          <w:rPr>
            <w:rStyle w:val="Hyperlink"/>
            <w:i/>
            <w:iCs/>
            <w:lang w:val="pt-BR"/>
          </w:rPr>
          <w:t>hyper</w:t>
        </w:r>
        <w:r w:rsidRPr="00AA7C1F">
          <w:rPr>
            <w:rStyle w:val="Hyperlink"/>
            <w:lang w:val="pt-BR"/>
          </w:rPr>
          <w:t>MILL TURNING Solu</w:t>
        </w:r>
        <w:r w:rsidRPr="00AA7C1F">
          <w:rPr>
            <w:rStyle w:val="Hyperlink"/>
            <w:lang w:val="pt-BR"/>
          </w:rPr>
          <w:t>t</w:t>
        </w:r>
        <w:r w:rsidRPr="00AA7C1F">
          <w:rPr>
            <w:rStyle w:val="Hyperlink"/>
            <w:lang w:val="pt-BR"/>
          </w:rPr>
          <w:t>ions</w:t>
        </w:r>
      </w:hyperlink>
      <w:r w:rsidRPr="00153884">
        <w:rPr>
          <w:lang w:val="pt-BR"/>
        </w:rPr>
        <w:t xml:space="preserve">. Uma das novidades é a integração com gêmeos digitais: tornos com torres e sistemas de controle Siemens e FANUC, incluindo todas as ferramentas, são mapeados com precisão no </w:t>
      </w:r>
      <w:hyperlink r:id="rId10" w:history="1">
        <w:r w:rsidRPr="00AA7C1F">
          <w:rPr>
            <w:rStyle w:val="Hyperlink"/>
            <w:i/>
            <w:iCs/>
            <w:lang w:val="pt-BR"/>
          </w:rPr>
          <w:t>hyper</w:t>
        </w:r>
        <w:r w:rsidRPr="00AA7C1F">
          <w:rPr>
            <w:rStyle w:val="Hyperlink"/>
            <w:lang w:val="pt-BR"/>
          </w:rPr>
          <w:t>MILL VIRTUAL Machining</w:t>
        </w:r>
      </w:hyperlink>
      <w:r w:rsidRPr="00153884">
        <w:rPr>
          <w:lang w:val="pt-BR"/>
        </w:rPr>
        <w:t>. Com isso, a montagem passa a fazer parte da simulação do código NC, aumentando a precisão e eficiência dos processos.</w:t>
      </w:r>
    </w:p>
    <w:p w14:paraId="6FBE8C9B" w14:textId="77777777" w:rsidR="006215FF" w:rsidRPr="006215FF" w:rsidRDefault="006215FF" w:rsidP="006215FF">
      <w:pPr>
        <w:pStyle w:val="PITextkrper"/>
        <w:rPr>
          <w:b/>
          <w:bCs/>
          <w:lang w:val="pt-BR"/>
        </w:rPr>
      </w:pPr>
      <w:r w:rsidRPr="006215FF">
        <w:rPr>
          <w:b/>
          <w:bCs/>
          <w:lang w:val="pt-BR"/>
        </w:rPr>
        <w:t>Hummingbird MES: Planejamento e automação para maior produtividade</w:t>
      </w:r>
    </w:p>
    <w:p w14:paraId="7C2501FA" w14:textId="77777777" w:rsidR="006215FF" w:rsidRPr="006215FF" w:rsidRDefault="006215FF" w:rsidP="006215FF">
      <w:pPr>
        <w:pStyle w:val="PITextkrper"/>
        <w:rPr>
          <w:lang w:val="pt-BR"/>
        </w:rPr>
      </w:pPr>
      <w:r w:rsidRPr="006215FF">
        <w:rPr>
          <w:lang w:val="pt-BR"/>
        </w:rPr>
        <w:t>Para um planejamento, conexão e controle mais eficientes dos processos produtivos, o Hummingbird MES oferece uma solução ágil de execução de manufatura. Com ele, as empresas podem otimizar seus processos, garantindo o melhor aproveitamento dos recursos e um aumento significativo da produtividade.</w:t>
      </w:r>
    </w:p>
    <w:p w14:paraId="5BB1534C" w14:textId="3E5D11A6" w:rsidR="009A0F18" w:rsidRDefault="006215FF" w:rsidP="006215FF">
      <w:pPr>
        <w:pStyle w:val="PITextkrper"/>
        <w:rPr>
          <w:lang w:val="pt-BR"/>
        </w:rPr>
      </w:pPr>
      <w:r w:rsidRPr="006215FF">
        <w:rPr>
          <w:lang w:val="pt-BR"/>
        </w:rPr>
        <w:t>O Hummingbird MES é altamente flexível e conta com módulos e componentes que viabilizam desde a entrada na digitalização até o gerenciamento completo da produção.</w:t>
      </w:r>
    </w:p>
    <w:p w14:paraId="137AE580" w14:textId="77777777" w:rsidR="009A0F18" w:rsidRDefault="009A0F18">
      <w:pPr>
        <w:rPr>
          <w:rFonts w:ascii="Arial" w:hAnsi="Arial"/>
          <w:sz w:val="22"/>
          <w:szCs w:val="22"/>
          <w:lang w:val="pt-BR"/>
        </w:rPr>
      </w:pPr>
      <w:r>
        <w:rPr>
          <w:lang w:val="pt-BR"/>
        </w:rPr>
        <w:br w:type="page"/>
      </w:r>
    </w:p>
    <w:p w14:paraId="05FABF8D" w14:textId="6A3F4283" w:rsidR="00905BBE" w:rsidRPr="00FB38FF" w:rsidRDefault="009B3022" w:rsidP="00905BBE">
      <w:pPr>
        <w:pStyle w:val="PITextkrper"/>
        <w:rPr>
          <w:b/>
          <w:bCs/>
          <w:lang w:val="pt-BR"/>
        </w:rPr>
      </w:pPr>
      <w:r w:rsidRPr="00FB38FF">
        <w:rPr>
          <w:b/>
          <w:bCs/>
          <w:lang w:val="pt-BR"/>
        </w:rPr>
        <w:t>Otimização da produção com base na conectividade e na consistência</w:t>
      </w:r>
    </w:p>
    <w:p w14:paraId="4FCA1B6D" w14:textId="77777777" w:rsidR="006215FF" w:rsidRPr="00AA7C1F" w:rsidRDefault="006215FF" w:rsidP="006215FF">
      <w:pPr>
        <w:pStyle w:val="PITextkrper"/>
        <w:pBdr>
          <w:bottom w:val="single" w:sz="4" w:space="1" w:color="auto"/>
        </w:pBdr>
        <w:rPr>
          <w:lang w:val="pt-BR"/>
        </w:rPr>
      </w:pPr>
      <w:r w:rsidRPr="00AA7C1F">
        <w:rPr>
          <w:lang w:val="pt-BR"/>
        </w:rPr>
        <w:lastRenderedPageBreak/>
        <w:t>Conectividade e consistência para otimização da produção</w:t>
      </w:r>
    </w:p>
    <w:p w14:paraId="7CFDEE14" w14:textId="178B1152" w:rsidR="00545A48" w:rsidRPr="00AA7C1F" w:rsidRDefault="006215FF" w:rsidP="006215FF">
      <w:pPr>
        <w:pStyle w:val="PITextkrper"/>
        <w:pBdr>
          <w:bottom w:val="single" w:sz="4" w:space="1" w:color="auto"/>
        </w:pBdr>
        <w:rPr>
          <w:lang w:val="pt-BR"/>
        </w:rPr>
      </w:pPr>
      <w:r w:rsidRPr="00AA7C1F">
        <w:rPr>
          <w:lang w:val="pt-BR"/>
        </w:rPr>
        <w:t xml:space="preserve">"O </w:t>
      </w:r>
      <w:r w:rsidRPr="009A0F18">
        <w:rPr>
          <w:i/>
          <w:iCs/>
          <w:lang w:val="pt-BR"/>
        </w:rPr>
        <w:t>hyper</w:t>
      </w:r>
      <w:r w:rsidRPr="00AA7C1F">
        <w:rPr>
          <w:lang w:val="pt-BR"/>
        </w:rPr>
        <w:t>MILL é uma peça essencial para garantir uma manufatura conectada e preparada para o futuro. Processos digitalizados de ponta a ponta são a chave para otimizar toda a cadeia de valor", afirma Jasmin Huber, Diretora de Marketing e Comunicações da OPEN MIND Technologies AG. "Estamos entusiasmados em mostrar aos visitantes da feira como um alto nível de digitalização pode impactar positivamente a produção. Além disso, essa transformação também ajuda a enfrentar desafios como a escassez de trabalhadores qualificados e as crescentes pressões de tempo e custo."</w:t>
      </w:r>
    </w:p>
    <w:p w14:paraId="6D2452D5" w14:textId="77777777" w:rsidR="006215FF" w:rsidRDefault="006215FF" w:rsidP="006215FF">
      <w:pPr>
        <w:pStyle w:val="PITextkrper"/>
        <w:pBdr>
          <w:bottom w:val="single" w:sz="4" w:space="1" w:color="auto"/>
        </w:pBdr>
        <w:rPr>
          <w:lang w:val="pt-BR"/>
        </w:rPr>
      </w:pPr>
    </w:p>
    <w:p w14:paraId="789C7C0E" w14:textId="77777777" w:rsidR="009A0F18" w:rsidRPr="00FB38FF" w:rsidRDefault="009A0F18" w:rsidP="006215FF">
      <w:pPr>
        <w:pStyle w:val="PITextkrper"/>
        <w:pBdr>
          <w:bottom w:val="single" w:sz="4" w:space="1" w:color="auto"/>
        </w:pBdr>
        <w:rPr>
          <w:lang w:val="pt-BR"/>
        </w:rPr>
      </w:pPr>
    </w:p>
    <w:p w14:paraId="34A37864" w14:textId="77777777" w:rsidR="004243CE" w:rsidRPr="00FB38FF" w:rsidRDefault="004243CE" w:rsidP="004243CE">
      <w:pPr>
        <w:pStyle w:val="PITextkrper"/>
        <w:rPr>
          <w:b/>
          <w:bCs/>
          <w:sz w:val="18"/>
          <w:szCs w:val="18"/>
          <w:lang w:val="pt-BR"/>
        </w:rPr>
      </w:pPr>
    </w:p>
    <w:p w14:paraId="7E4E695E" w14:textId="77777777" w:rsidR="00852645" w:rsidRPr="00FB38FF" w:rsidRDefault="00852645" w:rsidP="00852645">
      <w:pPr>
        <w:pStyle w:val="PITextkrper"/>
        <w:rPr>
          <w:b/>
          <w:bCs/>
          <w:sz w:val="18"/>
          <w:szCs w:val="18"/>
          <w:lang w:val="pt-BR"/>
        </w:rPr>
      </w:pPr>
      <w:r w:rsidRPr="00FB38FF">
        <w:rPr>
          <w:b/>
          <w:bCs/>
          <w:sz w:val="18"/>
          <w:szCs w:val="18"/>
          <w:lang w:val="pt-BR"/>
        </w:rPr>
        <w:t>Imagens disponíveis</w:t>
      </w:r>
    </w:p>
    <w:p w14:paraId="212D4192" w14:textId="6474A267" w:rsidR="00852645" w:rsidRPr="00FB38FF" w:rsidRDefault="00852645" w:rsidP="00852645">
      <w:pPr>
        <w:pStyle w:val="PIAbspann"/>
        <w:jc w:val="left"/>
        <w:rPr>
          <w:lang w:val="pt-BR"/>
        </w:rPr>
      </w:pPr>
      <w:r w:rsidRPr="00FB38FF">
        <w:rPr>
          <w:lang w:val="pt-BR"/>
        </w:rPr>
        <w:t xml:space="preserve">As imagens a seguir podem ser baixadas em um formato para impressão em: </w:t>
      </w:r>
      <w:r w:rsidRPr="00FB38FF">
        <w:rPr>
          <w:lang w:val="pt-BR"/>
        </w:rPr>
        <w:br/>
      </w:r>
      <w:hyperlink r:id="rId11" w:history="1">
        <w:r w:rsidRPr="00FB38FF">
          <w:rPr>
            <w:rStyle w:val="Hyperlink"/>
            <w:lang w:val="pt-BR"/>
          </w:rPr>
          <w:t>https://kk.htcm.de/press-releases/open-mind/</w:t>
        </w:r>
      </w:hyperlink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834EE9" w:rsidRPr="00AA7C1F" w14:paraId="79456195" w14:textId="77777777" w:rsidTr="00AA7C1F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CC5" w14:textId="46B09802" w:rsidR="00834EE9" w:rsidRPr="00FB38FF" w:rsidRDefault="00834EE9" w:rsidP="00FB75F2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  <w:r>
              <w:rPr>
                <w:rFonts w:ascii="Arial" w:hAnsi="Arial"/>
                <w:noProof/>
                <w:snapToGrid w:val="0"/>
                <w:sz w:val="1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E2262D0" wp14:editId="384DD8F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113030</wp:posOffset>
                  </wp:positionV>
                  <wp:extent cx="2019300" cy="1057275"/>
                  <wp:effectExtent l="0" t="0" r="0" b="9525"/>
                  <wp:wrapSquare wrapText="bothSides"/>
                  <wp:docPr id="82268450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38FF"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3280653C" w14:textId="77777777" w:rsidR="00834EE9" w:rsidRPr="00FB38FF" w:rsidRDefault="00834EE9" w:rsidP="00FB75F2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02B873F6" w14:textId="75715EEE" w:rsidR="00834EE9" w:rsidRPr="00FB38FF" w:rsidRDefault="00834EE9" w:rsidP="00FB75F2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  <w:r w:rsidRPr="00AA7C1F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pt-BR"/>
              </w:rPr>
              <w:t>hyper</w:t>
            </w:r>
            <w:r w:rsidRPr="00FB38FF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MILL TURNING Soluções: Torneamento e fresamento em um único software CAM</w:t>
            </w:r>
            <w:r w:rsidRPr="00FB38FF"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</w:tr>
    </w:tbl>
    <w:p w14:paraId="3A87419C" w14:textId="77777777" w:rsidR="00521E7D" w:rsidRDefault="00521E7D" w:rsidP="007719F6">
      <w:pPr>
        <w:pStyle w:val="PITextkrper"/>
        <w:spacing w:line="360" w:lineRule="auto"/>
        <w:rPr>
          <w:sz w:val="16"/>
          <w:szCs w:val="16"/>
          <w:lang w:val="pt-BR"/>
        </w:rPr>
      </w:pPr>
    </w:p>
    <w:p w14:paraId="2E1431DB" w14:textId="77777777" w:rsidR="009A0F18" w:rsidRDefault="009A0F18" w:rsidP="007719F6">
      <w:pPr>
        <w:pStyle w:val="PITextkrper"/>
        <w:spacing w:line="360" w:lineRule="auto"/>
        <w:rPr>
          <w:sz w:val="16"/>
          <w:szCs w:val="16"/>
          <w:lang w:val="pt-BR"/>
        </w:rPr>
      </w:pPr>
    </w:p>
    <w:p w14:paraId="6DDC6D84" w14:textId="77777777" w:rsidR="00AA7C1F" w:rsidRPr="00CA66FC" w:rsidRDefault="00AA7C1F" w:rsidP="00AA7C1F">
      <w:pPr>
        <w:pStyle w:val="Textkrper"/>
        <w:spacing w:line="360" w:lineRule="auto"/>
        <w:jc w:val="both"/>
        <w:rPr>
          <w:bCs w:val="0"/>
          <w:color w:val="auto"/>
          <w:lang w:val="en-US"/>
        </w:rPr>
      </w:pPr>
      <w:r>
        <w:rPr>
          <w:color w:val="auto"/>
          <w:lang w:val="pt-BR"/>
        </w:rPr>
        <w:t>Sobre a OPEN MIND Technologies AG</w:t>
      </w:r>
    </w:p>
    <w:p w14:paraId="3C6248BB" w14:textId="77777777" w:rsidR="00AA7C1F" w:rsidRPr="003F0938" w:rsidRDefault="00AA7C1F" w:rsidP="00AA7C1F">
      <w:pPr>
        <w:pStyle w:val="PITextkrper"/>
        <w:spacing w:line="360" w:lineRule="auto"/>
        <w:rPr>
          <w:bCs/>
          <w:sz w:val="18"/>
          <w:szCs w:val="18"/>
          <w:lang w:val="es-ES"/>
        </w:rPr>
      </w:pPr>
      <w:r>
        <w:rPr>
          <w:sz w:val="18"/>
          <w:szCs w:val="18"/>
          <w:lang w:val="pt-BR"/>
        </w:rPr>
        <w:t>A OPEN MIND Technologies AG é um dos líderes em desenvolvimento de poderosas soluções CAD/CAM para programação de máquinas e programação independente de controladores.</w:t>
      </w:r>
    </w:p>
    <w:p w14:paraId="218CF771" w14:textId="77777777" w:rsidR="00AA7C1F" w:rsidRPr="003F0938" w:rsidRDefault="00AA7C1F" w:rsidP="00AA7C1F">
      <w:pPr>
        <w:pStyle w:val="PITextkrper"/>
        <w:spacing w:line="360" w:lineRule="auto"/>
        <w:rPr>
          <w:bCs/>
          <w:sz w:val="18"/>
          <w:szCs w:val="18"/>
          <w:lang w:val="es-ES"/>
        </w:rPr>
      </w:pPr>
      <w:r>
        <w:rPr>
          <w:sz w:val="18"/>
          <w:szCs w:val="18"/>
          <w:lang w:val="pt-BR"/>
        </w:rPr>
        <w:t xml:space="preserve">A OPEN MIND desenvolve soluções otimizadas de CAD/CAM que incluem um grande número de recursos inovadores e exclusivos que podem proporcionar um desempenho superior tanto de programação quanto de usinagem. O </w:t>
      </w:r>
      <w:r>
        <w:rPr>
          <w:i/>
          <w:iCs/>
          <w:sz w:val="18"/>
          <w:szCs w:val="18"/>
          <w:lang w:val="pt-BR"/>
        </w:rPr>
        <w:t>hyper</w:t>
      </w:r>
      <w:r>
        <w:rPr>
          <w:sz w:val="18"/>
          <w:szCs w:val="18"/>
          <w:lang w:val="pt-BR"/>
        </w:rPr>
        <w:t xml:space="preserve">MILL é uma solução CAD/CAM totalmente modular que oferece tecnologias CAM de última geração em sua própria plataforma CAD: desde a usinagem 2,5D, 3D e de 5 eixos, </w:t>
      </w:r>
      <w:r>
        <w:rPr>
          <w:sz w:val="18"/>
          <w:szCs w:val="18"/>
          <w:lang w:val="pt-BR"/>
        </w:rPr>
        <w:lastRenderedPageBreak/>
        <w:t xml:space="preserve">bem como estratégias e soluções de torneamento para manufatura aditiva, usinagem HSC e HPC. Seja automação, simulação ou máquina virtual: as novas tendências de tecnologia expandem a gama de produtos e permitem cadeias de processos digitais contínuas. Aplicativos especiais, a interação perfeita com todas as soluções CAD populares e um serviço que prioriza o cliente completam a linha de produtos. </w:t>
      </w:r>
    </w:p>
    <w:p w14:paraId="37FD64CC" w14:textId="77777777" w:rsidR="00AA7C1F" w:rsidRPr="00CA66FC" w:rsidRDefault="00AA7C1F" w:rsidP="00AA7C1F">
      <w:pPr>
        <w:pStyle w:val="PITextkrper"/>
        <w:spacing w:line="360" w:lineRule="auto"/>
        <w:rPr>
          <w:b/>
          <w:bCs/>
          <w:lang w:val="pt-BR"/>
        </w:rPr>
      </w:pPr>
      <w:r>
        <w:rPr>
          <w:sz w:val="18"/>
          <w:szCs w:val="18"/>
          <w:lang w:val="pt-BR"/>
        </w:rPr>
        <w:t xml:space="preserve">De acordo com o “Relatório de Análise de Mercado NC 2024” compilado pela CIMdata, o </w:t>
      </w:r>
      <w:r>
        <w:rPr>
          <w:i/>
          <w:iCs/>
          <w:sz w:val="18"/>
          <w:szCs w:val="18"/>
          <w:lang w:val="pt-BR"/>
        </w:rPr>
        <w:t>hyper</w:t>
      </w:r>
      <w:r>
        <w:rPr>
          <w:sz w:val="18"/>
          <w:szCs w:val="18"/>
          <w:lang w:val="pt-BR"/>
        </w:rPr>
        <w:t>MILL está classificado entre as 4 principais soluções CAD/CAM em todo o mundo. As tecnologias CAD/CAM inovadoras satisfazem os mais exigentes requisitos das indústrias automotiva, médica, aeroespacial, de fabricação de moldes e ferramentas, de usinagem de produção, de unidades de produção, de energia e de semicondutores.</w:t>
      </w:r>
      <w:r>
        <w:rPr>
          <w:b/>
          <w:bCs/>
          <w:lang w:val="pt-BR"/>
        </w:rPr>
        <w:t xml:space="preserve"> </w:t>
      </w:r>
    </w:p>
    <w:p w14:paraId="0F10A92C" w14:textId="77777777" w:rsidR="00AA7C1F" w:rsidRPr="003F0938" w:rsidRDefault="00AA7C1F" w:rsidP="00AA7C1F">
      <w:pPr>
        <w:pStyle w:val="PITextkrper"/>
        <w:spacing w:line="360" w:lineRule="auto"/>
        <w:rPr>
          <w:bCs/>
          <w:sz w:val="18"/>
          <w:szCs w:val="18"/>
          <w:lang w:val="es-ES"/>
        </w:rPr>
      </w:pPr>
      <w:r>
        <w:rPr>
          <w:sz w:val="18"/>
          <w:szCs w:val="18"/>
          <w:lang w:val="pt-BR"/>
        </w:rPr>
        <w:t>A participação majoritária da OPEN MIND na Hummingbird, desenvolvedora de sistemas de execução de manufatura (MES), expande o portfólio de produtos do fabricante de CAD/CAM e aprimora a gama de tecnologias de manufatura digitalizadas conectadas.</w:t>
      </w:r>
    </w:p>
    <w:p w14:paraId="0D36C645" w14:textId="77777777" w:rsidR="00AA7C1F" w:rsidRPr="003F0938" w:rsidRDefault="00AA7C1F" w:rsidP="00AA7C1F">
      <w:pPr>
        <w:pStyle w:val="PITextkrper"/>
        <w:spacing w:line="360" w:lineRule="auto"/>
        <w:rPr>
          <w:bCs/>
          <w:sz w:val="18"/>
          <w:szCs w:val="18"/>
          <w:lang w:val="es-ES"/>
        </w:rPr>
      </w:pPr>
      <w:r>
        <w:rPr>
          <w:sz w:val="18"/>
          <w:szCs w:val="18"/>
          <w:lang w:val="pt-BR"/>
        </w:rPr>
        <w:t>A OPEN MIND Technologies AG é uma empresa Mensch und Maschine e tem subsidiárias e parceiros de vendas qualificados em todos os continentes.</w:t>
      </w:r>
    </w:p>
    <w:p w14:paraId="0960EAE9" w14:textId="77777777" w:rsidR="00AA7C1F" w:rsidRPr="003F0938" w:rsidRDefault="00AA7C1F" w:rsidP="00AA7C1F">
      <w:pPr>
        <w:pStyle w:val="Textkrper"/>
        <w:spacing w:line="360" w:lineRule="auto"/>
        <w:jc w:val="both"/>
        <w:rPr>
          <w:b w:val="0"/>
          <w:bCs w:val="0"/>
          <w:color w:val="auto"/>
          <w:lang w:val="es-ES"/>
        </w:rPr>
      </w:pPr>
      <w:r>
        <w:rPr>
          <w:b w:val="0"/>
          <w:bCs w:val="0"/>
          <w:color w:val="auto"/>
          <w:lang w:val="pt-BR"/>
        </w:rPr>
        <w:t xml:space="preserve">Você pode encontrar mais informações em </w:t>
      </w:r>
      <w:hyperlink r:id="rId13" w:history="1">
        <w:r>
          <w:rPr>
            <w:rStyle w:val="Hyperlink"/>
            <w:rFonts w:cs="Arial"/>
            <w:b w:val="0"/>
            <w:bCs w:val="0"/>
            <w:lang w:val="pt-BR"/>
          </w:rPr>
          <w:t>www.openmind-tech.com</w:t>
        </w:r>
      </w:hyperlink>
      <w:r>
        <w:rPr>
          <w:b w:val="0"/>
          <w:bCs w:val="0"/>
          <w:color w:val="auto"/>
          <w:lang w:val="pt-BR"/>
        </w:rPr>
        <w:t xml:space="preserve">. </w:t>
      </w:r>
    </w:p>
    <w:p w14:paraId="662095B4" w14:textId="77777777" w:rsidR="00AA7C1F" w:rsidRPr="003F0938" w:rsidRDefault="00AA7C1F" w:rsidP="00AA7C1F">
      <w:pPr>
        <w:pStyle w:val="PITextkrper"/>
        <w:spacing w:line="360" w:lineRule="auto"/>
        <w:rPr>
          <w:bCs/>
          <w:sz w:val="18"/>
          <w:szCs w:val="18"/>
          <w:lang w:val="es-ES"/>
        </w:rPr>
      </w:pPr>
    </w:p>
    <w:p w14:paraId="72B440D8" w14:textId="77777777" w:rsidR="00AA7C1F" w:rsidRPr="003F0938" w:rsidRDefault="00AA7C1F" w:rsidP="00AA7C1F">
      <w:pPr>
        <w:pStyle w:val="PITextkrper"/>
        <w:spacing w:line="360" w:lineRule="auto"/>
        <w:rPr>
          <w:b/>
          <w:bCs/>
          <w:sz w:val="18"/>
          <w:szCs w:val="18"/>
          <w:lang w:val="es-ES"/>
        </w:rPr>
      </w:pPr>
      <w:r w:rsidRPr="003F0938">
        <w:rPr>
          <w:b/>
          <w:bCs/>
          <w:sz w:val="18"/>
          <w:szCs w:val="18"/>
          <w:lang w:val="es-ES"/>
        </w:rPr>
        <w:t xml:space="preserve">Sede: </w:t>
      </w:r>
    </w:p>
    <w:p w14:paraId="55A40CF8" w14:textId="0E320C59" w:rsidR="00AA7C1F" w:rsidRPr="003F0938" w:rsidRDefault="00AA7C1F" w:rsidP="009A0F18">
      <w:pPr>
        <w:pStyle w:val="PITextkrper"/>
        <w:spacing w:line="360" w:lineRule="auto"/>
        <w:jc w:val="left"/>
        <w:rPr>
          <w:sz w:val="18"/>
          <w:szCs w:val="18"/>
          <w:lang w:val="es-ES"/>
        </w:rPr>
      </w:pPr>
      <w:r w:rsidRPr="003F0938">
        <w:rPr>
          <w:sz w:val="18"/>
          <w:szCs w:val="18"/>
          <w:lang w:val="es-ES"/>
        </w:rPr>
        <w:t>OPEN MIND Technologies AG, Argelsrieder Feld 5, 82234 Weßling, Alemanha</w:t>
      </w:r>
      <w:r w:rsidR="009A0F18">
        <w:rPr>
          <w:sz w:val="18"/>
          <w:szCs w:val="18"/>
          <w:lang w:val="es-ES"/>
        </w:rPr>
        <w:br/>
      </w:r>
      <w:r w:rsidRPr="003F0938">
        <w:rPr>
          <w:sz w:val="18"/>
          <w:szCs w:val="18"/>
          <w:lang w:val="es-ES"/>
        </w:rPr>
        <w:t>Tel.: +49 8153 933-500, Fax: +49 8153 933-501</w:t>
      </w:r>
      <w:r w:rsidR="009A0F18">
        <w:rPr>
          <w:sz w:val="18"/>
          <w:szCs w:val="18"/>
          <w:lang w:val="es-ES"/>
        </w:rPr>
        <w:br/>
      </w:r>
      <w:r w:rsidRPr="003F0938">
        <w:rPr>
          <w:sz w:val="18"/>
          <w:szCs w:val="18"/>
          <w:lang w:val="es-ES"/>
        </w:rPr>
        <w:t xml:space="preserve">E-mail: </w:t>
      </w:r>
      <w:hyperlink r:id="rId14" w:history="1">
        <w:r w:rsidR="009A0F18" w:rsidRPr="00457C79">
          <w:rPr>
            <w:rStyle w:val="Hyperlink"/>
            <w:sz w:val="18"/>
            <w:szCs w:val="18"/>
            <w:lang w:val="es-ES"/>
          </w:rPr>
          <w:t>Info@openmind-tech.com</w:t>
        </w:r>
      </w:hyperlink>
      <w:r w:rsidR="009A0F18">
        <w:rPr>
          <w:sz w:val="18"/>
          <w:szCs w:val="18"/>
          <w:lang w:val="es-ES"/>
        </w:rPr>
        <w:br/>
      </w:r>
      <w:r w:rsidRPr="003F0938">
        <w:rPr>
          <w:sz w:val="18"/>
          <w:szCs w:val="18"/>
          <w:lang w:val="es-ES"/>
        </w:rPr>
        <w:t>Website: www.openmind-tech.com</w:t>
      </w:r>
    </w:p>
    <w:p w14:paraId="1192688E" w14:textId="77777777" w:rsidR="00AA7C1F" w:rsidRPr="003F0938" w:rsidRDefault="00AA7C1F" w:rsidP="009A0F18">
      <w:pPr>
        <w:pStyle w:val="PITextkrper"/>
        <w:spacing w:line="360" w:lineRule="auto"/>
        <w:jc w:val="left"/>
        <w:rPr>
          <w:sz w:val="18"/>
          <w:szCs w:val="18"/>
          <w:lang w:val="es-ES"/>
        </w:rPr>
      </w:pPr>
    </w:p>
    <w:p w14:paraId="38C1C217" w14:textId="77777777" w:rsidR="00AA7C1F" w:rsidRPr="003F0938" w:rsidRDefault="00AA7C1F" w:rsidP="009A0F18">
      <w:pPr>
        <w:pStyle w:val="PITextkrper"/>
        <w:spacing w:line="360" w:lineRule="auto"/>
        <w:jc w:val="left"/>
        <w:rPr>
          <w:b/>
          <w:bCs/>
          <w:sz w:val="18"/>
          <w:szCs w:val="18"/>
          <w:lang w:val="es-ES"/>
        </w:rPr>
      </w:pPr>
      <w:r w:rsidRPr="003F0938">
        <w:rPr>
          <w:b/>
          <w:bCs/>
          <w:sz w:val="18"/>
          <w:szCs w:val="18"/>
          <w:lang w:val="es-ES"/>
        </w:rPr>
        <w:t xml:space="preserve">Subsidiária no Brasil: </w:t>
      </w:r>
    </w:p>
    <w:p w14:paraId="153E3597" w14:textId="13F7BC62" w:rsidR="00AA7C1F" w:rsidRPr="003F0938" w:rsidRDefault="00AA7C1F" w:rsidP="009A0F18">
      <w:pPr>
        <w:pStyle w:val="PITextkrper"/>
        <w:spacing w:line="360" w:lineRule="auto"/>
        <w:jc w:val="left"/>
        <w:rPr>
          <w:sz w:val="18"/>
          <w:szCs w:val="18"/>
          <w:lang w:val="es-ES"/>
        </w:rPr>
      </w:pPr>
      <w:r w:rsidRPr="009A0F18">
        <w:rPr>
          <w:sz w:val="18"/>
          <w:szCs w:val="18"/>
          <w:lang w:val="it-IT"/>
        </w:rPr>
        <w:t xml:space="preserve">OPEN MIND Tecnologia Brasil LTDA </w:t>
      </w:r>
      <w:r w:rsidR="009A0F18" w:rsidRPr="009A0F18">
        <w:rPr>
          <w:sz w:val="18"/>
          <w:szCs w:val="18"/>
          <w:lang w:val="it-IT"/>
        </w:rPr>
        <w:br/>
      </w:r>
      <w:r w:rsidRPr="009A0F18">
        <w:rPr>
          <w:sz w:val="18"/>
          <w:szCs w:val="18"/>
          <w:lang w:val="it-IT"/>
        </w:rPr>
        <w:t xml:space="preserve">Av. </w:t>
      </w:r>
      <w:r w:rsidRPr="003F0938">
        <w:rPr>
          <w:sz w:val="18"/>
          <w:szCs w:val="18"/>
          <w:lang w:val="es-ES"/>
        </w:rPr>
        <w:t>Andromeda, 885 SL2021</w:t>
      </w:r>
      <w:r w:rsidR="009A0F18">
        <w:rPr>
          <w:sz w:val="18"/>
          <w:szCs w:val="18"/>
          <w:lang w:val="es-ES"/>
        </w:rPr>
        <w:br/>
      </w:r>
      <w:r w:rsidRPr="003F0938">
        <w:rPr>
          <w:sz w:val="18"/>
          <w:szCs w:val="18"/>
          <w:lang w:val="es-ES"/>
        </w:rPr>
        <w:t>06473-000 – Alphaville Empresarial</w:t>
      </w:r>
      <w:r w:rsidR="009A0F18">
        <w:rPr>
          <w:sz w:val="18"/>
          <w:szCs w:val="18"/>
          <w:lang w:val="es-ES"/>
        </w:rPr>
        <w:br/>
      </w:r>
      <w:r w:rsidRPr="003F0938">
        <w:rPr>
          <w:sz w:val="18"/>
          <w:szCs w:val="18"/>
          <w:lang w:val="es-ES"/>
        </w:rPr>
        <w:t>Barueri – São Paulo</w:t>
      </w:r>
      <w:r w:rsidR="009A0F18">
        <w:rPr>
          <w:sz w:val="18"/>
          <w:szCs w:val="18"/>
          <w:lang w:val="es-ES"/>
        </w:rPr>
        <w:br/>
      </w:r>
      <w:r w:rsidRPr="003F0938">
        <w:rPr>
          <w:sz w:val="18"/>
          <w:szCs w:val="18"/>
          <w:lang w:val="es-ES"/>
        </w:rPr>
        <w:t>Tel.: +55 11 2424 8580</w:t>
      </w:r>
      <w:r w:rsidR="009A0F18">
        <w:rPr>
          <w:sz w:val="18"/>
          <w:szCs w:val="18"/>
          <w:lang w:val="es-ES"/>
        </w:rPr>
        <w:br/>
      </w:r>
      <w:r w:rsidRPr="003F0938">
        <w:rPr>
          <w:sz w:val="18"/>
          <w:szCs w:val="18"/>
          <w:lang w:val="es-ES"/>
        </w:rPr>
        <w:t>Fax: +55 11 2424 8581</w:t>
      </w:r>
      <w:r w:rsidR="009A0F18">
        <w:rPr>
          <w:sz w:val="18"/>
          <w:szCs w:val="18"/>
          <w:lang w:val="es-ES"/>
        </w:rPr>
        <w:br/>
      </w:r>
      <w:r w:rsidRPr="003F0938">
        <w:rPr>
          <w:sz w:val="18"/>
          <w:szCs w:val="18"/>
          <w:lang w:val="es-ES"/>
        </w:rPr>
        <w:t>E-mail: Info.Brazil@openmind-tech.com</w:t>
      </w:r>
    </w:p>
    <w:p w14:paraId="0E9AB002" w14:textId="77777777" w:rsidR="00AA7C1F" w:rsidRPr="003F0938" w:rsidRDefault="00AA7C1F" w:rsidP="00AA7C1F">
      <w:pPr>
        <w:pStyle w:val="PITextkrper"/>
        <w:spacing w:line="360" w:lineRule="auto"/>
        <w:rPr>
          <w:sz w:val="16"/>
          <w:szCs w:val="16"/>
          <w:lang w:val="es-ES"/>
        </w:rPr>
      </w:pPr>
    </w:p>
    <w:p w14:paraId="5F5F0182" w14:textId="77777777" w:rsidR="00AA7C1F" w:rsidRPr="003F0938" w:rsidRDefault="00AA7C1F" w:rsidP="009A0F18">
      <w:pPr>
        <w:pStyle w:val="PITextkrper"/>
        <w:spacing w:line="360" w:lineRule="auto"/>
        <w:jc w:val="left"/>
        <w:rPr>
          <w:b/>
          <w:bCs/>
          <w:sz w:val="18"/>
          <w:szCs w:val="18"/>
          <w:lang w:val="it-IT"/>
        </w:rPr>
      </w:pPr>
      <w:r w:rsidRPr="003F0938">
        <w:rPr>
          <w:b/>
          <w:bCs/>
          <w:sz w:val="18"/>
          <w:szCs w:val="18"/>
          <w:lang w:val="it-IT"/>
        </w:rPr>
        <w:t>Contato para a imprensa:</w:t>
      </w:r>
    </w:p>
    <w:p w14:paraId="7CC5AED1" w14:textId="6EAD7795" w:rsidR="00AA7C1F" w:rsidRPr="003F0938" w:rsidRDefault="00AA7C1F" w:rsidP="009A0F18">
      <w:pPr>
        <w:pStyle w:val="PITextkrper"/>
        <w:spacing w:line="360" w:lineRule="auto"/>
        <w:jc w:val="left"/>
        <w:rPr>
          <w:sz w:val="18"/>
          <w:szCs w:val="18"/>
          <w:lang w:val="it-IT"/>
        </w:rPr>
      </w:pPr>
      <w:r w:rsidRPr="003F0938">
        <w:rPr>
          <w:sz w:val="18"/>
          <w:szCs w:val="18"/>
          <w:lang w:val="it-IT"/>
        </w:rPr>
        <w:lastRenderedPageBreak/>
        <w:t>OPEN MIND Tecnologia Brasil LTDA</w:t>
      </w:r>
      <w:r w:rsidR="009A0F18">
        <w:rPr>
          <w:sz w:val="18"/>
          <w:szCs w:val="18"/>
          <w:lang w:val="it-IT"/>
        </w:rPr>
        <w:br/>
      </w:r>
      <w:r w:rsidRPr="003F0938">
        <w:rPr>
          <w:sz w:val="18"/>
          <w:szCs w:val="18"/>
          <w:lang w:val="it-IT"/>
        </w:rPr>
        <w:t>Renata Costa</w:t>
      </w:r>
      <w:r w:rsidR="009A0F18">
        <w:rPr>
          <w:sz w:val="18"/>
          <w:szCs w:val="18"/>
          <w:lang w:val="it-IT"/>
        </w:rPr>
        <w:br/>
      </w:r>
      <w:r w:rsidRPr="003F0938">
        <w:rPr>
          <w:sz w:val="18"/>
          <w:szCs w:val="18"/>
          <w:lang w:val="it-IT"/>
        </w:rPr>
        <w:t>Tel.: +55 11 2424 8580</w:t>
      </w:r>
      <w:r w:rsidR="009A0F18">
        <w:rPr>
          <w:sz w:val="18"/>
          <w:szCs w:val="18"/>
          <w:lang w:val="it-IT"/>
        </w:rPr>
        <w:br/>
      </w:r>
      <w:r w:rsidRPr="003F0938">
        <w:rPr>
          <w:sz w:val="18"/>
          <w:szCs w:val="18"/>
          <w:lang w:val="it-IT"/>
        </w:rPr>
        <w:t>E-mail: Renata.Costa@openmind-tech.com</w:t>
      </w:r>
    </w:p>
    <w:sectPr w:rsidR="00AA7C1F" w:rsidRPr="003F0938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8D530" w14:textId="77777777" w:rsidR="004A7410" w:rsidRDefault="004A7410">
      <w:r>
        <w:separator/>
      </w:r>
    </w:p>
  </w:endnote>
  <w:endnote w:type="continuationSeparator" w:id="0">
    <w:p w14:paraId="064113FB" w14:textId="77777777" w:rsidR="004A7410" w:rsidRDefault="004A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01E68048" w:rsidR="00C1019C" w:rsidRPr="003F0938" w:rsidRDefault="00C1019C" w:rsidP="00BB5688">
    <w:pPr>
      <w:pStyle w:val="PIFusszeile"/>
    </w:pPr>
    <w:r>
      <w:rPr>
        <w:rStyle w:val="Seitenzahl"/>
        <w:rFonts w:cs="Arial"/>
      </w:rPr>
      <w:fldChar w:fldCharType="begin"/>
    </w:r>
    <w:r w:rsidRPr="003F0938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</w:rPr>
      <w:fldChar w:fldCharType="separate"/>
    </w:r>
    <w:r w:rsidR="003F0938" w:rsidRPr="003F0938">
      <w:rPr>
        <w:rStyle w:val="Seitenzahl"/>
        <w:rFonts w:cs="Arial"/>
        <w:noProof/>
      </w:rPr>
      <w:t>OPN1PI810</w:t>
    </w:r>
    <w:r w:rsidR="003F0938">
      <w:rPr>
        <w:rStyle w:val="Seitenzahl"/>
        <w:rFonts w:cs="Arial"/>
        <w:noProof/>
      </w:rPr>
      <w:t>_bra</w:t>
    </w:r>
    <w:r>
      <w:rPr>
        <w:rStyle w:val="Seitenzahl"/>
        <w:rFonts w:cs="Arial"/>
      </w:rPr>
      <w:fldChar w:fldCharType="end"/>
    </w:r>
    <w:r w:rsidRPr="003F0938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377EA" w14:textId="77777777" w:rsidR="004A7410" w:rsidRDefault="004A7410">
      <w:r>
        <w:separator/>
      </w:r>
    </w:p>
  </w:footnote>
  <w:footnote w:type="continuationSeparator" w:id="0">
    <w:p w14:paraId="13F091B5" w14:textId="77777777" w:rsidR="004A7410" w:rsidRDefault="004A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75FCA620" w:rsidR="00C1019C" w:rsidRDefault="00F750EB" w:rsidP="00482D0A">
    <w:pPr>
      <w:pStyle w:val="Kopfzeile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D9BE3F6" wp14:editId="3EA90A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wMLcwNDUxNbawMDJU0lEKTi0uzszPAykwrAUAyTxQuSwAAAA="/>
  </w:docVars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3447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9BC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B6A92"/>
    <w:rsid w:val="000C0690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112"/>
    <w:rsid w:val="00111882"/>
    <w:rsid w:val="00111F76"/>
    <w:rsid w:val="0012057C"/>
    <w:rsid w:val="0012272B"/>
    <w:rsid w:val="00123887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394"/>
    <w:rsid w:val="001414F6"/>
    <w:rsid w:val="0014218C"/>
    <w:rsid w:val="001439C9"/>
    <w:rsid w:val="00145179"/>
    <w:rsid w:val="00145C40"/>
    <w:rsid w:val="00145D06"/>
    <w:rsid w:val="00146EE1"/>
    <w:rsid w:val="00146FD2"/>
    <w:rsid w:val="00147552"/>
    <w:rsid w:val="00147706"/>
    <w:rsid w:val="0015044E"/>
    <w:rsid w:val="00152AD8"/>
    <w:rsid w:val="00153884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4C14"/>
    <w:rsid w:val="001739E7"/>
    <w:rsid w:val="001739F8"/>
    <w:rsid w:val="00173BC6"/>
    <w:rsid w:val="00174B48"/>
    <w:rsid w:val="00175546"/>
    <w:rsid w:val="0017754B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1525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5A7C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05F8F"/>
    <w:rsid w:val="00210AE6"/>
    <w:rsid w:val="0021146D"/>
    <w:rsid w:val="00211D0C"/>
    <w:rsid w:val="00214467"/>
    <w:rsid w:val="00214AE8"/>
    <w:rsid w:val="0021524D"/>
    <w:rsid w:val="00217696"/>
    <w:rsid w:val="00220796"/>
    <w:rsid w:val="002228A5"/>
    <w:rsid w:val="0022461D"/>
    <w:rsid w:val="002256F4"/>
    <w:rsid w:val="00227213"/>
    <w:rsid w:val="002277BB"/>
    <w:rsid w:val="00230EE9"/>
    <w:rsid w:val="002341CA"/>
    <w:rsid w:val="00234B08"/>
    <w:rsid w:val="00234D94"/>
    <w:rsid w:val="002358C4"/>
    <w:rsid w:val="00235B66"/>
    <w:rsid w:val="00235EFC"/>
    <w:rsid w:val="002364EB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5FD9"/>
    <w:rsid w:val="00256482"/>
    <w:rsid w:val="002565C2"/>
    <w:rsid w:val="00256CC9"/>
    <w:rsid w:val="002602C1"/>
    <w:rsid w:val="0026079F"/>
    <w:rsid w:val="00261A30"/>
    <w:rsid w:val="002625C7"/>
    <w:rsid w:val="00263EAF"/>
    <w:rsid w:val="00266AF2"/>
    <w:rsid w:val="00266E23"/>
    <w:rsid w:val="00267058"/>
    <w:rsid w:val="0027141C"/>
    <w:rsid w:val="002718AB"/>
    <w:rsid w:val="00272E55"/>
    <w:rsid w:val="00273A11"/>
    <w:rsid w:val="00273C7D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5A57"/>
    <w:rsid w:val="002C676E"/>
    <w:rsid w:val="002D0532"/>
    <w:rsid w:val="002D0FCD"/>
    <w:rsid w:val="002D14BF"/>
    <w:rsid w:val="002D1B3E"/>
    <w:rsid w:val="002D1DE2"/>
    <w:rsid w:val="002D2E7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377B5"/>
    <w:rsid w:val="00340059"/>
    <w:rsid w:val="00340D57"/>
    <w:rsid w:val="003451E3"/>
    <w:rsid w:val="00346555"/>
    <w:rsid w:val="00350944"/>
    <w:rsid w:val="0035244F"/>
    <w:rsid w:val="00355E61"/>
    <w:rsid w:val="003609F9"/>
    <w:rsid w:val="00361407"/>
    <w:rsid w:val="003617FE"/>
    <w:rsid w:val="00361936"/>
    <w:rsid w:val="00362471"/>
    <w:rsid w:val="00362B42"/>
    <w:rsid w:val="003633B4"/>
    <w:rsid w:val="00365D11"/>
    <w:rsid w:val="00365E27"/>
    <w:rsid w:val="00366FF7"/>
    <w:rsid w:val="00370ACF"/>
    <w:rsid w:val="00370F6F"/>
    <w:rsid w:val="00371B4A"/>
    <w:rsid w:val="00374031"/>
    <w:rsid w:val="00374C47"/>
    <w:rsid w:val="00377888"/>
    <w:rsid w:val="00380237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5320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1673"/>
    <w:rsid w:val="003E2C38"/>
    <w:rsid w:val="003E303A"/>
    <w:rsid w:val="003E7BFB"/>
    <w:rsid w:val="003F0938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0A20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42A"/>
    <w:rsid w:val="00446DA9"/>
    <w:rsid w:val="00447BB9"/>
    <w:rsid w:val="00450ADD"/>
    <w:rsid w:val="004519F3"/>
    <w:rsid w:val="0045288C"/>
    <w:rsid w:val="00452947"/>
    <w:rsid w:val="00452B54"/>
    <w:rsid w:val="0045418E"/>
    <w:rsid w:val="00456449"/>
    <w:rsid w:val="00457809"/>
    <w:rsid w:val="00464E8E"/>
    <w:rsid w:val="0046764E"/>
    <w:rsid w:val="0046778D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111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233"/>
    <w:rsid w:val="004959FB"/>
    <w:rsid w:val="00495DA8"/>
    <w:rsid w:val="004A0546"/>
    <w:rsid w:val="004A1106"/>
    <w:rsid w:val="004A1BEA"/>
    <w:rsid w:val="004A1D5F"/>
    <w:rsid w:val="004A3C2A"/>
    <w:rsid w:val="004A5E55"/>
    <w:rsid w:val="004A7410"/>
    <w:rsid w:val="004A7D15"/>
    <w:rsid w:val="004B1608"/>
    <w:rsid w:val="004B3CE2"/>
    <w:rsid w:val="004B3EB7"/>
    <w:rsid w:val="004B461D"/>
    <w:rsid w:val="004B596B"/>
    <w:rsid w:val="004B71EA"/>
    <w:rsid w:val="004B7292"/>
    <w:rsid w:val="004C2859"/>
    <w:rsid w:val="004C5471"/>
    <w:rsid w:val="004C7409"/>
    <w:rsid w:val="004D0006"/>
    <w:rsid w:val="004D69AD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1FC9"/>
    <w:rsid w:val="005124AA"/>
    <w:rsid w:val="00513168"/>
    <w:rsid w:val="0051548B"/>
    <w:rsid w:val="00516411"/>
    <w:rsid w:val="00520607"/>
    <w:rsid w:val="00521B7E"/>
    <w:rsid w:val="00521E7D"/>
    <w:rsid w:val="00522D6D"/>
    <w:rsid w:val="00522DD1"/>
    <w:rsid w:val="00523285"/>
    <w:rsid w:val="005232EC"/>
    <w:rsid w:val="00523B15"/>
    <w:rsid w:val="005268EA"/>
    <w:rsid w:val="00532572"/>
    <w:rsid w:val="00532A87"/>
    <w:rsid w:val="00532DC1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1CAA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7E8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28F5"/>
    <w:rsid w:val="005A3B76"/>
    <w:rsid w:val="005A4C5E"/>
    <w:rsid w:val="005A6557"/>
    <w:rsid w:val="005A7473"/>
    <w:rsid w:val="005B0F51"/>
    <w:rsid w:val="005B1CFB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0E76"/>
    <w:rsid w:val="006030F1"/>
    <w:rsid w:val="00603D77"/>
    <w:rsid w:val="00605FE2"/>
    <w:rsid w:val="00615147"/>
    <w:rsid w:val="00616721"/>
    <w:rsid w:val="00616D10"/>
    <w:rsid w:val="0062012A"/>
    <w:rsid w:val="006215FF"/>
    <w:rsid w:val="00621E3F"/>
    <w:rsid w:val="00622679"/>
    <w:rsid w:val="00622B61"/>
    <w:rsid w:val="0062303D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4B41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10D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2ED8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0CE"/>
    <w:rsid w:val="00720790"/>
    <w:rsid w:val="00721065"/>
    <w:rsid w:val="007211F5"/>
    <w:rsid w:val="00721895"/>
    <w:rsid w:val="0072235D"/>
    <w:rsid w:val="00722E49"/>
    <w:rsid w:val="00724E97"/>
    <w:rsid w:val="00726EFE"/>
    <w:rsid w:val="00726FBC"/>
    <w:rsid w:val="007274D9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9F6"/>
    <w:rsid w:val="00771C7A"/>
    <w:rsid w:val="00772D1F"/>
    <w:rsid w:val="007744EA"/>
    <w:rsid w:val="00776346"/>
    <w:rsid w:val="00781B5E"/>
    <w:rsid w:val="00782834"/>
    <w:rsid w:val="00784250"/>
    <w:rsid w:val="007846EF"/>
    <w:rsid w:val="00785093"/>
    <w:rsid w:val="00785DF7"/>
    <w:rsid w:val="00785F20"/>
    <w:rsid w:val="00786D5F"/>
    <w:rsid w:val="00786E8D"/>
    <w:rsid w:val="007900B7"/>
    <w:rsid w:val="00790992"/>
    <w:rsid w:val="00791F71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6298"/>
    <w:rsid w:val="007A7016"/>
    <w:rsid w:val="007A79F0"/>
    <w:rsid w:val="007B0E57"/>
    <w:rsid w:val="007B19FD"/>
    <w:rsid w:val="007B2310"/>
    <w:rsid w:val="007B25E1"/>
    <w:rsid w:val="007B36AB"/>
    <w:rsid w:val="007B48D7"/>
    <w:rsid w:val="007B4E1A"/>
    <w:rsid w:val="007B5548"/>
    <w:rsid w:val="007B7E4F"/>
    <w:rsid w:val="007C0001"/>
    <w:rsid w:val="007C04AC"/>
    <w:rsid w:val="007C0AC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4EE9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2CAA"/>
    <w:rsid w:val="00873C5F"/>
    <w:rsid w:val="0087461D"/>
    <w:rsid w:val="008747CE"/>
    <w:rsid w:val="0087720B"/>
    <w:rsid w:val="00877EC1"/>
    <w:rsid w:val="00877EE3"/>
    <w:rsid w:val="00880122"/>
    <w:rsid w:val="00881735"/>
    <w:rsid w:val="00882DDF"/>
    <w:rsid w:val="008835F0"/>
    <w:rsid w:val="00883CC6"/>
    <w:rsid w:val="00885F94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78A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7C2"/>
    <w:rsid w:val="008D5DE1"/>
    <w:rsid w:val="008D66E7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324"/>
    <w:rsid w:val="008F5AAE"/>
    <w:rsid w:val="0090087E"/>
    <w:rsid w:val="009015CE"/>
    <w:rsid w:val="00901AD5"/>
    <w:rsid w:val="009022EF"/>
    <w:rsid w:val="00902C03"/>
    <w:rsid w:val="00903132"/>
    <w:rsid w:val="00904C19"/>
    <w:rsid w:val="00905BBE"/>
    <w:rsid w:val="00906AB9"/>
    <w:rsid w:val="00910FDD"/>
    <w:rsid w:val="00911681"/>
    <w:rsid w:val="00911A0C"/>
    <w:rsid w:val="00911D5A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3BF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6A4"/>
    <w:rsid w:val="009A0F18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28F0"/>
    <w:rsid w:val="009B3022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2E6A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037"/>
    <w:rsid w:val="00A36D9D"/>
    <w:rsid w:val="00A37C27"/>
    <w:rsid w:val="00A37CC7"/>
    <w:rsid w:val="00A37F27"/>
    <w:rsid w:val="00A4128F"/>
    <w:rsid w:val="00A45C23"/>
    <w:rsid w:val="00A45CEE"/>
    <w:rsid w:val="00A4623D"/>
    <w:rsid w:val="00A4631C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3B86"/>
    <w:rsid w:val="00AA4EBF"/>
    <w:rsid w:val="00AA5E0A"/>
    <w:rsid w:val="00AA608E"/>
    <w:rsid w:val="00AA779B"/>
    <w:rsid w:val="00AA7C1F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5D0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CD1"/>
    <w:rsid w:val="00B07D27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842"/>
    <w:rsid w:val="00B25993"/>
    <w:rsid w:val="00B265AE"/>
    <w:rsid w:val="00B273F7"/>
    <w:rsid w:val="00B27D3D"/>
    <w:rsid w:val="00B30B9F"/>
    <w:rsid w:val="00B31EF5"/>
    <w:rsid w:val="00B32BF7"/>
    <w:rsid w:val="00B331DF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4B40"/>
    <w:rsid w:val="00B65D7A"/>
    <w:rsid w:val="00B671F3"/>
    <w:rsid w:val="00B67C67"/>
    <w:rsid w:val="00B67EE5"/>
    <w:rsid w:val="00B70094"/>
    <w:rsid w:val="00B704B1"/>
    <w:rsid w:val="00B71E1F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2E5"/>
    <w:rsid w:val="00BB794C"/>
    <w:rsid w:val="00BC26BF"/>
    <w:rsid w:val="00BC3F30"/>
    <w:rsid w:val="00BC55C8"/>
    <w:rsid w:val="00BC6169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9C9"/>
    <w:rsid w:val="00C6633E"/>
    <w:rsid w:val="00C66E02"/>
    <w:rsid w:val="00C701D2"/>
    <w:rsid w:val="00C7237E"/>
    <w:rsid w:val="00C747BE"/>
    <w:rsid w:val="00C76221"/>
    <w:rsid w:val="00C778A1"/>
    <w:rsid w:val="00C82E66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219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1AB5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307B"/>
    <w:rsid w:val="00D34D70"/>
    <w:rsid w:val="00D3516A"/>
    <w:rsid w:val="00D35CA4"/>
    <w:rsid w:val="00D372F8"/>
    <w:rsid w:val="00D40632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6C8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7BB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4A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5153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251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1BD7"/>
    <w:rsid w:val="00E623DE"/>
    <w:rsid w:val="00E62909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0EB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130"/>
    <w:rsid w:val="00FA2D5C"/>
    <w:rsid w:val="00FA422C"/>
    <w:rsid w:val="00FA6441"/>
    <w:rsid w:val="00FA758A"/>
    <w:rsid w:val="00FB0DCD"/>
    <w:rsid w:val="00FB38FF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1E5A7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4642A"/>
    <w:rPr>
      <w:sz w:val="24"/>
      <w:szCs w:val="24"/>
    </w:rPr>
  </w:style>
  <w:style w:type="character" w:styleId="BesuchterLink">
    <w:name w:val="FollowedHyperlink"/>
    <w:basedOn w:val="Absatz-Standardschriftart"/>
    <w:rsid w:val="009B28F0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qFormat/>
    <w:rsid w:val="003F09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3F093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penmind-tech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open-min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penmind-tech.com/pt-br/cam/turning-solu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pt-br/cam/turning-solutions/" TargetMode="External"/><Relationship Id="rId14" Type="http://schemas.openxmlformats.org/officeDocument/2006/relationships/hyperlink" Target="mailto:Info@openmind-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</Template>
  <TotalTime>0</TotalTime>
  <Pages>4</Pages>
  <Words>731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OPEN MIND Technologies AG</Company>
  <LinksUpToDate>false</LinksUpToDate>
  <CharactersWithSpaces>5256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>, docId:C1381CA56F09F22D0DEAD7FE4BD1B4D3</cp:keywords>
  <cp:lastModifiedBy>Brigitte Basilio</cp:lastModifiedBy>
  <cp:revision>3</cp:revision>
  <cp:lastPrinted>2013-08-22T07:31:00Z</cp:lastPrinted>
  <dcterms:created xsi:type="dcterms:W3CDTF">2025-02-14T12:53:00Z</dcterms:created>
  <dcterms:modified xsi:type="dcterms:W3CDTF">2025-02-21T14:03:00Z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a387e7757e5554e3f4d580004992f1fbdbe356029343969ffaf024ff2453fb41</vt:lpwstr>
  </property>
</Properties>
</file>