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BD0F" w14:textId="77777777" w:rsidR="00194988" w:rsidRPr="006D6AFB" w:rsidRDefault="00A74816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1AD934D" w14:textId="15BA2484" w:rsidR="006D6AFB" w:rsidRPr="00B333B0" w:rsidRDefault="006D6AFB" w:rsidP="006D6AFB">
      <w:pPr>
        <w:pStyle w:val="Kopfzeile"/>
        <w:spacing w:before="120" w:after="120" w:line="360" w:lineRule="exact"/>
        <w:outlineLvl w:val="0"/>
        <w:rPr>
          <w:rFonts w:ascii="Arial" w:hAnsi="Arial" w:cs="Arial"/>
          <w:b/>
          <w:bCs/>
        </w:rPr>
      </w:pPr>
      <w:bookmarkStart w:id="0" w:name="_Hlk112052137"/>
      <w:r>
        <w:rPr>
          <w:rFonts w:ascii="Arial" w:hAnsi="Arial"/>
          <w:b/>
        </w:rPr>
        <w:t>Würth Elektronik rinnova la partnership strategica con Centech a Montreal</w:t>
      </w:r>
    </w:p>
    <w:p w14:paraId="0ADB4CB8" w14:textId="501C972F" w:rsidR="00194988" w:rsidRPr="006D6AFB" w:rsidRDefault="006D6AFB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sz w:val="36"/>
        </w:rPr>
      </w:pPr>
      <w:bookmarkStart w:id="1" w:name="_Hlk112052143"/>
      <w:bookmarkEnd w:id="0"/>
      <w:r>
        <w:rPr>
          <w:rFonts w:ascii="Arial" w:hAnsi="Arial"/>
          <w:b/>
          <w:color w:val="000000"/>
          <w:sz w:val="36"/>
        </w:rPr>
        <w:t>Incubatore per la promozione dell'innovazione</w:t>
      </w:r>
    </w:p>
    <w:bookmarkEnd w:id="1"/>
    <w:p w14:paraId="1A1AE29F" w14:textId="25298231" w:rsidR="00356C16" w:rsidRPr="006D6AFB" w:rsidRDefault="001F039F" w:rsidP="00356C16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Watertown (USA), Montreal (Canada), </w:t>
      </w:r>
      <w:r w:rsidR="00A2615E">
        <w:rPr>
          <w:rFonts w:ascii="Arial" w:hAnsi="Arial"/>
          <w:color w:val="000000"/>
        </w:rPr>
        <w:t xml:space="preserve">18 </w:t>
      </w:r>
      <w:r>
        <w:rPr>
          <w:rFonts w:ascii="Arial" w:hAnsi="Arial"/>
          <w:color w:val="000000"/>
        </w:rPr>
        <w:t xml:space="preserve">marzo 2025 – </w:t>
      </w:r>
      <w:bookmarkStart w:id="2" w:name="_Hlk112052160"/>
      <w:r>
        <w:rPr>
          <w:rFonts w:ascii="Arial" w:hAnsi="Arial"/>
          <w:color w:val="000000"/>
        </w:rPr>
        <w:t>Würth Elektronik, fornitore di componenti elettronici ed elettromeccanici leader a livello mondiale, annuncia di aver rinnovato la propria partnership biennale con Centech, rinomato incubatore di imprese universitario con sede a Montreal, in Canada. La rinnovata collaborazione mira a sostenere la crescita di start-up tecnologiche emergenti. Würth Elektronik contribuisce all’ecosistema imprenditoriale di Centech con competenze e risorse.</w:t>
      </w:r>
    </w:p>
    <w:bookmarkEnd w:id="2"/>
    <w:p w14:paraId="62C0F721" w14:textId="425540CE" w:rsidR="00261F3F" w:rsidRPr="00261F3F" w:rsidRDefault="00261F3F" w:rsidP="00261F3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Centech è un incubatore specializzato nella promozione di promettenti progetti di innovazione tecnologica in ambito scientifico e tecnologico. Negli ultimi 25 anni, questo incubatore ha contribuito a portare sul mercato idee innovative mentre solo negli ultimi cinque anni, le aziende nate grazie a Centech hanno contribuito a creare oltre 1.500 posti di lavoro. Grazie all’accesso a risorse, strumenti e contatti industriali, Centech offre una piattaforma completa per la progettazione, lo sviluppo e la commercializzazione di prodotti innovativi.</w:t>
      </w:r>
    </w:p>
    <w:p w14:paraId="1FD5AA0C" w14:textId="001B33C9" w:rsidR="00261F3F" w:rsidRPr="00261F3F" w:rsidRDefault="00AA5B72" w:rsidP="00261F3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Nel quadro di questa partnership, Würth Elektronik è uno dei principali sostenitori della missione di Centech di promuovere la nuova generazione di leader tecnologici. Nell’ambito dell’accordo, Würth Elektronik fornisce una struttura di prova all’avanguardia e campioni gratuiti di componenti elettronici ed elettromeccanici. Questi strumenti consentono agli imprenditori di realizzare prototipi e perfezionare le loro tecnologie.</w:t>
      </w:r>
    </w:p>
    <w:p w14:paraId="62E947E7" w14:textId="77777777" w:rsidR="00261F3F" w:rsidRDefault="00261F3F" w:rsidP="00261F3F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Oltre all’assistenza tecnica, Würth Elektronik offre anche competenze specialistiche per la selezione dei componenti elettronici e la progettazione di layout di PCB. Gli imprenditori hanno accesso diretto alla rete globale di competenze di Würth Elektronik, che consente loro di sviluppare soluzioni robuste e pronte per la commercializzazione che soddisfano i più elevati standard industriali.</w:t>
      </w:r>
    </w:p>
    <w:p w14:paraId="3F3D073B" w14:textId="56DBDC63" w:rsidR="00C63D8C" w:rsidRDefault="00261F3F" w:rsidP="00EF0E94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Questa partnership consente agli imprenditori di accedere a componenti e risorse tecniche all’avanguardia e offre al contempo l’esperienza di Würth Elektronik nell’ambito della progettazione, garantendo prestazioni e affidabilità ottimizzate dei sistemi elettronici. La collaborazione rafforza l’ecosistema tecnologico di Montreal, promuove l’innovazione e la creazione di posti di lavoro. Questa collaborazione strategica evidenzia l’impegno di Würth Elektronik nel promuovere il progresso dell’industria elettronica e nel sostenere la crescita di ecosistemi di innovazione locali e globali. Insieme, </w:t>
      </w:r>
      <w:proofErr w:type="spellStart"/>
      <w:r>
        <w:rPr>
          <w:rFonts w:ascii="Arial" w:hAnsi="Arial"/>
          <w:b w:val="0"/>
        </w:rPr>
        <w:lastRenderedPageBreak/>
        <w:t>Würth</w:t>
      </w:r>
      <w:proofErr w:type="spellEnd"/>
      <w:r w:rsidR="00F757FE">
        <w:rPr>
          <w:rFonts w:ascii="Arial" w:hAnsi="Arial"/>
          <w:b w:val="0"/>
        </w:rPr>
        <w:t> 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 </w:t>
      </w:r>
      <w:proofErr w:type="spellStart"/>
      <w:r>
        <w:rPr>
          <w:rFonts w:ascii="Arial" w:hAnsi="Arial"/>
          <w:b w:val="0"/>
        </w:rPr>
        <w:t>Centech</w:t>
      </w:r>
      <w:proofErr w:type="spellEnd"/>
      <w:r>
        <w:rPr>
          <w:rFonts w:ascii="Arial" w:hAnsi="Arial"/>
          <w:b w:val="0"/>
        </w:rPr>
        <w:t xml:space="preserve"> si impegnano a realizzare innovazioni rivoluzionarie che daranno forma al futuro della tecnologia.</w:t>
      </w:r>
    </w:p>
    <w:p w14:paraId="29104598" w14:textId="77777777" w:rsidR="00EF0E94" w:rsidRPr="00EF0E94" w:rsidRDefault="00EF0E94" w:rsidP="00EF0E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E5FC204" w14:textId="77777777" w:rsidR="00EF0E94" w:rsidRPr="00FA0100" w:rsidRDefault="00EF0E94" w:rsidP="00EF0E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AA2C4AF" w14:textId="77777777" w:rsidR="00EF0E94" w:rsidRPr="00FA0100" w:rsidRDefault="00EF0E94" w:rsidP="00EF0E94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1602E04" w14:textId="77777777" w:rsidR="00EF0E94" w:rsidRPr="00FA0100" w:rsidRDefault="00EF0E94" w:rsidP="00EF0E94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FA0100">
        <w:rPr>
          <w:rFonts w:ascii="Arial"/>
          <w:b/>
          <w:sz w:val="18"/>
        </w:rPr>
        <w:t>Immagini disponibili</w:t>
      </w:r>
    </w:p>
    <w:p w14:paraId="16A4889A" w14:textId="0FF55583" w:rsidR="00EF0E94" w:rsidRPr="006D6AFB" w:rsidRDefault="00EF0E94" w:rsidP="00EF0E94">
      <w:pPr>
        <w:spacing w:after="120" w:line="280" w:lineRule="exact"/>
        <w:rPr>
          <w:b/>
          <w:sz w:val="18"/>
          <w:szCs w:val="18"/>
        </w:rPr>
      </w:pPr>
      <w:r w:rsidRPr="00FA0100">
        <w:rPr>
          <w:rFonts w:ascii="Arial"/>
          <w:sz w:val="18"/>
        </w:rPr>
        <w:t>Le seguenti immagini possono essere scaricate da internet e stampate:</w:t>
      </w:r>
      <w:r w:rsidRPr="00FA0100">
        <w:t xml:space="preserve"> </w:t>
      </w:r>
      <w:hyperlink r:id="rId7" w:history="1">
        <w:r w:rsidRPr="00FA0100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49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</w:tblGrid>
      <w:tr w:rsidR="00EF0E94" w:rsidRPr="006D6AFB" w14:paraId="35655F6C" w14:textId="77777777" w:rsidTr="00E46E5F">
        <w:trPr>
          <w:trHeight w:val="3767"/>
        </w:trPr>
        <w:tc>
          <w:tcPr>
            <w:tcW w:w="4928" w:type="dxa"/>
          </w:tcPr>
          <w:p w14:paraId="72F59B0F" w14:textId="5E869558" w:rsidR="00EF0E94" w:rsidRPr="00F63F87" w:rsidRDefault="00EF0E94" w:rsidP="00EF0E94">
            <w:pPr>
              <w:pStyle w:val="txt"/>
              <w:rPr>
                <w:b/>
                <w:bCs/>
                <w:sz w:val="18"/>
              </w:rPr>
            </w:pPr>
            <w:r w:rsidRPr="006D6AFB">
              <w:rPr>
                <w:b/>
              </w:rPr>
              <w:br/>
            </w:r>
            <w:r w:rsidR="00F757FE">
              <w:rPr>
                <w:noProof/>
              </w:rPr>
              <w:pict w14:anchorId="2558E1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in Bild, das Kleidung, Stuhl, Person, Mobiliar enthält.&#10;&#10;Automatisch generierte Beschreibung" style="width:237pt;height:159pt;visibility:visible;mso-wrap-style:square">
                  <v:imagedata r:id="rId8" o:title="Ein Bild, das Kleidung, Stuhl, Person, Mobiliar enthält"/>
                </v:shape>
              </w:pict>
            </w:r>
            <w:r>
              <w:rPr>
                <w:sz w:val="16"/>
              </w:rPr>
              <w:t xml:space="preserve"> Foto di: </w:t>
            </w:r>
            <w:proofErr w:type="spellStart"/>
            <w:r>
              <w:rPr>
                <w:sz w:val="16"/>
              </w:rPr>
              <w:t>Würth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</w:p>
          <w:p w14:paraId="7EC70DB2" w14:textId="534A8CED" w:rsidR="00EF0E94" w:rsidRPr="006D6AFB" w:rsidRDefault="00EF0E94" w:rsidP="00EF0E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Würth Elektronik forma giovani sviluppatrici e sviluppatori presso l’incubatore di imprese Centech.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14:paraId="0D0A9285" w14:textId="77777777" w:rsidR="00EF0E94" w:rsidRPr="006D6AFB" w:rsidRDefault="00EF0E94" w:rsidP="00EF0E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695C6779" w14:textId="77777777" w:rsidR="00EF0E94" w:rsidRPr="00641523" w:rsidRDefault="00EF0E94" w:rsidP="00EF0E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8FA6BD2" w14:textId="77777777" w:rsidR="00EF0E94" w:rsidRPr="00641523" w:rsidRDefault="00EF0E94" w:rsidP="00EF0E94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5A07091D" w14:textId="77777777" w:rsidR="00EF0E94" w:rsidRPr="00FA0100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3" w:name="_Hlk529547556"/>
      <w:r w:rsidRPr="00FA0100">
        <w:rPr>
          <w:rFonts w:ascii="Arial" w:hAnsi="Arial"/>
        </w:rPr>
        <w:t xml:space="preserve">Informazioni sul gruppo Würth Elektronik eiSos </w:t>
      </w:r>
    </w:p>
    <w:bookmarkEnd w:id="3"/>
    <w:p w14:paraId="5AF595B8" w14:textId="0DE5079B" w:rsidR="00EF0E94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7E000F">
        <w:rPr>
          <w:rFonts w:ascii="Arial" w:hAnsi="Arial"/>
          <w:b w:val="0"/>
        </w:rPr>
        <w:t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clientela sempre crescente a livello mondiale.</w:t>
      </w:r>
    </w:p>
    <w:p w14:paraId="1A7D9B2C" w14:textId="0B5DC2B3" w:rsidR="00EF0E94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7E000F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2DED1DFB" w14:textId="7CA3E771" w:rsidR="00EF0E94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br w:type="page"/>
      </w:r>
    </w:p>
    <w:p w14:paraId="5FB6ACF7" w14:textId="77777777" w:rsidR="00EF0E94" w:rsidRPr="007E000F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7E000F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selezione dei componenti, caratterizzano l'orientamento all'assistenza del gruppo, unico nel suo genere. </w:t>
      </w:r>
    </w:p>
    <w:p w14:paraId="7E167298" w14:textId="77777777" w:rsidR="00EF0E94" w:rsidRDefault="00EF0E94" w:rsidP="00EF0E94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7E000F">
        <w:rPr>
          <w:rFonts w:ascii="Arial" w:hAnsi="Arial"/>
          <w:b w:val="0"/>
        </w:rPr>
        <w:t xml:space="preserve">Würth Elektronik fa parte del gruppo Würth, leader mondiale nell’ambito dello sviluppo, della produzione e della commercializzazione di materiale di montaggio e di fissaggio e offre impiego a circa 7500 dipendenti. Il Gruppo Würth Elektronik ha registrato un fatturato di 1 miliardi di </w:t>
      </w:r>
      <w:proofErr w:type="gramStart"/>
      <w:r w:rsidRPr="007E000F">
        <w:rPr>
          <w:rFonts w:ascii="Arial" w:hAnsi="Arial"/>
          <w:b w:val="0"/>
        </w:rPr>
        <w:t>Euro</w:t>
      </w:r>
      <w:proofErr w:type="gramEnd"/>
      <w:r w:rsidRPr="007E000F">
        <w:rPr>
          <w:rFonts w:ascii="Arial" w:hAnsi="Arial"/>
          <w:b w:val="0"/>
        </w:rPr>
        <w:t xml:space="preserve"> (tutte le cifre si basano sui risultati preliminari per il 2024).</w:t>
      </w:r>
    </w:p>
    <w:p w14:paraId="3E371C84" w14:textId="77777777" w:rsidR="00EF0E94" w:rsidRPr="00641523" w:rsidRDefault="00EF0E94" w:rsidP="00EF0E94">
      <w:pPr>
        <w:pStyle w:val="Textkrper"/>
        <w:spacing w:before="120" w:after="120" w:line="276" w:lineRule="auto"/>
        <w:rPr>
          <w:rFonts w:ascii="Arial" w:hAnsi="Arial"/>
          <w:b w:val="0"/>
          <w:lang w:val="en-US"/>
        </w:rPr>
      </w:pPr>
      <w:r w:rsidRPr="00641523">
        <w:rPr>
          <w:rFonts w:ascii="Arial" w:hAnsi="Arial"/>
          <w:b w:val="0"/>
          <w:lang w:val="en-US"/>
        </w:rPr>
        <w:t>Würth Elektronik: more than you expect!</w:t>
      </w:r>
    </w:p>
    <w:p w14:paraId="634DD1FC" w14:textId="77777777" w:rsidR="00EF0E94" w:rsidRPr="00FA0100" w:rsidRDefault="00EF0E94" w:rsidP="00EF0E94">
      <w:pPr>
        <w:pStyle w:val="Textkrper"/>
        <w:spacing w:before="120" w:after="120" w:line="276" w:lineRule="auto"/>
        <w:rPr>
          <w:rFonts w:ascii="Arial" w:hAnsi="Arial"/>
        </w:rPr>
      </w:pPr>
      <w:r w:rsidRPr="00FA0100">
        <w:rPr>
          <w:rFonts w:ascii="Arial" w:hAnsi="Arial"/>
        </w:rPr>
        <w:t>Per ulteriori informazioni consultare il sito www.we-online.com</w:t>
      </w:r>
    </w:p>
    <w:p w14:paraId="3B7DAF2D" w14:textId="77777777" w:rsidR="00EF0E94" w:rsidRPr="00FA0100" w:rsidRDefault="00EF0E94" w:rsidP="00EF0E94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EF0E94" w:rsidRPr="00FA0100" w14:paraId="0CC67C34" w14:textId="77777777" w:rsidTr="00E46E5F">
        <w:tc>
          <w:tcPr>
            <w:tcW w:w="3902" w:type="dxa"/>
            <w:shd w:val="clear" w:color="auto" w:fill="auto"/>
            <w:hideMark/>
          </w:tcPr>
          <w:p w14:paraId="5FB62A23" w14:textId="77777777" w:rsidR="00EF0E94" w:rsidRPr="00641523" w:rsidRDefault="00EF0E94" w:rsidP="00E46E5F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  <w:lang w:val="en-US"/>
              </w:rPr>
            </w:pPr>
            <w:r w:rsidRPr="00641523">
              <w:rPr>
                <w:lang w:val="en-US"/>
              </w:rPr>
              <w:br w:type="page"/>
            </w:r>
            <w:r w:rsidRPr="00641523">
              <w:rPr>
                <w:rFonts w:ascii="Arial" w:hAnsi="Arial"/>
                <w:lang w:val="en-US"/>
              </w:rPr>
              <w:t>Altre informazioni:</w:t>
            </w:r>
          </w:p>
          <w:p w14:paraId="6A7B63EB" w14:textId="77777777" w:rsidR="00EF0E94" w:rsidRPr="00641523" w:rsidRDefault="00EF0E94" w:rsidP="00E46E5F">
            <w:pPr>
              <w:spacing w:before="120" w:after="12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641523">
              <w:rPr>
                <w:rFonts w:ascii="Arial" w:hAnsi="Arial" w:cs="Arial"/>
                <w:sz w:val="20"/>
                <w:lang w:val="en-US"/>
              </w:rPr>
              <w:t>Wurth Electronics Midcom, Inc.</w:t>
            </w:r>
            <w:r w:rsidRPr="00641523">
              <w:rPr>
                <w:rFonts w:ascii="Arial" w:hAnsi="Arial" w:cs="Arial"/>
                <w:sz w:val="20"/>
                <w:lang w:val="en-US"/>
              </w:rPr>
              <w:br/>
            </w:r>
            <w:r w:rsidRPr="00641523">
              <w:rPr>
                <w:rFonts w:ascii="Arial" w:hAnsi="Arial" w:cs="Arial"/>
                <w:sz w:val="20"/>
                <w:szCs w:val="20"/>
                <w:lang w:val="en-US"/>
              </w:rPr>
              <w:t>Amelia Thompson</w:t>
            </w:r>
            <w:r w:rsidRPr="00641523">
              <w:rPr>
                <w:rFonts w:ascii="Arial" w:hAnsi="Arial" w:cs="Arial"/>
                <w:sz w:val="20"/>
                <w:lang w:val="en-US"/>
              </w:rPr>
              <w:br/>
              <w:t>121 Airport Drive</w:t>
            </w:r>
            <w:r w:rsidRPr="00641523">
              <w:rPr>
                <w:rFonts w:ascii="Arial" w:hAnsi="Arial" w:cs="Arial"/>
                <w:sz w:val="20"/>
                <w:lang w:val="en-US"/>
              </w:rPr>
              <w:br/>
              <w:t>PO Box 1330</w:t>
            </w:r>
            <w:r w:rsidRPr="00641523">
              <w:rPr>
                <w:rFonts w:ascii="Arial" w:hAnsi="Arial" w:cs="Arial"/>
                <w:sz w:val="20"/>
                <w:lang w:val="en-US"/>
              </w:rPr>
              <w:br/>
              <w:t>Watertown, SD 57201 USA</w:t>
            </w:r>
          </w:p>
          <w:p w14:paraId="1AB51B18" w14:textId="77777777" w:rsidR="00EF0E94" w:rsidRPr="00FA0100" w:rsidRDefault="00EF0E94" w:rsidP="00E46E5F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bidi="de-DE"/>
              </w:rPr>
            </w:pPr>
            <w:r w:rsidRPr="00FA0100">
              <w:rPr>
                <w:rFonts w:ascii="Arial" w:hAnsi="Arial" w:cs="Arial"/>
                <w:sz w:val="20"/>
              </w:rPr>
              <w:t xml:space="preserve">Telefono: </w:t>
            </w:r>
            <w:r w:rsidRPr="00FA0100">
              <w:rPr>
                <w:rFonts w:ascii="Arial" w:hAnsi="Arial" w:cs="Arial"/>
                <w:sz w:val="20"/>
                <w:lang w:bidi="de-DE"/>
              </w:rPr>
              <w:t>+1 605 886 4385</w:t>
            </w:r>
            <w:r w:rsidRPr="00FA0100">
              <w:rPr>
                <w:rFonts w:ascii="Arial" w:hAnsi="Arial" w:cs="Arial"/>
                <w:sz w:val="20"/>
              </w:rPr>
              <w:br/>
            </w:r>
            <w:r w:rsidRPr="00FA0100">
              <w:rPr>
                <w:rFonts w:ascii="Arial" w:hAnsi="Arial" w:cs="Arial"/>
                <w:bCs/>
                <w:sz w:val="20"/>
                <w:lang w:bidi="de-DE"/>
              </w:rPr>
              <w:t xml:space="preserve">Toll-free (in USA): </w:t>
            </w:r>
            <w:r w:rsidRPr="00FA0100">
              <w:rPr>
                <w:rFonts w:ascii="Arial" w:hAnsi="Arial" w:cs="Arial"/>
                <w:bCs/>
                <w:sz w:val="20"/>
                <w:lang w:bidi="de-DE"/>
              </w:rPr>
              <w:br/>
              <w:t>Telefono: +1 800 643 2661</w:t>
            </w:r>
            <w:r w:rsidRPr="00FA0100">
              <w:rPr>
                <w:rFonts w:ascii="Arial" w:hAnsi="Arial" w:cs="Arial"/>
                <w:bCs/>
                <w:sz w:val="20"/>
                <w:lang w:bidi="de-DE"/>
              </w:rPr>
              <w:br/>
              <w:t xml:space="preserve">E-Mail: </w:t>
            </w:r>
            <w:hyperlink r:id="rId9" w:history="1">
              <w:r w:rsidRPr="00FA0100">
                <w:rPr>
                  <w:rStyle w:val="Hyperlink"/>
                  <w:rFonts w:ascii="Arial" w:hAnsi="Arial" w:cs="Arial"/>
                  <w:color w:val="auto"/>
                  <w:sz w:val="20"/>
                  <w:u w:val="none"/>
                </w:rPr>
                <w:t>amelia.thompson@we-online.com</w:t>
              </w:r>
            </w:hyperlink>
          </w:p>
          <w:p w14:paraId="30DD30B3" w14:textId="77777777" w:rsidR="00EF0E94" w:rsidRPr="00FA0100" w:rsidRDefault="00EF0E94" w:rsidP="00E46E5F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A0100">
              <w:rPr>
                <w:rFonts w:ascii="Arial" w:hAnsi="Arial" w:cs="Arial"/>
                <w:bCs/>
                <w:sz w:val="20"/>
              </w:rPr>
              <w:t>www.we-online.com</w:t>
            </w:r>
          </w:p>
          <w:p w14:paraId="30A219B8" w14:textId="77777777" w:rsidR="00EF0E94" w:rsidRPr="00FA0100" w:rsidRDefault="00EF0E94" w:rsidP="00E46E5F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14:paraId="55C187C0" w14:textId="77777777" w:rsidR="00EF0E94" w:rsidRPr="00FA0100" w:rsidRDefault="00EF0E94" w:rsidP="00E46E5F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FA0100">
              <w:rPr>
                <w:rFonts w:ascii="Arial" w:hAnsi="Arial"/>
              </w:rPr>
              <w:t>Contatto per la stampa:</w:t>
            </w:r>
          </w:p>
          <w:p w14:paraId="7C81BDC4" w14:textId="77777777" w:rsidR="00EF0E94" w:rsidRPr="00FA0100" w:rsidRDefault="00EF0E94" w:rsidP="00E46E5F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A0100">
              <w:rPr>
                <w:rFonts w:ascii="Arial" w:hAnsi="Arial"/>
                <w:sz w:val="20"/>
              </w:rPr>
              <w:t>HighTech communications GmbH</w:t>
            </w:r>
            <w:r w:rsidRPr="00FA0100">
              <w:rPr>
                <w:rFonts w:ascii="Arial" w:hAnsi="Arial" w:cs="Arial"/>
                <w:bCs/>
                <w:sz w:val="20"/>
              </w:rPr>
              <w:br/>
            </w:r>
            <w:r w:rsidRPr="00FA0100">
              <w:rPr>
                <w:rFonts w:ascii="Arial" w:hAnsi="Arial"/>
                <w:sz w:val="20"/>
              </w:rPr>
              <w:t>Brigitte Basilio</w:t>
            </w:r>
            <w:r w:rsidRPr="00FA0100">
              <w:rPr>
                <w:rFonts w:ascii="Arial" w:hAnsi="Arial" w:cs="Arial"/>
                <w:bCs/>
                <w:sz w:val="20"/>
              </w:rPr>
              <w:br/>
            </w:r>
            <w:r w:rsidRPr="00FA0100">
              <w:rPr>
                <w:rFonts w:ascii="Arial" w:hAnsi="Arial"/>
                <w:sz w:val="20"/>
              </w:rPr>
              <w:t>Brunhamstrasse 21</w:t>
            </w:r>
            <w:r w:rsidRPr="00FA0100">
              <w:rPr>
                <w:rFonts w:ascii="Arial" w:hAnsi="Arial" w:cs="Arial"/>
                <w:bCs/>
                <w:sz w:val="20"/>
              </w:rPr>
              <w:br/>
            </w:r>
            <w:r w:rsidRPr="00FA0100">
              <w:rPr>
                <w:rFonts w:ascii="Arial" w:hAnsi="Arial"/>
                <w:sz w:val="20"/>
              </w:rPr>
              <w:t>81249 München</w:t>
            </w:r>
            <w:r w:rsidRPr="00FA0100">
              <w:rPr>
                <w:rFonts w:ascii="Arial" w:hAnsi="Arial"/>
                <w:sz w:val="20"/>
              </w:rPr>
              <w:br/>
              <w:t>Germania</w:t>
            </w:r>
          </w:p>
          <w:p w14:paraId="185A136C" w14:textId="77777777" w:rsidR="00EF0E94" w:rsidRPr="00FA0100" w:rsidRDefault="00EF0E94" w:rsidP="00E46E5F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A0100">
              <w:rPr>
                <w:rFonts w:ascii="Arial" w:hAnsi="Arial"/>
                <w:sz w:val="20"/>
              </w:rPr>
              <w:t>Telefono: +49 89 500778-20</w:t>
            </w:r>
            <w:r w:rsidRPr="00FA0100">
              <w:rPr>
                <w:rFonts w:ascii="Arial" w:hAnsi="Arial" w:cs="Arial"/>
                <w:bCs/>
                <w:sz w:val="20"/>
              </w:rPr>
              <w:br/>
            </w:r>
            <w:r w:rsidRPr="00FA0100">
              <w:rPr>
                <w:rFonts w:ascii="Arial" w:hAnsi="Arial"/>
                <w:sz w:val="20"/>
              </w:rPr>
              <w:t xml:space="preserve">Fax: +49 89 500778-77 </w:t>
            </w:r>
            <w:r w:rsidRPr="00FA0100">
              <w:rPr>
                <w:rFonts w:ascii="Arial" w:hAnsi="Arial" w:cs="Arial"/>
                <w:bCs/>
                <w:sz w:val="20"/>
              </w:rPr>
              <w:br/>
            </w:r>
            <w:r w:rsidRPr="00FA0100">
              <w:rPr>
                <w:rFonts w:ascii="Arial" w:hAnsi="Arial"/>
                <w:sz w:val="20"/>
              </w:rPr>
              <w:t>E-Mail: b.basilio@htcm.de</w:t>
            </w:r>
          </w:p>
          <w:p w14:paraId="52A7DC97" w14:textId="77777777" w:rsidR="00EF0E94" w:rsidRPr="00FA0100" w:rsidRDefault="00EF0E94" w:rsidP="00E46E5F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A0100"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35978738" w14:textId="77777777" w:rsidR="00EF0E94" w:rsidRPr="00FA0100" w:rsidRDefault="00EF0E94" w:rsidP="00EF0E94">
      <w:pPr>
        <w:pStyle w:val="Textkrper"/>
        <w:spacing w:before="120" w:after="120" w:line="276" w:lineRule="auto"/>
      </w:pPr>
    </w:p>
    <w:p w14:paraId="5129287C" w14:textId="77777777" w:rsidR="008C4506" w:rsidRPr="006D6AFB" w:rsidRDefault="008C4506" w:rsidP="00EF0E94">
      <w:pPr>
        <w:pStyle w:val="Textkrper"/>
        <w:spacing w:before="120" w:after="120" w:line="260" w:lineRule="exact"/>
        <w:jc w:val="both"/>
      </w:pPr>
    </w:p>
    <w:sectPr w:rsidR="008C4506" w:rsidRPr="006D6AFB" w:rsidSect="00CC318F">
      <w:headerReference w:type="default" r:id="rId10"/>
      <w:footerReference w:type="default" r:id="rId11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96F9" w14:textId="77777777" w:rsidR="00491EC5" w:rsidRDefault="00491EC5">
      <w:r>
        <w:separator/>
      </w:r>
    </w:p>
  </w:endnote>
  <w:endnote w:type="continuationSeparator" w:id="0">
    <w:p w14:paraId="488C2DC3" w14:textId="77777777" w:rsidR="00491EC5" w:rsidRDefault="0049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2C4B" w14:textId="7255C677" w:rsidR="00AD41FF" w:rsidRPr="00824931" w:rsidRDefault="00AD41FF" w:rsidP="00A74816">
    <w:pPr>
      <w:pStyle w:val="Fuzeile"/>
      <w:tabs>
        <w:tab w:val="clear" w:pos="4536"/>
        <w:tab w:val="clear" w:pos="9072"/>
        <w:tab w:val="right" w:pos="7088"/>
      </w:tabs>
      <w:rPr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A2615E">
      <w:rPr>
        <w:rFonts w:ascii="Arial" w:hAnsi="Arial" w:cs="Arial"/>
        <w:noProof/>
        <w:snapToGrid w:val="0"/>
        <w:sz w:val="16"/>
      </w:rPr>
      <w:t>WTH1PI1631</w:t>
    </w:r>
    <w:r w:rsidR="00EF0E94">
      <w:rPr>
        <w:rFonts w:ascii="Arial" w:hAnsi="Arial" w:cs="Arial"/>
        <w:noProof/>
        <w:snapToGrid w:val="0"/>
        <w:sz w:val="16"/>
      </w:rPr>
      <w:t>_it</w:t>
    </w:r>
    <w:r w:rsidR="00A2615E">
      <w:rPr>
        <w:rFonts w:ascii="Arial" w:hAnsi="Arial" w:cs="Arial"/>
        <w:noProof/>
        <w:snapToGrid w:val="0"/>
        <w:sz w:val="16"/>
      </w:rPr>
      <w:t>.docx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4107" w14:textId="77777777" w:rsidR="00491EC5" w:rsidRDefault="00491EC5">
      <w:r>
        <w:separator/>
      </w:r>
    </w:p>
  </w:footnote>
  <w:footnote w:type="continuationSeparator" w:id="0">
    <w:p w14:paraId="6BDF496E" w14:textId="77777777" w:rsidR="00491EC5" w:rsidRDefault="0049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6A9E" w14:textId="0143F27B" w:rsidR="00AD41FF" w:rsidRDefault="00F757FE" w:rsidP="00F55A20">
    <w:pPr>
      <w:pStyle w:val="Kopfzeile"/>
      <w:tabs>
        <w:tab w:val="clear" w:pos="9072"/>
        <w:tab w:val="right" w:pos="9498"/>
      </w:tabs>
    </w:pPr>
    <w:r>
      <w:pict w14:anchorId="09B41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5" type="#_x0000_t75" alt="" style="position:absolute;margin-left:330pt;margin-top:9.05pt;width:148.8pt;height:59.55pt;z-index:-251658752;visibility:visibl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39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D8"/>
    <w:rsid w:val="00004BEC"/>
    <w:rsid w:val="000064BD"/>
    <w:rsid w:val="000258D8"/>
    <w:rsid w:val="000342D5"/>
    <w:rsid w:val="00035374"/>
    <w:rsid w:val="000377D9"/>
    <w:rsid w:val="0004197D"/>
    <w:rsid w:val="000457A0"/>
    <w:rsid w:val="00050684"/>
    <w:rsid w:val="00053D8B"/>
    <w:rsid w:val="000568D7"/>
    <w:rsid w:val="000645F0"/>
    <w:rsid w:val="00066AB4"/>
    <w:rsid w:val="00067C15"/>
    <w:rsid w:val="00070731"/>
    <w:rsid w:val="00070D56"/>
    <w:rsid w:val="00072567"/>
    <w:rsid w:val="00080160"/>
    <w:rsid w:val="000829FE"/>
    <w:rsid w:val="00085570"/>
    <w:rsid w:val="000904AA"/>
    <w:rsid w:val="000909E1"/>
    <w:rsid w:val="000A09B0"/>
    <w:rsid w:val="000A486B"/>
    <w:rsid w:val="000B28AB"/>
    <w:rsid w:val="000B4E60"/>
    <w:rsid w:val="000B5499"/>
    <w:rsid w:val="000B56A3"/>
    <w:rsid w:val="000B59CE"/>
    <w:rsid w:val="000B6091"/>
    <w:rsid w:val="000D40B1"/>
    <w:rsid w:val="000E5647"/>
    <w:rsid w:val="000E61B4"/>
    <w:rsid w:val="000E6F27"/>
    <w:rsid w:val="000F4BBA"/>
    <w:rsid w:val="000F4BF3"/>
    <w:rsid w:val="00100528"/>
    <w:rsid w:val="00101B6C"/>
    <w:rsid w:val="001138B8"/>
    <w:rsid w:val="00117E5E"/>
    <w:rsid w:val="001255F4"/>
    <w:rsid w:val="001274FC"/>
    <w:rsid w:val="00131977"/>
    <w:rsid w:val="00136B7F"/>
    <w:rsid w:val="001456DE"/>
    <w:rsid w:val="0016652E"/>
    <w:rsid w:val="001713C6"/>
    <w:rsid w:val="00190F4E"/>
    <w:rsid w:val="00192E9D"/>
    <w:rsid w:val="00194043"/>
    <w:rsid w:val="00194988"/>
    <w:rsid w:val="001A2CAF"/>
    <w:rsid w:val="001A6221"/>
    <w:rsid w:val="001B0162"/>
    <w:rsid w:val="001B2FCE"/>
    <w:rsid w:val="001B3A92"/>
    <w:rsid w:val="001B3C35"/>
    <w:rsid w:val="001C041E"/>
    <w:rsid w:val="001C111E"/>
    <w:rsid w:val="001C3A0F"/>
    <w:rsid w:val="001D0DB2"/>
    <w:rsid w:val="001D243D"/>
    <w:rsid w:val="001D2D7C"/>
    <w:rsid w:val="001D3737"/>
    <w:rsid w:val="001D5739"/>
    <w:rsid w:val="001E1699"/>
    <w:rsid w:val="001E6BFC"/>
    <w:rsid w:val="001F02E1"/>
    <w:rsid w:val="001F039F"/>
    <w:rsid w:val="001F4BB0"/>
    <w:rsid w:val="00211FBF"/>
    <w:rsid w:val="00214A93"/>
    <w:rsid w:val="0021524E"/>
    <w:rsid w:val="00215586"/>
    <w:rsid w:val="00216AD1"/>
    <w:rsid w:val="00217FD0"/>
    <w:rsid w:val="002208A3"/>
    <w:rsid w:val="002329D1"/>
    <w:rsid w:val="0023483C"/>
    <w:rsid w:val="00240A6A"/>
    <w:rsid w:val="00243735"/>
    <w:rsid w:val="00243D1A"/>
    <w:rsid w:val="00254CE8"/>
    <w:rsid w:val="00261F3F"/>
    <w:rsid w:val="00263AD1"/>
    <w:rsid w:val="00264572"/>
    <w:rsid w:val="00265445"/>
    <w:rsid w:val="00270832"/>
    <w:rsid w:val="00273BD3"/>
    <w:rsid w:val="00273C1C"/>
    <w:rsid w:val="0028487E"/>
    <w:rsid w:val="00285B8D"/>
    <w:rsid w:val="002872A3"/>
    <w:rsid w:val="00287AE5"/>
    <w:rsid w:val="00291C4C"/>
    <w:rsid w:val="002921AC"/>
    <w:rsid w:val="002A095E"/>
    <w:rsid w:val="002A7E50"/>
    <w:rsid w:val="002B0376"/>
    <w:rsid w:val="002B5C44"/>
    <w:rsid w:val="002B6C90"/>
    <w:rsid w:val="002C2A63"/>
    <w:rsid w:val="002C696C"/>
    <w:rsid w:val="002E0469"/>
    <w:rsid w:val="002E0DDA"/>
    <w:rsid w:val="002E229A"/>
    <w:rsid w:val="002E2ABA"/>
    <w:rsid w:val="002F488A"/>
    <w:rsid w:val="002F663D"/>
    <w:rsid w:val="00301A91"/>
    <w:rsid w:val="00304188"/>
    <w:rsid w:val="00307B15"/>
    <w:rsid w:val="003105E2"/>
    <w:rsid w:val="003154CD"/>
    <w:rsid w:val="003156CA"/>
    <w:rsid w:val="00320451"/>
    <w:rsid w:val="00320E03"/>
    <w:rsid w:val="00321733"/>
    <w:rsid w:val="00321F48"/>
    <w:rsid w:val="00322A9F"/>
    <w:rsid w:val="0032557D"/>
    <w:rsid w:val="00347536"/>
    <w:rsid w:val="003551DD"/>
    <w:rsid w:val="00355E1C"/>
    <w:rsid w:val="00356C16"/>
    <w:rsid w:val="003668D1"/>
    <w:rsid w:val="0037012B"/>
    <w:rsid w:val="00372533"/>
    <w:rsid w:val="00374D79"/>
    <w:rsid w:val="00376468"/>
    <w:rsid w:val="003814F9"/>
    <w:rsid w:val="003822CF"/>
    <w:rsid w:val="003931C1"/>
    <w:rsid w:val="003A043D"/>
    <w:rsid w:val="003A0D86"/>
    <w:rsid w:val="003B1978"/>
    <w:rsid w:val="003B2106"/>
    <w:rsid w:val="003B24D8"/>
    <w:rsid w:val="003B3E7A"/>
    <w:rsid w:val="003B5455"/>
    <w:rsid w:val="003B7565"/>
    <w:rsid w:val="003C080B"/>
    <w:rsid w:val="003C3F95"/>
    <w:rsid w:val="003E0DA0"/>
    <w:rsid w:val="003E263B"/>
    <w:rsid w:val="004001C1"/>
    <w:rsid w:val="004008E3"/>
    <w:rsid w:val="00400AA8"/>
    <w:rsid w:val="00401E0F"/>
    <w:rsid w:val="00404587"/>
    <w:rsid w:val="00407215"/>
    <w:rsid w:val="00410CBD"/>
    <w:rsid w:val="00410CE1"/>
    <w:rsid w:val="004120DD"/>
    <w:rsid w:val="004144AE"/>
    <w:rsid w:val="004204AA"/>
    <w:rsid w:val="0042615E"/>
    <w:rsid w:val="00433F5E"/>
    <w:rsid w:val="00441533"/>
    <w:rsid w:val="0046027E"/>
    <w:rsid w:val="004646CB"/>
    <w:rsid w:val="00470FBA"/>
    <w:rsid w:val="004809EE"/>
    <w:rsid w:val="00483C3D"/>
    <w:rsid w:val="00491EC5"/>
    <w:rsid w:val="00493757"/>
    <w:rsid w:val="0049593E"/>
    <w:rsid w:val="004A03F3"/>
    <w:rsid w:val="004A4093"/>
    <w:rsid w:val="004B0198"/>
    <w:rsid w:val="004B2DAD"/>
    <w:rsid w:val="004B3468"/>
    <w:rsid w:val="004B4EB2"/>
    <w:rsid w:val="004B5422"/>
    <w:rsid w:val="004B5E02"/>
    <w:rsid w:val="004C2963"/>
    <w:rsid w:val="004C4379"/>
    <w:rsid w:val="004D2219"/>
    <w:rsid w:val="004D78E8"/>
    <w:rsid w:val="004E3A3C"/>
    <w:rsid w:val="004F1218"/>
    <w:rsid w:val="004F387D"/>
    <w:rsid w:val="004F4AB5"/>
    <w:rsid w:val="005010F7"/>
    <w:rsid w:val="00502845"/>
    <w:rsid w:val="00505509"/>
    <w:rsid w:val="00515F2F"/>
    <w:rsid w:val="005167CC"/>
    <w:rsid w:val="00516D0B"/>
    <w:rsid w:val="00525673"/>
    <w:rsid w:val="00525AEC"/>
    <w:rsid w:val="0052689E"/>
    <w:rsid w:val="00530FC0"/>
    <w:rsid w:val="00531483"/>
    <w:rsid w:val="005327C7"/>
    <w:rsid w:val="00535659"/>
    <w:rsid w:val="00545095"/>
    <w:rsid w:val="00550D3E"/>
    <w:rsid w:val="005538CF"/>
    <w:rsid w:val="00556A0C"/>
    <w:rsid w:val="00571E32"/>
    <w:rsid w:val="005758B7"/>
    <w:rsid w:val="00581536"/>
    <w:rsid w:val="00582EC5"/>
    <w:rsid w:val="00587F00"/>
    <w:rsid w:val="0059367F"/>
    <w:rsid w:val="005C06DF"/>
    <w:rsid w:val="005C61CB"/>
    <w:rsid w:val="005C6D6A"/>
    <w:rsid w:val="005D160B"/>
    <w:rsid w:val="005D7454"/>
    <w:rsid w:val="005E1091"/>
    <w:rsid w:val="005E5D3E"/>
    <w:rsid w:val="005F6DCA"/>
    <w:rsid w:val="0060621A"/>
    <w:rsid w:val="006125AC"/>
    <w:rsid w:val="00615C3C"/>
    <w:rsid w:val="00616918"/>
    <w:rsid w:val="006177E2"/>
    <w:rsid w:val="00624E3A"/>
    <w:rsid w:val="006303C1"/>
    <w:rsid w:val="0063467B"/>
    <w:rsid w:val="0063628E"/>
    <w:rsid w:val="006503AE"/>
    <w:rsid w:val="0065536A"/>
    <w:rsid w:val="00656ACE"/>
    <w:rsid w:val="00663854"/>
    <w:rsid w:val="0066406D"/>
    <w:rsid w:val="00666284"/>
    <w:rsid w:val="00667A63"/>
    <w:rsid w:val="0067131F"/>
    <w:rsid w:val="006769A9"/>
    <w:rsid w:val="00683D1C"/>
    <w:rsid w:val="006963F9"/>
    <w:rsid w:val="00697CE3"/>
    <w:rsid w:val="006A1135"/>
    <w:rsid w:val="006A1A89"/>
    <w:rsid w:val="006A34DE"/>
    <w:rsid w:val="006A3915"/>
    <w:rsid w:val="006A6CD7"/>
    <w:rsid w:val="006B3831"/>
    <w:rsid w:val="006B3F8F"/>
    <w:rsid w:val="006B56DA"/>
    <w:rsid w:val="006B5888"/>
    <w:rsid w:val="006C15C5"/>
    <w:rsid w:val="006C5F83"/>
    <w:rsid w:val="006D04BD"/>
    <w:rsid w:val="006D10F8"/>
    <w:rsid w:val="006D2CE8"/>
    <w:rsid w:val="006D6728"/>
    <w:rsid w:val="006D6AFB"/>
    <w:rsid w:val="006E0378"/>
    <w:rsid w:val="006E17DE"/>
    <w:rsid w:val="006E7E11"/>
    <w:rsid w:val="006F44B9"/>
    <w:rsid w:val="006F5B78"/>
    <w:rsid w:val="006F74C8"/>
    <w:rsid w:val="006F77BD"/>
    <w:rsid w:val="00701E87"/>
    <w:rsid w:val="00704B9C"/>
    <w:rsid w:val="007111CA"/>
    <w:rsid w:val="00711D05"/>
    <w:rsid w:val="0073468B"/>
    <w:rsid w:val="007367F4"/>
    <w:rsid w:val="00760B15"/>
    <w:rsid w:val="00760F61"/>
    <w:rsid w:val="0076179A"/>
    <w:rsid w:val="00764EC4"/>
    <w:rsid w:val="007708B8"/>
    <w:rsid w:val="00771DF4"/>
    <w:rsid w:val="00777EB9"/>
    <w:rsid w:val="007A4345"/>
    <w:rsid w:val="007C42E6"/>
    <w:rsid w:val="007C79D2"/>
    <w:rsid w:val="007D400B"/>
    <w:rsid w:val="007E2CA5"/>
    <w:rsid w:val="007E4896"/>
    <w:rsid w:val="007E66DD"/>
    <w:rsid w:val="008004D3"/>
    <w:rsid w:val="00800A15"/>
    <w:rsid w:val="00805256"/>
    <w:rsid w:val="0081664E"/>
    <w:rsid w:val="00820DFA"/>
    <w:rsid w:val="00824931"/>
    <w:rsid w:val="00837EBF"/>
    <w:rsid w:val="008517BF"/>
    <w:rsid w:val="008523FC"/>
    <w:rsid w:val="00856DDE"/>
    <w:rsid w:val="00860705"/>
    <w:rsid w:val="00866B48"/>
    <w:rsid w:val="00870CC9"/>
    <w:rsid w:val="00886681"/>
    <w:rsid w:val="00897B98"/>
    <w:rsid w:val="008A6395"/>
    <w:rsid w:val="008B7643"/>
    <w:rsid w:val="008C4506"/>
    <w:rsid w:val="008D367B"/>
    <w:rsid w:val="008D3DFC"/>
    <w:rsid w:val="008E0C0C"/>
    <w:rsid w:val="008E1E5C"/>
    <w:rsid w:val="008E62A5"/>
    <w:rsid w:val="008F13AD"/>
    <w:rsid w:val="008F6F03"/>
    <w:rsid w:val="008F701A"/>
    <w:rsid w:val="009055D1"/>
    <w:rsid w:val="00910367"/>
    <w:rsid w:val="00912D24"/>
    <w:rsid w:val="00917A75"/>
    <w:rsid w:val="00923B94"/>
    <w:rsid w:val="00924525"/>
    <w:rsid w:val="00924CEC"/>
    <w:rsid w:val="00927E75"/>
    <w:rsid w:val="00945C65"/>
    <w:rsid w:val="00950B5B"/>
    <w:rsid w:val="00956D90"/>
    <w:rsid w:val="00962AC6"/>
    <w:rsid w:val="009634CA"/>
    <w:rsid w:val="00964C14"/>
    <w:rsid w:val="00965C15"/>
    <w:rsid w:val="00966927"/>
    <w:rsid w:val="009754DA"/>
    <w:rsid w:val="009778D0"/>
    <w:rsid w:val="00977E34"/>
    <w:rsid w:val="0098005C"/>
    <w:rsid w:val="00981CD4"/>
    <w:rsid w:val="0098432E"/>
    <w:rsid w:val="00995576"/>
    <w:rsid w:val="009A1DA9"/>
    <w:rsid w:val="009A7903"/>
    <w:rsid w:val="009B4D91"/>
    <w:rsid w:val="009B5006"/>
    <w:rsid w:val="009B5041"/>
    <w:rsid w:val="009C488D"/>
    <w:rsid w:val="009C4DAD"/>
    <w:rsid w:val="009C7A55"/>
    <w:rsid w:val="009C7C0C"/>
    <w:rsid w:val="009D0330"/>
    <w:rsid w:val="009D0A3A"/>
    <w:rsid w:val="009E1CF1"/>
    <w:rsid w:val="009E375E"/>
    <w:rsid w:val="009F2E8B"/>
    <w:rsid w:val="009F58AD"/>
    <w:rsid w:val="009F6962"/>
    <w:rsid w:val="00A02CED"/>
    <w:rsid w:val="00A03564"/>
    <w:rsid w:val="00A037C6"/>
    <w:rsid w:val="00A13E4A"/>
    <w:rsid w:val="00A22B86"/>
    <w:rsid w:val="00A2489E"/>
    <w:rsid w:val="00A2615E"/>
    <w:rsid w:val="00A3000D"/>
    <w:rsid w:val="00A402B9"/>
    <w:rsid w:val="00A4326C"/>
    <w:rsid w:val="00A504EC"/>
    <w:rsid w:val="00A5102C"/>
    <w:rsid w:val="00A51D85"/>
    <w:rsid w:val="00A534A6"/>
    <w:rsid w:val="00A571C7"/>
    <w:rsid w:val="00A57628"/>
    <w:rsid w:val="00A60418"/>
    <w:rsid w:val="00A62D29"/>
    <w:rsid w:val="00A647F2"/>
    <w:rsid w:val="00A66D2C"/>
    <w:rsid w:val="00A74816"/>
    <w:rsid w:val="00A74CDC"/>
    <w:rsid w:val="00A75EFD"/>
    <w:rsid w:val="00A80C24"/>
    <w:rsid w:val="00A91A29"/>
    <w:rsid w:val="00A93827"/>
    <w:rsid w:val="00AA493E"/>
    <w:rsid w:val="00AA5B72"/>
    <w:rsid w:val="00AA6E73"/>
    <w:rsid w:val="00AB43E5"/>
    <w:rsid w:val="00AB556B"/>
    <w:rsid w:val="00AB7E5A"/>
    <w:rsid w:val="00AD41FF"/>
    <w:rsid w:val="00AD74EC"/>
    <w:rsid w:val="00AE20CC"/>
    <w:rsid w:val="00AE40B5"/>
    <w:rsid w:val="00AE639E"/>
    <w:rsid w:val="00AF42AA"/>
    <w:rsid w:val="00AF7D4F"/>
    <w:rsid w:val="00B11799"/>
    <w:rsid w:val="00B126EF"/>
    <w:rsid w:val="00B12E2F"/>
    <w:rsid w:val="00B137FF"/>
    <w:rsid w:val="00B165B0"/>
    <w:rsid w:val="00B2006F"/>
    <w:rsid w:val="00B22632"/>
    <w:rsid w:val="00B333B0"/>
    <w:rsid w:val="00B35523"/>
    <w:rsid w:val="00B37564"/>
    <w:rsid w:val="00B40F06"/>
    <w:rsid w:val="00B43755"/>
    <w:rsid w:val="00B61AE2"/>
    <w:rsid w:val="00B66573"/>
    <w:rsid w:val="00B911CF"/>
    <w:rsid w:val="00B9589D"/>
    <w:rsid w:val="00BA04FB"/>
    <w:rsid w:val="00BB741C"/>
    <w:rsid w:val="00BC1F54"/>
    <w:rsid w:val="00BC356F"/>
    <w:rsid w:val="00BD0BC8"/>
    <w:rsid w:val="00BD2843"/>
    <w:rsid w:val="00BD2B26"/>
    <w:rsid w:val="00BE5C1A"/>
    <w:rsid w:val="00BE611E"/>
    <w:rsid w:val="00C10188"/>
    <w:rsid w:val="00C17CED"/>
    <w:rsid w:val="00C279D5"/>
    <w:rsid w:val="00C40959"/>
    <w:rsid w:val="00C43E68"/>
    <w:rsid w:val="00C537A3"/>
    <w:rsid w:val="00C5688B"/>
    <w:rsid w:val="00C63D8C"/>
    <w:rsid w:val="00C71265"/>
    <w:rsid w:val="00C7439C"/>
    <w:rsid w:val="00C8403A"/>
    <w:rsid w:val="00C87944"/>
    <w:rsid w:val="00C92B58"/>
    <w:rsid w:val="00C9372B"/>
    <w:rsid w:val="00C9434E"/>
    <w:rsid w:val="00CB56BA"/>
    <w:rsid w:val="00CB6417"/>
    <w:rsid w:val="00CB765C"/>
    <w:rsid w:val="00CC1740"/>
    <w:rsid w:val="00CC1D85"/>
    <w:rsid w:val="00CC318F"/>
    <w:rsid w:val="00CC5E31"/>
    <w:rsid w:val="00CD080A"/>
    <w:rsid w:val="00CD1C4E"/>
    <w:rsid w:val="00CD2389"/>
    <w:rsid w:val="00CE5015"/>
    <w:rsid w:val="00CF06BD"/>
    <w:rsid w:val="00CF2554"/>
    <w:rsid w:val="00CF5234"/>
    <w:rsid w:val="00CF7932"/>
    <w:rsid w:val="00D10A7D"/>
    <w:rsid w:val="00D23260"/>
    <w:rsid w:val="00D261A7"/>
    <w:rsid w:val="00D35686"/>
    <w:rsid w:val="00D464D9"/>
    <w:rsid w:val="00D471E2"/>
    <w:rsid w:val="00D70405"/>
    <w:rsid w:val="00D72A57"/>
    <w:rsid w:val="00D75A8B"/>
    <w:rsid w:val="00D7777E"/>
    <w:rsid w:val="00D979C7"/>
    <w:rsid w:val="00DA70D9"/>
    <w:rsid w:val="00DB03EF"/>
    <w:rsid w:val="00DB2F96"/>
    <w:rsid w:val="00DC2680"/>
    <w:rsid w:val="00DD1842"/>
    <w:rsid w:val="00DD18C5"/>
    <w:rsid w:val="00DD261B"/>
    <w:rsid w:val="00DD39BA"/>
    <w:rsid w:val="00DD5276"/>
    <w:rsid w:val="00DE632D"/>
    <w:rsid w:val="00DE7025"/>
    <w:rsid w:val="00DF083B"/>
    <w:rsid w:val="00DF1C9A"/>
    <w:rsid w:val="00DF3657"/>
    <w:rsid w:val="00DF4A9A"/>
    <w:rsid w:val="00E003A5"/>
    <w:rsid w:val="00E00B17"/>
    <w:rsid w:val="00E21D22"/>
    <w:rsid w:val="00E235A7"/>
    <w:rsid w:val="00E27071"/>
    <w:rsid w:val="00E41C6B"/>
    <w:rsid w:val="00E56EB0"/>
    <w:rsid w:val="00E63CB1"/>
    <w:rsid w:val="00E67044"/>
    <w:rsid w:val="00E815D2"/>
    <w:rsid w:val="00E86437"/>
    <w:rsid w:val="00E966E4"/>
    <w:rsid w:val="00E96706"/>
    <w:rsid w:val="00EA438E"/>
    <w:rsid w:val="00EA530D"/>
    <w:rsid w:val="00EA5874"/>
    <w:rsid w:val="00EA7C20"/>
    <w:rsid w:val="00ED24DF"/>
    <w:rsid w:val="00EE0FCA"/>
    <w:rsid w:val="00EE3F9D"/>
    <w:rsid w:val="00EE59B9"/>
    <w:rsid w:val="00EE6415"/>
    <w:rsid w:val="00EF0E94"/>
    <w:rsid w:val="00EF6119"/>
    <w:rsid w:val="00EF62C4"/>
    <w:rsid w:val="00F020E7"/>
    <w:rsid w:val="00F0745B"/>
    <w:rsid w:val="00F14F24"/>
    <w:rsid w:val="00F1580B"/>
    <w:rsid w:val="00F26A7D"/>
    <w:rsid w:val="00F27362"/>
    <w:rsid w:val="00F55A20"/>
    <w:rsid w:val="00F633C4"/>
    <w:rsid w:val="00F63F87"/>
    <w:rsid w:val="00F6683B"/>
    <w:rsid w:val="00F7288A"/>
    <w:rsid w:val="00F757FE"/>
    <w:rsid w:val="00F840FE"/>
    <w:rsid w:val="00F84DAD"/>
    <w:rsid w:val="00F9549B"/>
    <w:rsid w:val="00FA02BD"/>
    <w:rsid w:val="00FA19AC"/>
    <w:rsid w:val="00FA3D93"/>
    <w:rsid w:val="00FB0CB6"/>
    <w:rsid w:val="00FC42F7"/>
    <w:rsid w:val="00FC50B8"/>
    <w:rsid w:val="00FC7446"/>
    <w:rsid w:val="00FD3927"/>
    <w:rsid w:val="00FD436E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0CB2A5B"/>
  <w15:chartTrackingRefBased/>
  <w15:docId w15:val="{6A72D77A-902B-48D9-A5A0-55D8761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085570"/>
    <w:rPr>
      <w:b/>
      <w:bCs/>
    </w:rPr>
  </w:style>
  <w:style w:type="character" w:customStyle="1" w:styleId="KommentarthemaZchn">
    <w:name w:val="Kommentarthema Zchn"/>
    <w:link w:val="Kommentarthema"/>
    <w:rsid w:val="00085570"/>
    <w:rPr>
      <w:b/>
      <w:bCs/>
    </w:rPr>
  </w:style>
  <w:style w:type="character" w:customStyle="1" w:styleId="PITextkrperZchn">
    <w:name w:val="PI_Textkörper Zchn"/>
    <w:link w:val="PITextkrper"/>
    <w:locked/>
    <w:rsid w:val="001B3C35"/>
    <w:rPr>
      <w:rFonts w:ascii="Arial" w:hAnsi="Arial"/>
      <w:sz w:val="22"/>
      <w:lang w:val="it-IT"/>
    </w:rPr>
  </w:style>
  <w:style w:type="paragraph" w:styleId="berarbeitung">
    <w:name w:val="Revision"/>
    <w:hidden/>
    <w:uiPriority w:val="99"/>
    <w:semiHidden/>
    <w:rsid w:val="00AB7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htcm.de/press-releases/wuert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elia.thompson@we-onl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5105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Caroline N. Martin</dc:creator>
  <cp:keywords/>
  <cp:lastModifiedBy>Brigitte Basilio</cp:lastModifiedBy>
  <cp:revision>4</cp:revision>
  <cp:lastPrinted>2016-02-04T10:10:00Z</cp:lastPrinted>
  <dcterms:created xsi:type="dcterms:W3CDTF">2025-03-17T14:34:00Z</dcterms:created>
  <dcterms:modified xsi:type="dcterms:W3CDTF">2025-03-17T15:02:00Z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