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88BA" w14:textId="77777777" w:rsidR="00A7628C" w:rsidRDefault="003627F1" w:rsidP="008E618E">
      <w:pPr>
        <w:ind w:right="-360"/>
        <w:rPr>
          <w:rFonts w:ascii="Arial" w:hAnsi="Arial"/>
          <w:b/>
          <w:i/>
          <w:sz w:val="30"/>
          <w:u w:val="single"/>
        </w:rPr>
      </w:pPr>
      <w:r>
        <w:rPr>
          <w:szCs w:val="22"/>
        </w:rPr>
        <w:pict w14:anchorId="71A04D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pt;height:49.5pt">
            <v:imagedata r:id="rId8" o:title="Logo_OpenMind_FORCE_2013_4c_grey"/>
          </v:shape>
        </w:pict>
      </w:r>
    </w:p>
    <w:p w14:paraId="49B8FB1F" w14:textId="77777777" w:rsidR="00A7628C" w:rsidRPr="003627F1" w:rsidRDefault="00A7628C">
      <w:pPr>
        <w:ind w:right="-1620"/>
        <w:rPr>
          <w:rFonts w:ascii="Arial" w:hAnsi="Arial"/>
          <w:b/>
          <w:i/>
          <w:sz w:val="30"/>
          <w:u w:val="single"/>
        </w:rPr>
      </w:pPr>
    </w:p>
    <w:p w14:paraId="5886ACE7" w14:textId="77777777" w:rsidR="00A7628C" w:rsidRDefault="00A7628C">
      <w:pPr>
        <w:rPr>
          <w:rFonts w:ascii="Arial" w:hAnsi="Arial"/>
          <w:b/>
          <w:sz w:val="48"/>
        </w:rPr>
      </w:pPr>
      <w:r w:rsidRPr="003627F1">
        <w:rPr>
          <w:rFonts w:ascii="Arial" w:hAnsi="Arial"/>
          <w:b/>
          <w:i/>
          <w:sz w:val="48"/>
          <w:u w:val="single"/>
        </w:rPr>
        <w:t>NE</w:t>
      </w:r>
      <w:r>
        <w:rPr>
          <w:rFonts w:ascii="Arial" w:hAnsi="Arial"/>
          <w:b/>
          <w:i/>
          <w:sz w:val="48"/>
          <w:u w:val="single"/>
        </w:rPr>
        <w:t xml:space="preserve">WS </w:t>
      </w:r>
      <w:r w:rsidR="00CD0C7E">
        <w:rPr>
          <w:rFonts w:ascii="Arial" w:hAnsi="Arial"/>
          <w:b/>
          <w:i/>
          <w:sz w:val="48"/>
          <w:u w:val="single"/>
        </w:rPr>
        <w:t>RELEASE</w:t>
      </w:r>
    </w:p>
    <w:p w14:paraId="41A3EF30" w14:textId="77777777" w:rsidR="00A7628C" w:rsidRDefault="00A7628C">
      <w:pPr>
        <w:tabs>
          <w:tab w:val="left" w:pos="1530"/>
          <w:tab w:val="left" w:pos="5220"/>
          <w:tab w:val="left" w:pos="6300"/>
        </w:tabs>
        <w:ind w:right="-1260"/>
        <w:rPr>
          <w:rFonts w:ascii="Arial" w:hAnsi="Arial"/>
          <w:sz w:val="22"/>
        </w:rPr>
      </w:pPr>
    </w:p>
    <w:p w14:paraId="491BD309" w14:textId="77777777" w:rsidR="00AC6498" w:rsidRDefault="00A7628C" w:rsidP="00967931">
      <w:pPr>
        <w:tabs>
          <w:tab w:val="left" w:pos="1530"/>
          <w:tab w:val="left" w:pos="5220"/>
          <w:tab w:val="left" w:pos="6300"/>
        </w:tabs>
        <w:ind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Release</w:t>
      </w:r>
      <w:proofErr w:type="gramStart"/>
      <w:r>
        <w:rPr>
          <w:rFonts w:ascii="Arial" w:hAnsi="Arial"/>
          <w:sz w:val="22"/>
        </w:rPr>
        <w:t xml:space="preserve">:    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</w:rPr>
        <w:t xml:space="preserve">IMMEDIATELY     </w:t>
      </w:r>
      <w:r>
        <w:rPr>
          <w:rFonts w:ascii="Arial" w:hAnsi="Arial"/>
          <w:b/>
          <w:sz w:val="22"/>
        </w:rPr>
        <w:tab/>
      </w:r>
      <w:proofErr w:type="gramEnd"/>
      <w:r>
        <w:rPr>
          <w:rFonts w:ascii="Arial" w:hAnsi="Arial"/>
          <w:b/>
          <w:sz w:val="22"/>
        </w:rPr>
        <w:t>With Art</w:t>
      </w:r>
      <w:r w:rsidR="00737393">
        <w:rPr>
          <w:rFonts w:ascii="Arial" w:hAnsi="Arial"/>
          <w:sz w:val="22"/>
        </w:rPr>
        <w:t>:</w:t>
      </w:r>
      <w:r>
        <w:rPr>
          <w:rFonts w:ascii="Arial" w:hAnsi="Arial"/>
          <w:b/>
          <w:sz w:val="22"/>
        </w:rPr>
        <w:t xml:space="preserve"> </w:t>
      </w:r>
      <w:r w:rsidR="00AB094E">
        <w:rPr>
          <w:rFonts w:ascii="Arial" w:hAnsi="Arial"/>
          <w:b/>
          <w:sz w:val="22"/>
        </w:rPr>
        <w:t xml:space="preserve">  </w:t>
      </w:r>
      <w:r w:rsidR="005E341E" w:rsidRPr="005E341E">
        <w:rPr>
          <w:rFonts w:ascii="Arial" w:hAnsi="Arial"/>
          <w:bCs/>
          <w:sz w:val="22"/>
        </w:rPr>
        <w:t>Two</w:t>
      </w:r>
      <w:r w:rsidR="005E341E">
        <w:rPr>
          <w:rFonts w:ascii="Arial" w:hAnsi="Arial"/>
          <w:b/>
          <w:sz w:val="22"/>
        </w:rPr>
        <w:t xml:space="preserve"> </w:t>
      </w:r>
      <w:r w:rsidR="00DB4B43" w:rsidRPr="00C97E86">
        <w:rPr>
          <w:rFonts w:ascii="Arial" w:hAnsi="Arial"/>
          <w:sz w:val="22"/>
        </w:rPr>
        <w:t>Digital Image</w:t>
      </w:r>
      <w:r w:rsidR="00FD274B">
        <w:rPr>
          <w:rFonts w:ascii="Arial" w:hAnsi="Arial"/>
          <w:sz w:val="22"/>
        </w:rPr>
        <w:t>s</w:t>
      </w:r>
    </w:p>
    <w:p w14:paraId="4B7BEEDD" w14:textId="77777777" w:rsidR="009E1570" w:rsidRDefault="00A7628C" w:rsidP="00967931">
      <w:pPr>
        <w:tabs>
          <w:tab w:val="left" w:pos="1530"/>
          <w:tab w:val="left" w:pos="5220"/>
          <w:tab w:val="left" w:pos="6300"/>
        </w:tabs>
        <w:ind w:right="-90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cr/>
        <w:t>Editorial</w:t>
      </w:r>
      <w:r>
        <w:rPr>
          <w:rFonts w:ascii="Arial" w:hAnsi="Arial"/>
          <w:sz w:val="22"/>
        </w:rPr>
        <w:tab/>
        <w:t xml:space="preserve">Michael McCue                     </w:t>
      </w:r>
      <w:r w:rsidR="00652A03">
        <w:rPr>
          <w:rFonts w:ascii="Arial" w:hAnsi="Arial"/>
          <w:sz w:val="22"/>
        </w:rPr>
        <w:t xml:space="preserve">       OPEN MIND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 w:rsidR="009E1570">
        <w:rPr>
          <w:rFonts w:ascii="Arial" w:hAnsi="Arial"/>
          <w:sz w:val="22"/>
        </w:rPr>
        <w:t>Alan Levine</w:t>
      </w:r>
    </w:p>
    <w:p w14:paraId="6C877205" w14:textId="77777777" w:rsidR="00801CD3" w:rsidRDefault="00A7628C" w:rsidP="004B0446">
      <w:pPr>
        <w:tabs>
          <w:tab w:val="left" w:pos="1530"/>
          <w:tab w:val="left" w:pos="5220"/>
          <w:tab w:val="left" w:pos="6300"/>
        </w:tabs>
        <w:ind w:right="-990"/>
        <w:rPr>
          <w:rFonts w:ascii="Arial" w:hAnsi="Arial"/>
          <w:sz w:val="22"/>
        </w:rPr>
      </w:pPr>
      <w:r>
        <w:rPr>
          <w:rFonts w:ascii="Arial" w:hAnsi="Arial"/>
          <w:sz w:val="22"/>
        </w:rPr>
        <w:t>Contact</w:t>
      </w:r>
      <w:proofErr w:type="gramStart"/>
      <w:r>
        <w:rPr>
          <w:rFonts w:ascii="Arial" w:hAnsi="Arial"/>
          <w:sz w:val="22"/>
        </w:rPr>
        <w:t xml:space="preserve">:          </w:t>
      </w:r>
      <w:r>
        <w:rPr>
          <w:rFonts w:ascii="Arial" w:hAnsi="Arial"/>
          <w:sz w:val="22"/>
        </w:rPr>
        <w:tab/>
        <w:t>McCue</w:t>
      </w:r>
      <w:proofErr w:type="gramEnd"/>
      <w:r>
        <w:rPr>
          <w:rFonts w:ascii="Arial" w:hAnsi="Arial"/>
          <w:sz w:val="22"/>
        </w:rPr>
        <w:t xml:space="preserve"> &amp; Associates L</w:t>
      </w:r>
      <w:r w:rsidR="00087134">
        <w:rPr>
          <w:rFonts w:ascii="Arial" w:hAnsi="Arial"/>
          <w:sz w:val="22"/>
        </w:rPr>
        <w:t xml:space="preserve">LC                   Contact:    </w:t>
      </w:r>
      <w:r w:rsidR="00825FF0">
        <w:rPr>
          <w:rFonts w:ascii="Arial" w:hAnsi="Arial"/>
          <w:sz w:val="22"/>
        </w:rPr>
        <w:t xml:space="preserve"> </w:t>
      </w:r>
      <w:r w:rsidR="00801CD3">
        <w:rPr>
          <w:rFonts w:ascii="Arial" w:hAnsi="Arial"/>
          <w:sz w:val="22"/>
        </w:rPr>
        <w:t>OPE</w:t>
      </w:r>
      <w:r w:rsidR="00087134">
        <w:rPr>
          <w:rFonts w:ascii="Arial" w:hAnsi="Arial"/>
          <w:sz w:val="22"/>
        </w:rPr>
        <w:t>N MIND Technologies USA</w:t>
      </w:r>
      <w:r w:rsidR="004B0446">
        <w:rPr>
          <w:rFonts w:ascii="Arial" w:hAnsi="Arial"/>
          <w:sz w:val="22"/>
        </w:rPr>
        <w:t>, Inc.</w:t>
      </w:r>
      <w:r w:rsidR="00087134">
        <w:rPr>
          <w:rFonts w:ascii="Arial" w:hAnsi="Arial"/>
          <w:sz w:val="22"/>
        </w:rPr>
        <w:t xml:space="preserve"> </w:t>
      </w:r>
    </w:p>
    <w:p w14:paraId="232E0C93" w14:textId="77777777" w:rsidR="002250DF" w:rsidRDefault="00A7628C" w:rsidP="00C210E7">
      <w:pPr>
        <w:tabs>
          <w:tab w:val="left" w:pos="1530"/>
          <w:tab w:val="left" w:pos="5220"/>
          <w:tab w:val="left" w:pos="6300"/>
        </w:tabs>
        <w:ind w:right="-90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</w:t>
      </w:r>
      <w:r>
        <w:rPr>
          <w:rFonts w:ascii="Arial" w:hAnsi="Arial"/>
          <w:sz w:val="22"/>
        </w:rPr>
        <w:tab/>
        <w:t xml:space="preserve">978-733-1353                       </w:t>
      </w:r>
      <w:r w:rsidR="00344BDA">
        <w:rPr>
          <w:rFonts w:ascii="Arial" w:hAnsi="Arial"/>
          <w:sz w:val="22"/>
        </w:rPr>
        <w:t xml:space="preserve">                           </w:t>
      </w:r>
      <w:r w:rsidR="00344BDA">
        <w:rPr>
          <w:rFonts w:ascii="Arial" w:hAnsi="Arial"/>
          <w:sz w:val="22"/>
        </w:rPr>
        <w:tab/>
      </w:r>
      <w:r w:rsidR="00741E56">
        <w:rPr>
          <w:rFonts w:ascii="Arial" w:hAnsi="Arial"/>
          <w:sz w:val="22"/>
        </w:rPr>
        <w:t>339-225-4557</w:t>
      </w:r>
      <w:r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ab/>
      </w:r>
      <w:hyperlink r:id="rId9" w:history="1">
        <w:r>
          <w:rPr>
            <w:rStyle w:val="Hyperlink"/>
            <w:rFonts w:ascii="Arial" w:hAnsi="Arial"/>
            <w:sz w:val="22"/>
          </w:rPr>
          <w:t>mmccue@mccueassociates.com</w:t>
        </w:r>
      </w:hyperlink>
      <w:r>
        <w:rPr>
          <w:rFonts w:ascii="Arial" w:hAnsi="Arial"/>
          <w:sz w:val="22"/>
        </w:rPr>
        <w:t xml:space="preserve">                        </w:t>
      </w:r>
      <w:r w:rsidR="00741E56">
        <w:rPr>
          <w:rFonts w:ascii="Arial" w:hAnsi="Arial"/>
          <w:sz w:val="22"/>
        </w:rPr>
        <w:t xml:space="preserve"> </w:t>
      </w:r>
      <w:hyperlink r:id="rId10" w:history="1">
        <w:r w:rsidR="00741E56" w:rsidRPr="00741E56">
          <w:rPr>
            <w:rStyle w:val="Hyperlink"/>
            <w:rFonts w:ascii="Arial" w:hAnsi="Arial"/>
            <w:sz w:val="22"/>
          </w:rPr>
          <w:t>alan.levine@ope</w:t>
        </w:r>
        <w:r w:rsidR="00741E56" w:rsidRPr="00741E56">
          <w:rPr>
            <w:rStyle w:val="Hyperlink"/>
            <w:rFonts w:ascii="Arial" w:hAnsi="Arial"/>
            <w:sz w:val="22"/>
          </w:rPr>
          <w:t>n</w:t>
        </w:r>
        <w:r w:rsidR="00741E56" w:rsidRPr="00741E56">
          <w:rPr>
            <w:rStyle w:val="Hyperlink"/>
            <w:rFonts w:ascii="Arial" w:hAnsi="Arial"/>
            <w:sz w:val="22"/>
          </w:rPr>
          <w:t>mind-tech.com</w:t>
        </w:r>
      </w:hyperlink>
    </w:p>
    <w:p w14:paraId="38A52677" w14:textId="77777777" w:rsidR="005E341E" w:rsidRDefault="005E341E" w:rsidP="00C210E7">
      <w:pPr>
        <w:tabs>
          <w:tab w:val="left" w:pos="1530"/>
          <w:tab w:val="left" w:pos="5220"/>
          <w:tab w:val="left" w:pos="6300"/>
        </w:tabs>
        <w:ind w:right="-900"/>
        <w:rPr>
          <w:rFonts w:ascii="Arial" w:hAnsi="Arial"/>
          <w:sz w:val="22"/>
        </w:rPr>
      </w:pPr>
    </w:p>
    <w:p w14:paraId="32C16C83" w14:textId="77777777" w:rsidR="00677653" w:rsidRPr="00C210E7" w:rsidRDefault="00677653" w:rsidP="00C210E7">
      <w:pPr>
        <w:tabs>
          <w:tab w:val="left" w:pos="1530"/>
          <w:tab w:val="left" w:pos="5220"/>
          <w:tab w:val="left" w:pos="6300"/>
        </w:tabs>
        <w:ind w:right="-900"/>
        <w:rPr>
          <w:rFonts w:ascii="Arial" w:hAnsi="Arial"/>
          <w:sz w:val="22"/>
        </w:rPr>
      </w:pPr>
    </w:p>
    <w:p w14:paraId="416CA9CB" w14:textId="77777777" w:rsidR="00216CD3" w:rsidRDefault="005E7D1D" w:rsidP="00E628F5">
      <w:pPr>
        <w:ind w:left="-360" w:right="-90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OPEN MIND</w:t>
      </w:r>
      <w:r w:rsidR="00D61E5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E628F5">
        <w:rPr>
          <w:rFonts w:ascii="Arial" w:hAnsi="Arial" w:cs="Arial"/>
          <w:b/>
          <w:sz w:val="28"/>
          <w:szCs w:val="28"/>
          <w:u w:val="single"/>
        </w:rPr>
        <w:t xml:space="preserve">Technologies </w:t>
      </w:r>
      <w:r w:rsidR="00CD0C7E">
        <w:rPr>
          <w:rFonts w:ascii="Arial" w:hAnsi="Arial" w:cs="Arial"/>
          <w:b/>
          <w:sz w:val="28"/>
          <w:szCs w:val="28"/>
          <w:u w:val="single"/>
        </w:rPr>
        <w:t xml:space="preserve">to </w:t>
      </w:r>
      <w:r w:rsidR="00FD274B">
        <w:rPr>
          <w:rFonts w:ascii="Arial" w:hAnsi="Arial" w:cs="Arial"/>
          <w:b/>
          <w:sz w:val="28"/>
          <w:szCs w:val="28"/>
          <w:u w:val="single"/>
        </w:rPr>
        <w:t>Debut</w:t>
      </w:r>
      <w:r w:rsidR="009421BB">
        <w:rPr>
          <w:rFonts w:ascii="Arial" w:hAnsi="Arial" w:cs="Arial"/>
          <w:b/>
          <w:sz w:val="28"/>
          <w:szCs w:val="28"/>
          <w:u w:val="single"/>
        </w:rPr>
        <w:t xml:space="preserve"> New Innovations, Enhancements in</w:t>
      </w:r>
      <w:r w:rsidR="007F4DC8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0BAA02D" w14:textId="77777777" w:rsidR="004E23EE" w:rsidRDefault="00122F89" w:rsidP="00E628F5">
      <w:pPr>
        <w:ind w:left="-360" w:right="-90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22F89">
        <w:rPr>
          <w:rFonts w:ascii="Arial" w:hAnsi="Arial" w:cs="Arial"/>
          <w:b/>
          <w:i/>
          <w:sz w:val="28"/>
          <w:szCs w:val="28"/>
          <w:u w:val="single"/>
        </w:rPr>
        <w:t>h</w:t>
      </w:r>
      <w:r w:rsidRPr="00122F89">
        <w:rPr>
          <w:rFonts w:ascii="Arial" w:hAnsi="Arial" w:cs="Arial"/>
          <w:b/>
          <w:i/>
          <w:iCs/>
          <w:sz w:val="28"/>
          <w:szCs w:val="28"/>
          <w:u w:val="single"/>
        </w:rPr>
        <w:t>yper</w:t>
      </w:r>
      <w:r w:rsidRPr="00122F89">
        <w:rPr>
          <w:rFonts w:ascii="Arial" w:hAnsi="Arial" w:cs="Arial"/>
          <w:b/>
          <w:sz w:val="28"/>
          <w:szCs w:val="28"/>
          <w:u w:val="single"/>
        </w:rPr>
        <w:t>MILL</w:t>
      </w:r>
      <w:r w:rsidRPr="00122F89">
        <w:rPr>
          <w:rFonts w:ascii="Arial" w:hAnsi="Arial" w:cs="Arial"/>
          <w:b/>
          <w:sz w:val="28"/>
          <w:szCs w:val="28"/>
          <w:u w:val="single"/>
          <w:vertAlign w:val="superscript"/>
        </w:rPr>
        <w:t>®</w:t>
      </w:r>
      <w:r w:rsidRPr="00122F89">
        <w:rPr>
          <w:rFonts w:ascii="Arial" w:hAnsi="Arial" w:cs="Arial"/>
          <w:b/>
          <w:sz w:val="28"/>
          <w:szCs w:val="28"/>
          <w:u w:val="single"/>
        </w:rPr>
        <w:t> </w:t>
      </w:r>
      <w:r w:rsidR="009421BB">
        <w:rPr>
          <w:rFonts w:ascii="Arial" w:hAnsi="Arial" w:cs="Arial"/>
          <w:b/>
          <w:sz w:val="28"/>
          <w:szCs w:val="28"/>
          <w:u w:val="single"/>
        </w:rPr>
        <w:t xml:space="preserve">2025 </w:t>
      </w:r>
      <w:r>
        <w:rPr>
          <w:rFonts w:ascii="Arial" w:hAnsi="Arial" w:cs="Arial"/>
          <w:b/>
          <w:sz w:val="28"/>
          <w:szCs w:val="28"/>
          <w:u w:val="single"/>
        </w:rPr>
        <w:t>CAM Software</w:t>
      </w:r>
      <w:r w:rsidR="00CD0C7E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D0C7E" w:rsidRPr="00B849DF">
        <w:rPr>
          <w:rFonts w:ascii="Arial" w:hAnsi="Arial" w:cs="Arial"/>
          <w:b/>
          <w:sz w:val="28"/>
          <w:szCs w:val="28"/>
          <w:u w:val="single"/>
        </w:rPr>
        <w:t xml:space="preserve">at </w:t>
      </w:r>
      <w:r w:rsidR="009421BB">
        <w:rPr>
          <w:rFonts w:ascii="Arial" w:hAnsi="Arial" w:cs="Arial"/>
          <w:b/>
          <w:sz w:val="28"/>
          <w:szCs w:val="28"/>
          <w:u w:val="single"/>
        </w:rPr>
        <w:t>Manufacturing Technology Series East</w:t>
      </w:r>
    </w:p>
    <w:p w14:paraId="129F8025" w14:textId="77777777" w:rsidR="00E92FD3" w:rsidRDefault="00E92FD3" w:rsidP="00907C54">
      <w:pPr>
        <w:ind w:left="-360" w:right="-90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C03BBDA" w14:textId="77777777" w:rsidR="00677653" w:rsidRPr="00B549C6" w:rsidRDefault="00677653" w:rsidP="00B549C6">
      <w:pPr>
        <w:spacing w:line="360" w:lineRule="auto"/>
        <w:ind w:left="-540" w:right="-900"/>
        <w:jc w:val="center"/>
        <w:rPr>
          <w:rFonts w:ascii="Arial" w:hAnsi="Arial" w:cs="Arial"/>
          <w:i/>
          <w:iCs/>
          <w:sz w:val="22"/>
          <w:szCs w:val="22"/>
        </w:rPr>
      </w:pPr>
    </w:p>
    <w:p w14:paraId="064A3FDA" w14:textId="77777777" w:rsidR="00C507BC" w:rsidRPr="002E3EE9" w:rsidRDefault="009646FB" w:rsidP="00E87B58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/>
        </w:rPr>
      </w:pPr>
      <w:r w:rsidRPr="00B373B7">
        <w:rPr>
          <w:rFonts w:cs="Arial"/>
          <w:b w:val="0"/>
          <w:i/>
          <w:iCs/>
          <w:lang w:val="en-US"/>
        </w:rPr>
        <w:t>NEEDHAM</w:t>
      </w:r>
      <w:r w:rsidR="00A7628C" w:rsidRPr="00B373B7">
        <w:rPr>
          <w:rFonts w:cs="Arial"/>
          <w:b w:val="0"/>
          <w:i/>
          <w:iCs/>
          <w:lang w:val="en-US"/>
        </w:rPr>
        <w:t>, MA U.S.A.</w:t>
      </w:r>
      <w:r w:rsidR="00A7628C" w:rsidRPr="00B373B7">
        <w:rPr>
          <w:rFonts w:cs="Arial"/>
          <w:b w:val="0"/>
          <w:lang w:val="en-US"/>
        </w:rPr>
        <w:t xml:space="preserve"> </w:t>
      </w:r>
      <w:r w:rsidR="00A7628C" w:rsidRPr="00B373B7">
        <w:rPr>
          <w:rFonts w:cs="Arial"/>
          <w:b w:val="0"/>
          <w:i/>
          <w:iCs/>
          <w:lang w:val="en-US"/>
        </w:rPr>
        <w:t>(</w:t>
      </w:r>
      <w:r w:rsidR="00BE3A64">
        <w:rPr>
          <w:rFonts w:cs="Arial"/>
          <w:b w:val="0"/>
          <w:i/>
          <w:iCs/>
          <w:lang w:val="en-US"/>
        </w:rPr>
        <w:t>March</w:t>
      </w:r>
      <w:r w:rsidR="009421BB">
        <w:rPr>
          <w:rFonts w:cs="Arial"/>
          <w:b w:val="0"/>
          <w:i/>
          <w:iCs/>
          <w:lang w:val="en-US"/>
        </w:rPr>
        <w:t xml:space="preserve"> </w:t>
      </w:r>
      <w:r w:rsidR="00BE3A64">
        <w:rPr>
          <w:rFonts w:cs="Arial"/>
          <w:b w:val="0"/>
          <w:i/>
          <w:iCs/>
          <w:lang w:val="en-US"/>
        </w:rPr>
        <w:t>3</w:t>
      </w:r>
      <w:r w:rsidR="00422C12">
        <w:rPr>
          <w:rFonts w:cs="Arial"/>
          <w:b w:val="0"/>
          <w:i/>
          <w:iCs/>
          <w:lang w:val="en-US"/>
        </w:rPr>
        <w:t>,</w:t>
      </w:r>
      <w:r w:rsidR="007F4DC8" w:rsidRPr="00B373B7">
        <w:rPr>
          <w:rFonts w:cs="Arial"/>
          <w:b w:val="0"/>
          <w:i/>
          <w:iCs/>
          <w:lang w:val="en-US"/>
        </w:rPr>
        <w:t xml:space="preserve"> 2025</w:t>
      </w:r>
      <w:r w:rsidR="00B138DA" w:rsidRPr="00B373B7">
        <w:rPr>
          <w:rFonts w:cs="Arial"/>
          <w:b w:val="0"/>
          <w:i/>
          <w:iCs/>
          <w:lang w:val="en-US"/>
        </w:rPr>
        <w:t>)</w:t>
      </w:r>
      <w:r w:rsidR="00A7628C" w:rsidRPr="00B373B7">
        <w:rPr>
          <w:rFonts w:cs="Arial"/>
          <w:b w:val="0"/>
          <w:i/>
          <w:iCs/>
          <w:lang w:val="en-US"/>
        </w:rPr>
        <w:t xml:space="preserve"> –</w:t>
      </w:r>
      <w:r w:rsidR="00553EA7" w:rsidRPr="00B373B7">
        <w:rPr>
          <w:rFonts w:cs="Arial"/>
          <w:b w:val="0"/>
          <w:i/>
          <w:iCs/>
          <w:lang w:val="en-US"/>
        </w:rPr>
        <w:t xml:space="preserve"> </w:t>
      </w:r>
      <w:hyperlink r:id="rId11" w:history="1">
        <w:r w:rsidR="003D5FDC" w:rsidRPr="00B373B7">
          <w:rPr>
            <w:rStyle w:val="Hyperlink"/>
            <w:rFonts w:cs="Arial"/>
            <w:b w:val="0"/>
            <w:lang w:val="en-US"/>
          </w:rPr>
          <w:t>OPEN MIND T</w:t>
        </w:r>
        <w:r w:rsidR="003D5FDC" w:rsidRPr="00B373B7">
          <w:rPr>
            <w:rStyle w:val="Hyperlink"/>
            <w:rFonts w:cs="Arial"/>
            <w:b w:val="0"/>
            <w:lang w:val="en-US"/>
          </w:rPr>
          <w:t>e</w:t>
        </w:r>
        <w:r w:rsidR="003D5FDC" w:rsidRPr="00B373B7">
          <w:rPr>
            <w:rStyle w:val="Hyperlink"/>
            <w:rFonts w:cs="Arial"/>
            <w:b w:val="0"/>
            <w:lang w:val="en-US"/>
          </w:rPr>
          <w:t>c</w:t>
        </w:r>
        <w:r w:rsidR="003D5FDC" w:rsidRPr="00B373B7">
          <w:rPr>
            <w:rStyle w:val="Hyperlink"/>
            <w:rFonts w:cs="Arial"/>
            <w:b w:val="0"/>
            <w:lang w:val="en-US"/>
          </w:rPr>
          <w:t xml:space="preserve">hnologies </w:t>
        </w:r>
      </w:hyperlink>
      <w:r w:rsidR="003D5FDC" w:rsidRPr="00B373B7">
        <w:rPr>
          <w:rFonts w:cs="Arial"/>
          <w:b w:val="0"/>
          <w:lang w:val="en-US"/>
        </w:rPr>
        <w:t xml:space="preserve">, </w:t>
      </w:r>
      <w:r w:rsidR="003136D2" w:rsidRPr="00B373B7">
        <w:rPr>
          <w:rFonts w:cs="Arial"/>
          <w:b w:val="0"/>
          <w:lang w:val="en-US"/>
        </w:rPr>
        <w:t xml:space="preserve">a leading </w:t>
      </w:r>
      <w:r w:rsidR="00B138DA" w:rsidRPr="00B373B7">
        <w:rPr>
          <w:rFonts w:cs="Arial"/>
          <w:b w:val="0"/>
          <w:lang w:val="en-US"/>
        </w:rPr>
        <w:t>d</w:t>
      </w:r>
      <w:r w:rsidR="003136D2" w:rsidRPr="00B373B7">
        <w:rPr>
          <w:rFonts w:cs="Arial"/>
          <w:b w:val="0"/>
          <w:lang w:val="en-US"/>
        </w:rPr>
        <w:t xml:space="preserve">eveloper of </w:t>
      </w:r>
      <w:r w:rsidR="00E5028A" w:rsidRPr="00B373B7">
        <w:rPr>
          <w:rFonts w:cs="Arial"/>
          <w:b w:val="0"/>
          <w:lang w:val="en-US"/>
        </w:rPr>
        <w:t>CAD/CAM</w:t>
      </w:r>
      <w:r w:rsidR="003136D2" w:rsidRPr="00B373B7">
        <w:rPr>
          <w:rFonts w:cs="Arial"/>
          <w:b w:val="0"/>
          <w:lang w:val="en-US"/>
        </w:rPr>
        <w:t xml:space="preserve"> software solutions</w:t>
      </w:r>
      <w:r w:rsidR="00976E65" w:rsidRPr="00B373B7">
        <w:rPr>
          <w:rFonts w:cs="Arial"/>
          <w:b w:val="0"/>
          <w:lang w:val="en-US"/>
        </w:rPr>
        <w:t xml:space="preserve"> worldwide</w:t>
      </w:r>
      <w:r w:rsidR="003136D2" w:rsidRPr="00B373B7">
        <w:rPr>
          <w:rFonts w:cs="Arial"/>
          <w:b w:val="0"/>
          <w:lang w:val="en-US"/>
        </w:rPr>
        <w:t xml:space="preserve">, </w:t>
      </w:r>
      <w:r w:rsidR="003D5FDC" w:rsidRPr="00B373B7">
        <w:rPr>
          <w:rFonts w:cs="Arial"/>
          <w:b w:val="0"/>
          <w:lang w:val="en-US"/>
        </w:rPr>
        <w:t xml:space="preserve">announced </w:t>
      </w:r>
      <w:r w:rsidR="001B39CE" w:rsidRPr="001B39CE">
        <w:rPr>
          <w:rFonts w:cs="Arial"/>
          <w:b w:val="0"/>
          <w:bCs w:val="0"/>
          <w:lang w:val="en-US" w:eastAsia="en-US"/>
        </w:rPr>
        <w:t xml:space="preserve">it will be </w:t>
      </w:r>
      <w:r w:rsidR="00956840">
        <w:rPr>
          <w:rFonts w:cs="Arial"/>
          <w:b w:val="0"/>
          <w:bCs w:val="0"/>
          <w:lang w:val="en-US" w:eastAsia="en-US"/>
        </w:rPr>
        <w:t xml:space="preserve">demonstrating </w:t>
      </w:r>
      <w:r w:rsidR="009421BB">
        <w:rPr>
          <w:rFonts w:cs="Arial"/>
          <w:b w:val="0"/>
          <w:bCs w:val="0"/>
          <w:lang w:val="en-US" w:eastAsia="en-US"/>
        </w:rPr>
        <w:t xml:space="preserve">a range of innovative </w:t>
      </w:r>
      <w:r w:rsidR="00DD6A18">
        <w:rPr>
          <w:rFonts w:cs="Arial"/>
          <w:b w:val="0"/>
          <w:bCs w:val="0"/>
          <w:lang w:val="en-US" w:eastAsia="en-US"/>
        </w:rPr>
        <w:t xml:space="preserve">technology </w:t>
      </w:r>
      <w:r w:rsidR="009421BB">
        <w:rPr>
          <w:rFonts w:cs="Arial"/>
          <w:b w:val="0"/>
          <w:bCs w:val="0"/>
          <w:lang w:val="en-US" w:eastAsia="en-US"/>
        </w:rPr>
        <w:t>and enhanced features</w:t>
      </w:r>
      <w:r w:rsidR="001B39CE" w:rsidRPr="001B39CE">
        <w:rPr>
          <w:rFonts w:cs="Arial"/>
          <w:b w:val="0"/>
          <w:bCs w:val="0"/>
          <w:lang w:val="en-US" w:eastAsia="en-US"/>
        </w:rPr>
        <w:t xml:space="preserve"> in </w:t>
      </w:r>
      <w:r w:rsidR="0000797F">
        <w:rPr>
          <w:rFonts w:cs="Arial"/>
          <w:b w:val="0"/>
          <w:bCs w:val="0"/>
          <w:lang w:val="en-US" w:eastAsia="en-US"/>
        </w:rPr>
        <w:t>its</w:t>
      </w:r>
      <w:r w:rsidR="001B39CE">
        <w:rPr>
          <w:rFonts w:cs="Arial"/>
          <w:b w:val="0"/>
          <w:bCs w:val="0"/>
          <w:lang w:val="en-US" w:eastAsia="en-US"/>
        </w:rPr>
        <w:t xml:space="preserve"> </w:t>
      </w:r>
      <w:r w:rsidR="001B39CE" w:rsidRPr="001B39CE">
        <w:rPr>
          <w:rFonts w:cs="Arial"/>
          <w:b w:val="0"/>
          <w:bCs w:val="0"/>
          <w:i/>
          <w:iCs/>
          <w:lang w:val="en-US" w:eastAsia="en-US"/>
        </w:rPr>
        <w:t>hyper</w:t>
      </w:r>
      <w:r w:rsidR="001B39CE" w:rsidRPr="001B39CE">
        <w:rPr>
          <w:rFonts w:cs="Arial"/>
          <w:b w:val="0"/>
          <w:bCs w:val="0"/>
          <w:lang w:val="en-US" w:eastAsia="en-US"/>
        </w:rPr>
        <w:t>MILL</w:t>
      </w:r>
      <w:r w:rsidR="001B39CE" w:rsidRPr="001B39CE">
        <w:rPr>
          <w:rFonts w:cs="Arial"/>
          <w:b w:val="0"/>
          <w:bCs w:val="0"/>
          <w:vertAlign w:val="superscript"/>
          <w:lang w:val="en-US" w:eastAsia="en-US"/>
        </w:rPr>
        <w:t>®</w:t>
      </w:r>
      <w:r w:rsidR="001B39CE" w:rsidRPr="001B39CE">
        <w:rPr>
          <w:rFonts w:cs="Arial"/>
          <w:b w:val="0"/>
          <w:bCs w:val="0"/>
          <w:lang w:val="en-US" w:eastAsia="en-US"/>
        </w:rPr>
        <w:t xml:space="preserve"> </w:t>
      </w:r>
      <w:r w:rsidR="009421BB">
        <w:rPr>
          <w:rFonts w:cs="Arial"/>
          <w:b w:val="0"/>
          <w:bCs w:val="0"/>
          <w:lang w:val="en-US" w:eastAsia="en-US"/>
        </w:rPr>
        <w:t xml:space="preserve">2025 </w:t>
      </w:r>
      <w:r w:rsidR="001B39CE" w:rsidRPr="00B849DF">
        <w:rPr>
          <w:rFonts w:cs="Arial"/>
          <w:b w:val="0"/>
          <w:bCs w:val="0"/>
          <w:lang w:val="en-US" w:eastAsia="en-US"/>
        </w:rPr>
        <w:t>CAD/CAM Software Suite</w:t>
      </w:r>
      <w:r w:rsidR="00571EF8" w:rsidRPr="00B849DF">
        <w:rPr>
          <w:rFonts w:cs="Arial"/>
          <w:b w:val="0"/>
          <w:bCs w:val="0"/>
          <w:lang w:val="en-US" w:eastAsia="en-US"/>
        </w:rPr>
        <w:t xml:space="preserve"> </w:t>
      </w:r>
      <w:r w:rsidR="001B39CE" w:rsidRPr="00B849DF">
        <w:rPr>
          <w:rFonts w:cs="Arial"/>
          <w:b w:val="0"/>
          <w:bCs w:val="0"/>
          <w:lang w:val="en-US" w:eastAsia="en-US"/>
        </w:rPr>
        <w:t>at</w:t>
      </w:r>
      <w:r w:rsidR="00621F92" w:rsidRPr="00B849DF">
        <w:rPr>
          <w:rFonts w:cs="Arial"/>
          <w:b w:val="0"/>
          <w:bCs w:val="0"/>
          <w:lang w:val="en-US" w:eastAsia="en-US"/>
        </w:rPr>
        <w:t xml:space="preserve"> </w:t>
      </w:r>
      <w:r w:rsidR="009421BB">
        <w:rPr>
          <w:rFonts w:cs="Arial"/>
          <w:lang w:val="en-US" w:eastAsia="en-US"/>
        </w:rPr>
        <w:t>Manufacturing Technology Series East (formerly named EASTEC) in</w:t>
      </w:r>
      <w:r w:rsidR="00621F92" w:rsidRPr="00B849DF">
        <w:rPr>
          <w:rFonts w:cs="Arial"/>
          <w:lang w:val="en-US" w:eastAsia="en-US"/>
        </w:rPr>
        <w:t xml:space="preserve"> Booth #</w:t>
      </w:r>
      <w:r w:rsidR="00C30DDB">
        <w:rPr>
          <w:rFonts w:cs="Arial"/>
          <w:lang w:val="en-US" w:eastAsia="en-US"/>
        </w:rPr>
        <w:t>5228</w:t>
      </w:r>
      <w:r w:rsidR="00621F92" w:rsidRPr="00B849DF">
        <w:rPr>
          <w:rFonts w:cs="Arial"/>
          <w:lang w:val="en-US" w:eastAsia="en-US"/>
        </w:rPr>
        <w:t xml:space="preserve"> located at </w:t>
      </w:r>
      <w:r w:rsidR="009421BB">
        <w:rPr>
          <w:rFonts w:cs="Arial"/>
          <w:lang w:val="en-US" w:eastAsia="en-US"/>
        </w:rPr>
        <w:t>Eastern States Exposition, West Springfield, MA from May 13th</w:t>
      </w:r>
      <w:r w:rsidR="00621F92" w:rsidRPr="00B849DF">
        <w:rPr>
          <w:rFonts w:cs="Arial"/>
          <w:lang w:val="en-US" w:eastAsia="en-US"/>
        </w:rPr>
        <w:t xml:space="preserve"> – </w:t>
      </w:r>
      <w:r w:rsidR="009421BB">
        <w:rPr>
          <w:rFonts w:cs="Arial"/>
          <w:lang w:val="en-US" w:eastAsia="en-US"/>
        </w:rPr>
        <w:t>15th</w:t>
      </w:r>
      <w:r w:rsidR="00621F92" w:rsidRPr="00B849DF">
        <w:rPr>
          <w:rFonts w:cs="Arial"/>
          <w:lang w:val="en-US" w:eastAsia="en-US"/>
        </w:rPr>
        <w:t xml:space="preserve">, 2025. </w:t>
      </w:r>
      <w:r w:rsidR="00C30DDB" w:rsidRPr="002E3EE9">
        <w:rPr>
          <w:rFonts w:cs="Arial"/>
          <w:b w:val="0"/>
          <w:bCs w:val="0"/>
          <w:lang w:val="en-US"/>
        </w:rPr>
        <w:t xml:space="preserve">Highly productive programming and machining strategies in </w:t>
      </w:r>
      <w:r w:rsidR="00C30DDB" w:rsidRPr="002E3EE9">
        <w:rPr>
          <w:rFonts w:cs="Arial"/>
          <w:b w:val="0"/>
          <w:bCs w:val="0"/>
          <w:i/>
          <w:iCs/>
          <w:lang w:val="en-US"/>
        </w:rPr>
        <w:t>hyper</w:t>
      </w:r>
      <w:r w:rsidR="00C30DDB" w:rsidRPr="002E3EE9">
        <w:rPr>
          <w:rFonts w:cs="Arial"/>
          <w:b w:val="0"/>
          <w:bCs w:val="0"/>
          <w:lang w:val="en-US"/>
        </w:rPr>
        <w:t>MILL</w:t>
      </w:r>
      <w:r w:rsidR="00C30DDB" w:rsidRPr="002E3EE9">
        <w:rPr>
          <w:rFonts w:cs="Arial"/>
          <w:b w:val="0"/>
          <w:bCs w:val="0"/>
          <w:vertAlign w:val="superscript"/>
          <w:lang w:val="en-US"/>
        </w:rPr>
        <w:t>®</w:t>
      </w:r>
      <w:r w:rsidR="00C30DDB" w:rsidRPr="002E3EE9">
        <w:rPr>
          <w:rFonts w:cs="Arial"/>
          <w:b w:val="0"/>
          <w:bCs w:val="0"/>
          <w:lang w:val="en-US"/>
        </w:rPr>
        <w:t xml:space="preserve"> enable accurate, efficient 2.5D, 3D, precision 5-Axis and mill/turn machining. </w:t>
      </w:r>
    </w:p>
    <w:p w14:paraId="69803904" w14:textId="77777777" w:rsidR="00C507BC" w:rsidRPr="002E3EE9" w:rsidRDefault="00C507BC" w:rsidP="00E87B58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/>
        </w:rPr>
      </w:pPr>
    </w:p>
    <w:p w14:paraId="77183417" w14:textId="77777777" w:rsidR="0030218B" w:rsidRPr="002E3EE9" w:rsidRDefault="00FF7397" w:rsidP="0030218B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/>
        </w:rPr>
      </w:pPr>
      <w:r>
        <w:rPr>
          <w:noProof/>
        </w:rPr>
        <w:pict w14:anchorId="2DBA1132">
          <v:shape id="_x0000_s2067" type="#_x0000_t75" style="position:absolute;left:0;text-align:left;margin-left:389.55pt;margin-top:70.8pt;width:119.4pt;height:128.2pt;z-index:-251657216" wrapcoords="-60 0 -60 21544 21600 21544 21600 0 -60 0">
            <v:imagedata r:id="rId12" o:title=""/>
            <w10:wrap type="tight"/>
          </v:shape>
        </w:pict>
      </w:r>
      <w:r w:rsidR="0030218B" w:rsidRPr="002E3EE9">
        <w:rPr>
          <w:rFonts w:cs="Arial"/>
          <w:b w:val="0"/>
          <w:bCs w:val="0"/>
          <w:lang w:val="en-US"/>
        </w:rPr>
        <w:t>Attendees will learn how the innovative</w:t>
      </w:r>
      <w:r w:rsidR="0030218B" w:rsidRPr="002E3EE9">
        <w:rPr>
          <w:rFonts w:cs="Arial"/>
          <w:b w:val="0"/>
          <w:bCs w:val="0"/>
          <w:i/>
          <w:iCs/>
          <w:lang w:val="en-US"/>
        </w:rPr>
        <w:t xml:space="preserve"> </w:t>
      </w:r>
      <w:r w:rsidR="0030218B" w:rsidRPr="002E3EE9">
        <w:rPr>
          <w:rFonts w:cs="Arial"/>
          <w:b w:val="0"/>
          <w:bCs w:val="0"/>
          <w:lang w:val="en-US"/>
        </w:rPr>
        <w:t xml:space="preserve">5-axis automatic </w:t>
      </w:r>
      <w:r w:rsidR="002E3EE9">
        <w:rPr>
          <w:rFonts w:cs="Arial"/>
          <w:b w:val="0"/>
          <w:bCs w:val="0"/>
          <w:lang w:val="en-US"/>
        </w:rPr>
        <w:t xml:space="preserve">tool orientation </w:t>
      </w:r>
      <w:r w:rsidR="0030218B" w:rsidRPr="002E3EE9">
        <w:rPr>
          <w:rFonts w:cs="Arial"/>
          <w:b w:val="0"/>
          <w:bCs w:val="0"/>
          <w:lang w:val="en-US"/>
        </w:rPr>
        <w:t>mode in</w:t>
      </w:r>
      <w:r w:rsidR="0030218B" w:rsidRPr="002E3EE9">
        <w:rPr>
          <w:rFonts w:cs="Arial"/>
          <w:b w:val="0"/>
          <w:bCs w:val="0"/>
          <w:i/>
          <w:iCs/>
          <w:lang w:val="en-US"/>
        </w:rPr>
        <w:t xml:space="preserve"> hyper</w:t>
      </w:r>
      <w:r w:rsidR="0030218B" w:rsidRPr="002E3EE9">
        <w:rPr>
          <w:rFonts w:cs="Arial"/>
          <w:b w:val="0"/>
          <w:bCs w:val="0"/>
          <w:lang w:val="en-US"/>
        </w:rPr>
        <w:t>MILL</w:t>
      </w:r>
      <w:r w:rsidR="0030218B" w:rsidRPr="002E3EE9">
        <w:rPr>
          <w:rFonts w:cs="Arial"/>
          <w:b w:val="0"/>
          <w:bCs w:val="0"/>
          <w:vertAlign w:val="superscript"/>
          <w:lang w:val="en-US"/>
        </w:rPr>
        <w:t>®</w:t>
      </w:r>
      <w:r w:rsidR="0030218B" w:rsidRPr="002F28B7">
        <w:rPr>
          <w:rFonts w:cs="Arial"/>
          <w:b w:val="0"/>
          <w:bCs w:val="0"/>
          <w:lang w:val="en-US"/>
        </w:rPr>
        <w:t xml:space="preserve"> </w:t>
      </w:r>
      <w:r w:rsidR="0030218B" w:rsidRPr="002E3EE9">
        <w:rPr>
          <w:rFonts w:cs="Arial"/>
          <w:b w:val="0"/>
          <w:bCs w:val="0"/>
          <w:lang w:val="en-US"/>
        </w:rPr>
        <w:t xml:space="preserve">2025 ensures optimized machining, guaranteeing efficient and reliable tool paths </w:t>
      </w:r>
      <w:r w:rsidR="008D12BA" w:rsidRPr="002E3EE9">
        <w:rPr>
          <w:rFonts w:cs="Arial"/>
          <w:b w:val="0"/>
          <w:bCs w:val="0"/>
          <w:lang w:val="en-US"/>
        </w:rPr>
        <w:t>on the most</w:t>
      </w:r>
      <w:r w:rsidR="0030218B" w:rsidRPr="002E3EE9">
        <w:rPr>
          <w:rFonts w:cs="Arial"/>
          <w:b w:val="0"/>
          <w:bCs w:val="0"/>
          <w:lang w:val="en-US"/>
        </w:rPr>
        <w:t xml:space="preserve"> complex components. The 5-axis automatic </w:t>
      </w:r>
      <w:r w:rsidR="002E3EE9">
        <w:rPr>
          <w:rFonts w:cs="Arial"/>
          <w:b w:val="0"/>
          <w:bCs w:val="0"/>
          <w:lang w:val="en-US"/>
        </w:rPr>
        <w:t xml:space="preserve">tool orientation </w:t>
      </w:r>
      <w:r w:rsidR="0030218B" w:rsidRPr="002E3EE9">
        <w:rPr>
          <w:rFonts w:cs="Arial"/>
          <w:b w:val="0"/>
          <w:bCs w:val="0"/>
          <w:lang w:val="en-US"/>
        </w:rPr>
        <w:t xml:space="preserve">mode </w:t>
      </w:r>
      <w:r w:rsidR="008D12BA" w:rsidRPr="002E3EE9">
        <w:rPr>
          <w:rFonts w:cs="Arial"/>
          <w:b w:val="0"/>
          <w:bCs w:val="0"/>
          <w:lang w:val="en-US"/>
        </w:rPr>
        <w:t>algorithm</w:t>
      </w:r>
      <w:r w:rsidR="0030218B" w:rsidRPr="002E3EE9">
        <w:rPr>
          <w:rFonts w:cs="Arial"/>
          <w:b w:val="0"/>
          <w:bCs w:val="0"/>
          <w:lang w:val="en-US"/>
        </w:rPr>
        <w:t xml:space="preserve"> </w:t>
      </w:r>
      <w:r w:rsidR="008D12BA" w:rsidRPr="002E3EE9">
        <w:rPr>
          <w:rFonts w:cs="Arial"/>
          <w:b w:val="0"/>
          <w:bCs w:val="0"/>
          <w:lang w:val="en-US"/>
        </w:rPr>
        <w:t xml:space="preserve">uses a pre-analysis of the entire tool path to </w:t>
      </w:r>
      <w:r w:rsidR="002E3EE9">
        <w:rPr>
          <w:rFonts w:cs="Arial"/>
          <w:b w:val="0"/>
          <w:bCs w:val="0"/>
          <w:lang w:val="en-US"/>
        </w:rPr>
        <w:t>calculate</w:t>
      </w:r>
      <w:r w:rsidR="002E3EE9" w:rsidRPr="002E3EE9">
        <w:rPr>
          <w:rFonts w:cs="Arial"/>
          <w:b w:val="0"/>
          <w:bCs w:val="0"/>
          <w:lang w:val="en-US"/>
        </w:rPr>
        <w:t xml:space="preserve"> </w:t>
      </w:r>
      <w:r w:rsidR="008D12BA" w:rsidRPr="002E3EE9">
        <w:rPr>
          <w:rFonts w:cs="Arial"/>
          <w:b w:val="0"/>
          <w:bCs w:val="0"/>
          <w:lang w:val="en-US"/>
        </w:rPr>
        <w:t>machining sequences of simultaneous and indexed tool movements, reducing the number of inputs required for 5-axis machining and saving time when programming challenging parts.</w:t>
      </w:r>
    </w:p>
    <w:p w14:paraId="76935295" w14:textId="77777777" w:rsidR="0030218B" w:rsidRPr="002E3EE9" w:rsidRDefault="0030218B" w:rsidP="00E87B58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/>
        </w:rPr>
      </w:pPr>
    </w:p>
    <w:p w14:paraId="0CD424A1" w14:textId="77777777" w:rsidR="001F3649" w:rsidRPr="002E3EE9" w:rsidRDefault="00FD274B" w:rsidP="00E87B58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/>
        </w:rPr>
      </w:pPr>
      <w:r>
        <w:rPr>
          <w:rFonts w:cs="Arial"/>
          <w:b w:val="0"/>
          <w:bCs w:val="0"/>
          <w:noProof/>
        </w:rPr>
        <w:pict w14:anchorId="56327AA9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384.6pt;margin-top:104.8pt;width:133.2pt;height:28.9pt;z-index:-251660288" wrapcoords="-121 -142 -121 21600 21721 21600 21721 -142 -121 -142">
            <v:textbox>
              <w:txbxContent>
                <w:p w14:paraId="0E6FDEAB" w14:textId="77777777" w:rsidR="00FD274B" w:rsidRPr="002F28B7" w:rsidRDefault="00FD274B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F28B7">
                    <w:rPr>
                      <w:rFonts w:ascii="Calibri" w:hAnsi="Calibri" w:cs="Calibri"/>
                      <w:sz w:val="18"/>
                      <w:szCs w:val="18"/>
                    </w:rPr>
                    <w:t>5-ax</w:t>
                  </w:r>
                  <w:r w:rsidR="00B2037C" w:rsidRPr="002F28B7">
                    <w:rPr>
                      <w:rFonts w:ascii="Calibri" w:hAnsi="Calibri" w:cs="Calibri"/>
                      <w:sz w:val="18"/>
                      <w:szCs w:val="18"/>
                    </w:rPr>
                    <w:t>is</w:t>
                  </w:r>
                  <w:r w:rsidRPr="002F28B7">
                    <w:rPr>
                      <w:rFonts w:ascii="Calibri" w:hAnsi="Calibri" w:cs="Calibri"/>
                      <w:sz w:val="18"/>
                      <w:szCs w:val="18"/>
                    </w:rPr>
                    <w:t xml:space="preserve"> Hole Deburring </w:t>
                  </w:r>
                  <w:r w:rsidR="002F28B7" w:rsidRPr="002F28B7">
                    <w:rPr>
                      <w:rFonts w:ascii="Calibri" w:hAnsi="Calibri" w:cs="Calibri"/>
                      <w:sz w:val="18"/>
                      <w:szCs w:val="18"/>
                    </w:rPr>
                    <w:t xml:space="preserve">with </w:t>
                  </w:r>
                  <w:r w:rsidR="002F28B7" w:rsidRPr="002F28B7">
                    <w:rPr>
                      <w:rFonts w:ascii="Calibri" w:hAnsi="Calibri" w:cs="Calibri"/>
                      <w:i/>
                      <w:iCs/>
                      <w:sz w:val="18"/>
                      <w:szCs w:val="18"/>
                    </w:rPr>
                    <w:t>hyper</w:t>
                  </w:r>
                  <w:r w:rsidR="002F28B7" w:rsidRPr="002F28B7">
                    <w:rPr>
                      <w:rFonts w:ascii="Calibri" w:hAnsi="Calibri" w:cs="Calibri"/>
                      <w:sz w:val="18"/>
                      <w:szCs w:val="18"/>
                    </w:rPr>
                    <w:t>MILL</w:t>
                  </w:r>
                  <w:r w:rsidR="002F28B7" w:rsidRPr="002F28B7">
                    <w:rPr>
                      <w:rFonts w:ascii="Calibri" w:hAnsi="Calibri" w:cs="Calibri"/>
                      <w:sz w:val="18"/>
                      <w:szCs w:val="18"/>
                      <w:vertAlign w:val="superscript"/>
                    </w:rPr>
                    <w:t>®</w:t>
                  </w:r>
                  <w:r w:rsidR="002F28B7" w:rsidRPr="002F28B7">
                    <w:rPr>
                      <w:rFonts w:ascii="Calibri" w:hAnsi="Calibri" w:cs="Calibri"/>
                      <w:sz w:val="18"/>
                      <w:szCs w:val="18"/>
                    </w:rPr>
                    <w:t xml:space="preserve"> 2025</w:t>
                  </w:r>
                </w:p>
              </w:txbxContent>
            </v:textbox>
            <w10:wrap type="tight"/>
          </v:shape>
        </w:pict>
      </w:r>
      <w:r w:rsidRPr="002E3EE9">
        <w:rPr>
          <w:rFonts w:cs="Arial"/>
          <w:b w:val="0"/>
          <w:bCs w:val="0"/>
          <w:lang w:val="en-US"/>
        </w:rPr>
        <w:t>A new,</w:t>
      </w:r>
      <w:r w:rsidR="00C507BC" w:rsidRPr="002E3EE9">
        <w:rPr>
          <w:rFonts w:cs="Arial"/>
          <w:b w:val="0"/>
          <w:bCs w:val="0"/>
          <w:lang w:val="en-US"/>
        </w:rPr>
        <w:t xml:space="preserve"> fast, easy, and safe </w:t>
      </w:r>
      <w:r w:rsidRPr="002E3EE9">
        <w:rPr>
          <w:rFonts w:cs="Arial"/>
          <w:b w:val="0"/>
          <w:bCs w:val="0"/>
          <w:lang w:val="en-US"/>
        </w:rPr>
        <w:t>5-axis hole deburring strategy</w:t>
      </w:r>
      <w:r w:rsidR="00C507BC" w:rsidRPr="002E3EE9">
        <w:rPr>
          <w:rFonts w:cs="Arial"/>
          <w:b w:val="0"/>
          <w:bCs w:val="0"/>
          <w:lang w:val="en-US"/>
        </w:rPr>
        <w:t xml:space="preserve"> excels at deburring sharp edges on holes and intersecting holes. </w:t>
      </w:r>
      <w:r w:rsidR="001F3649" w:rsidRPr="002E3EE9">
        <w:rPr>
          <w:rFonts w:cs="Arial"/>
          <w:b w:val="0"/>
          <w:bCs w:val="0"/>
          <w:lang w:val="en-US"/>
        </w:rPr>
        <w:t>By using</w:t>
      </w:r>
      <w:r w:rsidR="00C507BC" w:rsidRPr="002E3EE9">
        <w:rPr>
          <w:rFonts w:cs="Arial"/>
          <w:b w:val="0"/>
          <w:bCs w:val="0"/>
          <w:lang w:val="en-US"/>
        </w:rPr>
        <w:t xml:space="preserve"> CAM Plan</w:t>
      </w:r>
      <w:r w:rsidR="001F3649" w:rsidRPr="002E3EE9">
        <w:rPr>
          <w:rFonts w:cs="Arial"/>
          <w:b w:val="0"/>
          <w:bCs w:val="0"/>
          <w:lang w:val="en-US"/>
        </w:rPr>
        <w:t xml:space="preserve"> </w:t>
      </w:r>
      <w:r w:rsidR="005567EF" w:rsidRPr="002E3EE9">
        <w:rPr>
          <w:rFonts w:cs="Arial"/>
          <w:b w:val="0"/>
          <w:bCs w:val="0"/>
          <w:lang w:val="en-US"/>
        </w:rPr>
        <w:t xml:space="preserve">programming assistance and analysis technology </w:t>
      </w:r>
      <w:r w:rsidR="001F3649" w:rsidRPr="002E3EE9">
        <w:rPr>
          <w:rFonts w:cs="Arial"/>
          <w:b w:val="0"/>
          <w:bCs w:val="0"/>
          <w:lang w:val="en-US"/>
        </w:rPr>
        <w:t xml:space="preserve">to automatically recognize all the holes, the sharp edges in the model are marked </w:t>
      </w:r>
      <w:r w:rsidR="005567EF" w:rsidRPr="002E3EE9">
        <w:rPr>
          <w:rFonts w:cs="Arial"/>
          <w:b w:val="0"/>
          <w:bCs w:val="0"/>
          <w:lang w:val="en-US"/>
        </w:rPr>
        <w:t>for</w:t>
      </w:r>
      <w:r w:rsidR="001F3649" w:rsidRPr="002E3EE9">
        <w:rPr>
          <w:rFonts w:cs="Arial"/>
          <w:b w:val="0"/>
          <w:bCs w:val="0"/>
          <w:lang w:val="en-US"/>
        </w:rPr>
        <w:t xml:space="preserve"> select</w:t>
      </w:r>
      <w:r w:rsidR="005567EF" w:rsidRPr="002E3EE9">
        <w:rPr>
          <w:rFonts w:cs="Arial"/>
          <w:b w:val="0"/>
          <w:bCs w:val="0"/>
          <w:lang w:val="en-US"/>
        </w:rPr>
        <w:t>ing</w:t>
      </w:r>
      <w:r w:rsidR="001F3649" w:rsidRPr="002E3EE9">
        <w:rPr>
          <w:rFonts w:cs="Arial"/>
          <w:b w:val="0"/>
          <w:bCs w:val="0"/>
          <w:lang w:val="en-US"/>
        </w:rPr>
        <w:t xml:space="preserve"> the desired edges. The hole deburring </w:t>
      </w:r>
      <w:r w:rsidR="00DD6A18">
        <w:rPr>
          <w:rFonts w:cs="Arial"/>
          <w:b w:val="0"/>
          <w:bCs w:val="0"/>
          <w:lang w:val="en-US"/>
        </w:rPr>
        <w:t xml:space="preserve">technology </w:t>
      </w:r>
      <w:r w:rsidR="001F3649" w:rsidRPr="002E3EE9">
        <w:rPr>
          <w:rFonts w:cs="Arial"/>
          <w:b w:val="0"/>
          <w:bCs w:val="0"/>
          <w:lang w:val="en-US"/>
        </w:rPr>
        <w:t xml:space="preserve">automatically calculates </w:t>
      </w:r>
      <w:proofErr w:type="gramStart"/>
      <w:r w:rsidR="001F3649" w:rsidRPr="002E3EE9">
        <w:rPr>
          <w:rFonts w:cs="Arial"/>
          <w:b w:val="0"/>
          <w:bCs w:val="0"/>
          <w:lang w:val="en-US"/>
        </w:rPr>
        <w:t>toolpaths, and</w:t>
      </w:r>
      <w:proofErr w:type="gramEnd"/>
      <w:r w:rsidR="001F3649" w:rsidRPr="002E3EE9">
        <w:rPr>
          <w:rFonts w:cs="Arial"/>
          <w:b w:val="0"/>
          <w:bCs w:val="0"/>
          <w:lang w:val="en-US"/>
        </w:rPr>
        <w:t xml:space="preserve"> supports 3-axis and 5-axis modes.</w:t>
      </w:r>
      <w:r w:rsidR="00E015A0" w:rsidRPr="002E3EE9">
        <w:rPr>
          <w:rFonts w:cs="Arial"/>
          <w:b w:val="0"/>
          <w:bCs w:val="0"/>
          <w:lang w:val="en-US"/>
        </w:rPr>
        <w:t xml:space="preserve"> </w:t>
      </w:r>
      <w:r w:rsidR="001F3649" w:rsidRPr="002E3EE9">
        <w:rPr>
          <w:rFonts w:cs="Arial"/>
          <w:b w:val="0"/>
          <w:bCs w:val="0"/>
          <w:lang w:val="en-US"/>
        </w:rPr>
        <w:t xml:space="preserve">Also, </w:t>
      </w:r>
      <w:r w:rsidR="001F3649" w:rsidRPr="002E3EE9">
        <w:rPr>
          <w:rFonts w:cs="Arial"/>
          <w:b w:val="0"/>
          <w:bCs w:val="0"/>
          <w:i/>
          <w:iCs/>
          <w:lang w:val="en-US"/>
        </w:rPr>
        <w:t>hyper</w:t>
      </w:r>
      <w:r w:rsidR="001F3649" w:rsidRPr="002E3EE9">
        <w:rPr>
          <w:rFonts w:cs="Arial"/>
          <w:b w:val="0"/>
          <w:bCs w:val="0"/>
          <w:lang w:val="en-US"/>
        </w:rPr>
        <w:t>MILL</w:t>
      </w:r>
      <w:r w:rsidR="001F3649" w:rsidRPr="002E3EE9">
        <w:rPr>
          <w:rFonts w:cs="Arial"/>
          <w:b w:val="0"/>
          <w:bCs w:val="0"/>
          <w:vertAlign w:val="superscript"/>
          <w:lang w:val="en-US"/>
        </w:rPr>
        <w:t>®</w:t>
      </w:r>
      <w:r w:rsidR="001F3649" w:rsidRPr="002F28B7">
        <w:rPr>
          <w:rFonts w:cs="Arial"/>
          <w:b w:val="0"/>
          <w:bCs w:val="0"/>
          <w:lang w:val="en-US"/>
        </w:rPr>
        <w:t xml:space="preserve"> </w:t>
      </w:r>
      <w:r w:rsidR="001F3649" w:rsidRPr="002E3EE9">
        <w:rPr>
          <w:rFonts w:cs="Arial"/>
          <w:b w:val="0"/>
          <w:bCs w:val="0"/>
          <w:lang w:val="en-US"/>
        </w:rPr>
        <w:t>now offers a 5-axis deburring strategy for fast and effic</w:t>
      </w:r>
      <w:r w:rsidR="00F527C3" w:rsidRPr="002E3EE9">
        <w:rPr>
          <w:rFonts w:cs="Arial"/>
          <w:b w:val="0"/>
          <w:bCs w:val="0"/>
          <w:lang w:val="en-US"/>
        </w:rPr>
        <w:t>i</w:t>
      </w:r>
      <w:r w:rsidR="001F3649" w:rsidRPr="002E3EE9">
        <w:rPr>
          <w:rFonts w:cs="Arial"/>
          <w:b w:val="0"/>
          <w:bCs w:val="0"/>
          <w:lang w:val="en-US"/>
        </w:rPr>
        <w:t xml:space="preserve">ent deburring of component edges. Users may choose between 3-axis machining and </w:t>
      </w:r>
      <w:r w:rsidR="005567EF" w:rsidRPr="002E3EE9">
        <w:rPr>
          <w:rFonts w:cs="Arial"/>
          <w:b w:val="0"/>
          <w:bCs w:val="0"/>
          <w:lang w:val="en-US"/>
        </w:rPr>
        <w:t>a</w:t>
      </w:r>
      <w:r w:rsidR="001F3649" w:rsidRPr="002E3EE9">
        <w:rPr>
          <w:rFonts w:cs="Arial"/>
          <w:b w:val="0"/>
          <w:bCs w:val="0"/>
          <w:lang w:val="en-US"/>
        </w:rPr>
        <w:t xml:space="preserve"> 5-axis option which enables greater reach to more component edges, </w:t>
      </w:r>
      <w:r w:rsidR="00E015A0" w:rsidRPr="002E3EE9">
        <w:rPr>
          <w:rFonts w:cs="Arial"/>
          <w:b w:val="0"/>
          <w:bCs w:val="0"/>
          <w:lang w:val="en-US"/>
        </w:rPr>
        <w:t>automatically generating the</w:t>
      </w:r>
      <w:r w:rsidR="001F3649" w:rsidRPr="002E3EE9">
        <w:rPr>
          <w:rFonts w:cs="Arial"/>
          <w:b w:val="0"/>
          <w:bCs w:val="0"/>
          <w:lang w:val="en-US"/>
        </w:rPr>
        <w:t xml:space="preserve"> required inclinations as well as collision avoidance.</w:t>
      </w:r>
    </w:p>
    <w:p w14:paraId="418DE9C3" w14:textId="77777777" w:rsidR="0030218B" w:rsidRPr="002E3EE9" w:rsidRDefault="0030218B" w:rsidP="00E87B58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/>
        </w:rPr>
      </w:pPr>
    </w:p>
    <w:p w14:paraId="7C4DBD4C" w14:textId="77777777" w:rsidR="006B7D0F" w:rsidRPr="002E3EE9" w:rsidRDefault="006B7D0F" w:rsidP="00E87B58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/>
        </w:rPr>
      </w:pPr>
    </w:p>
    <w:p w14:paraId="4D63F62F" w14:textId="77777777" w:rsidR="00A65FDF" w:rsidRPr="002E3EE9" w:rsidRDefault="00F745BC" w:rsidP="00E87B58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/>
        </w:rPr>
      </w:pPr>
      <w:r>
        <w:rPr>
          <w:rFonts w:cs="Arial"/>
          <w:b w:val="0"/>
          <w:bCs w:val="0"/>
          <w:lang w:val="en-US" w:eastAsia="en-US"/>
        </w:rPr>
        <w:t xml:space="preserve">The pocket milling algorithm </w:t>
      </w:r>
      <w:r w:rsidR="00B2037C">
        <w:rPr>
          <w:rFonts w:cs="Arial"/>
          <w:b w:val="0"/>
          <w:bCs w:val="0"/>
          <w:lang w:val="en-US" w:eastAsia="en-US"/>
        </w:rPr>
        <w:t xml:space="preserve">for high feed cutters </w:t>
      </w:r>
      <w:r>
        <w:rPr>
          <w:rFonts w:cs="Arial"/>
          <w:b w:val="0"/>
          <w:bCs w:val="0"/>
          <w:lang w:val="en-US" w:eastAsia="en-US"/>
        </w:rPr>
        <w:t xml:space="preserve">in </w:t>
      </w:r>
      <w:r w:rsidRPr="002E3EE9">
        <w:rPr>
          <w:rFonts w:cs="Arial"/>
          <w:b w:val="0"/>
          <w:bCs w:val="0"/>
          <w:i/>
          <w:iCs/>
          <w:lang w:val="en-US"/>
        </w:rPr>
        <w:t>hyper</w:t>
      </w:r>
      <w:r w:rsidRPr="002E3EE9">
        <w:rPr>
          <w:rFonts w:cs="Arial"/>
          <w:b w:val="0"/>
          <w:bCs w:val="0"/>
          <w:lang w:val="en-US"/>
        </w:rPr>
        <w:t>MILL</w:t>
      </w:r>
      <w:r w:rsidRPr="002E3EE9">
        <w:rPr>
          <w:rFonts w:cs="Arial"/>
          <w:b w:val="0"/>
          <w:bCs w:val="0"/>
          <w:vertAlign w:val="superscript"/>
          <w:lang w:val="en-US"/>
        </w:rPr>
        <w:t>®</w:t>
      </w:r>
      <w:r w:rsidRPr="002F28B7">
        <w:rPr>
          <w:rFonts w:cs="Arial"/>
          <w:b w:val="0"/>
          <w:bCs w:val="0"/>
          <w:lang w:val="en-US"/>
        </w:rPr>
        <w:t xml:space="preserve"> </w:t>
      </w:r>
      <w:r w:rsidRPr="002E3EE9">
        <w:rPr>
          <w:rFonts w:cs="Arial"/>
          <w:b w:val="0"/>
          <w:bCs w:val="0"/>
          <w:lang w:val="en-US"/>
        </w:rPr>
        <w:t>2025 has been redeveloped for 3D-optimized roughing</w:t>
      </w:r>
      <w:r w:rsidR="00104D36" w:rsidRPr="002E3EE9">
        <w:rPr>
          <w:rFonts w:cs="Arial"/>
          <w:b w:val="0"/>
          <w:bCs w:val="0"/>
          <w:lang w:val="en-US"/>
        </w:rPr>
        <w:t xml:space="preserve">, achieving greater efficiency during roughing as well as better </w:t>
      </w:r>
      <w:r w:rsidR="002E3EE9">
        <w:rPr>
          <w:rFonts w:cs="Arial"/>
          <w:b w:val="0"/>
          <w:bCs w:val="0"/>
          <w:lang w:val="en-US"/>
        </w:rPr>
        <w:t>machining</w:t>
      </w:r>
      <w:r w:rsidR="002E3EE9" w:rsidRPr="002E3EE9">
        <w:rPr>
          <w:rFonts w:cs="Arial"/>
          <w:b w:val="0"/>
          <w:bCs w:val="0"/>
          <w:lang w:val="en-US"/>
        </w:rPr>
        <w:t xml:space="preserve"> </w:t>
      </w:r>
      <w:r w:rsidR="00104D36" w:rsidRPr="002E3EE9">
        <w:rPr>
          <w:rFonts w:cs="Arial"/>
          <w:b w:val="0"/>
          <w:bCs w:val="0"/>
          <w:lang w:val="en-US"/>
        </w:rPr>
        <w:t>control</w:t>
      </w:r>
      <w:r w:rsidR="005567EF" w:rsidRPr="002E3EE9">
        <w:rPr>
          <w:rFonts w:cs="Arial"/>
          <w:b w:val="0"/>
          <w:bCs w:val="0"/>
          <w:lang w:val="en-US"/>
        </w:rPr>
        <w:t>, especially helpful when machining large lateral in</w:t>
      </w:r>
      <w:r w:rsidR="00DD6A18">
        <w:rPr>
          <w:rFonts w:cs="Arial"/>
          <w:b w:val="0"/>
          <w:bCs w:val="0"/>
          <w:lang w:val="en-US"/>
        </w:rPr>
        <w:t>-</w:t>
      </w:r>
      <w:r w:rsidR="005567EF" w:rsidRPr="002E3EE9">
        <w:rPr>
          <w:rFonts w:cs="Arial"/>
          <w:b w:val="0"/>
          <w:bCs w:val="0"/>
          <w:lang w:val="en-US"/>
        </w:rPr>
        <w:t>feeds and remaining material</w:t>
      </w:r>
      <w:r w:rsidR="00104D36" w:rsidRPr="002E3EE9">
        <w:rPr>
          <w:rFonts w:cs="Arial"/>
          <w:b w:val="0"/>
          <w:bCs w:val="0"/>
          <w:lang w:val="en-US"/>
        </w:rPr>
        <w:t>.</w:t>
      </w:r>
      <w:r w:rsidR="005567EF" w:rsidRPr="002E3EE9">
        <w:rPr>
          <w:rFonts w:cs="Arial"/>
          <w:b w:val="0"/>
          <w:bCs w:val="0"/>
          <w:lang w:val="en-US"/>
        </w:rPr>
        <w:t xml:space="preserve"> Contour and path radii can </w:t>
      </w:r>
      <w:r w:rsidR="00F527C3" w:rsidRPr="002E3EE9">
        <w:rPr>
          <w:rFonts w:cs="Arial"/>
          <w:b w:val="0"/>
          <w:bCs w:val="0"/>
          <w:lang w:val="en-US"/>
        </w:rPr>
        <w:t xml:space="preserve">also </w:t>
      </w:r>
      <w:r w:rsidR="005567EF" w:rsidRPr="002E3EE9">
        <w:rPr>
          <w:rFonts w:cs="Arial"/>
          <w:b w:val="0"/>
          <w:bCs w:val="0"/>
          <w:lang w:val="en-US"/>
        </w:rPr>
        <w:t>be defined, resulting in improved toolpath rounding.</w:t>
      </w:r>
    </w:p>
    <w:p w14:paraId="0EE8405E" w14:textId="77777777" w:rsidR="00A65FDF" w:rsidRPr="002E3EE9" w:rsidRDefault="002F28B7" w:rsidP="00E87B58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/>
        </w:rPr>
      </w:pPr>
      <w:r>
        <w:rPr>
          <w:noProof/>
        </w:rPr>
        <w:pict w14:anchorId="69989AE1">
          <v:shape id="_x0000_s2066" type="#_x0000_t75" style="position:absolute;left:0;text-align:left;margin-left:-27.35pt;margin-top:17.4pt;width:149.25pt;height:134.7pt;z-index:-251658240" wrapcoords="-50 0 -50 21544 21600 21544 21600 0 -50 0">
            <v:imagedata r:id="rId13" o:title="" croptop="863f" cropbottom="881f" cropleft="1226f" cropright="1374f"/>
            <w10:wrap type="tight"/>
          </v:shape>
        </w:pict>
      </w:r>
    </w:p>
    <w:p w14:paraId="7EFA2113" w14:textId="77777777" w:rsidR="006B7D0F" w:rsidRPr="00C30DDB" w:rsidRDefault="00B2037C" w:rsidP="00E87B58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 w:eastAsia="en-US"/>
        </w:rPr>
      </w:pPr>
      <w:r w:rsidRPr="002E3EE9">
        <w:rPr>
          <w:rFonts w:cs="Arial"/>
          <w:b w:val="0"/>
          <w:bCs w:val="0"/>
          <w:noProof/>
          <w:lang w:val="en-US"/>
        </w:rPr>
        <w:t>Linking</w:t>
      </w:r>
      <w:r w:rsidR="00A65FDF" w:rsidRPr="002E3EE9">
        <w:rPr>
          <w:rFonts w:cs="Arial"/>
          <w:b w:val="0"/>
          <w:bCs w:val="0"/>
          <w:lang w:val="en-US"/>
        </w:rPr>
        <w:t xml:space="preserve"> movements </w:t>
      </w:r>
      <w:r w:rsidRPr="002E3EE9">
        <w:rPr>
          <w:rFonts w:cs="Arial"/>
          <w:b w:val="0"/>
          <w:bCs w:val="0"/>
          <w:lang w:val="en-US"/>
        </w:rPr>
        <w:t xml:space="preserve">via </w:t>
      </w:r>
      <w:r w:rsidRPr="00B373B7">
        <w:rPr>
          <w:rFonts w:cs="Arial"/>
          <w:b w:val="0"/>
          <w:i/>
          <w:iCs/>
          <w:lang w:val="en-US"/>
        </w:rPr>
        <w:t>hyper</w:t>
      </w:r>
      <w:r w:rsidRPr="00B373B7">
        <w:rPr>
          <w:rFonts w:cs="Arial"/>
          <w:b w:val="0"/>
          <w:lang w:val="en-US"/>
        </w:rPr>
        <w:t>MILL</w:t>
      </w:r>
      <w:r w:rsidRPr="00B373B7">
        <w:rPr>
          <w:rFonts w:cs="Arial"/>
          <w:b w:val="0"/>
          <w:vertAlign w:val="superscript"/>
          <w:lang w:val="en-US"/>
        </w:rPr>
        <w:t>®</w:t>
      </w:r>
      <w:r w:rsidRPr="00B373B7">
        <w:rPr>
          <w:rFonts w:cs="Arial"/>
          <w:b w:val="0"/>
          <w:lang w:val="en-US"/>
        </w:rPr>
        <w:t xml:space="preserve"> VIRTUAL Machining Optimizer </w:t>
      </w:r>
      <w:r w:rsidRPr="002E3EE9">
        <w:rPr>
          <w:rFonts w:cs="Arial"/>
          <w:b w:val="0"/>
          <w:bCs w:val="0"/>
          <w:lang w:val="en-US"/>
        </w:rPr>
        <w:t xml:space="preserve">have been further optimized for actual stock conditions with </w:t>
      </w:r>
      <w:r w:rsidRPr="002E3EE9">
        <w:rPr>
          <w:rFonts w:cs="Arial"/>
          <w:b w:val="0"/>
          <w:bCs w:val="0"/>
          <w:i/>
          <w:iCs/>
          <w:lang w:val="en-US"/>
        </w:rPr>
        <w:t>new</w:t>
      </w:r>
      <w:r w:rsidRPr="002E3EE9">
        <w:rPr>
          <w:rFonts w:cs="Arial"/>
          <w:b w:val="0"/>
          <w:bCs w:val="0"/>
          <w:lang w:val="en-US"/>
        </w:rPr>
        <w:t xml:space="preserve"> Dynamic Stock technology. Using Dynamic Stock, an updated stock is automatically generat</w:t>
      </w:r>
      <w:r w:rsidR="00F527C3" w:rsidRPr="002E3EE9">
        <w:rPr>
          <w:rFonts w:cs="Arial"/>
          <w:b w:val="0"/>
          <w:bCs w:val="0"/>
          <w:lang w:val="en-US"/>
        </w:rPr>
        <w:t>ed</w:t>
      </w:r>
      <w:r w:rsidRPr="002E3EE9">
        <w:rPr>
          <w:rFonts w:cs="Arial"/>
          <w:b w:val="0"/>
          <w:bCs w:val="0"/>
          <w:lang w:val="en-US"/>
        </w:rPr>
        <w:t xml:space="preserve"> for all machining jobs and accounted for when calculating linking movements.</w:t>
      </w:r>
    </w:p>
    <w:p w14:paraId="5CD3C851" w14:textId="77777777" w:rsidR="00C30DDB" w:rsidRDefault="00C30DDB" w:rsidP="00E87B58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 w:eastAsia="en-US"/>
        </w:rPr>
      </w:pPr>
    </w:p>
    <w:p w14:paraId="43B8B35A" w14:textId="77777777" w:rsidR="00C30DDB" w:rsidRDefault="00C30DDB" w:rsidP="00E87B58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 w:eastAsia="en-US"/>
        </w:rPr>
      </w:pPr>
    </w:p>
    <w:p w14:paraId="1FC55B10" w14:textId="77777777" w:rsidR="00C30DDB" w:rsidRDefault="002F28B7" w:rsidP="00E87B58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 w:eastAsia="en-US"/>
        </w:rPr>
      </w:pPr>
      <w:r>
        <w:rPr>
          <w:rFonts w:cs="Arial"/>
          <w:b w:val="0"/>
          <w:bCs w:val="0"/>
          <w:noProof/>
        </w:rPr>
        <w:pict w14:anchorId="1E7AA2C0">
          <v:shape id="_x0000_s2065" type="#_x0000_t202" style="position:absolute;left:0;text-align:left;margin-left:-29.4pt;margin-top:9.3pt;width:157.2pt;height:31.45pt;z-index:-251659264" wrapcoords="-121 -142 -121 21600 21721 21600 21721 -142 -121 -142">
            <v:textbox style="mso-next-textbox:#_x0000_s2065">
              <w:txbxContent>
                <w:p w14:paraId="37A72E0C" w14:textId="77777777" w:rsidR="00B2037C" w:rsidRPr="002F28B7" w:rsidRDefault="00B2037C" w:rsidP="00B2037C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2F28B7">
                    <w:rPr>
                      <w:rFonts w:ascii="Calibri" w:hAnsi="Calibri" w:cs="Calibri"/>
                      <w:sz w:val="18"/>
                      <w:szCs w:val="18"/>
                    </w:rPr>
                    <w:t>Linking with</w:t>
                  </w:r>
                  <w:r w:rsidR="002F28B7" w:rsidRPr="002F28B7">
                    <w:rPr>
                      <w:rFonts w:ascii="Calibri" w:hAnsi="Calibri" w:cs="Calibri"/>
                      <w:sz w:val="18"/>
                      <w:szCs w:val="18"/>
                    </w:rPr>
                    <w:t xml:space="preserve"> </w:t>
                  </w:r>
                  <w:r w:rsidR="002F28B7" w:rsidRPr="005C5D89">
                    <w:rPr>
                      <w:rFonts w:ascii="Calibri" w:hAnsi="Calibri" w:cs="Calibri"/>
                      <w:bCs/>
                      <w:i/>
                      <w:iCs/>
                      <w:sz w:val="18"/>
                      <w:szCs w:val="18"/>
                    </w:rPr>
                    <w:t>hyper</w:t>
                  </w:r>
                  <w:r w:rsidR="002F28B7" w:rsidRPr="005C5D89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MILL</w:t>
                  </w:r>
                  <w:r w:rsidR="002F28B7" w:rsidRPr="005C5D89">
                    <w:rPr>
                      <w:rFonts w:ascii="Calibri" w:hAnsi="Calibri" w:cs="Calibri"/>
                      <w:bCs/>
                      <w:sz w:val="18"/>
                      <w:szCs w:val="18"/>
                      <w:vertAlign w:val="superscript"/>
                    </w:rPr>
                    <w:t>®</w:t>
                  </w:r>
                  <w:r w:rsidR="002F28B7" w:rsidRPr="005C5D89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</w:t>
                  </w:r>
                  <w:r w:rsidRPr="005C5D89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>Dynamic</w:t>
                  </w:r>
                  <w:r w:rsidRPr="002F28B7">
                    <w:rPr>
                      <w:rFonts w:ascii="Calibri" w:hAnsi="Calibri" w:cs="Calibri"/>
                      <w:sz w:val="18"/>
                      <w:szCs w:val="18"/>
                    </w:rPr>
                    <w:t xml:space="preserve"> Stock </w:t>
                  </w:r>
                  <w:r w:rsidR="002F28B7" w:rsidRPr="002F28B7">
                    <w:rPr>
                      <w:rFonts w:ascii="Calibri" w:hAnsi="Calibri" w:cs="Calibri"/>
                      <w:sz w:val="18"/>
                      <w:szCs w:val="18"/>
                    </w:rPr>
                    <w:t>technology</w:t>
                  </w:r>
                </w:p>
              </w:txbxContent>
            </v:textbox>
            <w10:wrap type="tight"/>
          </v:shape>
        </w:pict>
      </w:r>
    </w:p>
    <w:p w14:paraId="714346B5" w14:textId="77777777" w:rsidR="00C30DDB" w:rsidRDefault="00C30DDB" w:rsidP="00E87B58">
      <w:pPr>
        <w:pStyle w:val="PILead"/>
        <w:spacing w:after="0" w:line="360" w:lineRule="auto"/>
        <w:ind w:left="-540" w:right="-360"/>
        <w:jc w:val="left"/>
        <w:rPr>
          <w:rFonts w:cs="Arial"/>
          <w:b w:val="0"/>
          <w:bCs w:val="0"/>
          <w:lang w:val="en-US" w:eastAsia="en-US"/>
        </w:rPr>
      </w:pPr>
    </w:p>
    <w:p w14:paraId="3CFC7C0D" w14:textId="77777777" w:rsidR="00956840" w:rsidRPr="00B373B7" w:rsidRDefault="00956840" w:rsidP="00571EF8">
      <w:pPr>
        <w:pStyle w:val="PITextkrper"/>
        <w:spacing w:after="0" w:line="360" w:lineRule="auto"/>
        <w:ind w:left="-540"/>
        <w:jc w:val="left"/>
        <w:rPr>
          <w:lang w:val="en-US"/>
        </w:rPr>
      </w:pPr>
    </w:p>
    <w:p w14:paraId="3D2FC096" w14:textId="77777777" w:rsidR="00571EF8" w:rsidRDefault="00571EF8" w:rsidP="00571EF8">
      <w:pPr>
        <w:pStyle w:val="PITextkrper"/>
        <w:spacing w:after="0" w:line="360" w:lineRule="auto"/>
        <w:ind w:left="-540"/>
        <w:jc w:val="left"/>
        <w:rPr>
          <w:rFonts w:eastAsia="Arial MT" w:cs="Arial"/>
          <w:b/>
          <w:lang w:val="en-GB" w:eastAsia="x-none"/>
        </w:rPr>
      </w:pPr>
    </w:p>
    <w:p w14:paraId="6BFC075E" w14:textId="77777777" w:rsidR="009421BB" w:rsidRPr="00F7168C" w:rsidRDefault="009421BB" w:rsidP="008D12BA">
      <w:pPr>
        <w:pStyle w:val="Textkrper"/>
        <w:spacing w:line="360" w:lineRule="auto"/>
        <w:ind w:right="-907" w:hanging="540"/>
        <w:rPr>
          <w:rFonts w:ascii="Arial" w:hAnsi="Arial" w:cs="Arial"/>
          <w:sz w:val="22"/>
          <w:szCs w:val="22"/>
        </w:rPr>
      </w:pPr>
      <w:r w:rsidRPr="00F7168C">
        <w:rPr>
          <w:rFonts w:ascii="Arial" w:hAnsi="Arial" w:cs="Arial"/>
          <w:sz w:val="22"/>
          <w:szCs w:val="22"/>
          <w:lang w:val="en-GB"/>
        </w:rPr>
        <w:t>About OPEN MIND Technologies AG</w:t>
      </w:r>
    </w:p>
    <w:p w14:paraId="3EB388ED" w14:textId="77777777" w:rsidR="009421BB" w:rsidRPr="00EA5EF7" w:rsidRDefault="009421BB" w:rsidP="008D12BA">
      <w:pPr>
        <w:pStyle w:val="PITextkrper"/>
        <w:spacing w:line="360" w:lineRule="auto"/>
        <w:ind w:left="-540"/>
        <w:jc w:val="left"/>
        <w:rPr>
          <w:bCs/>
          <w:lang w:val="en-US"/>
        </w:rPr>
      </w:pPr>
      <w:r w:rsidRPr="00EA5EF7">
        <w:rPr>
          <w:bCs/>
          <w:lang w:val="en-US"/>
        </w:rPr>
        <w:t xml:space="preserve">OPEN MIND Technologies AG is one of the world’s leading developers of powerful CAD/CAM </w:t>
      </w:r>
      <w:r>
        <w:rPr>
          <w:bCs/>
          <w:lang w:val="en-US"/>
        </w:rPr>
        <w:t xml:space="preserve">software </w:t>
      </w:r>
      <w:r w:rsidRPr="00EA5EF7">
        <w:rPr>
          <w:bCs/>
          <w:lang w:val="en-US"/>
        </w:rPr>
        <w:t xml:space="preserve">solutions for machine and controller-independent programming. OPEN MIND develops optimized CAD/CAM solutions that include innovative and unique features that can deliver significantly higher performance in both programming and machining. </w:t>
      </w:r>
      <w:r w:rsidRPr="00EA5EF7">
        <w:rPr>
          <w:bCs/>
          <w:i/>
          <w:iCs/>
          <w:lang w:val="en-US"/>
        </w:rPr>
        <w:t>hyper</w:t>
      </w:r>
      <w:r w:rsidRPr="00EA5EF7">
        <w:rPr>
          <w:bCs/>
          <w:lang w:val="en-US"/>
        </w:rPr>
        <w:t>MILL</w:t>
      </w:r>
      <w:r w:rsidRPr="00EA5EF7">
        <w:rPr>
          <w:vertAlign w:val="superscript"/>
          <w:lang w:val="en-US"/>
        </w:rPr>
        <w:t>®</w:t>
      </w:r>
      <w:r w:rsidRPr="00EA5EF7">
        <w:rPr>
          <w:lang w:val="en-US"/>
        </w:rPr>
        <w:t xml:space="preserve"> </w:t>
      </w:r>
      <w:r w:rsidRPr="00EA5EF7">
        <w:rPr>
          <w:bCs/>
          <w:lang w:val="en-US"/>
        </w:rPr>
        <w:t xml:space="preserve">is a completely modular CAD/CAM solution that provides state-of-the-art CAM technologies on its own CAD platform: from 2.5D, 3D and 5-axis machining as well as turning strategies and solutions for additive manufacturing, HSC and HPC machining. Whether automation, simulation or virtual machine – trendsetting technologies expand the product range and enable continuous digital process chains. Special applications, </w:t>
      </w:r>
      <w:r>
        <w:rPr>
          <w:bCs/>
          <w:lang w:val="en-US"/>
        </w:rPr>
        <w:t>seamless</w:t>
      </w:r>
      <w:r w:rsidRPr="00EA5EF7">
        <w:rPr>
          <w:bCs/>
          <w:lang w:val="en-US"/>
        </w:rPr>
        <w:t xml:space="preserve"> interaction with all popular CAD solutions and </w:t>
      </w:r>
      <w:r>
        <w:rPr>
          <w:bCs/>
          <w:lang w:val="en-US"/>
        </w:rPr>
        <w:t>exceptional customer</w:t>
      </w:r>
      <w:r w:rsidRPr="00EA5EF7">
        <w:rPr>
          <w:bCs/>
          <w:lang w:val="en-US"/>
        </w:rPr>
        <w:t xml:space="preserve"> service </w:t>
      </w:r>
      <w:proofErr w:type="gramStart"/>
      <w:r>
        <w:rPr>
          <w:bCs/>
          <w:lang w:val="en-US"/>
        </w:rPr>
        <w:t>rounds</w:t>
      </w:r>
      <w:proofErr w:type="gramEnd"/>
      <w:r>
        <w:rPr>
          <w:bCs/>
          <w:lang w:val="en-US"/>
        </w:rPr>
        <w:t xml:space="preserve"> out the company’s products and capabilities</w:t>
      </w:r>
      <w:r w:rsidRPr="00EA5EF7">
        <w:rPr>
          <w:bCs/>
          <w:lang w:val="en-US"/>
        </w:rPr>
        <w:t xml:space="preserve">. </w:t>
      </w:r>
    </w:p>
    <w:p w14:paraId="0898B59B" w14:textId="77777777" w:rsidR="009421BB" w:rsidRDefault="009421BB" w:rsidP="008D12BA">
      <w:pPr>
        <w:pStyle w:val="PITextkrper"/>
        <w:spacing w:line="360" w:lineRule="auto"/>
        <w:ind w:left="-540"/>
        <w:jc w:val="left"/>
        <w:rPr>
          <w:lang w:val="en-US"/>
        </w:rPr>
      </w:pPr>
      <w:r w:rsidRPr="00EA5EF7">
        <w:rPr>
          <w:bCs/>
          <w:lang w:val="en-US"/>
        </w:rPr>
        <w:t>According to the "NC Market Analysis Report 202</w:t>
      </w:r>
      <w:r>
        <w:rPr>
          <w:bCs/>
          <w:lang w:val="en-US"/>
        </w:rPr>
        <w:t>4</w:t>
      </w:r>
      <w:r w:rsidRPr="00EA5EF7">
        <w:rPr>
          <w:bCs/>
          <w:lang w:val="en-US"/>
        </w:rPr>
        <w:t xml:space="preserve">" compiled by CIMdata, </w:t>
      </w:r>
      <w:r w:rsidRPr="00EA5EF7">
        <w:rPr>
          <w:bCs/>
          <w:i/>
          <w:iCs/>
          <w:lang w:val="en-US"/>
        </w:rPr>
        <w:t>hyper</w:t>
      </w:r>
      <w:r w:rsidRPr="00EA5EF7">
        <w:rPr>
          <w:bCs/>
          <w:lang w:val="en-US"/>
        </w:rPr>
        <w:t>MILL</w:t>
      </w:r>
      <w:r w:rsidRPr="00EA5EF7">
        <w:rPr>
          <w:vertAlign w:val="superscript"/>
          <w:lang w:val="en-US"/>
        </w:rPr>
        <w:t>®</w:t>
      </w:r>
      <w:r w:rsidRPr="00EA5EF7">
        <w:rPr>
          <w:bCs/>
          <w:lang w:val="en-US"/>
        </w:rPr>
        <w:t xml:space="preserve"> is </w:t>
      </w:r>
      <w:r>
        <w:rPr>
          <w:bCs/>
          <w:lang w:val="en-US"/>
        </w:rPr>
        <w:t>a leading, worldwide</w:t>
      </w:r>
      <w:r w:rsidRPr="00EA5EF7">
        <w:rPr>
          <w:bCs/>
          <w:lang w:val="en-US"/>
        </w:rPr>
        <w:t xml:space="preserve"> CAD/CAM solution. </w:t>
      </w:r>
      <w:r>
        <w:rPr>
          <w:bCs/>
          <w:lang w:val="en-US"/>
        </w:rPr>
        <w:t>I</w:t>
      </w:r>
      <w:r w:rsidRPr="00EA5EF7">
        <w:rPr>
          <w:bCs/>
          <w:lang w:val="en-US"/>
        </w:rPr>
        <w:t xml:space="preserve">nnovative CAD/CAM technologies </w:t>
      </w:r>
      <w:r>
        <w:rPr>
          <w:bCs/>
          <w:lang w:val="en-US"/>
        </w:rPr>
        <w:t>fulfill</w:t>
      </w:r>
      <w:r w:rsidRPr="00EA5EF7">
        <w:rPr>
          <w:bCs/>
          <w:lang w:val="en-US"/>
        </w:rPr>
        <w:t xml:space="preserve"> the highest demands in the automotive, tool and mold manufacturing, production machining, medical, job shops, energy, semiconductor and aerospace industries.</w:t>
      </w:r>
      <w:r w:rsidRPr="00EA5EF7">
        <w:rPr>
          <w:b/>
          <w:bCs/>
          <w:lang w:val="en-GB"/>
        </w:rPr>
        <w:t xml:space="preserve"> </w:t>
      </w:r>
      <w:r w:rsidRPr="00EA5EF7">
        <w:rPr>
          <w:bCs/>
          <w:lang w:val="en-US"/>
        </w:rPr>
        <w:t>OPEN MIND is a Mensch und Maschine company and has subsidiaries and qualified sales partners on all continents.</w:t>
      </w:r>
      <w:r>
        <w:rPr>
          <w:bCs/>
          <w:lang w:val="en-US"/>
        </w:rPr>
        <w:t xml:space="preserve"> </w:t>
      </w:r>
      <w:r w:rsidRPr="00EA5EF7">
        <w:rPr>
          <w:lang w:val="en-US"/>
        </w:rPr>
        <w:t>You can find more information at</w:t>
      </w:r>
      <w:r w:rsidRPr="00EA5EF7">
        <w:rPr>
          <w:b/>
          <w:bCs/>
          <w:lang w:val="en-US"/>
        </w:rPr>
        <w:t xml:space="preserve"> </w:t>
      </w:r>
      <w:hyperlink r:id="rId14" w:history="1">
        <w:r w:rsidR="008D12BA" w:rsidRPr="00A05E7C">
          <w:rPr>
            <w:rStyle w:val="Hyperlink"/>
            <w:lang w:val="en-US"/>
          </w:rPr>
          <w:t>https://www.openmind-tech.com/en-us/</w:t>
        </w:r>
      </w:hyperlink>
      <w:r>
        <w:rPr>
          <w:lang w:val="en-US"/>
        </w:rPr>
        <w:t>.</w:t>
      </w:r>
    </w:p>
    <w:p w14:paraId="657BB60D" w14:textId="77777777" w:rsidR="008D12BA" w:rsidRDefault="008D12BA" w:rsidP="008D12BA">
      <w:pPr>
        <w:pStyle w:val="PITextkrper"/>
        <w:spacing w:line="360" w:lineRule="auto"/>
        <w:ind w:left="-540"/>
        <w:jc w:val="left"/>
        <w:rPr>
          <w:lang w:val="en-US"/>
        </w:rPr>
      </w:pPr>
    </w:p>
    <w:p w14:paraId="5603FA25" w14:textId="77777777" w:rsidR="003E431D" w:rsidRDefault="003E431D" w:rsidP="00E87B58">
      <w:pPr>
        <w:spacing w:line="360" w:lineRule="auto"/>
        <w:ind w:left="-540" w:right="-28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#</w:t>
      </w:r>
      <w:r w:rsidR="00EC56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#</w:t>
      </w:r>
      <w:r w:rsidR="00EC56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#</w:t>
      </w:r>
      <w:r w:rsidR="00EC56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#</w:t>
      </w:r>
      <w:r w:rsidR="00EC56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#</w:t>
      </w:r>
    </w:p>
    <w:sectPr w:rsidR="003E431D" w:rsidSect="006B7D0F">
      <w:footerReference w:type="default" r:id="rId15"/>
      <w:footerReference w:type="first" r:id="rId16"/>
      <w:pgSz w:w="12240" w:h="15840" w:code="1"/>
      <w:pgMar w:top="432" w:right="1440" w:bottom="432" w:left="1152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E61F3" w14:textId="77777777" w:rsidR="009405E9" w:rsidRDefault="009405E9">
      <w:r>
        <w:separator/>
      </w:r>
    </w:p>
  </w:endnote>
  <w:endnote w:type="continuationSeparator" w:id="0">
    <w:p w14:paraId="3985D066" w14:textId="77777777" w:rsidR="009405E9" w:rsidRDefault="0094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6118" w14:textId="77777777" w:rsidR="004F7320" w:rsidRPr="004F7320" w:rsidRDefault="004F7320">
    <w:pPr>
      <w:pStyle w:val="Fuzeile"/>
      <w:rPr>
        <w:rFonts w:ascii="Arial" w:hAnsi="Arial" w:cs="Arial"/>
        <w:sz w:val="16"/>
        <w:szCs w:val="16"/>
      </w:rPr>
    </w:pPr>
    <w:r w:rsidRPr="004F7320">
      <w:rPr>
        <w:rFonts w:ascii="Arial" w:hAnsi="Arial" w:cs="Arial"/>
        <w:sz w:val="16"/>
        <w:szCs w:val="16"/>
      </w:rPr>
      <w:fldChar w:fldCharType="begin"/>
    </w:r>
    <w:r w:rsidRPr="004F7320">
      <w:rPr>
        <w:rFonts w:ascii="Arial" w:hAnsi="Arial" w:cs="Arial"/>
        <w:sz w:val="16"/>
        <w:szCs w:val="16"/>
      </w:rPr>
      <w:instrText xml:space="preserve"> FILENAME   \* MERGEFORMAT </w:instrText>
    </w:r>
    <w:r w:rsidRPr="004F7320">
      <w:rPr>
        <w:rFonts w:ascii="Arial" w:hAnsi="Arial" w:cs="Arial"/>
        <w:sz w:val="16"/>
        <w:szCs w:val="16"/>
      </w:rPr>
      <w:fldChar w:fldCharType="separate"/>
    </w:r>
    <w:r w:rsidRPr="004F7320">
      <w:rPr>
        <w:rFonts w:ascii="Arial" w:hAnsi="Arial" w:cs="Arial"/>
        <w:noProof/>
        <w:sz w:val="16"/>
        <w:szCs w:val="16"/>
      </w:rPr>
      <w:t>OPN1PI811</w:t>
    </w:r>
    <w:r>
      <w:rPr>
        <w:rFonts w:ascii="Arial" w:hAnsi="Arial" w:cs="Arial"/>
        <w:noProof/>
        <w:sz w:val="16"/>
        <w:szCs w:val="16"/>
      </w:rPr>
      <w:t>_us</w:t>
    </w:r>
    <w:r w:rsidRPr="004F7320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B2486" w14:textId="77777777" w:rsidR="006359A2" w:rsidRPr="0078528D" w:rsidRDefault="006359A2" w:rsidP="009945E0">
    <w:pPr>
      <w:pStyle w:val="Fuzeile"/>
      <w:jc w:val="center"/>
      <w:rPr>
        <w:rFonts w:ascii="Arial" w:hAnsi="Arial" w:cs="Arial"/>
        <w:i/>
        <w:sz w:val="22"/>
        <w:szCs w:val="22"/>
      </w:rPr>
    </w:pPr>
    <w:bookmarkStart w:id="0" w:name="_Hlk170282087"/>
    <w:bookmarkStart w:id="1" w:name="_Hlk170282088"/>
    <w:r w:rsidRPr="0078528D">
      <w:rPr>
        <w:rFonts w:ascii="Arial" w:hAnsi="Arial" w:cs="Arial"/>
        <w:i/>
        <w:sz w:val="22"/>
        <w:szCs w:val="22"/>
      </w:rPr>
      <w:t>- more -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3297" w14:textId="77777777" w:rsidR="009405E9" w:rsidRDefault="009405E9">
      <w:r>
        <w:separator/>
      </w:r>
    </w:p>
  </w:footnote>
  <w:footnote w:type="continuationSeparator" w:id="0">
    <w:p w14:paraId="2F284008" w14:textId="77777777" w:rsidR="009405E9" w:rsidRDefault="00940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216DB"/>
    <w:multiLevelType w:val="hybridMultilevel"/>
    <w:tmpl w:val="7A8820DE"/>
    <w:lvl w:ilvl="0" w:tplc="16425F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F5E2B"/>
    <w:multiLevelType w:val="hybridMultilevel"/>
    <w:tmpl w:val="B320705A"/>
    <w:lvl w:ilvl="0" w:tplc="9474C7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9A9E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1A52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B4F8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7878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63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0CDD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C71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44D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94C98"/>
    <w:multiLevelType w:val="hybridMultilevel"/>
    <w:tmpl w:val="5DC26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C582C"/>
    <w:multiLevelType w:val="hybridMultilevel"/>
    <w:tmpl w:val="F0A6B6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660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9F703C"/>
    <w:multiLevelType w:val="hybridMultilevel"/>
    <w:tmpl w:val="E17A8032"/>
    <w:lvl w:ilvl="0" w:tplc="9A124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CA4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3AC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D44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14A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9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1862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1EA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260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6DC0770"/>
    <w:multiLevelType w:val="hybridMultilevel"/>
    <w:tmpl w:val="B5BA1522"/>
    <w:lvl w:ilvl="0" w:tplc="2C5C2988">
      <w:start w:val="5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809C4"/>
    <w:multiLevelType w:val="hybridMultilevel"/>
    <w:tmpl w:val="8B747C5E"/>
    <w:lvl w:ilvl="0" w:tplc="9796ED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469B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298E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98E3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287D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5ADA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3A79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8262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0CFF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52A8E"/>
    <w:multiLevelType w:val="hybridMultilevel"/>
    <w:tmpl w:val="14929DD8"/>
    <w:lvl w:ilvl="0" w:tplc="FFFFFFFF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Arial MT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5582505">
    <w:abstractNumId w:val="3"/>
  </w:num>
  <w:num w:numId="2" w16cid:durableId="823666835">
    <w:abstractNumId w:val="7"/>
  </w:num>
  <w:num w:numId="3" w16cid:durableId="1136292246">
    <w:abstractNumId w:val="5"/>
  </w:num>
  <w:num w:numId="4" w16cid:durableId="1776442083">
    <w:abstractNumId w:val="6"/>
  </w:num>
  <w:num w:numId="5" w16cid:durableId="284193999">
    <w:abstractNumId w:val="1"/>
  </w:num>
  <w:num w:numId="6" w16cid:durableId="54475711">
    <w:abstractNumId w:val="4"/>
  </w:num>
  <w:num w:numId="7" w16cid:durableId="1496460849">
    <w:abstractNumId w:val="0"/>
  </w:num>
  <w:num w:numId="8" w16cid:durableId="96246386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5BED"/>
    <w:rsid w:val="00000881"/>
    <w:rsid w:val="000034A5"/>
    <w:rsid w:val="00004716"/>
    <w:rsid w:val="00006888"/>
    <w:rsid w:val="0000797F"/>
    <w:rsid w:val="00011281"/>
    <w:rsid w:val="00012176"/>
    <w:rsid w:val="0001279E"/>
    <w:rsid w:val="00013C27"/>
    <w:rsid w:val="00013F73"/>
    <w:rsid w:val="00030482"/>
    <w:rsid w:val="00030744"/>
    <w:rsid w:val="00032800"/>
    <w:rsid w:val="00032D66"/>
    <w:rsid w:val="000345D8"/>
    <w:rsid w:val="0003668E"/>
    <w:rsid w:val="00040AE0"/>
    <w:rsid w:val="000415BF"/>
    <w:rsid w:val="00041977"/>
    <w:rsid w:val="00046198"/>
    <w:rsid w:val="00046D78"/>
    <w:rsid w:val="000509A1"/>
    <w:rsid w:val="00055C9B"/>
    <w:rsid w:val="000616FB"/>
    <w:rsid w:val="00062BDF"/>
    <w:rsid w:val="00062D44"/>
    <w:rsid w:val="00074298"/>
    <w:rsid w:val="00077ED5"/>
    <w:rsid w:val="00077FD2"/>
    <w:rsid w:val="0008168A"/>
    <w:rsid w:val="0008629D"/>
    <w:rsid w:val="00087134"/>
    <w:rsid w:val="0009482B"/>
    <w:rsid w:val="000954B9"/>
    <w:rsid w:val="0009614B"/>
    <w:rsid w:val="0009734A"/>
    <w:rsid w:val="000A491E"/>
    <w:rsid w:val="000A66F5"/>
    <w:rsid w:val="000A770A"/>
    <w:rsid w:val="000B0000"/>
    <w:rsid w:val="000B0418"/>
    <w:rsid w:val="000C223D"/>
    <w:rsid w:val="000C65A7"/>
    <w:rsid w:val="000C7BBB"/>
    <w:rsid w:val="000D458D"/>
    <w:rsid w:val="000E1B56"/>
    <w:rsid w:val="000E2C0E"/>
    <w:rsid w:val="000E3163"/>
    <w:rsid w:val="000E38E6"/>
    <w:rsid w:val="000E465A"/>
    <w:rsid w:val="000E61A7"/>
    <w:rsid w:val="000F34B7"/>
    <w:rsid w:val="000F6185"/>
    <w:rsid w:val="000F6A96"/>
    <w:rsid w:val="001020EB"/>
    <w:rsid w:val="00102162"/>
    <w:rsid w:val="00104D36"/>
    <w:rsid w:val="0010510D"/>
    <w:rsid w:val="001057EF"/>
    <w:rsid w:val="00105BDE"/>
    <w:rsid w:val="00110F5F"/>
    <w:rsid w:val="001133B7"/>
    <w:rsid w:val="00115553"/>
    <w:rsid w:val="00115F54"/>
    <w:rsid w:val="00117044"/>
    <w:rsid w:val="001202B1"/>
    <w:rsid w:val="00120428"/>
    <w:rsid w:val="00122B28"/>
    <w:rsid w:val="00122F89"/>
    <w:rsid w:val="00127219"/>
    <w:rsid w:val="001276BD"/>
    <w:rsid w:val="00130479"/>
    <w:rsid w:val="0013142B"/>
    <w:rsid w:val="0013150C"/>
    <w:rsid w:val="00143E9D"/>
    <w:rsid w:val="001449F5"/>
    <w:rsid w:val="0014789B"/>
    <w:rsid w:val="0015254F"/>
    <w:rsid w:val="001529EB"/>
    <w:rsid w:val="00152F6C"/>
    <w:rsid w:val="001619D8"/>
    <w:rsid w:val="00164343"/>
    <w:rsid w:val="00167F32"/>
    <w:rsid w:val="00173587"/>
    <w:rsid w:val="0017778B"/>
    <w:rsid w:val="001879CE"/>
    <w:rsid w:val="001977D0"/>
    <w:rsid w:val="001A27D0"/>
    <w:rsid w:val="001A36A5"/>
    <w:rsid w:val="001B09F4"/>
    <w:rsid w:val="001B39CE"/>
    <w:rsid w:val="001B41A2"/>
    <w:rsid w:val="001B4B7E"/>
    <w:rsid w:val="001B6EFA"/>
    <w:rsid w:val="001D0BD3"/>
    <w:rsid w:val="001D0BE7"/>
    <w:rsid w:val="001D196C"/>
    <w:rsid w:val="001D1FC5"/>
    <w:rsid w:val="001D2EEC"/>
    <w:rsid w:val="001D5D0D"/>
    <w:rsid w:val="001E20FF"/>
    <w:rsid w:val="001E2367"/>
    <w:rsid w:val="001E2DF0"/>
    <w:rsid w:val="001E3429"/>
    <w:rsid w:val="001E55E2"/>
    <w:rsid w:val="001E5C18"/>
    <w:rsid w:val="001E7E07"/>
    <w:rsid w:val="001F1F15"/>
    <w:rsid w:val="001F3649"/>
    <w:rsid w:val="002012AA"/>
    <w:rsid w:val="002025AA"/>
    <w:rsid w:val="00204CC4"/>
    <w:rsid w:val="0021475C"/>
    <w:rsid w:val="00216516"/>
    <w:rsid w:val="00216CD3"/>
    <w:rsid w:val="00221392"/>
    <w:rsid w:val="00224CC9"/>
    <w:rsid w:val="002250DF"/>
    <w:rsid w:val="0023264B"/>
    <w:rsid w:val="00236762"/>
    <w:rsid w:val="0023731F"/>
    <w:rsid w:val="00237694"/>
    <w:rsid w:val="00237BBF"/>
    <w:rsid w:val="00242093"/>
    <w:rsid w:val="00242801"/>
    <w:rsid w:val="00245DA1"/>
    <w:rsid w:val="00251422"/>
    <w:rsid w:val="002547F9"/>
    <w:rsid w:val="00254A9E"/>
    <w:rsid w:val="00256566"/>
    <w:rsid w:val="00262166"/>
    <w:rsid w:val="00263823"/>
    <w:rsid w:val="002679BF"/>
    <w:rsid w:val="00270D94"/>
    <w:rsid w:val="002727C2"/>
    <w:rsid w:val="00274DEE"/>
    <w:rsid w:val="00275794"/>
    <w:rsid w:val="0027588C"/>
    <w:rsid w:val="00275CCF"/>
    <w:rsid w:val="00275E2F"/>
    <w:rsid w:val="002813D0"/>
    <w:rsid w:val="00282B06"/>
    <w:rsid w:val="00287C8D"/>
    <w:rsid w:val="00287FA9"/>
    <w:rsid w:val="002938D4"/>
    <w:rsid w:val="00295CD5"/>
    <w:rsid w:val="002A245F"/>
    <w:rsid w:val="002A3830"/>
    <w:rsid w:val="002A51BB"/>
    <w:rsid w:val="002B5947"/>
    <w:rsid w:val="002C0367"/>
    <w:rsid w:val="002C0C7A"/>
    <w:rsid w:val="002C724B"/>
    <w:rsid w:val="002D7D4B"/>
    <w:rsid w:val="002E3529"/>
    <w:rsid w:val="002E3EE9"/>
    <w:rsid w:val="002E49C5"/>
    <w:rsid w:val="002E5CD4"/>
    <w:rsid w:val="002F0D8C"/>
    <w:rsid w:val="002F28B7"/>
    <w:rsid w:val="002F3C16"/>
    <w:rsid w:val="002F72C5"/>
    <w:rsid w:val="002F7325"/>
    <w:rsid w:val="0030218B"/>
    <w:rsid w:val="00304B6F"/>
    <w:rsid w:val="00305AE4"/>
    <w:rsid w:val="003136D2"/>
    <w:rsid w:val="003147F3"/>
    <w:rsid w:val="00314DD4"/>
    <w:rsid w:val="00325338"/>
    <w:rsid w:val="00327064"/>
    <w:rsid w:val="003314F7"/>
    <w:rsid w:val="00331F7D"/>
    <w:rsid w:val="00333063"/>
    <w:rsid w:val="00335382"/>
    <w:rsid w:val="00336DDE"/>
    <w:rsid w:val="00343269"/>
    <w:rsid w:val="00344BDA"/>
    <w:rsid w:val="00346BD9"/>
    <w:rsid w:val="003552A1"/>
    <w:rsid w:val="00357705"/>
    <w:rsid w:val="003627F1"/>
    <w:rsid w:val="00362C39"/>
    <w:rsid w:val="00375F5A"/>
    <w:rsid w:val="00384F47"/>
    <w:rsid w:val="003858B0"/>
    <w:rsid w:val="00393ADD"/>
    <w:rsid w:val="00394556"/>
    <w:rsid w:val="0039602C"/>
    <w:rsid w:val="003A0697"/>
    <w:rsid w:val="003A13C0"/>
    <w:rsid w:val="003A17CB"/>
    <w:rsid w:val="003A2E52"/>
    <w:rsid w:val="003A64E9"/>
    <w:rsid w:val="003B5130"/>
    <w:rsid w:val="003C275C"/>
    <w:rsid w:val="003C2EF1"/>
    <w:rsid w:val="003C39ED"/>
    <w:rsid w:val="003D1ACA"/>
    <w:rsid w:val="003D3344"/>
    <w:rsid w:val="003D5FDC"/>
    <w:rsid w:val="003E2BA0"/>
    <w:rsid w:val="003E4134"/>
    <w:rsid w:val="003E431D"/>
    <w:rsid w:val="003E4B1C"/>
    <w:rsid w:val="003E59AE"/>
    <w:rsid w:val="003E79F8"/>
    <w:rsid w:val="003F71C6"/>
    <w:rsid w:val="00406C69"/>
    <w:rsid w:val="004126AB"/>
    <w:rsid w:val="00413C54"/>
    <w:rsid w:val="004163D1"/>
    <w:rsid w:val="0042055C"/>
    <w:rsid w:val="00421E93"/>
    <w:rsid w:val="00422C12"/>
    <w:rsid w:val="004312D0"/>
    <w:rsid w:val="004313E6"/>
    <w:rsid w:val="00432FB9"/>
    <w:rsid w:val="00434C71"/>
    <w:rsid w:val="00437DDE"/>
    <w:rsid w:val="004432EB"/>
    <w:rsid w:val="00443D08"/>
    <w:rsid w:val="00443D6E"/>
    <w:rsid w:val="004464DC"/>
    <w:rsid w:val="004466C0"/>
    <w:rsid w:val="00452B28"/>
    <w:rsid w:val="0045593F"/>
    <w:rsid w:val="004631F0"/>
    <w:rsid w:val="00463311"/>
    <w:rsid w:val="0046656A"/>
    <w:rsid w:val="0047506B"/>
    <w:rsid w:val="00480F85"/>
    <w:rsid w:val="00481820"/>
    <w:rsid w:val="004830FA"/>
    <w:rsid w:val="00484D86"/>
    <w:rsid w:val="00485AF6"/>
    <w:rsid w:val="00490BA9"/>
    <w:rsid w:val="0049110E"/>
    <w:rsid w:val="0049267F"/>
    <w:rsid w:val="004949E3"/>
    <w:rsid w:val="0049750E"/>
    <w:rsid w:val="004A3463"/>
    <w:rsid w:val="004A4833"/>
    <w:rsid w:val="004B0446"/>
    <w:rsid w:val="004B22D5"/>
    <w:rsid w:val="004B3C47"/>
    <w:rsid w:val="004B7099"/>
    <w:rsid w:val="004C6BC1"/>
    <w:rsid w:val="004D1D80"/>
    <w:rsid w:val="004D3546"/>
    <w:rsid w:val="004D4EE2"/>
    <w:rsid w:val="004D640B"/>
    <w:rsid w:val="004E2094"/>
    <w:rsid w:val="004E212F"/>
    <w:rsid w:val="004E23EE"/>
    <w:rsid w:val="004E4514"/>
    <w:rsid w:val="004F1B80"/>
    <w:rsid w:val="004F7320"/>
    <w:rsid w:val="005072D9"/>
    <w:rsid w:val="005079FF"/>
    <w:rsid w:val="00507C35"/>
    <w:rsid w:val="00510545"/>
    <w:rsid w:val="00510C29"/>
    <w:rsid w:val="00511146"/>
    <w:rsid w:val="00514703"/>
    <w:rsid w:val="00517B0B"/>
    <w:rsid w:val="0052255D"/>
    <w:rsid w:val="005232E8"/>
    <w:rsid w:val="00527481"/>
    <w:rsid w:val="00530567"/>
    <w:rsid w:val="00532013"/>
    <w:rsid w:val="00532DB0"/>
    <w:rsid w:val="00533C09"/>
    <w:rsid w:val="00535A8F"/>
    <w:rsid w:val="00536EB7"/>
    <w:rsid w:val="0054072F"/>
    <w:rsid w:val="0054075F"/>
    <w:rsid w:val="005442ED"/>
    <w:rsid w:val="00545BED"/>
    <w:rsid w:val="005467B9"/>
    <w:rsid w:val="0055144B"/>
    <w:rsid w:val="00553EA7"/>
    <w:rsid w:val="005567EF"/>
    <w:rsid w:val="00566900"/>
    <w:rsid w:val="00571EF8"/>
    <w:rsid w:val="0057573B"/>
    <w:rsid w:val="00583680"/>
    <w:rsid w:val="0059263D"/>
    <w:rsid w:val="00593FF3"/>
    <w:rsid w:val="005943AC"/>
    <w:rsid w:val="00594447"/>
    <w:rsid w:val="005B3D8F"/>
    <w:rsid w:val="005B6477"/>
    <w:rsid w:val="005C1595"/>
    <w:rsid w:val="005C1B74"/>
    <w:rsid w:val="005C23F6"/>
    <w:rsid w:val="005C46C3"/>
    <w:rsid w:val="005C5D89"/>
    <w:rsid w:val="005C6342"/>
    <w:rsid w:val="005D3090"/>
    <w:rsid w:val="005D4C75"/>
    <w:rsid w:val="005D6758"/>
    <w:rsid w:val="005D7CF3"/>
    <w:rsid w:val="005E33A6"/>
    <w:rsid w:val="005E341E"/>
    <w:rsid w:val="005E4860"/>
    <w:rsid w:val="005E530B"/>
    <w:rsid w:val="005E7C69"/>
    <w:rsid w:val="005E7D1D"/>
    <w:rsid w:val="005F51C5"/>
    <w:rsid w:val="005F62E5"/>
    <w:rsid w:val="005F7230"/>
    <w:rsid w:val="006000D4"/>
    <w:rsid w:val="00602156"/>
    <w:rsid w:val="006043EC"/>
    <w:rsid w:val="00604705"/>
    <w:rsid w:val="00604C0E"/>
    <w:rsid w:val="006071B9"/>
    <w:rsid w:val="00612F21"/>
    <w:rsid w:val="00615216"/>
    <w:rsid w:val="006217D8"/>
    <w:rsid w:val="006218D1"/>
    <w:rsid w:val="00621F92"/>
    <w:rsid w:val="00622DAC"/>
    <w:rsid w:val="00623965"/>
    <w:rsid w:val="0062562B"/>
    <w:rsid w:val="006300D1"/>
    <w:rsid w:val="006307B9"/>
    <w:rsid w:val="006359A2"/>
    <w:rsid w:val="006363D5"/>
    <w:rsid w:val="006441B5"/>
    <w:rsid w:val="00652A03"/>
    <w:rsid w:val="006532F4"/>
    <w:rsid w:val="00655A14"/>
    <w:rsid w:val="00656A47"/>
    <w:rsid w:val="0066053E"/>
    <w:rsid w:val="00663577"/>
    <w:rsid w:val="00667217"/>
    <w:rsid w:val="00667708"/>
    <w:rsid w:val="00670D03"/>
    <w:rsid w:val="00672866"/>
    <w:rsid w:val="00673694"/>
    <w:rsid w:val="006744D1"/>
    <w:rsid w:val="0067552B"/>
    <w:rsid w:val="0067710C"/>
    <w:rsid w:val="00677653"/>
    <w:rsid w:val="00684139"/>
    <w:rsid w:val="00685F5F"/>
    <w:rsid w:val="0069010A"/>
    <w:rsid w:val="00691277"/>
    <w:rsid w:val="00691968"/>
    <w:rsid w:val="00691ED7"/>
    <w:rsid w:val="006A1AAF"/>
    <w:rsid w:val="006A3900"/>
    <w:rsid w:val="006A3C60"/>
    <w:rsid w:val="006A5EC2"/>
    <w:rsid w:val="006A6102"/>
    <w:rsid w:val="006A708A"/>
    <w:rsid w:val="006B37D6"/>
    <w:rsid w:val="006B43D3"/>
    <w:rsid w:val="006B49D6"/>
    <w:rsid w:val="006B4FB4"/>
    <w:rsid w:val="006B7D0F"/>
    <w:rsid w:val="006B7D29"/>
    <w:rsid w:val="006C1D79"/>
    <w:rsid w:val="006D1D70"/>
    <w:rsid w:val="006D3C9C"/>
    <w:rsid w:val="006D46DC"/>
    <w:rsid w:val="006D49BE"/>
    <w:rsid w:val="006D6D67"/>
    <w:rsid w:val="006E3525"/>
    <w:rsid w:val="006E4EFC"/>
    <w:rsid w:val="006E5333"/>
    <w:rsid w:val="006E578E"/>
    <w:rsid w:val="006F0B7E"/>
    <w:rsid w:val="006F1914"/>
    <w:rsid w:val="006F1EAF"/>
    <w:rsid w:val="006F2BFA"/>
    <w:rsid w:val="006F4305"/>
    <w:rsid w:val="006F6B99"/>
    <w:rsid w:val="006F6E33"/>
    <w:rsid w:val="006F7EC0"/>
    <w:rsid w:val="00702767"/>
    <w:rsid w:val="00702770"/>
    <w:rsid w:val="00707D41"/>
    <w:rsid w:val="00710906"/>
    <w:rsid w:val="0071149C"/>
    <w:rsid w:val="00712299"/>
    <w:rsid w:val="00715D69"/>
    <w:rsid w:val="00730C01"/>
    <w:rsid w:val="00730F27"/>
    <w:rsid w:val="007337E6"/>
    <w:rsid w:val="00734EC2"/>
    <w:rsid w:val="00737393"/>
    <w:rsid w:val="0074092B"/>
    <w:rsid w:val="00741E56"/>
    <w:rsid w:val="0074247F"/>
    <w:rsid w:val="00743407"/>
    <w:rsid w:val="0074353F"/>
    <w:rsid w:val="00743D85"/>
    <w:rsid w:val="00744D81"/>
    <w:rsid w:val="007455A8"/>
    <w:rsid w:val="007617D8"/>
    <w:rsid w:val="00763910"/>
    <w:rsid w:val="0076423F"/>
    <w:rsid w:val="00764D24"/>
    <w:rsid w:val="00771225"/>
    <w:rsid w:val="00777FC3"/>
    <w:rsid w:val="00780308"/>
    <w:rsid w:val="00780483"/>
    <w:rsid w:val="007815B7"/>
    <w:rsid w:val="00783A41"/>
    <w:rsid w:val="0078528D"/>
    <w:rsid w:val="00787F16"/>
    <w:rsid w:val="00792C7B"/>
    <w:rsid w:val="007A0B95"/>
    <w:rsid w:val="007A1F5C"/>
    <w:rsid w:val="007A2144"/>
    <w:rsid w:val="007A21A7"/>
    <w:rsid w:val="007A278B"/>
    <w:rsid w:val="007B0BB5"/>
    <w:rsid w:val="007B3D26"/>
    <w:rsid w:val="007B4061"/>
    <w:rsid w:val="007B73BF"/>
    <w:rsid w:val="007C13D6"/>
    <w:rsid w:val="007C2276"/>
    <w:rsid w:val="007D02E0"/>
    <w:rsid w:val="007D15CB"/>
    <w:rsid w:val="007E1429"/>
    <w:rsid w:val="007E174E"/>
    <w:rsid w:val="007E3D51"/>
    <w:rsid w:val="007E48B8"/>
    <w:rsid w:val="007F286C"/>
    <w:rsid w:val="007F4DC8"/>
    <w:rsid w:val="007F6BCF"/>
    <w:rsid w:val="00801CD3"/>
    <w:rsid w:val="00802520"/>
    <w:rsid w:val="00805C43"/>
    <w:rsid w:val="00805DD9"/>
    <w:rsid w:val="00806BE2"/>
    <w:rsid w:val="0080792D"/>
    <w:rsid w:val="00810750"/>
    <w:rsid w:val="0081129E"/>
    <w:rsid w:val="0081497E"/>
    <w:rsid w:val="00815C54"/>
    <w:rsid w:val="008167D1"/>
    <w:rsid w:val="008168F0"/>
    <w:rsid w:val="00817581"/>
    <w:rsid w:val="00821252"/>
    <w:rsid w:val="00821573"/>
    <w:rsid w:val="00821600"/>
    <w:rsid w:val="008248AD"/>
    <w:rsid w:val="00825486"/>
    <w:rsid w:val="00825FF0"/>
    <w:rsid w:val="00826AE3"/>
    <w:rsid w:val="00830735"/>
    <w:rsid w:val="00830D4F"/>
    <w:rsid w:val="00840EE1"/>
    <w:rsid w:val="00841CD7"/>
    <w:rsid w:val="00850701"/>
    <w:rsid w:val="00850B33"/>
    <w:rsid w:val="00851A3B"/>
    <w:rsid w:val="00860E8E"/>
    <w:rsid w:val="008660B8"/>
    <w:rsid w:val="00866733"/>
    <w:rsid w:val="0087073F"/>
    <w:rsid w:val="00870DED"/>
    <w:rsid w:val="00870F06"/>
    <w:rsid w:val="008719B3"/>
    <w:rsid w:val="00875D10"/>
    <w:rsid w:val="008760EE"/>
    <w:rsid w:val="00880372"/>
    <w:rsid w:val="0088082D"/>
    <w:rsid w:val="00882260"/>
    <w:rsid w:val="00882FDD"/>
    <w:rsid w:val="00893C59"/>
    <w:rsid w:val="008940D1"/>
    <w:rsid w:val="008954B2"/>
    <w:rsid w:val="00895BCF"/>
    <w:rsid w:val="008A04CA"/>
    <w:rsid w:val="008A34CD"/>
    <w:rsid w:val="008A3C11"/>
    <w:rsid w:val="008B1927"/>
    <w:rsid w:val="008B204A"/>
    <w:rsid w:val="008B2AFD"/>
    <w:rsid w:val="008B5249"/>
    <w:rsid w:val="008B53AB"/>
    <w:rsid w:val="008B71A6"/>
    <w:rsid w:val="008C11EA"/>
    <w:rsid w:val="008C26F6"/>
    <w:rsid w:val="008C4032"/>
    <w:rsid w:val="008C49B1"/>
    <w:rsid w:val="008C4E67"/>
    <w:rsid w:val="008C4FD7"/>
    <w:rsid w:val="008C58EE"/>
    <w:rsid w:val="008C5E71"/>
    <w:rsid w:val="008C6005"/>
    <w:rsid w:val="008C604B"/>
    <w:rsid w:val="008D12BA"/>
    <w:rsid w:val="008E3FDD"/>
    <w:rsid w:val="008E59E2"/>
    <w:rsid w:val="008E618E"/>
    <w:rsid w:val="008F0055"/>
    <w:rsid w:val="008F0727"/>
    <w:rsid w:val="008F086D"/>
    <w:rsid w:val="008F0B09"/>
    <w:rsid w:val="008F222B"/>
    <w:rsid w:val="00900231"/>
    <w:rsid w:val="00904744"/>
    <w:rsid w:val="00904CD6"/>
    <w:rsid w:val="00907C54"/>
    <w:rsid w:val="009208E5"/>
    <w:rsid w:val="00920F11"/>
    <w:rsid w:val="0092157B"/>
    <w:rsid w:val="00923786"/>
    <w:rsid w:val="00924162"/>
    <w:rsid w:val="00924D7C"/>
    <w:rsid w:val="009354A2"/>
    <w:rsid w:val="009405E9"/>
    <w:rsid w:val="009421BB"/>
    <w:rsid w:val="00945F44"/>
    <w:rsid w:val="00946336"/>
    <w:rsid w:val="00947D52"/>
    <w:rsid w:val="00947FFD"/>
    <w:rsid w:val="009513F4"/>
    <w:rsid w:val="00951EB7"/>
    <w:rsid w:val="00954D1B"/>
    <w:rsid w:val="00956386"/>
    <w:rsid w:val="00956840"/>
    <w:rsid w:val="00957E62"/>
    <w:rsid w:val="00960D64"/>
    <w:rsid w:val="00963F01"/>
    <w:rsid w:val="009646FB"/>
    <w:rsid w:val="00964D45"/>
    <w:rsid w:val="00964F97"/>
    <w:rsid w:val="00966B81"/>
    <w:rsid w:val="00967931"/>
    <w:rsid w:val="00976E65"/>
    <w:rsid w:val="00976F4B"/>
    <w:rsid w:val="0098073A"/>
    <w:rsid w:val="00980845"/>
    <w:rsid w:val="009808C3"/>
    <w:rsid w:val="00980C82"/>
    <w:rsid w:val="009814EB"/>
    <w:rsid w:val="0098442B"/>
    <w:rsid w:val="00984F27"/>
    <w:rsid w:val="009878F2"/>
    <w:rsid w:val="009906BB"/>
    <w:rsid w:val="009924CF"/>
    <w:rsid w:val="00993855"/>
    <w:rsid w:val="009945E0"/>
    <w:rsid w:val="00995DB6"/>
    <w:rsid w:val="009A1E56"/>
    <w:rsid w:val="009A754B"/>
    <w:rsid w:val="009A7E51"/>
    <w:rsid w:val="009B128E"/>
    <w:rsid w:val="009B2225"/>
    <w:rsid w:val="009B4269"/>
    <w:rsid w:val="009B75CD"/>
    <w:rsid w:val="009B7C37"/>
    <w:rsid w:val="009C069D"/>
    <w:rsid w:val="009C2342"/>
    <w:rsid w:val="009C3F55"/>
    <w:rsid w:val="009C754C"/>
    <w:rsid w:val="009C7E18"/>
    <w:rsid w:val="009D2391"/>
    <w:rsid w:val="009D520B"/>
    <w:rsid w:val="009D71ED"/>
    <w:rsid w:val="009E1570"/>
    <w:rsid w:val="009E4DE8"/>
    <w:rsid w:val="009E4EAA"/>
    <w:rsid w:val="009E6C47"/>
    <w:rsid w:val="009F1166"/>
    <w:rsid w:val="009F3013"/>
    <w:rsid w:val="009F72E6"/>
    <w:rsid w:val="00A02EDB"/>
    <w:rsid w:val="00A04EE6"/>
    <w:rsid w:val="00A05F8F"/>
    <w:rsid w:val="00A0747A"/>
    <w:rsid w:val="00A10391"/>
    <w:rsid w:val="00A111B8"/>
    <w:rsid w:val="00A113D6"/>
    <w:rsid w:val="00A11658"/>
    <w:rsid w:val="00A11999"/>
    <w:rsid w:val="00A177D3"/>
    <w:rsid w:val="00A24585"/>
    <w:rsid w:val="00A24A59"/>
    <w:rsid w:val="00A26F4D"/>
    <w:rsid w:val="00A306A5"/>
    <w:rsid w:val="00A31A28"/>
    <w:rsid w:val="00A324C6"/>
    <w:rsid w:val="00A33A37"/>
    <w:rsid w:val="00A374B2"/>
    <w:rsid w:val="00A513C0"/>
    <w:rsid w:val="00A55739"/>
    <w:rsid w:val="00A57A04"/>
    <w:rsid w:val="00A57CF0"/>
    <w:rsid w:val="00A65FDF"/>
    <w:rsid w:val="00A67A53"/>
    <w:rsid w:val="00A72218"/>
    <w:rsid w:val="00A73784"/>
    <w:rsid w:val="00A749B7"/>
    <w:rsid w:val="00A7628C"/>
    <w:rsid w:val="00A77882"/>
    <w:rsid w:val="00A81213"/>
    <w:rsid w:val="00A81A84"/>
    <w:rsid w:val="00A83621"/>
    <w:rsid w:val="00A8444D"/>
    <w:rsid w:val="00A8583B"/>
    <w:rsid w:val="00A90DC7"/>
    <w:rsid w:val="00A920A6"/>
    <w:rsid w:val="00A94AF6"/>
    <w:rsid w:val="00A96F6F"/>
    <w:rsid w:val="00AA18CE"/>
    <w:rsid w:val="00AA284F"/>
    <w:rsid w:val="00AA35D1"/>
    <w:rsid w:val="00AA3DCA"/>
    <w:rsid w:val="00AA56DA"/>
    <w:rsid w:val="00AB094E"/>
    <w:rsid w:val="00AB10A9"/>
    <w:rsid w:val="00AB7B8A"/>
    <w:rsid w:val="00AC1BFC"/>
    <w:rsid w:val="00AC3A30"/>
    <w:rsid w:val="00AC436D"/>
    <w:rsid w:val="00AC4612"/>
    <w:rsid w:val="00AC6498"/>
    <w:rsid w:val="00AC6C24"/>
    <w:rsid w:val="00AD1ECF"/>
    <w:rsid w:val="00AD1F3A"/>
    <w:rsid w:val="00AD3371"/>
    <w:rsid w:val="00AD36EE"/>
    <w:rsid w:val="00AD755E"/>
    <w:rsid w:val="00AD778A"/>
    <w:rsid w:val="00AE023D"/>
    <w:rsid w:val="00AE2FDC"/>
    <w:rsid w:val="00AF14AF"/>
    <w:rsid w:val="00AF26EF"/>
    <w:rsid w:val="00AF5EE0"/>
    <w:rsid w:val="00B0493F"/>
    <w:rsid w:val="00B138DA"/>
    <w:rsid w:val="00B141DB"/>
    <w:rsid w:val="00B158E0"/>
    <w:rsid w:val="00B169BC"/>
    <w:rsid w:val="00B2037C"/>
    <w:rsid w:val="00B22929"/>
    <w:rsid w:val="00B22B89"/>
    <w:rsid w:val="00B249D8"/>
    <w:rsid w:val="00B26171"/>
    <w:rsid w:val="00B27536"/>
    <w:rsid w:val="00B344F6"/>
    <w:rsid w:val="00B3523E"/>
    <w:rsid w:val="00B373B7"/>
    <w:rsid w:val="00B37785"/>
    <w:rsid w:val="00B42155"/>
    <w:rsid w:val="00B46319"/>
    <w:rsid w:val="00B47198"/>
    <w:rsid w:val="00B522C6"/>
    <w:rsid w:val="00B549C6"/>
    <w:rsid w:val="00B55E6B"/>
    <w:rsid w:val="00B56870"/>
    <w:rsid w:val="00B61F3A"/>
    <w:rsid w:val="00B65F21"/>
    <w:rsid w:val="00B66788"/>
    <w:rsid w:val="00B80C70"/>
    <w:rsid w:val="00B849DF"/>
    <w:rsid w:val="00B86993"/>
    <w:rsid w:val="00B86D06"/>
    <w:rsid w:val="00B87297"/>
    <w:rsid w:val="00B873DD"/>
    <w:rsid w:val="00B87BCD"/>
    <w:rsid w:val="00BA1C1E"/>
    <w:rsid w:val="00BA3530"/>
    <w:rsid w:val="00BA55C6"/>
    <w:rsid w:val="00BB1B87"/>
    <w:rsid w:val="00BB21BE"/>
    <w:rsid w:val="00BC4A94"/>
    <w:rsid w:val="00BC7B2F"/>
    <w:rsid w:val="00BD36F0"/>
    <w:rsid w:val="00BD3B99"/>
    <w:rsid w:val="00BD555E"/>
    <w:rsid w:val="00BD6009"/>
    <w:rsid w:val="00BE28D3"/>
    <w:rsid w:val="00BE3A64"/>
    <w:rsid w:val="00BE50B0"/>
    <w:rsid w:val="00BE5433"/>
    <w:rsid w:val="00BE6814"/>
    <w:rsid w:val="00BE7869"/>
    <w:rsid w:val="00C07F8B"/>
    <w:rsid w:val="00C07F9B"/>
    <w:rsid w:val="00C13528"/>
    <w:rsid w:val="00C20B14"/>
    <w:rsid w:val="00C210E7"/>
    <w:rsid w:val="00C23EB6"/>
    <w:rsid w:val="00C249B8"/>
    <w:rsid w:val="00C26E45"/>
    <w:rsid w:val="00C30DDB"/>
    <w:rsid w:val="00C340F5"/>
    <w:rsid w:val="00C346D0"/>
    <w:rsid w:val="00C40776"/>
    <w:rsid w:val="00C41329"/>
    <w:rsid w:val="00C42678"/>
    <w:rsid w:val="00C456B4"/>
    <w:rsid w:val="00C461C4"/>
    <w:rsid w:val="00C5067B"/>
    <w:rsid w:val="00C507BC"/>
    <w:rsid w:val="00C5132B"/>
    <w:rsid w:val="00C548F1"/>
    <w:rsid w:val="00C55AEA"/>
    <w:rsid w:val="00C60063"/>
    <w:rsid w:val="00C60C24"/>
    <w:rsid w:val="00C64C1E"/>
    <w:rsid w:val="00C65268"/>
    <w:rsid w:val="00C65BED"/>
    <w:rsid w:val="00C714EB"/>
    <w:rsid w:val="00C86B4B"/>
    <w:rsid w:val="00C93E21"/>
    <w:rsid w:val="00C944BB"/>
    <w:rsid w:val="00C9673F"/>
    <w:rsid w:val="00C967BD"/>
    <w:rsid w:val="00C97148"/>
    <w:rsid w:val="00C97E86"/>
    <w:rsid w:val="00CA2F5B"/>
    <w:rsid w:val="00CA415C"/>
    <w:rsid w:val="00CA56F4"/>
    <w:rsid w:val="00CA6873"/>
    <w:rsid w:val="00CB5691"/>
    <w:rsid w:val="00CB732F"/>
    <w:rsid w:val="00CC038F"/>
    <w:rsid w:val="00CC06C9"/>
    <w:rsid w:val="00CC13B0"/>
    <w:rsid w:val="00CC13E1"/>
    <w:rsid w:val="00CC1740"/>
    <w:rsid w:val="00CC1C7C"/>
    <w:rsid w:val="00CC4332"/>
    <w:rsid w:val="00CD0C7E"/>
    <w:rsid w:val="00CD20D2"/>
    <w:rsid w:val="00CD246A"/>
    <w:rsid w:val="00CD6C11"/>
    <w:rsid w:val="00CD7FBA"/>
    <w:rsid w:val="00CE5C97"/>
    <w:rsid w:val="00CF25E7"/>
    <w:rsid w:val="00CF3683"/>
    <w:rsid w:val="00CF5502"/>
    <w:rsid w:val="00CF6612"/>
    <w:rsid w:val="00CF74E3"/>
    <w:rsid w:val="00D0466E"/>
    <w:rsid w:val="00D072D6"/>
    <w:rsid w:val="00D10497"/>
    <w:rsid w:val="00D1166B"/>
    <w:rsid w:val="00D1445D"/>
    <w:rsid w:val="00D152A3"/>
    <w:rsid w:val="00D170CA"/>
    <w:rsid w:val="00D27343"/>
    <w:rsid w:val="00D274A3"/>
    <w:rsid w:val="00D37ECD"/>
    <w:rsid w:val="00D37F1F"/>
    <w:rsid w:val="00D41A92"/>
    <w:rsid w:val="00D42271"/>
    <w:rsid w:val="00D437F6"/>
    <w:rsid w:val="00D43F38"/>
    <w:rsid w:val="00D444D3"/>
    <w:rsid w:val="00D44CCE"/>
    <w:rsid w:val="00D45CBA"/>
    <w:rsid w:val="00D463E3"/>
    <w:rsid w:val="00D473DB"/>
    <w:rsid w:val="00D50B75"/>
    <w:rsid w:val="00D53A8A"/>
    <w:rsid w:val="00D554A3"/>
    <w:rsid w:val="00D555BE"/>
    <w:rsid w:val="00D56025"/>
    <w:rsid w:val="00D56480"/>
    <w:rsid w:val="00D61E53"/>
    <w:rsid w:val="00D6302B"/>
    <w:rsid w:val="00D71103"/>
    <w:rsid w:val="00D77466"/>
    <w:rsid w:val="00D80A23"/>
    <w:rsid w:val="00D80EBB"/>
    <w:rsid w:val="00D816A6"/>
    <w:rsid w:val="00D819FA"/>
    <w:rsid w:val="00D8602E"/>
    <w:rsid w:val="00D94F3B"/>
    <w:rsid w:val="00D96C54"/>
    <w:rsid w:val="00DA1D39"/>
    <w:rsid w:val="00DA2D1E"/>
    <w:rsid w:val="00DA510E"/>
    <w:rsid w:val="00DA52A5"/>
    <w:rsid w:val="00DA7A63"/>
    <w:rsid w:val="00DB05C2"/>
    <w:rsid w:val="00DB4B43"/>
    <w:rsid w:val="00DB5B60"/>
    <w:rsid w:val="00DC0430"/>
    <w:rsid w:val="00DC443F"/>
    <w:rsid w:val="00DD0177"/>
    <w:rsid w:val="00DD1A8E"/>
    <w:rsid w:val="00DD6A18"/>
    <w:rsid w:val="00DD7B34"/>
    <w:rsid w:val="00DE3C10"/>
    <w:rsid w:val="00DE3FCB"/>
    <w:rsid w:val="00DE67E5"/>
    <w:rsid w:val="00DE6A4E"/>
    <w:rsid w:val="00DF544B"/>
    <w:rsid w:val="00DF55DD"/>
    <w:rsid w:val="00DF7D94"/>
    <w:rsid w:val="00E015A0"/>
    <w:rsid w:val="00E03BFB"/>
    <w:rsid w:val="00E0486B"/>
    <w:rsid w:val="00E05577"/>
    <w:rsid w:val="00E06FBE"/>
    <w:rsid w:val="00E11444"/>
    <w:rsid w:val="00E12321"/>
    <w:rsid w:val="00E124CC"/>
    <w:rsid w:val="00E13AC2"/>
    <w:rsid w:val="00E162DC"/>
    <w:rsid w:val="00E1632B"/>
    <w:rsid w:val="00E24420"/>
    <w:rsid w:val="00E24632"/>
    <w:rsid w:val="00E24B99"/>
    <w:rsid w:val="00E26F0C"/>
    <w:rsid w:val="00E27EEC"/>
    <w:rsid w:val="00E302C3"/>
    <w:rsid w:val="00E32DEB"/>
    <w:rsid w:val="00E34973"/>
    <w:rsid w:val="00E41E1D"/>
    <w:rsid w:val="00E425EB"/>
    <w:rsid w:val="00E427A1"/>
    <w:rsid w:val="00E460AC"/>
    <w:rsid w:val="00E4647C"/>
    <w:rsid w:val="00E4690C"/>
    <w:rsid w:val="00E46A3C"/>
    <w:rsid w:val="00E47B0D"/>
    <w:rsid w:val="00E5028A"/>
    <w:rsid w:val="00E506E3"/>
    <w:rsid w:val="00E516A0"/>
    <w:rsid w:val="00E55C4F"/>
    <w:rsid w:val="00E567CC"/>
    <w:rsid w:val="00E568F6"/>
    <w:rsid w:val="00E56BB8"/>
    <w:rsid w:val="00E57C71"/>
    <w:rsid w:val="00E57DF7"/>
    <w:rsid w:val="00E628F5"/>
    <w:rsid w:val="00E641B1"/>
    <w:rsid w:val="00E66ED5"/>
    <w:rsid w:val="00E6777D"/>
    <w:rsid w:val="00E67C87"/>
    <w:rsid w:val="00E7072A"/>
    <w:rsid w:val="00E74C45"/>
    <w:rsid w:val="00E75F58"/>
    <w:rsid w:val="00E83DE8"/>
    <w:rsid w:val="00E84187"/>
    <w:rsid w:val="00E86501"/>
    <w:rsid w:val="00E86B41"/>
    <w:rsid w:val="00E87B58"/>
    <w:rsid w:val="00E90BFE"/>
    <w:rsid w:val="00E92FD3"/>
    <w:rsid w:val="00E93E90"/>
    <w:rsid w:val="00E9440F"/>
    <w:rsid w:val="00EA32CE"/>
    <w:rsid w:val="00EA58A6"/>
    <w:rsid w:val="00EA61D3"/>
    <w:rsid w:val="00EB102B"/>
    <w:rsid w:val="00EB28F0"/>
    <w:rsid w:val="00EB5309"/>
    <w:rsid w:val="00EB6D9B"/>
    <w:rsid w:val="00EC2E4B"/>
    <w:rsid w:val="00EC3B9A"/>
    <w:rsid w:val="00EC4417"/>
    <w:rsid w:val="00EC4871"/>
    <w:rsid w:val="00EC562B"/>
    <w:rsid w:val="00EC7012"/>
    <w:rsid w:val="00EC711A"/>
    <w:rsid w:val="00ED0B22"/>
    <w:rsid w:val="00ED3FBF"/>
    <w:rsid w:val="00ED5456"/>
    <w:rsid w:val="00ED6982"/>
    <w:rsid w:val="00EE29F5"/>
    <w:rsid w:val="00EE2EA1"/>
    <w:rsid w:val="00EE4446"/>
    <w:rsid w:val="00EE5D5D"/>
    <w:rsid w:val="00EE5EDA"/>
    <w:rsid w:val="00EF13A9"/>
    <w:rsid w:val="00EF32B6"/>
    <w:rsid w:val="00EF397C"/>
    <w:rsid w:val="00EF49B9"/>
    <w:rsid w:val="00EF7639"/>
    <w:rsid w:val="00F0159D"/>
    <w:rsid w:val="00F0545D"/>
    <w:rsid w:val="00F07D66"/>
    <w:rsid w:val="00F10341"/>
    <w:rsid w:val="00F11574"/>
    <w:rsid w:val="00F12197"/>
    <w:rsid w:val="00F1309D"/>
    <w:rsid w:val="00F14A53"/>
    <w:rsid w:val="00F210F0"/>
    <w:rsid w:val="00F212A1"/>
    <w:rsid w:val="00F242BC"/>
    <w:rsid w:val="00F25FD5"/>
    <w:rsid w:val="00F2653C"/>
    <w:rsid w:val="00F31616"/>
    <w:rsid w:val="00F3233E"/>
    <w:rsid w:val="00F323B5"/>
    <w:rsid w:val="00F350C9"/>
    <w:rsid w:val="00F35F29"/>
    <w:rsid w:val="00F37555"/>
    <w:rsid w:val="00F4450D"/>
    <w:rsid w:val="00F45DDC"/>
    <w:rsid w:val="00F46509"/>
    <w:rsid w:val="00F5237E"/>
    <w:rsid w:val="00F527C3"/>
    <w:rsid w:val="00F54974"/>
    <w:rsid w:val="00F55948"/>
    <w:rsid w:val="00F56195"/>
    <w:rsid w:val="00F569ED"/>
    <w:rsid w:val="00F62E1E"/>
    <w:rsid w:val="00F65076"/>
    <w:rsid w:val="00F65619"/>
    <w:rsid w:val="00F67EC7"/>
    <w:rsid w:val="00F71019"/>
    <w:rsid w:val="00F73FC7"/>
    <w:rsid w:val="00F745BC"/>
    <w:rsid w:val="00F76A59"/>
    <w:rsid w:val="00F9405B"/>
    <w:rsid w:val="00F97748"/>
    <w:rsid w:val="00FA11E6"/>
    <w:rsid w:val="00FA13F4"/>
    <w:rsid w:val="00FA1DF1"/>
    <w:rsid w:val="00FA28F5"/>
    <w:rsid w:val="00FB1701"/>
    <w:rsid w:val="00FB5BA9"/>
    <w:rsid w:val="00FC0BC5"/>
    <w:rsid w:val="00FC30DE"/>
    <w:rsid w:val="00FC3969"/>
    <w:rsid w:val="00FC3D07"/>
    <w:rsid w:val="00FC58E6"/>
    <w:rsid w:val="00FD12D5"/>
    <w:rsid w:val="00FD274B"/>
    <w:rsid w:val="00FD4E38"/>
    <w:rsid w:val="00FF00D3"/>
    <w:rsid w:val="00FF1C0B"/>
    <w:rsid w:val="00FF2773"/>
    <w:rsid w:val="00FF352D"/>
    <w:rsid w:val="00FF7397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D4B8F91"/>
  <w15:chartTrackingRefBased/>
  <w15:docId w15:val="{ABC3DB72-B84D-415A-B46B-A808D43C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i/>
      <w:iCs/>
      <w:sz w:val="22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link w:val="TextkrperZchn"/>
    <w:rPr>
      <w:rFonts w:ascii="Times" w:eastAsia="Arial MT" w:hAnsi="Times"/>
      <w:b/>
      <w:lang w:val="x-none" w:eastAsia="x-none"/>
    </w:rPr>
  </w:style>
  <w:style w:type="paragraph" w:styleId="Textkrper3">
    <w:name w:val="Body Text 3"/>
    <w:basedOn w:val="Standard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line="360" w:lineRule="auto"/>
    </w:pPr>
    <w:rPr>
      <w:rFonts w:ascii="Arial" w:eastAsia="Arial MT" w:hAnsi="Arial"/>
      <w:sz w:val="23"/>
    </w:rPr>
  </w:style>
  <w:style w:type="paragraph" w:styleId="Textkrper2">
    <w:name w:val="Body Text 2"/>
    <w:basedOn w:val="Standard"/>
    <w:pPr>
      <w:spacing w:line="360" w:lineRule="auto"/>
    </w:pPr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Erwhnung">
    <w:name w:val="Mention"/>
    <w:uiPriority w:val="99"/>
    <w:semiHidden/>
    <w:unhideWhenUsed/>
    <w:rsid w:val="004A4833"/>
    <w:rPr>
      <w:color w:val="2B579A"/>
      <w:shd w:val="clear" w:color="auto" w:fill="E6E6E6"/>
    </w:rPr>
  </w:style>
  <w:style w:type="paragraph" w:customStyle="1" w:styleId="PITextkrper">
    <w:name w:val="PI_Textkörper"/>
    <w:basedOn w:val="Standard"/>
    <w:link w:val="PITextkrperZchn"/>
    <w:rsid w:val="003C2EF1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/>
      <w:snapToGrid w:val="0"/>
      <w:sz w:val="22"/>
      <w:szCs w:val="22"/>
      <w:lang w:val="de-CH" w:eastAsia="de-DE"/>
    </w:rPr>
  </w:style>
  <w:style w:type="character" w:styleId="BesuchterLink">
    <w:name w:val="FollowedHyperlink"/>
    <w:rsid w:val="001D2EEC"/>
    <w:rPr>
      <w:color w:val="954F72"/>
      <w:u w:val="single"/>
    </w:rPr>
  </w:style>
  <w:style w:type="character" w:customStyle="1" w:styleId="TextkrperZchn">
    <w:name w:val="Textkörper Zchn"/>
    <w:link w:val="Textkrper"/>
    <w:rsid w:val="00E641B1"/>
    <w:rPr>
      <w:rFonts w:ascii="Times" w:eastAsia="Arial MT" w:hAnsi="Times"/>
      <w:b/>
      <w:sz w:val="24"/>
    </w:rPr>
  </w:style>
  <w:style w:type="paragraph" w:styleId="Listenabsatz">
    <w:name w:val="List Paragraph"/>
    <w:basedOn w:val="Standard"/>
    <w:uiPriority w:val="34"/>
    <w:qFormat/>
    <w:rsid w:val="00BB1B87"/>
    <w:pPr>
      <w:ind w:left="720"/>
    </w:pPr>
  </w:style>
  <w:style w:type="character" w:styleId="Kommentarzeichen">
    <w:name w:val="annotation reference"/>
    <w:rsid w:val="008C58EE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C58E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8C58EE"/>
  </w:style>
  <w:style w:type="paragraph" w:styleId="Kommentarthema">
    <w:name w:val="annotation subject"/>
    <w:basedOn w:val="Kommentartext"/>
    <w:next w:val="Kommentartext"/>
    <w:link w:val="KommentarthemaZchn"/>
    <w:rsid w:val="008C58EE"/>
    <w:rPr>
      <w:b/>
      <w:bCs/>
      <w:lang w:val="x-none" w:eastAsia="x-none"/>
    </w:rPr>
  </w:style>
  <w:style w:type="character" w:customStyle="1" w:styleId="KommentarthemaZchn">
    <w:name w:val="Kommentarthema Zchn"/>
    <w:link w:val="Kommentarthema"/>
    <w:rsid w:val="008C58EE"/>
    <w:rPr>
      <w:b/>
      <w:bCs/>
    </w:rPr>
  </w:style>
  <w:style w:type="paragraph" w:customStyle="1" w:styleId="PILead">
    <w:name w:val="PI_Lead"/>
    <w:basedOn w:val="PITextkrper"/>
    <w:rsid w:val="00DF544B"/>
    <w:rPr>
      <w:b/>
      <w:bCs/>
      <w:snapToGrid/>
      <w:lang w:val="de-DE"/>
    </w:rPr>
  </w:style>
  <w:style w:type="paragraph" w:customStyle="1" w:styleId="PIAbspann">
    <w:name w:val="PI_Abspann"/>
    <w:basedOn w:val="Standard"/>
    <w:rsid w:val="00DF544B"/>
    <w:pPr>
      <w:overflowPunct w:val="0"/>
      <w:autoSpaceDE w:val="0"/>
      <w:autoSpaceDN w:val="0"/>
      <w:adjustRightInd w:val="0"/>
      <w:spacing w:after="120" w:line="280" w:lineRule="exact"/>
      <w:jc w:val="both"/>
      <w:textAlignment w:val="baseline"/>
    </w:pPr>
    <w:rPr>
      <w:rFonts w:ascii="Arial" w:hAnsi="Arial" w:cs="Arial"/>
      <w:sz w:val="18"/>
      <w:szCs w:val="18"/>
      <w:lang w:val="de-CH" w:eastAsia="de-DE"/>
    </w:rPr>
  </w:style>
  <w:style w:type="character" w:customStyle="1" w:styleId="PITextkrperZchn">
    <w:name w:val="PI_Textkörper Zchn"/>
    <w:link w:val="PITextkrper"/>
    <w:locked/>
    <w:rsid w:val="00DF544B"/>
    <w:rPr>
      <w:rFonts w:ascii="Arial" w:hAnsi="Arial" w:cs="Arial"/>
      <w:snapToGrid w:val="0"/>
      <w:sz w:val="22"/>
      <w:szCs w:val="22"/>
      <w:lang w:val="de-CH" w:eastAsia="de-DE"/>
    </w:rPr>
  </w:style>
  <w:style w:type="character" w:styleId="NichtaufgelsteErwhnung">
    <w:name w:val="Unresolved Mention"/>
    <w:uiPriority w:val="99"/>
    <w:semiHidden/>
    <w:unhideWhenUsed/>
    <w:rsid w:val="00BE5433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373B7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penmind-tech.com/en-u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an.levine@openmind-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mccue@mccueassociates.com" TargetMode="External"/><Relationship Id="rId14" Type="http://schemas.openxmlformats.org/officeDocument/2006/relationships/hyperlink" Target="https://www.openmind-tech.com/en-u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anne\Application%20Data\Microsoft\Templates\GUARANTEE%20LETT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A8E3-B7FB-44B5-9DBC-76249438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GUARANTEE LETTER.dot</Template>
  <TotalTime>0</TotalTime>
  <Pages>2</Pages>
  <Words>642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NEWS RELEASE</vt:lpstr>
      <vt:lpstr>NEWS RELEASE</vt:lpstr>
    </vt:vector>
  </TitlesOfParts>
  <Company>McCue &amp; Associates</Company>
  <LinksUpToDate>false</LinksUpToDate>
  <CharactersWithSpaces>4680</CharactersWithSpaces>
  <SharedDoc>false</SharedDoc>
  <HLinks>
    <vt:vector size="24" baseType="variant">
      <vt:variant>
        <vt:i4>1441884</vt:i4>
      </vt:variant>
      <vt:variant>
        <vt:i4>9</vt:i4>
      </vt:variant>
      <vt:variant>
        <vt:i4>0</vt:i4>
      </vt:variant>
      <vt:variant>
        <vt:i4>5</vt:i4>
      </vt:variant>
      <vt:variant>
        <vt:lpwstr>https://www.openmind-tech.com/en-us/</vt:lpwstr>
      </vt:variant>
      <vt:variant>
        <vt:lpwstr/>
      </vt:variant>
      <vt:variant>
        <vt:i4>1441884</vt:i4>
      </vt:variant>
      <vt:variant>
        <vt:i4>6</vt:i4>
      </vt:variant>
      <vt:variant>
        <vt:i4>0</vt:i4>
      </vt:variant>
      <vt:variant>
        <vt:i4>5</vt:i4>
      </vt:variant>
      <vt:variant>
        <vt:lpwstr>https://www.openmind-tech.com/en-us/</vt:lpwstr>
      </vt:variant>
      <vt:variant>
        <vt:lpwstr/>
      </vt:variant>
      <vt:variant>
        <vt:i4>131129</vt:i4>
      </vt:variant>
      <vt:variant>
        <vt:i4>3</vt:i4>
      </vt:variant>
      <vt:variant>
        <vt:i4>0</vt:i4>
      </vt:variant>
      <vt:variant>
        <vt:i4>5</vt:i4>
      </vt:variant>
      <vt:variant>
        <vt:lpwstr>mailto:alan.levine@openmind-tech.com</vt:lpwstr>
      </vt:variant>
      <vt:variant>
        <vt:lpwstr/>
      </vt:variant>
      <vt:variant>
        <vt:i4>8061019</vt:i4>
      </vt:variant>
      <vt:variant>
        <vt:i4>0</vt:i4>
      </vt:variant>
      <vt:variant>
        <vt:i4>0</vt:i4>
      </vt:variant>
      <vt:variant>
        <vt:i4>5</vt:i4>
      </vt:variant>
      <vt:variant>
        <vt:lpwstr>mailto:mmccue@mccueassociates.com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McCue</dc:creator>
  <cp:keywords/>
  <cp:lastModifiedBy>Brigitte Basilio</cp:lastModifiedBy>
  <cp:revision>2</cp:revision>
  <cp:lastPrinted>2025-02-24T10:06:00Z</cp:lastPrinted>
  <dcterms:created xsi:type="dcterms:W3CDTF">2025-03-06T08:59:00Z</dcterms:created>
  <dcterms:modified xsi:type="dcterms:W3CDTF">2025-03-06T08:59:00Z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190c8154672b0af6d53f73c589d9193e6e15756a9dc3f839042dff4f10453f34</vt:lpwstr>
  </property>
</Properties>
</file>