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1D2AED09" w:rsidR="00E44AB6" w:rsidRPr="00776A38" w:rsidRDefault="00A172E4" w:rsidP="006B381A">
      <w:pPr>
        <w:pStyle w:val="PITitel"/>
      </w:pPr>
      <w:r w:rsidRPr="00A70E60">
        <w:t xml:space="preserve">FOR </w:t>
      </w:r>
      <w:r w:rsidRPr="00F57F7D">
        <w:t>THE</w:t>
      </w:r>
      <w:r w:rsidRPr="00A70E60">
        <w:t xml:space="preserve"> MED</w:t>
      </w:r>
      <w:r>
        <w:t>IA</w:t>
      </w:r>
    </w:p>
    <w:p w14:paraId="0E80F860" w14:textId="76E5D931" w:rsidR="00B22C1E" w:rsidRPr="00776A38" w:rsidRDefault="00776A38" w:rsidP="003A3EE8">
      <w:pPr>
        <w:pStyle w:val="PISubhead"/>
        <w:spacing w:after="240"/>
      </w:pPr>
      <w:r>
        <w:t>ASMPT at IPC APEX EXPO 2025</w:t>
      </w:r>
    </w:p>
    <w:p w14:paraId="52D5A254" w14:textId="43F3E223" w:rsidR="003A3EE8" w:rsidRPr="00776A38" w:rsidRDefault="00776A38" w:rsidP="003A3EE8">
      <w:pPr>
        <w:pStyle w:val="PIHead"/>
        <w:spacing w:after="240"/>
      </w:pPr>
      <w:r>
        <w:t>Component flexibility from the technology leader</w:t>
      </w:r>
    </w:p>
    <w:p w14:paraId="1B88926E" w14:textId="3EDBD7DE" w:rsidR="00CB50AC" w:rsidRPr="004821B9" w:rsidRDefault="00A172E4" w:rsidP="00CB50AC">
      <w:pPr>
        <w:pStyle w:val="PILead"/>
      </w:pPr>
      <w:r w:rsidRPr="00B9795E">
        <w:t xml:space="preserve">Suwanee (USA), </w:t>
      </w:r>
      <w:r w:rsidR="00D95938">
        <w:t>March</w:t>
      </w:r>
      <w:r w:rsidRPr="00B9795E">
        <w:t xml:space="preserve"> </w:t>
      </w:r>
      <w:r w:rsidR="00D95938">
        <w:t>3</w:t>
      </w:r>
      <w:r w:rsidR="00F3665A">
        <w:t xml:space="preserve">, 2025 – ASMPT, the leading provider of </w:t>
      </w:r>
      <w:r w:rsidR="00F3665A">
        <w:t>hardware and software for semiconductor and electronics manufacturing, will again demonstrate its technology leadership in component flexibility and software solutions at this year</w:t>
      </w:r>
      <w:r w:rsidR="00832E1C">
        <w:t>’</w:t>
      </w:r>
      <w:r w:rsidR="00F3665A">
        <w:t>s IPC APEX EXPO being held March 18-20 in Anaheim, California. Also present at booth 1813 will be Critical Manufacturing</w:t>
      </w:r>
      <w:r w:rsidR="007325D0">
        <w:t>,</w:t>
      </w:r>
      <w:r w:rsidR="00685821">
        <w:t xml:space="preserve"> </w:t>
      </w:r>
      <w:r w:rsidR="007325D0">
        <w:t>a</w:t>
      </w:r>
      <w:r w:rsidR="00685821">
        <w:t xml:space="preserve"> member of </w:t>
      </w:r>
      <w:r w:rsidR="007325D0">
        <w:t xml:space="preserve">the </w:t>
      </w:r>
      <w:r w:rsidR="00685821">
        <w:t>ASMPT</w:t>
      </w:r>
      <w:r w:rsidR="007325D0">
        <w:t xml:space="preserve"> Group</w:t>
      </w:r>
      <w:r w:rsidR="003B1A02">
        <w:t>,</w:t>
      </w:r>
      <w:r w:rsidR="00F3665A">
        <w:t xml:space="preserve"> with its pioneering manufacturing execution systems. </w:t>
      </w:r>
    </w:p>
    <w:p w14:paraId="2B5CAA8E" w14:textId="4640677D" w:rsidR="003A5DAC" w:rsidRDefault="00EF50E1" w:rsidP="003A5DAC">
      <w:pPr>
        <w:pStyle w:val="PITextkrper"/>
      </w:pPr>
      <w:r>
        <w:t>At the center of ASMPT</w:t>
      </w:r>
      <w:r w:rsidR="00832E1C">
        <w:t>’</w:t>
      </w:r>
      <w:r>
        <w:t xml:space="preserve">s trade fair presence will be a highly flexible production line consisting of </w:t>
      </w:r>
      <w:r w:rsidR="000D2D4A">
        <w:t>a</w:t>
      </w:r>
      <w:r>
        <w:t xml:space="preserve"> DEK TQ solder paste printer, </w:t>
      </w:r>
      <w:r w:rsidR="000D2D4A">
        <w:t>a</w:t>
      </w:r>
      <w:r>
        <w:t xml:space="preserve"> Process Lens SPI system, and SIPLACE TX and SIPLACE SX placement machines. A DEK TQ L </w:t>
      </w:r>
      <w:r w:rsidR="000D2D4A">
        <w:t xml:space="preserve">printer </w:t>
      </w:r>
      <w:r>
        <w:t>will also be shown at the booth.</w:t>
      </w:r>
    </w:p>
    <w:p w14:paraId="4EE51867" w14:textId="774631FE" w:rsidR="00EF50E1" w:rsidRPr="001907D0" w:rsidRDefault="00832E1C" w:rsidP="003A5DAC">
      <w:pPr>
        <w:pStyle w:val="PITextkrper"/>
      </w:pPr>
      <w:r>
        <w:t>“</w:t>
      </w:r>
      <w:r w:rsidR="00EF50E1">
        <w:t>Today, a modern SMT production line must operate with maximum speed and precision across the entire component spectrum</w:t>
      </w:r>
      <w:r w:rsidR="00230924">
        <w:t>,</w:t>
      </w:r>
      <w:r>
        <w:t>”</w:t>
      </w:r>
      <w:r w:rsidR="00EF50E1">
        <w:t xml:space="preserve"> explained Mark Ogden, </w:t>
      </w:r>
      <w:r w:rsidR="00B9795E">
        <w:t>Senior Manager Marketing Americas</w:t>
      </w:r>
      <w:r w:rsidR="00EF50E1">
        <w:t xml:space="preserve"> at ASMPT. </w:t>
      </w:r>
      <w:r>
        <w:t>“</w:t>
      </w:r>
      <w:r w:rsidR="00EF50E1">
        <w:t xml:space="preserve">Modern hybrid circuit boards </w:t>
      </w:r>
      <w:r w:rsidR="000D2D4A">
        <w:t>hold everything from</w:t>
      </w:r>
      <w:r w:rsidR="00EF50E1">
        <w:t xml:space="preserve"> </w:t>
      </w:r>
      <w:r w:rsidR="000D2D4A">
        <w:t>super-</w:t>
      </w:r>
      <w:r w:rsidR="00EF50E1">
        <w:t xml:space="preserve">miniaturized 0201m components </w:t>
      </w:r>
      <w:r w:rsidR="000D2D4A">
        <w:t>to</w:t>
      </w:r>
      <w:r w:rsidR="00EF50E1">
        <w:t xml:space="preserve"> large and heavy ball grid arrays (BGAs). We will demonstrate to trade visitors at our booth how effectively ASMPT is able to master these challenges</w:t>
      </w:r>
      <w:r w:rsidR="00230924">
        <w:t>.</w:t>
      </w:r>
      <w:r>
        <w:t>”</w:t>
      </w:r>
    </w:p>
    <w:p w14:paraId="5373F928" w14:textId="04A61BA9" w:rsidR="003E4C69" w:rsidRDefault="003E4C69" w:rsidP="001907D0">
      <w:pPr>
        <w:pStyle w:val="PITextkrper"/>
        <w:rPr>
          <w:b/>
          <w:bCs/>
        </w:rPr>
      </w:pPr>
      <w:r>
        <w:rPr>
          <w:b/>
        </w:rPr>
        <w:t>Precision and flexibility in a single line</w:t>
      </w:r>
    </w:p>
    <w:p w14:paraId="777BC0BE" w14:textId="32329578" w:rsidR="001907D0" w:rsidRDefault="001907D0" w:rsidP="001907D0">
      <w:pPr>
        <w:pStyle w:val="PITextkrper"/>
      </w:pPr>
      <w:r>
        <w:t>The SIPLACE machines</w:t>
      </w:r>
      <w:r w:rsidR="00832E1C">
        <w:t>’</w:t>
      </w:r>
      <w:r>
        <w:t xml:space="preserve"> ability to measure very small as well as very large components individually with a head-mounted camera is critically important. Rotating segments ensure </w:t>
      </w:r>
      <w:r w:rsidR="000D2D4A">
        <w:t xml:space="preserve">the </w:t>
      </w:r>
      <w:r>
        <w:t>high-precision assembly of even the smallest components with exceptional placement densities.</w:t>
      </w:r>
    </w:p>
    <w:p w14:paraId="2E99F554" w14:textId="1481BE91" w:rsidR="001907D0" w:rsidRDefault="000D2D4A" w:rsidP="00CB50AC">
      <w:pPr>
        <w:pStyle w:val="PITextkrper"/>
      </w:pPr>
      <w:r>
        <w:t>S</w:t>
      </w:r>
      <w:r w:rsidR="001907D0">
        <w:t>ize, weight and center of gravity play increasingly important roles</w:t>
      </w:r>
      <w:r>
        <w:t xml:space="preserve"> at the opposite end of the component scale</w:t>
      </w:r>
      <w:r w:rsidR="001907D0">
        <w:t xml:space="preserve">. SIPLACE placement machines measure the inertia of heavy BGA components with precisely defined rotating motions to determine the maximum permissible acceleration, while specially shaped nozzles ensure a reliable pickup. The component is then subjected to a precise </w:t>
      </w:r>
      <w:r w:rsidR="001907D0">
        <w:lastRenderedPageBreak/>
        <w:t>coplanarity check so that all balls make optimal contact with the solder paste even on large-area shapes.</w:t>
      </w:r>
    </w:p>
    <w:p w14:paraId="238AB0A5" w14:textId="61F95010" w:rsidR="0032294F" w:rsidRDefault="00ED537F" w:rsidP="00CB50AC">
      <w:pPr>
        <w:pStyle w:val="PITextkrper"/>
      </w:pPr>
      <w:r>
        <w:t>With the help of PCB cameras that are integrated into the placement machine, both the solder pads and the presence and correct placement of spacer pins can be checked. Foreign bodies and/or contaminants in the placement area are also reliably detected. Only when all prerequisites regarding the component and the PCB have been fully met will the often very expensive BGA component get placed with a precisely defined force.</w:t>
      </w:r>
    </w:p>
    <w:p w14:paraId="705FEE6F" w14:textId="2E1FF9ED" w:rsidR="00230924" w:rsidRDefault="00230924" w:rsidP="00CB50AC">
      <w:pPr>
        <w:pStyle w:val="PITextkrper"/>
      </w:pPr>
      <w:r>
        <w:t>“</w:t>
      </w:r>
      <w:r w:rsidRPr="00230924">
        <w:t>Large and heavy BGAs are particularly common on server boards used for AI (artificial intelligence) applications. These BGAs require very special handling, and ASMPT is the master of this process,</w:t>
      </w:r>
      <w:r>
        <w:t>”</w:t>
      </w:r>
      <w:r w:rsidRPr="00230924">
        <w:t xml:space="preserve"> </w:t>
      </w:r>
      <w:r w:rsidR="00232A59">
        <w:t>said</w:t>
      </w:r>
      <w:r w:rsidRPr="00230924">
        <w:t xml:space="preserve"> Mark Ogden.</w:t>
      </w:r>
    </w:p>
    <w:p w14:paraId="5F9DFED6" w14:textId="42848144" w:rsidR="00CA5DD1" w:rsidRPr="004821B9" w:rsidRDefault="003E4C69" w:rsidP="00CB50AC">
      <w:pPr>
        <w:pStyle w:val="PITextkrper"/>
        <w:rPr>
          <w:b/>
          <w:bCs/>
        </w:rPr>
      </w:pPr>
      <w:r>
        <w:rPr>
          <w:b/>
        </w:rPr>
        <w:t>Seamlessly optimized material management</w:t>
      </w:r>
    </w:p>
    <w:p w14:paraId="14EA968D" w14:textId="6D16242F" w:rsidR="003E4C69" w:rsidRDefault="007867BB" w:rsidP="00E52BF3">
      <w:pPr>
        <w:pStyle w:val="PITextkrper"/>
      </w:pPr>
      <w:r>
        <w:t xml:space="preserve">A major highlight of our software solutions being presented at the IPC APEX EXPO will be our seamlessly automated material flow optimization for the </w:t>
      </w:r>
      <w:r w:rsidR="00251DCE">
        <w:t>i</w:t>
      </w:r>
      <w:r>
        <w:t xml:space="preserve">ntelligent </w:t>
      </w:r>
      <w:r w:rsidR="00251DCE">
        <w:t>f</w:t>
      </w:r>
      <w:r>
        <w:t>actory with its multi-location connectivity and consistent information exchange via open interfaces in accordance with the IPC industry standard. Using this data, intelligent software solutions combine inventory and demand data in real time to ensure efficient and automated material supplies. With the Factory Material Manager and WORKS Logistics applications, ASMPT enables seamless material tracking, optimized inventory management</w:t>
      </w:r>
      <w:r w:rsidR="000D2D4A">
        <w:t xml:space="preserve"> </w:t>
      </w:r>
      <w:r>
        <w:t>and demand-based replenishment</w:t>
      </w:r>
      <w:r w:rsidR="000D2D4A">
        <w:t>s</w:t>
      </w:r>
      <w:r>
        <w:t xml:space="preserve"> on the SMT line – without excess inventor</w:t>
      </w:r>
      <w:r w:rsidR="00832E1C">
        <w:t>ies</w:t>
      </w:r>
      <w:r>
        <w:t xml:space="preserve"> and material bottlenecks.</w:t>
      </w:r>
    </w:p>
    <w:p w14:paraId="1A028F27" w14:textId="12DBCA3F" w:rsidR="00E52BF3" w:rsidRPr="004821B9" w:rsidRDefault="00DA5334" w:rsidP="00E52BF3">
      <w:pPr>
        <w:pStyle w:val="PITextkrper"/>
        <w:rPr>
          <w:b/>
          <w:bCs/>
        </w:rPr>
      </w:pPr>
      <w:r>
        <w:rPr>
          <w:b/>
        </w:rPr>
        <w:t>MES for Industry 4.0</w:t>
      </w:r>
    </w:p>
    <w:p w14:paraId="1B15A29B" w14:textId="7645F1CF" w:rsidR="00A43FBE" w:rsidRDefault="003E4C69" w:rsidP="00BB1557">
      <w:pPr>
        <w:pStyle w:val="PITextkrper"/>
        <w:pBdr>
          <w:bottom w:val="single" w:sz="4" w:space="1" w:color="auto"/>
        </w:pBdr>
      </w:pPr>
      <w:r>
        <w:t>Critical Manufacturing will present at the same booth its industry-leading manufacturing execution system</w:t>
      </w:r>
      <w:r w:rsidR="00B9795E">
        <w:t xml:space="preserve">. </w:t>
      </w:r>
      <w:r w:rsidR="00B9795E" w:rsidRPr="00B9795E">
        <w:t>The MES, which is specially tailored to the needs of electronics manufacturers,</w:t>
      </w:r>
      <w:r>
        <w:t xml:space="preserve"> features process orchestration and standardization </w:t>
      </w:r>
      <w:r w:rsidR="00832E1C">
        <w:t>based on</w:t>
      </w:r>
      <w:r>
        <w:t xml:space="preserve"> Industry 4.0 as well as maximum degrees of freedom for speedy product innovations. </w:t>
      </w:r>
    </w:p>
    <w:p w14:paraId="42D50AD4" w14:textId="77777777" w:rsidR="003E4C69" w:rsidRPr="000D2D4A" w:rsidRDefault="003E4C69" w:rsidP="00BB1557">
      <w:pPr>
        <w:pStyle w:val="PITextkrper"/>
        <w:pBdr>
          <w:bottom w:val="single" w:sz="4" w:space="1" w:color="auto"/>
        </w:pBdr>
      </w:pPr>
    </w:p>
    <w:p w14:paraId="6B318A05" w14:textId="0AB11A6E" w:rsidR="004243CE" w:rsidRPr="000D2D4A" w:rsidRDefault="004243CE" w:rsidP="004243CE">
      <w:pPr>
        <w:pStyle w:val="PITextkrper"/>
      </w:pPr>
    </w:p>
    <w:p w14:paraId="474FA974" w14:textId="77777777" w:rsidR="00BD5407" w:rsidRPr="000D2D4A" w:rsidRDefault="00BD5407" w:rsidP="004243CE">
      <w:pPr>
        <w:pStyle w:val="PITextkrper"/>
      </w:pPr>
    </w:p>
    <w:p w14:paraId="5788401C" w14:textId="77777777" w:rsidR="00BD5407" w:rsidRPr="00183BC8" w:rsidRDefault="00BD5407">
      <w:pPr>
        <w:rPr>
          <w:rFonts w:ascii="Arial" w:hAnsi="Arial"/>
          <w:b/>
          <w:bCs/>
          <w:sz w:val="18"/>
          <w:szCs w:val="18"/>
        </w:rPr>
      </w:pPr>
      <w:r>
        <w:br w:type="page"/>
      </w:r>
    </w:p>
    <w:p w14:paraId="6688DB59" w14:textId="5624A985" w:rsidR="00852645" w:rsidRPr="00F24926" w:rsidRDefault="00852645" w:rsidP="00852645">
      <w:pPr>
        <w:pStyle w:val="PITextkrper"/>
        <w:rPr>
          <w:b/>
          <w:bCs/>
          <w:sz w:val="18"/>
          <w:szCs w:val="18"/>
        </w:rPr>
      </w:pPr>
      <w:r>
        <w:rPr>
          <w:b/>
          <w:sz w:val="18"/>
        </w:rPr>
        <w:lastRenderedPageBreak/>
        <w:t>Illustrations for downloading</w:t>
      </w:r>
    </w:p>
    <w:p w14:paraId="2B53D726" w14:textId="6B8B9840" w:rsidR="00852645" w:rsidRPr="00E056AA"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p w14:paraId="6A06B4B9" w14:textId="77777777" w:rsidR="00303AA7" w:rsidRPr="000D2D4A" w:rsidRDefault="00303AA7" w:rsidP="00852645">
      <w:pPr>
        <w:pStyle w:val="PIAbspann"/>
        <w:jc w:val="left"/>
      </w:pP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3E4C69" w:rsidRPr="00796AF8" w14:paraId="17CF8D6F" w14:textId="77777777" w:rsidTr="00EE2D40">
        <w:tc>
          <w:tcPr>
            <w:tcW w:w="3402" w:type="dxa"/>
            <w:tcBorders>
              <w:top w:val="single" w:sz="4" w:space="0" w:color="auto"/>
              <w:left w:val="single" w:sz="4" w:space="0" w:color="auto"/>
              <w:bottom w:val="single" w:sz="4" w:space="0" w:color="auto"/>
              <w:right w:val="single" w:sz="4" w:space="0" w:color="auto"/>
            </w:tcBorders>
          </w:tcPr>
          <w:p w14:paraId="164F4007" w14:textId="77777777" w:rsidR="00F37FB1" w:rsidRDefault="00F37FB1" w:rsidP="00346B28">
            <w:pPr>
              <w:rPr>
                <w:rFonts w:ascii="Arial" w:hAnsi="Arial"/>
                <w:b/>
                <w:noProof/>
                <w:snapToGrid w:val="0"/>
                <w:sz w:val="18"/>
                <w:lang w:eastAsia="ko-KR"/>
              </w:rPr>
            </w:pPr>
          </w:p>
          <w:p w14:paraId="07910BB4" w14:textId="1B653FDA" w:rsidR="003E4C69" w:rsidRPr="00A41015" w:rsidRDefault="00F37FB1" w:rsidP="00346B28">
            <w:pPr>
              <w:rPr>
                <w:rFonts w:ascii="Arial" w:hAnsi="Arial"/>
                <w:b/>
                <w:snapToGrid w:val="0"/>
                <w:sz w:val="18"/>
              </w:rPr>
            </w:pPr>
            <w:r>
              <w:rPr>
                <w:rFonts w:ascii="Arial" w:hAnsi="Arial"/>
                <w:b/>
                <w:noProof/>
                <w:snapToGrid w:val="0"/>
                <w:sz w:val="18"/>
              </w:rPr>
              <w:drawing>
                <wp:inline distT="0" distB="0" distL="0" distR="0" wp14:anchorId="222FCB14" wp14:editId="2EBCBBCC">
                  <wp:extent cx="2018665" cy="1345565"/>
                  <wp:effectExtent l="0" t="0" r="635" b="6985"/>
                  <wp:docPr id="23249007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8665" cy="1345565"/>
                          </a:xfrm>
                          <a:prstGeom prst="rect">
                            <a:avLst/>
                          </a:prstGeom>
                          <a:noFill/>
                          <a:ln>
                            <a:noFill/>
                          </a:ln>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62AA4562" w14:textId="77777777" w:rsidR="003E4C69" w:rsidRDefault="003E4C69" w:rsidP="00346B28">
            <w:pPr>
              <w:rPr>
                <w:rFonts w:ascii="Arial" w:hAnsi="Arial"/>
                <w:b/>
                <w:snapToGrid w:val="0"/>
                <w:sz w:val="18"/>
                <w:lang w:eastAsia="ko-KR"/>
              </w:rPr>
            </w:pPr>
          </w:p>
          <w:p w14:paraId="627AB06F" w14:textId="1B0495B1" w:rsidR="00EE2D40" w:rsidRPr="00A41015" w:rsidRDefault="00EE2D40" w:rsidP="00346B28">
            <w:pPr>
              <w:rPr>
                <w:rFonts w:ascii="Arial" w:hAnsi="Arial"/>
                <w:b/>
                <w:snapToGrid w:val="0"/>
                <w:sz w:val="18"/>
              </w:rPr>
            </w:pPr>
            <w:r>
              <w:rPr>
                <w:noProof/>
              </w:rPr>
              <w:drawing>
                <wp:inline distT="0" distB="0" distL="0" distR="0" wp14:anchorId="19EF5FE0" wp14:editId="1F93D297">
                  <wp:extent cx="2018665" cy="1423670"/>
                  <wp:effectExtent l="0" t="0" r="635" b="5080"/>
                  <wp:docPr id="100849319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8665" cy="1423670"/>
                          </a:xfrm>
                          <a:prstGeom prst="rect">
                            <a:avLst/>
                          </a:prstGeom>
                          <a:noFill/>
                          <a:ln>
                            <a:noFill/>
                          </a:ln>
                        </pic:spPr>
                      </pic:pic>
                    </a:graphicData>
                  </a:graphic>
                </wp:inline>
              </w:drawing>
            </w:r>
          </w:p>
        </w:tc>
      </w:tr>
      <w:tr w:rsidR="003E4C69" w:rsidRPr="00796AF8" w14:paraId="7BB9FA58" w14:textId="77777777" w:rsidTr="00EE2D40">
        <w:tc>
          <w:tcPr>
            <w:tcW w:w="3402" w:type="dxa"/>
            <w:tcBorders>
              <w:top w:val="single" w:sz="4" w:space="0" w:color="auto"/>
              <w:left w:val="single" w:sz="4" w:space="0" w:color="auto"/>
              <w:bottom w:val="single" w:sz="4" w:space="0" w:color="auto"/>
              <w:right w:val="single" w:sz="4" w:space="0" w:color="auto"/>
            </w:tcBorders>
          </w:tcPr>
          <w:p w14:paraId="38E11A5A" w14:textId="77777777" w:rsidR="00F37FB1" w:rsidRDefault="00F37FB1" w:rsidP="00F37FB1">
            <w:pPr>
              <w:rPr>
                <w:rFonts w:ascii="Arial" w:hAnsi="Arial"/>
                <w:b/>
                <w:snapToGrid w:val="0"/>
                <w:sz w:val="18"/>
                <w:lang w:eastAsia="ko-KR"/>
              </w:rPr>
            </w:pPr>
          </w:p>
          <w:p w14:paraId="285C8956" w14:textId="0867D7C3" w:rsidR="00F37FB1" w:rsidRDefault="00F37FB1" w:rsidP="00F37FB1">
            <w:pPr>
              <w:rPr>
                <w:rFonts w:ascii="Arial" w:hAnsi="Arial"/>
                <w:b/>
                <w:snapToGrid w:val="0"/>
                <w:sz w:val="18"/>
              </w:rPr>
            </w:pPr>
            <w:r>
              <w:rPr>
                <w:rFonts w:ascii="Arial" w:hAnsi="Arial"/>
                <w:b/>
                <w:snapToGrid w:val="0"/>
                <w:sz w:val="18"/>
              </w:rPr>
              <w:t xml:space="preserve">Live at the booth: The DEK TQ and DEL TQ L solder paste printers with their new </w:t>
            </w:r>
            <w:r w:rsidR="00B9795E">
              <w:rPr>
                <w:rFonts w:ascii="Arial" w:hAnsi="Arial"/>
                <w:b/>
                <w:snapToGrid w:val="0"/>
                <w:sz w:val="18"/>
              </w:rPr>
              <w:t xml:space="preserve">Automated </w:t>
            </w:r>
            <w:r>
              <w:rPr>
                <w:rFonts w:ascii="Arial" w:hAnsi="Arial"/>
                <w:b/>
                <w:snapToGrid w:val="0"/>
                <w:sz w:val="18"/>
              </w:rPr>
              <w:t xml:space="preserve">Paste Transfer and </w:t>
            </w:r>
            <w:proofErr w:type="gramStart"/>
            <w:r>
              <w:rPr>
                <w:rFonts w:ascii="Arial" w:hAnsi="Arial"/>
                <w:b/>
                <w:snapToGrid w:val="0"/>
                <w:sz w:val="18"/>
              </w:rPr>
              <w:t>Quick Change</w:t>
            </w:r>
            <w:proofErr w:type="gramEnd"/>
            <w:r>
              <w:rPr>
                <w:rFonts w:ascii="Arial" w:hAnsi="Arial"/>
                <w:b/>
                <w:snapToGrid w:val="0"/>
                <w:sz w:val="18"/>
              </w:rPr>
              <w:t xml:space="preserve"> Squeegee functions.</w:t>
            </w:r>
          </w:p>
          <w:p w14:paraId="6E5C8E56" w14:textId="77777777" w:rsidR="00F37FB1" w:rsidRPr="00F37FB1" w:rsidRDefault="00F37FB1" w:rsidP="00F37FB1">
            <w:pPr>
              <w:rPr>
                <w:rFonts w:ascii="Arial" w:hAnsi="Arial"/>
                <w:b/>
                <w:snapToGrid w:val="0"/>
                <w:sz w:val="18"/>
                <w:lang w:eastAsia="ko-KR"/>
              </w:rPr>
            </w:pPr>
          </w:p>
          <w:p w14:paraId="010D6B15" w14:textId="77777777" w:rsidR="00F37FB1" w:rsidRDefault="00F37FB1" w:rsidP="00F37FB1">
            <w:pPr>
              <w:rPr>
                <w:rFonts w:ascii="Arial" w:hAnsi="Arial"/>
                <w:snapToGrid w:val="0"/>
                <w:sz w:val="16"/>
                <w:szCs w:val="16"/>
              </w:rPr>
            </w:pPr>
            <w:r>
              <w:rPr>
                <w:rFonts w:ascii="Arial" w:hAnsi="Arial"/>
                <w:snapToGrid w:val="0"/>
                <w:sz w:val="16"/>
              </w:rPr>
              <w:t>Image credit: ASMPT</w:t>
            </w:r>
          </w:p>
          <w:p w14:paraId="30B44273" w14:textId="77777777" w:rsidR="003E4C69" w:rsidRPr="00A41015" w:rsidRDefault="003E4C69" w:rsidP="00346B28">
            <w:pPr>
              <w:rPr>
                <w:rFonts w:ascii="Arial" w:hAnsi="Arial"/>
                <w:b/>
                <w:snapToGrid w:val="0"/>
                <w:sz w:val="18"/>
                <w:lang w:eastAsia="ko-KR"/>
              </w:rPr>
            </w:pPr>
          </w:p>
        </w:tc>
        <w:tc>
          <w:tcPr>
            <w:tcW w:w="3402" w:type="dxa"/>
            <w:tcBorders>
              <w:top w:val="single" w:sz="4" w:space="0" w:color="auto"/>
              <w:left w:val="single" w:sz="4" w:space="0" w:color="auto"/>
              <w:bottom w:val="single" w:sz="4" w:space="0" w:color="auto"/>
              <w:right w:val="single" w:sz="4" w:space="0" w:color="auto"/>
            </w:tcBorders>
          </w:tcPr>
          <w:p w14:paraId="34FBB6F2" w14:textId="77777777" w:rsidR="00EE2D40" w:rsidRDefault="00EE2D40" w:rsidP="00EE2D40">
            <w:pPr>
              <w:rPr>
                <w:rFonts w:ascii="Arial" w:hAnsi="Arial"/>
                <w:b/>
                <w:snapToGrid w:val="0"/>
                <w:sz w:val="18"/>
                <w:lang w:eastAsia="ko-KR"/>
              </w:rPr>
            </w:pPr>
          </w:p>
          <w:p w14:paraId="7D01E74B" w14:textId="1D7A69BB" w:rsidR="00EE2D40" w:rsidRPr="00EE2D40" w:rsidRDefault="00EE2D40" w:rsidP="00EE2D40">
            <w:pPr>
              <w:rPr>
                <w:rFonts w:ascii="Arial" w:hAnsi="Arial"/>
                <w:b/>
                <w:snapToGrid w:val="0"/>
                <w:sz w:val="18"/>
              </w:rPr>
            </w:pPr>
            <w:r>
              <w:rPr>
                <w:rFonts w:ascii="Arial" w:hAnsi="Arial"/>
                <w:b/>
                <w:snapToGrid w:val="0"/>
                <w:sz w:val="18"/>
              </w:rPr>
              <w:t>SIPLACE placement systems equipped with the TWIN Very High Force head and the latest software can securely handle larger, heavier components and feature state-of-the-art vision and inspection capabilities for both the component and the board.</w:t>
            </w:r>
          </w:p>
          <w:p w14:paraId="4E7960E9" w14:textId="77777777" w:rsidR="00EE2D40" w:rsidRPr="00EE2D40" w:rsidRDefault="00EE2D40" w:rsidP="00EE2D40">
            <w:pPr>
              <w:rPr>
                <w:rFonts w:ascii="Arial" w:hAnsi="Arial"/>
                <w:b/>
                <w:snapToGrid w:val="0"/>
                <w:sz w:val="18"/>
                <w:lang w:eastAsia="ko-KR"/>
              </w:rPr>
            </w:pPr>
          </w:p>
          <w:p w14:paraId="4D1328D3" w14:textId="77777777" w:rsidR="00EE2D40" w:rsidRDefault="00EE2D40" w:rsidP="00EE2D40">
            <w:pPr>
              <w:rPr>
                <w:rFonts w:ascii="Arial" w:hAnsi="Arial"/>
                <w:snapToGrid w:val="0"/>
                <w:sz w:val="16"/>
                <w:szCs w:val="16"/>
              </w:rPr>
            </w:pPr>
            <w:r>
              <w:rPr>
                <w:rFonts w:ascii="Arial" w:hAnsi="Arial"/>
                <w:snapToGrid w:val="0"/>
                <w:sz w:val="16"/>
              </w:rPr>
              <w:t>Image credit: ASMPT</w:t>
            </w:r>
          </w:p>
          <w:p w14:paraId="0E660AD3" w14:textId="77777777" w:rsidR="003E4C69" w:rsidRPr="00A41015" w:rsidRDefault="003E4C69" w:rsidP="00346B28">
            <w:pPr>
              <w:rPr>
                <w:rFonts w:ascii="Arial" w:hAnsi="Arial"/>
                <w:b/>
                <w:snapToGrid w:val="0"/>
                <w:sz w:val="18"/>
                <w:lang w:eastAsia="ko-KR"/>
              </w:rPr>
            </w:pPr>
          </w:p>
        </w:tc>
      </w:tr>
      <w:tr w:rsidR="00EE2D40" w:rsidRPr="00796AF8" w14:paraId="7A968DEF" w14:textId="77777777" w:rsidTr="00EE2D40">
        <w:tc>
          <w:tcPr>
            <w:tcW w:w="3402" w:type="dxa"/>
            <w:tcBorders>
              <w:top w:val="single" w:sz="4" w:space="0" w:color="auto"/>
              <w:left w:val="single" w:sz="4" w:space="0" w:color="auto"/>
              <w:bottom w:val="single" w:sz="4" w:space="0" w:color="auto"/>
              <w:right w:val="single" w:sz="4" w:space="0" w:color="auto"/>
            </w:tcBorders>
          </w:tcPr>
          <w:p w14:paraId="4AB0B2A6" w14:textId="006EF999" w:rsidR="00EE2D40" w:rsidRDefault="00EE2D40" w:rsidP="00F37FB1">
            <w:pPr>
              <w:rPr>
                <w:rFonts w:ascii="Arial" w:hAnsi="Arial"/>
                <w:b/>
                <w:snapToGrid w:val="0"/>
                <w:sz w:val="18"/>
              </w:rPr>
            </w:pPr>
            <w:r>
              <w:rPr>
                <w:noProof/>
              </w:rPr>
              <w:drawing>
                <wp:inline distT="0" distB="0" distL="0" distR="0" wp14:anchorId="3C6A0427" wp14:editId="4A2E0E08">
                  <wp:extent cx="2026920" cy="871220"/>
                  <wp:effectExtent l="0" t="0" r="0" b="5080"/>
                  <wp:docPr id="168577230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6920" cy="871220"/>
                          </a:xfrm>
                          <a:prstGeom prst="rect">
                            <a:avLst/>
                          </a:prstGeom>
                          <a:noFill/>
                          <a:ln>
                            <a:noFill/>
                          </a:ln>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77C27885" w14:textId="2B6E29B4" w:rsidR="00EE2D40" w:rsidRDefault="00EE2D40" w:rsidP="00EE2D40">
            <w:pPr>
              <w:rPr>
                <w:rFonts w:ascii="Arial" w:hAnsi="Arial"/>
                <w:b/>
                <w:snapToGrid w:val="0"/>
                <w:sz w:val="18"/>
              </w:rPr>
            </w:pPr>
            <w:r>
              <w:rPr>
                <w:noProof/>
              </w:rPr>
              <w:drawing>
                <wp:inline distT="0" distB="0" distL="0" distR="0" wp14:anchorId="3C4299CF" wp14:editId="6213759C">
                  <wp:extent cx="1799590" cy="840754"/>
                  <wp:effectExtent l="0" t="0" r="0" b="0"/>
                  <wp:docPr id="52304473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7026"/>
                          <a:stretch/>
                        </pic:blipFill>
                        <pic:spPr bwMode="auto">
                          <a:xfrm>
                            <a:off x="0" y="0"/>
                            <a:ext cx="1800000" cy="84094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E2D40" w:rsidRPr="00796AF8" w14:paraId="174672B5" w14:textId="77777777" w:rsidTr="00EE2D40">
        <w:tc>
          <w:tcPr>
            <w:tcW w:w="3402" w:type="dxa"/>
            <w:tcBorders>
              <w:top w:val="single" w:sz="4" w:space="0" w:color="auto"/>
              <w:left w:val="single" w:sz="4" w:space="0" w:color="auto"/>
              <w:bottom w:val="single" w:sz="4" w:space="0" w:color="auto"/>
              <w:right w:val="single" w:sz="4" w:space="0" w:color="auto"/>
            </w:tcBorders>
          </w:tcPr>
          <w:p w14:paraId="21DF2601" w14:textId="77777777" w:rsidR="00EE2D40" w:rsidRPr="00A41015" w:rsidRDefault="00EE2D40" w:rsidP="00EE2D40">
            <w:pPr>
              <w:rPr>
                <w:rFonts w:ascii="Arial" w:hAnsi="Arial"/>
                <w:b/>
                <w:snapToGrid w:val="0"/>
                <w:sz w:val="18"/>
                <w:lang w:eastAsia="ko-KR"/>
              </w:rPr>
            </w:pPr>
          </w:p>
          <w:p w14:paraId="08C1BFE5" w14:textId="77777777" w:rsidR="00EE2D40" w:rsidRDefault="00EE2D40" w:rsidP="00EE2D40">
            <w:pPr>
              <w:rPr>
                <w:rFonts w:ascii="Arial" w:hAnsi="Arial"/>
                <w:b/>
                <w:snapToGrid w:val="0"/>
                <w:sz w:val="18"/>
              </w:rPr>
            </w:pPr>
            <w:r>
              <w:rPr>
                <w:rFonts w:ascii="Arial" w:hAnsi="Arial"/>
                <w:b/>
                <w:snapToGrid w:val="0"/>
                <w:sz w:val="18"/>
              </w:rPr>
              <w:t xml:space="preserve">Most large, modern BGAs have multiple bare dies and passive components inside. </w:t>
            </w:r>
          </w:p>
          <w:p w14:paraId="0BEB6B44" w14:textId="77777777" w:rsidR="00EE2D40" w:rsidRPr="00E45597" w:rsidRDefault="00EE2D40" w:rsidP="00EE2D40">
            <w:pPr>
              <w:rPr>
                <w:rFonts w:ascii="Arial" w:hAnsi="Arial"/>
                <w:b/>
                <w:snapToGrid w:val="0"/>
                <w:sz w:val="18"/>
                <w:lang w:eastAsia="ko-KR"/>
              </w:rPr>
            </w:pPr>
          </w:p>
          <w:p w14:paraId="617ED695" w14:textId="77777777" w:rsidR="00EE2D40" w:rsidRDefault="00EE2D40" w:rsidP="00EE2D40">
            <w:pPr>
              <w:rPr>
                <w:rFonts w:ascii="Arial" w:hAnsi="Arial"/>
                <w:snapToGrid w:val="0"/>
                <w:sz w:val="16"/>
                <w:szCs w:val="16"/>
              </w:rPr>
            </w:pPr>
            <w:r>
              <w:rPr>
                <w:rFonts w:ascii="Arial" w:hAnsi="Arial"/>
                <w:snapToGrid w:val="0"/>
                <w:sz w:val="16"/>
              </w:rPr>
              <w:t>Image credit: ASMPT</w:t>
            </w:r>
          </w:p>
          <w:p w14:paraId="12E77C00" w14:textId="77777777" w:rsidR="00EE2D40" w:rsidRDefault="00EE2D40" w:rsidP="00F37FB1">
            <w:pPr>
              <w:rPr>
                <w:rFonts w:ascii="Arial" w:hAnsi="Arial"/>
                <w:b/>
                <w:snapToGrid w:val="0"/>
                <w:sz w:val="18"/>
                <w:lang w:eastAsia="ko-KR"/>
              </w:rPr>
            </w:pPr>
          </w:p>
        </w:tc>
        <w:tc>
          <w:tcPr>
            <w:tcW w:w="3402" w:type="dxa"/>
            <w:tcBorders>
              <w:top w:val="single" w:sz="4" w:space="0" w:color="auto"/>
              <w:left w:val="single" w:sz="4" w:space="0" w:color="auto"/>
              <w:bottom w:val="single" w:sz="4" w:space="0" w:color="auto"/>
              <w:right w:val="single" w:sz="4" w:space="0" w:color="auto"/>
            </w:tcBorders>
          </w:tcPr>
          <w:p w14:paraId="4DC61F5C" w14:textId="77777777" w:rsidR="00EE2D40" w:rsidRPr="00A41015" w:rsidRDefault="00EE2D40" w:rsidP="00EE2D40">
            <w:pPr>
              <w:rPr>
                <w:rFonts w:ascii="Arial" w:hAnsi="Arial"/>
                <w:b/>
                <w:snapToGrid w:val="0"/>
                <w:sz w:val="18"/>
                <w:lang w:eastAsia="ko-KR"/>
              </w:rPr>
            </w:pPr>
          </w:p>
          <w:p w14:paraId="44ADDFBE" w14:textId="77777777" w:rsidR="00EE2D40" w:rsidRPr="00ED43F4" w:rsidRDefault="00EE2D40" w:rsidP="00EE2D40">
            <w:pPr>
              <w:rPr>
                <w:rFonts w:ascii="Arial" w:hAnsi="Arial"/>
                <w:b/>
                <w:snapToGrid w:val="0"/>
                <w:sz w:val="18"/>
              </w:rPr>
            </w:pPr>
            <w:r>
              <w:rPr>
                <w:rFonts w:ascii="Arial" w:hAnsi="Arial"/>
                <w:b/>
                <w:snapToGrid w:val="0"/>
                <w:sz w:val="18"/>
              </w:rPr>
              <w:t>A strong pair: Factory Material Manager and WORKS Logistics ensure the seamlessly automated flow of materials in the entire factory.</w:t>
            </w:r>
          </w:p>
          <w:p w14:paraId="5D6D5543" w14:textId="77777777" w:rsidR="00EE2D40" w:rsidRPr="00346B28" w:rsidRDefault="00EE2D40" w:rsidP="00EE2D40">
            <w:pPr>
              <w:rPr>
                <w:rFonts w:ascii="Arial" w:hAnsi="Arial"/>
                <w:b/>
                <w:snapToGrid w:val="0"/>
                <w:sz w:val="18"/>
                <w:lang w:eastAsia="ko-KR"/>
              </w:rPr>
            </w:pPr>
          </w:p>
          <w:p w14:paraId="466CD1FE" w14:textId="77777777" w:rsidR="00EE2D40" w:rsidRDefault="00EE2D40" w:rsidP="00EE2D40">
            <w:pPr>
              <w:rPr>
                <w:rFonts w:ascii="Arial" w:hAnsi="Arial"/>
                <w:snapToGrid w:val="0"/>
                <w:sz w:val="16"/>
                <w:szCs w:val="16"/>
              </w:rPr>
            </w:pPr>
            <w:r>
              <w:rPr>
                <w:rFonts w:ascii="Arial" w:hAnsi="Arial"/>
                <w:snapToGrid w:val="0"/>
                <w:sz w:val="16"/>
              </w:rPr>
              <w:t>Image credit: ASMPT</w:t>
            </w:r>
          </w:p>
          <w:p w14:paraId="558CD7FA" w14:textId="77777777" w:rsidR="00EE2D40" w:rsidRDefault="00EE2D40" w:rsidP="00EE2D40">
            <w:pPr>
              <w:rPr>
                <w:rFonts w:ascii="Arial" w:hAnsi="Arial"/>
                <w:b/>
                <w:snapToGrid w:val="0"/>
                <w:sz w:val="18"/>
                <w:lang w:eastAsia="ko-KR"/>
              </w:rPr>
            </w:pPr>
          </w:p>
        </w:tc>
      </w:tr>
    </w:tbl>
    <w:p w14:paraId="572569B2" w14:textId="77777777" w:rsidR="00A41015" w:rsidRPr="00F37FB1" w:rsidRDefault="00A41015" w:rsidP="00A41015">
      <w:pPr>
        <w:pStyle w:val="PIAbspann"/>
        <w:jc w:val="left"/>
        <w:rPr>
          <w:lang w:val="de-DE"/>
        </w:rPr>
      </w:pPr>
    </w:p>
    <w:p w14:paraId="4AA15069" w14:textId="2996A144" w:rsidR="004E32EA" w:rsidRPr="00F37FB1" w:rsidRDefault="004E32EA" w:rsidP="00303AA7">
      <w:pPr>
        <w:pStyle w:val="PIAbspann"/>
        <w:jc w:val="left"/>
        <w:rPr>
          <w:lang w:val="de-DE"/>
        </w:rPr>
      </w:pPr>
    </w:p>
    <w:p w14:paraId="12B56E5F" w14:textId="77777777" w:rsidR="004E32EA" w:rsidRPr="00F37FB1" w:rsidRDefault="004E32EA" w:rsidP="00303AA7">
      <w:pPr>
        <w:pStyle w:val="PIAbspann"/>
        <w:jc w:val="left"/>
        <w:rPr>
          <w:lang w:val="de-DE"/>
        </w:rPr>
      </w:pPr>
    </w:p>
    <w:p w14:paraId="4DCE7199" w14:textId="72FBB3A5" w:rsidR="00DB5789" w:rsidRPr="00F37FB1" w:rsidRDefault="00DB5789">
      <w:r>
        <w:br w:type="page"/>
      </w:r>
    </w:p>
    <w:p w14:paraId="6A393B94" w14:textId="77777777" w:rsidR="00A172E4" w:rsidRPr="00D73965" w:rsidRDefault="00A172E4" w:rsidP="00A172E4">
      <w:pPr>
        <w:pStyle w:val="Textkrper"/>
        <w:spacing w:line="280" w:lineRule="atLeast"/>
        <w:rPr>
          <w:color w:val="000000" w:themeColor="text1"/>
        </w:rPr>
      </w:pPr>
      <w:r w:rsidRPr="00D73965">
        <w:rPr>
          <w:color w:val="000000" w:themeColor="text1"/>
        </w:rPr>
        <w:lastRenderedPageBreak/>
        <w:t>About ASMPT Limited (“ASMPT”)</w:t>
      </w:r>
    </w:p>
    <w:p w14:paraId="30AF9999" w14:textId="77777777" w:rsidR="00A172E4" w:rsidRPr="00624747" w:rsidRDefault="00A172E4" w:rsidP="00A172E4">
      <w:pPr>
        <w:pStyle w:val="Textkrper"/>
        <w:spacing w:before="120" w:line="280" w:lineRule="atLeast"/>
        <w:rPr>
          <w:b w:val="0"/>
          <w:color w:val="auto"/>
        </w:rPr>
      </w:pPr>
      <w:r w:rsidRPr="007E129A">
        <w:rPr>
          <w:b w:val="0"/>
          <w:color w:val="auto"/>
        </w:rPr>
        <w:t xml:space="preserve">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w:t>
      </w:r>
      <w:proofErr w:type="spellStart"/>
      <w:r w:rsidRPr="007E129A">
        <w:rPr>
          <w:b w:val="0"/>
          <w:color w:val="auto"/>
        </w:rPr>
        <w:t>organise</w:t>
      </w:r>
      <w:proofErr w:type="spellEnd"/>
      <w:r w:rsidRPr="007E129A">
        <w:rPr>
          <w:b w:val="0"/>
          <w:color w:val="auto"/>
        </w:rPr>
        <w:t>, assemble and package delicate electronic components into a vast range of end-user devices, which include electronics, mobile communications, computing, automotive, industrial and LED (displays). ASMPT partners with customers very closely, with continuous investment in R&amp;D helping to provide cost-effective, industry-shaping solutions that achieve higher productivity, greater reliability, and enhanced quality.</w:t>
      </w:r>
      <w:r>
        <w:rPr>
          <w:b w:val="0"/>
          <w:color w:val="auto"/>
        </w:rPr>
        <w:t xml:space="preserve"> </w:t>
      </w:r>
      <w:r w:rsidRPr="00624747">
        <w:rPr>
          <w:b w:val="0"/>
          <w:color w:val="auto"/>
          <w:lang w:val="en-GB"/>
        </w:rPr>
        <w:t xml:space="preserve">ASMPT is also a founding member of the </w:t>
      </w:r>
      <w:hyperlink r:id="rId13" w:history="1">
        <w:r w:rsidRPr="00624747">
          <w:rPr>
            <w:rStyle w:val="Hyperlink"/>
            <w:rFonts w:cs="Open Sans"/>
            <w:b w:val="0"/>
            <w:color w:val="auto"/>
            <w:lang w:val="en-GB"/>
          </w:rPr>
          <w:t>Semiconductor Climate Consortium</w:t>
        </w:r>
      </w:hyperlink>
      <w:r w:rsidRPr="00624747">
        <w:rPr>
          <w:b w:val="0"/>
          <w:color w:val="auto"/>
        </w:rPr>
        <w:t>.</w:t>
      </w:r>
    </w:p>
    <w:p w14:paraId="5BA44D95" w14:textId="77777777" w:rsidR="00A172E4" w:rsidRDefault="00A172E4" w:rsidP="00A172E4">
      <w:pPr>
        <w:pStyle w:val="Textkrper"/>
        <w:spacing w:before="120" w:line="280" w:lineRule="atLeast"/>
        <w:rPr>
          <w:b w:val="0"/>
          <w:color w:val="auto"/>
        </w:rPr>
      </w:pPr>
      <w:r w:rsidRPr="001415BD">
        <w:rPr>
          <w:rFonts w:hint="eastAsia"/>
          <w:b w:val="0"/>
          <w:color w:val="auto"/>
        </w:rPr>
        <w:t xml:space="preserve">ASMPT is listed on the Stock Exchange of Hong Kong (HKEX stock code: 0522), and is one of the constituent stocks </w:t>
      </w:r>
      <w:r w:rsidRPr="001415BD">
        <w:rPr>
          <w:b w:val="0"/>
          <w:color w:val="auto"/>
        </w:rPr>
        <w:t xml:space="preserve">of the Hang Seng TECH Index, </w:t>
      </w:r>
      <w:r w:rsidRPr="001415BD">
        <w:rPr>
          <w:rFonts w:hint="eastAsia"/>
          <w:b w:val="0"/>
          <w:color w:val="auto"/>
        </w:rPr>
        <w:t xml:space="preserve">Hang Seng Composite </w:t>
      </w:r>
      <w:proofErr w:type="spellStart"/>
      <w:r w:rsidRPr="001415BD">
        <w:rPr>
          <w:rFonts w:hint="eastAsia"/>
          <w:b w:val="0"/>
          <w:color w:val="auto"/>
        </w:rPr>
        <w:t>MidCap</w:t>
      </w:r>
      <w:proofErr w:type="spellEnd"/>
      <w:r w:rsidRPr="001415BD">
        <w:rPr>
          <w:rFonts w:hint="eastAsia"/>
          <w:b w:val="0"/>
          <w:color w:val="auto"/>
        </w:rPr>
        <w:t xml:space="preserve"> Index under the Hang Seng Composite Size Indexes, the Hang Seng Composite Information Technology Industry Index under </w:t>
      </w:r>
      <w:r w:rsidRPr="001415BD">
        <w:rPr>
          <w:b w:val="0"/>
          <w:color w:val="auto"/>
        </w:rPr>
        <w:t xml:space="preserve">the </w:t>
      </w:r>
      <w:r w:rsidRPr="001415BD">
        <w:rPr>
          <w:rFonts w:hint="eastAsia"/>
          <w:b w:val="0"/>
          <w:color w:val="auto"/>
        </w:rPr>
        <w:t>Hang Seng Composite Industry Indexes</w:t>
      </w:r>
      <w:r w:rsidRPr="001415BD">
        <w:rPr>
          <w:b w:val="0"/>
          <w:color w:val="auto"/>
        </w:rPr>
        <w:t>,</w:t>
      </w:r>
      <w:r w:rsidRPr="001415BD">
        <w:rPr>
          <w:rFonts w:hint="eastAsia"/>
          <w:b w:val="0"/>
          <w:color w:val="auto"/>
        </w:rPr>
        <w:t xml:space="preserve"> </w:t>
      </w:r>
      <w:r w:rsidRPr="001415BD">
        <w:rPr>
          <w:b w:val="0"/>
          <w:color w:val="auto"/>
        </w:rPr>
        <w:t xml:space="preserve">the Hang Seng Corporate Sustainability Benchmark Index, </w:t>
      </w:r>
      <w:r w:rsidRPr="001415BD">
        <w:rPr>
          <w:rFonts w:hint="eastAsia"/>
          <w:b w:val="0"/>
          <w:color w:val="auto"/>
        </w:rPr>
        <w:t>and the Hang Seng HK 35 Index.</w:t>
      </w:r>
      <w:r w:rsidRPr="001415BD">
        <w:rPr>
          <w:b w:val="0"/>
          <w:color w:val="auto"/>
        </w:rPr>
        <w:t xml:space="preserve"> </w:t>
      </w:r>
    </w:p>
    <w:p w14:paraId="49414683" w14:textId="77777777" w:rsidR="00A172E4" w:rsidRPr="00AD02E0" w:rsidRDefault="00A172E4" w:rsidP="00A172E4">
      <w:pPr>
        <w:pStyle w:val="Textkrper"/>
        <w:spacing w:before="120" w:line="360" w:lineRule="auto"/>
        <w:rPr>
          <w:bCs w:val="0"/>
          <w:color w:val="auto"/>
        </w:rPr>
      </w:pPr>
      <w:r w:rsidRPr="00AD02E0">
        <w:rPr>
          <w:color w:val="auto"/>
        </w:rPr>
        <w:t>To learn more about ASMPT, please visit us at asmpt.com.</w:t>
      </w:r>
    </w:p>
    <w:p w14:paraId="683AF351" w14:textId="77777777" w:rsidR="00A172E4" w:rsidRPr="00A70E60" w:rsidRDefault="00A172E4" w:rsidP="00A172E4">
      <w:pPr>
        <w:pStyle w:val="Default"/>
        <w:snapToGrid w:val="0"/>
        <w:spacing w:before="120" w:after="120"/>
        <w:jc w:val="both"/>
        <w:rPr>
          <w:rFonts w:ascii="Arial" w:hAnsi="Arial" w:cs="Arial"/>
          <w:sz w:val="20"/>
          <w:szCs w:val="20"/>
          <w:lang w:val="en-SG"/>
        </w:rPr>
      </w:pPr>
    </w:p>
    <w:p w14:paraId="38956190" w14:textId="77777777" w:rsidR="00A172E4" w:rsidRPr="00321BEB" w:rsidRDefault="00A172E4" w:rsidP="00A172E4">
      <w:pPr>
        <w:pStyle w:val="Textkrper"/>
        <w:spacing w:line="280" w:lineRule="atLeast"/>
        <w:rPr>
          <w:color w:val="000000" w:themeColor="text1"/>
        </w:rPr>
      </w:pPr>
      <w:r w:rsidRPr="00321BEB">
        <w:rPr>
          <w:color w:val="000000" w:themeColor="text1"/>
        </w:rPr>
        <w:t>The ASMPT SMT Solutions segment</w:t>
      </w:r>
    </w:p>
    <w:p w14:paraId="55CCA3CF" w14:textId="77777777" w:rsidR="00A172E4" w:rsidRDefault="00A172E4" w:rsidP="00A172E4">
      <w:pPr>
        <w:pStyle w:val="Textkrper"/>
        <w:spacing w:before="120" w:line="280" w:lineRule="atLeast"/>
        <w:rPr>
          <w:b w:val="0"/>
          <w:color w:val="auto"/>
        </w:rPr>
      </w:pPr>
      <w:r>
        <w:rPr>
          <w:b w:val="0"/>
          <w:color w:val="auto"/>
        </w:rPr>
        <w:t xml:space="preserve">The mission of the SMT Solutions segment within ASMPT is to implement and support the Intelligent Factory at electronics manufacturers worldwide. </w:t>
      </w:r>
    </w:p>
    <w:p w14:paraId="26B51584" w14:textId="36F930D8" w:rsidR="00A172E4" w:rsidRDefault="00A172E4" w:rsidP="00A172E4">
      <w:pPr>
        <w:pStyle w:val="Textkrper"/>
        <w:spacing w:before="120" w:line="280" w:lineRule="atLeast"/>
        <w:rPr>
          <w:b w:val="0"/>
          <w:color w:val="auto"/>
        </w:rPr>
      </w:pPr>
      <w:r>
        <w:rPr>
          <w:b w:val="0"/>
          <w:color w:val="auto"/>
        </w:rPr>
        <w:t xml:space="preserve">ASMPT solutions support the networking, automation, and optimization of central workflows with hardware, software and services that enable electronics manufacturers to transition to the </w:t>
      </w:r>
      <w:r w:rsidR="00251DCE">
        <w:rPr>
          <w:b w:val="0"/>
          <w:color w:val="auto"/>
        </w:rPr>
        <w:t>I</w:t>
      </w:r>
      <w:r>
        <w:rPr>
          <w:b w:val="0"/>
          <w:color w:val="auto"/>
        </w:rPr>
        <w:t xml:space="preserve">ntelligent </w:t>
      </w:r>
      <w:r w:rsidR="00251DCE">
        <w:rPr>
          <w:b w:val="0"/>
          <w:color w:val="auto"/>
        </w:rPr>
        <w:t>F</w:t>
      </w:r>
      <w:r>
        <w:rPr>
          <w:b w:val="0"/>
          <w:color w:val="auto"/>
        </w:rPr>
        <w:t>actory in stages and enjoy dramatic improvements in productivity, flexibility, and quality. With its integrated open automation concept, ASMPT opens the door for its customers to economically feasible automation, entirely in accordance with their individual requirements – modular, flexible, and vendor-independent.</w:t>
      </w:r>
    </w:p>
    <w:p w14:paraId="0C073037" w14:textId="77777777" w:rsidR="00A172E4" w:rsidRPr="00FB528D" w:rsidRDefault="00A172E4" w:rsidP="00A172E4">
      <w:pPr>
        <w:pStyle w:val="Textkrper"/>
        <w:spacing w:before="120" w:line="280" w:lineRule="atLeast"/>
        <w:rPr>
          <w:b w:val="0"/>
          <w:color w:val="auto"/>
        </w:rPr>
      </w:pPr>
      <w:r w:rsidRPr="00FB528D">
        <w:rPr>
          <w:b w:val="0"/>
          <w:color w:val="auto"/>
        </w:rPr>
        <w:t>The product range includes hardware and software such as SIPLACE placement solutions, DEK printing solutions, inspection and storage solutions, and the Software Suite WORKS. With WORKS, ASMPT offers electronics manufacturers high-quality software for planning, controlling, analyzing and optimizing all processes on the shop floor. Maintaining close relationships with customers and technology partners is a central component of ASMPT</w:t>
      </w:r>
      <w:r>
        <w:rPr>
          <w:b w:val="0"/>
          <w:color w:val="auto"/>
        </w:rPr>
        <w:t>’</w:t>
      </w:r>
      <w:r w:rsidRPr="00FB528D">
        <w:rPr>
          <w:b w:val="0"/>
          <w:color w:val="auto"/>
        </w:rPr>
        <w:t xml:space="preserve">s strategy. </w:t>
      </w:r>
    </w:p>
    <w:p w14:paraId="0AD1577F" w14:textId="77777777" w:rsidR="00A172E4" w:rsidRDefault="00A172E4" w:rsidP="00A172E4">
      <w:pPr>
        <w:pStyle w:val="Default"/>
        <w:snapToGrid w:val="0"/>
        <w:spacing w:before="120" w:after="120" w:line="360" w:lineRule="auto"/>
        <w:rPr>
          <w:rFonts w:ascii="Arial" w:hAnsi="Arial"/>
          <w:b/>
          <w:sz w:val="18"/>
          <w:szCs w:val="18"/>
          <w:lang w:eastAsia="x-none"/>
        </w:rPr>
      </w:pPr>
      <w:r w:rsidRPr="009B0637">
        <w:rPr>
          <w:rFonts w:ascii="Arial" w:hAnsi="Arial"/>
          <w:b/>
          <w:sz w:val="18"/>
          <w:szCs w:val="18"/>
          <w:lang w:eastAsia="x-none"/>
        </w:rPr>
        <w:t xml:space="preserve">For more information about ASMPT </w:t>
      </w:r>
      <w:r>
        <w:rPr>
          <w:rFonts w:ascii="Arial" w:hAnsi="Arial"/>
          <w:b/>
          <w:sz w:val="18"/>
          <w:szCs w:val="18"/>
          <w:lang w:eastAsia="x-none"/>
        </w:rPr>
        <w:t xml:space="preserve">SMT Solutions </w:t>
      </w:r>
      <w:r w:rsidRPr="009B0637">
        <w:rPr>
          <w:rFonts w:ascii="Arial" w:hAnsi="Arial"/>
          <w:b/>
          <w:sz w:val="18"/>
          <w:szCs w:val="18"/>
          <w:lang w:eastAsia="x-none"/>
        </w:rPr>
        <w:t xml:space="preserve">visit </w:t>
      </w:r>
      <w:r w:rsidRPr="006C31EA">
        <w:rPr>
          <w:rFonts w:ascii="Arial" w:hAnsi="Arial"/>
          <w:b/>
          <w:sz w:val="18"/>
          <w:szCs w:val="18"/>
          <w:lang w:eastAsia="x-none"/>
        </w:rPr>
        <w:t>smt.asmpt.com</w:t>
      </w:r>
      <w:r w:rsidRPr="009B0637">
        <w:rPr>
          <w:rFonts w:ascii="Arial" w:hAnsi="Arial"/>
          <w:b/>
          <w:sz w:val="18"/>
          <w:szCs w:val="18"/>
          <w:lang w:eastAsia="x-none"/>
        </w:rPr>
        <w:t>.</w:t>
      </w:r>
    </w:p>
    <w:p w14:paraId="1C164861" w14:textId="77777777" w:rsidR="00A172E4" w:rsidRPr="00251DCE" w:rsidRDefault="00A172E4" w:rsidP="00A172E4">
      <w:pPr>
        <w:spacing w:before="120" w:line="360" w:lineRule="auto"/>
        <w:rPr>
          <w:rFonts w:ascii="Arial" w:hAnsi="Arial" w:cs="Arial"/>
          <w:b/>
          <w:lang w:val="en-GB"/>
        </w:rPr>
      </w:pPr>
      <w:r w:rsidRPr="00251DCE">
        <w:rPr>
          <w:rFonts w:ascii="Arial" w:hAnsi="Arial" w:cs="Arial"/>
          <w:sz w:val="18"/>
          <w:szCs w:val="18"/>
          <w:lang w:eastAsia="x-none"/>
        </w:rPr>
        <w:br w:type="column"/>
      </w:r>
      <w:r w:rsidRPr="00251DCE">
        <w:rPr>
          <w:rFonts w:ascii="Arial" w:hAnsi="Arial" w:cs="Arial"/>
          <w:b/>
          <w:lang w:val="en-GB"/>
        </w:rPr>
        <w:lastRenderedPageBreak/>
        <w:t>Media contacts:</w:t>
      </w:r>
    </w:p>
    <w:p w14:paraId="1DE36F48" w14:textId="77777777" w:rsidR="00A172E4" w:rsidRDefault="00A172E4" w:rsidP="00A172E4">
      <w:pPr>
        <w:pStyle w:val="PIAbspann"/>
        <w:jc w:val="left"/>
        <w:rPr>
          <w:lang w:val="en-GB"/>
        </w:rPr>
      </w:pPr>
      <w:r>
        <w:rPr>
          <w:lang w:val="en-GB"/>
        </w:rPr>
        <w:t>AMCAS ASMPT Press Office</w:t>
      </w:r>
      <w:r>
        <w:rPr>
          <w:lang w:val="en-GB"/>
        </w:rPr>
        <w:br/>
        <w:t>SMT Solutions</w:t>
      </w:r>
      <w:r>
        <w:rPr>
          <w:lang w:val="en-GB"/>
        </w:rPr>
        <w:br/>
      </w:r>
      <w:r>
        <w:t>Mark Ogden</w:t>
      </w:r>
      <w:r>
        <w:br/>
        <w:t>Phone: +1 (770) 797 3189</w:t>
      </w:r>
      <w:r>
        <w:br/>
        <w:t xml:space="preserve">E-mail: </w:t>
      </w:r>
      <w:hyperlink r:id="rId14" w:history="1">
        <w:r>
          <w:rPr>
            <w:rStyle w:val="Hyperlink"/>
          </w:rPr>
          <w:t>ogden.mark@asmpt.com</w:t>
        </w:r>
      </w:hyperlink>
      <w:r>
        <w:rPr>
          <w:rFonts w:cs="Times New Roman"/>
        </w:rPr>
        <w:t xml:space="preserve"> </w:t>
      </w:r>
      <w:r>
        <w:br/>
        <w:t>Website: smt.asmpt.com</w:t>
      </w:r>
    </w:p>
    <w:p w14:paraId="3930DFEB" w14:textId="77777777" w:rsidR="00A172E4" w:rsidRDefault="00A172E4" w:rsidP="00A172E4">
      <w:pPr>
        <w:pStyle w:val="PIAbspann"/>
        <w:jc w:val="left"/>
        <w:rPr>
          <w:color w:val="000000" w:themeColor="text1"/>
        </w:rPr>
      </w:pPr>
    </w:p>
    <w:p w14:paraId="230B0E25" w14:textId="77777777" w:rsidR="00A172E4" w:rsidRDefault="00A172E4" w:rsidP="00A172E4">
      <w:pPr>
        <w:pStyle w:val="PIAbspann"/>
        <w:jc w:val="left"/>
        <w:rPr>
          <w:rFonts w:eastAsiaTheme="minorHAnsi"/>
          <w:bCs/>
          <w:lang w:val="de-DE"/>
        </w:rPr>
      </w:pPr>
      <w:r>
        <w:rPr>
          <w:color w:val="000000"/>
        </w:rPr>
        <w:t>Global ASMPT Press Office</w:t>
      </w:r>
      <w:r>
        <w:rPr>
          <w:color w:val="000000"/>
        </w:rPr>
        <w:br/>
        <w:t xml:space="preserve">ASMPT Ltd. </w:t>
      </w:r>
      <w:r>
        <w:rPr>
          <w:color w:val="000000"/>
        </w:rPr>
        <w:br/>
      </w:r>
      <w:r>
        <w:t>Susanne Oswald</w:t>
      </w:r>
      <w:r>
        <w:br/>
        <w:t>Rupert-Mayer-Strasse 48</w:t>
      </w:r>
      <w:r>
        <w:br/>
        <w:t>81379 Munich</w:t>
      </w:r>
      <w:r>
        <w:br/>
        <w:t>Germany</w:t>
      </w:r>
      <w:r>
        <w:br/>
        <w:t>Phone: +49 89 20800-26439</w:t>
      </w:r>
      <w:r>
        <w:br/>
        <w:t xml:space="preserve">E-Mail: </w:t>
      </w:r>
      <w:hyperlink r:id="rId15" w:history="1">
        <w:r>
          <w:rPr>
            <w:rStyle w:val="Hyperlink"/>
          </w:rPr>
          <w:t>susanne.oswald@asmpt.com</w:t>
        </w:r>
      </w:hyperlink>
      <w:r>
        <w:br/>
        <w:t>Website: asmpt.com</w:t>
      </w:r>
    </w:p>
    <w:p w14:paraId="7A2A57C3" w14:textId="77777777" w:rsidR="00A172E4" w:rsidRPr="004C60B3" w:rsidRDefault="00A172E4" w:rsidP="00A172E4">
      <w:pPr>
        <w:pStyle w:val="PIAbspann"/>
        <w:jc w:val="left"/>
        <w:rPr>
          <w:bCs/>
          <w:lang w:val="de-DE"/>
        </w:rPr>
      </w:pPr>
    </w:p>
    <w:p w14:paraId="0A194886" w14:textId="6254CC94" w:rsidR="00872E20" w:rsidRPr="00574BC5" w:rsidRDefault="00872E20" w:rsidP="00A172E4">
      <w:pPr>
        <w:overflowPunct w:val="0"/>
        <w:autoSpaceDE w:val="0"/>
        <w:autoSpaceDN w:val="0"/>
        <w:adjustRightInd w:val="0"/>
        <w:spacing w:before="120" w:after="120" w:line="280" w:lineRule="atLeast"/>
        <w:jc w:val="both"/>
        <w:textAlignment w:val="baseline"/>
      </w:pPr>
    </w:p>
    <w:sectPr w:rsidR="00872E20" w:rsidRPr="00574BC5" w:rsidSect="003F3DB6">
      <w:headerReference w:type="default" r:id="rId16"/>
      <w:footerReference w:type="default" r:id="rId17"/>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272C3" w14:textId="77777777" w:rsidR="00516F38" w:rsidRDefault="00516F38">
      <w:r>
        <w:separator/>
      </w:r>
    </w:p>
  </w:endnote>
  <w:endnote w:type="continuationSeparator" w:id="0">
    <w:p w14:paraId="72E54C0A" w14:textId="77777777" w:rsidR="00516F38" w:rsidRDefault="00516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0709C12E" w:rsidR="00C1019C" w:rsidRPr="00CB0EBA" w:rsidRDefault="00D95938" w:rsidP="003F3DB6">
    <w:pPr>
      <w:pStyle w:val="PIFusszeile"/>
    </w:pPr>
    <w:r>
      <w:rPr>
        <w:rStyle w:val="Seitenzahl"/>
        <w:rFonts w:cs="Arial"/>
      </w:rPr>
      <w:t>ASMPT2PI1099_en_USA</w:t>
    </w:r>
    <w:r w:rsidR="00C1019C">
      <w:rPr>
        <w:rStyle w:val="Seitenzahl"/>
      </w:rPr>
      <w:tab/>
    </w:r>
    <w:r w:rsidR="00726AAB" w:rsidRPr="00726AAB">
      <w:rPr>
        <w:rStyle w:val="Seitenzahl"/>
        <w:rFonts w:cs="Arial"/>
      </w:rPr>
      <w:fldChar w:fldCharType="begin"/>
    </w:r>
    <w:r w:rsidR="00726AAB" w:rsidRPr="00DB5789">
      <w:rPr>
        <w:rStyle w:val="Seitenzahl"/>
        <w:rFonts w:cs="Arial"/>
      </w:rPr>
      <w:instrText>PAGE   \* MERGEFORMAT</w:instrText>
    </w:r>
    <w:r w:rsidR="00726AAB" w:rsidRPr="00726AAB">
      <w:rPr>
        <w:rStyle w:val="Seitenzahl"/>
        <w:rFonts w:cs="Arial"/>
      </w:rPr>
      <w:fldChar w:fldCharType="separate"/>
    </w:r>
    <w:r w:rsidR="00726AAB" w:rsidRPr="00DB5789">
      <w:rPr>
        <w:rStyle w:val="Seitenzahl"/>
        <w:rFonts w:cs="Arial"/>
      </w:rPr>
      <w:t>1</w:t>
    </w:r>
    <w:r w:rsidR="00726AA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A32AD" w14:textId="77777777" w:rsidR="00516F38" w:rsidRDefault="00516F38">
      <w:r>
        <w:separator/>
      </w:r>
    </w:p>
  </w:footnote>
  <w:footnote w:type="continuationSeparator" w:id="0">
    <w:p w14:paraId="125987E5" w14:textId="77777777" w:rsidR="00516F38" w:rsidRDefault="00516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19"/>
  </w:num>
  <w:num w:numId="2" w16cid:durableId="2131168186">
    <w:abstractNumId w:val="20"/>
  </w:num>
  <w:num w:numId="3" w16cid:durableId="1561552458">
    <w:abstractNumId w:val="0"/>
  </w:num>
  <w:num w:numId="4" w16cid:durableId="1822498953">
    <w:abstractNumId w:val="18"/>
  </w:num>
  <w:num w:numId="5" w16cid:durableId="1354384736">
    <w:abstractNumId w:val="2"/>
  </w:num>
  <w:num w:numId="6" w16cid:durableId="1800302149">
    <w:abstractNumId w:val="4"/>
  </w:num>
  <w:num w:numId="7" w16cid:durableId="654259305">
    <w:abstractNumId w:val="17"/>
  </w:num>
  <w:num w:numId="8" w16cid:durableId="240220996">
    <w:abstractNumId w:val="5"/>
  </w:num>
  <w:num w:numId="9" w16cid:durableId="1172988221">
    <w:abstractNumId w:val="16"/>
  </w:num>
  <w:num w:numId="10" w16cid:durableId="631063159">
    <w:abstractNumId w:val="10"/>
  </w:num>
  <w:num w:numId="11" w16cid:durableId="1932279566">
    <w:abstractNumId w:val="9"/>
  </w:num>
  <w:num w:numId="12" w16cid:durableId="2080639579">
    <w:abstractNumId w:val="14"/>
  </w:num>
  <w:num w:numId="13" w16cid:durableId="291176900">
    <w:abstractNumId w:val="12"/>
  </w:num>
  <w:num w:numId="14" w16cid:durableId="1656109658">
    <w:abstractNumId w:val="1"/>
  </w:num>
  <w:num w:numId="15" w16cid:durableId="435640203">
    <w:abstractNumId w:val="13"/>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5"/>
  </w:num>
  <w:num w:numId="21" w16cid:durableId="13574597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27AB4"/>
    <w:rsid w:val="0003153F"/>
    <w:rsid w:val="00034919"/>
    <w:rsid w:val="000349BE"/>
    <w:rsid w:val="000361AD"/>
    <w:rsid w:val="00040F34"/>
    <w:rsid w:val="00041107"/>
    <w:rsid w:val="000457B1"/>
    <w:rsid w:val="00045A03"/>
    <w:rsid w:val="000467C1"/>
    <w:rsid w:val="000516E9"/>
    <w:rsid w:val="0005328B"/>
    <w:rsid w:val="00054E2B"/>
    <w:rsid w:val="000563F0"/>
    <w:rsid w:val="000564C2"/>
    <w:rsid w:val="00057A1C"/>
    <w:rsid w:val="000609C1"/>
    <w:rsid w:val="000626E0"/>
    <w:rsid w:val="000639AE"/>
    <w:rsid w:val="00064FA5"/>
    <w:rsid w:val="0006503E"/>
    <w:rsid w:val="0006542C"/>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54BF"/>
    <w:rsid w:val="000B67E1"/>
    <w:rsid w:val="000B6A37"/>
    <w:rsid w:val="000C1270"/>
    <w:rsid w:val="000C18E2"/>
    <w:rsid w:val="000C1A80"/>
    <w:rsid w:val="000C264C"/>
    <w:rsid w:val="000C368B"/>
    <w:rsid w:val="000C6860"/>
    <w:rsid w:val="000C6A5F"/>
    <w:rsid w:val="000C7621"/>
    <w:rsid w:val="000C7870"/>
    <w:rsid w:val="000C7A86"/>
    <w:rsid w:val="000D252F"/>
    <w:rsid w:val="000D2D4A"/>
    <w:rsid w:val="000D43E0"/>
    <w:rsid w:val="000D4817"/>
    <w:rsid w:val="000D4F4D"/>
    <w:rsid w:val="000D6AFC"/>
    <w:rsid w:val="000E09FB"/>
    <w:rsid w:val="000E1BD6"/>
    <w:rsid w:val="000E27DA"/>
    <w:rsid w:val="000E578A"/>
    <w:rsid w:val="000E5855"/>
    <w:rsid w:val="000E7383"/>
    <w:rsid w:val="000F0501"/>
    <w:rsid w:val="000F1BF4"/>
    <w:rsid w:val="000F31FC"/>
    <w:rsid w:val="000F4DBC"/>
    <w:rsid w:val="000F672D"/>
    <w:rsid w:val="00101ED6"/>
    <w:rsid w:val="00102D83"/>
    <w:rsid w:val="001034A6"/>
    <w:rsid w:val="00103911"/>
    <w:rsid w:val="00104AF6"/>
    <w:rsid w:val="00104B19"/>
    <w:rsid w:val="00105B1F"/>
    <w:rsid w:val="00105E32"/>
    <w:rsid w:val="00105FDB"/>
    <w:rsid w:val="00111882"/>
    <w:rsid w:val="00111F76"/>
    <w:rsid w:val="00112D4B"/>
    <w:rsid w:val="00113FDC"/>
    <w:rsid w:val="00116B60"/>
    <w:rsid w:val="0012057C"/>
    <w:rsid w:val="00120AC4"/>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6B8"/>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64EC6"/>
    <w:rsid w:val="00171A58"/>
    <w:rsid w:val="001739E7"/>
    <w:rsid w:val="001739F8"/>
    <w:rsid w:val="00173BC6"/>
    <w:rsid w:val="00174826"/>
    <w:rsid w:val="00174B48"/>
    <w:rsid w:val="00175546"/>
    <w:rsid w:val="00175B6F"/>
    <w:rsid w:val="00177862"/>
    <w:rsid w:val="00181000"/>
    <w:rsid w:val="001829F9"/>
    <w:rsid w:val="00182F24"/>
    <w:rsid w:val="00183BC8"/>
    <w:rsid w:val="001841DE"/>
    <w:rsid w:val="0018444D"/>
    <w:rsid w:val="0018488F"/>
    <w:rsid w:val="00184B6D"/>
    <w:rsid w:val="0018510F"/>
    <w:rsid w:val="00187175"/>
    <w:rsid w:val="00187B48"/>
    <w:rsid w:val="00187F38"/>
    <w:rsid w:val="00190778"/>
    <w:rsid w:val="001907D0"/>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0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2008D1"/>
    <w:rsid w:val="00201B7B"/>
    <w:rsid w:val="00201F72"/>
    <w:rsid w:val="0020297C"/>
    <w:rsid w:val="002039CF"/>
    <w:rsid w:val="00210AE6"/>
    <w:rsid w:val="0021114E"/>
    <w:rsid w:val="0021146D"/>
    <w:rsid w:val="00211D0C"/>
    <w:rsid w:val="00214467"/>
    <w:rsid w:val="00214AE8"/>
    <w:rsid w:val="0021524D"/>
    <w:rsid w:val="00217696"/>
    <w:rsid w:val="00220796"/>
    <w:rsid w:val="0022309A"/>
    <w:rsid w:val="0022461D"/>
    <w:rsid w:val="002256F4"/>
    <w:rsid w:val="00227213"/>
    <w:rsid w:val="002277BB"/>
    <w:rsid w:val="00230924"/>
    <w:rsid w:val="00230EE9"/>
    <w:rsid w:val="00232A5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1DCE"/>
    <w:rsid w:val="00253F64"/>
    <w:rsid w:val="00254093"/>
    <w:rsid w:val="002558E3"/>
    <w:rsid w:val="00255C3B"/>
    <w:rsid w:val="00255E18"/>
    <w:rsid w:val="00256482"/>
    <w:rsid w:val="00256C98"/>
    <w:rsid w:val="00256CC9"/>
    <w:rsid w:val="002602C1"/>
    <w:rsid w:val="0026079F"/>
    <w:rsid w:val="00261A30"/>
    <w:rsid w:val="002639B5"/>
    <w:rsid w:val="00263EAF"/>
    <w:rsid w:val="002642D7"/>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5D08"/>
    <w:rsid w:val="002A62DC"/>
    <w:rsid w:val="002A6DDA"/>
    <w:rsid w:val="002A722C"/>
    <w:rsid w:val="002B1274"/>
    <w:rsid w:val="002B7D60"/>
    <w:rsid w:val="002C0672"/>
    <w:rsid w:val="002C147A"/>
    <w:rsid w:val="002C1546"/>
    <w:rsid w:val="002C4AD7"/>
    <w:rsid w:val="002C676E"/>
    <w:rsid w:val="002C7C11"/>
    <w:rsid w:val="002D0532"/>
    <w:rsid w:val="002D0FCD"/>
    <w:rsid w:val="002D14BF"/>
    <w:rsid w:val="002D1B3E"/>
    <w:rsid w:val="002D1DE2"/>
    <w:rsid w:val="002D4221"/>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72EC"/>
    <w:rsid w:val="003174BE"/>
    <w:rsid w:val="0032105E"/>
    <w:rsid w:val="0032188F"/>
    <w:rsid w:val="003227C7"/>
    <w:rsid w:val="0032294F"/>
    <w:rsid w:val="003277E1"/>
    <w:rsid w:val="00330309"/>
    <w:rsid w:val="00330D1E"/>
    <w:rsid w:val="00332F3B"/>
    <w:rsid w:val="00332F57"/>
    <w:rsid w:val="00334472"/>
    <w:rsid w:val="0033499C"/>
    <w:rsid w:val="00334A79"/>
    <w:rsid w:val="00335731"/>
    <w:rsid w:val="00335E6D"/>
    <w:rsid w:val="0033765A"/>
    <w:rsid w:val="00337710"/>
    <w:rsid w:val="00340059"/>
    <w:rsid w:val="00340D57"/>
    <w:rsid w:val="003451E3"/>
    <w:rsid w:val="00346555"/>
    <w:rsid w:val="00346B28"/>
    <w:rsid w:val="00350944"/>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A3EE8"/>
    <w:rsid w:val="003A4B91"/>
    <w:rsid w:val="003A5DAC"/>
    <w:rsid w:val="003A65DB"/>
    <w:rsid w:val="003B0BEF"/>
    <w:rsid w:val="003B12E7"/>
    <w:rsid w:val="003B1823"/>
    <w:rsid w:val="003B1A02"/>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69A"/>
    <w:rsid w:val="003E2C38"/>
    <w:rsid w:val="003E303A"/>
    <w:rsid w:val="003E4C69"/>
    <w:rsid w:val="003E5AC7"/>
    <w:rsid w:val="003E7BFB"/>
    <w:rsid w:val="003F0A11"/>
    <w:rsid w:val="003F0F1A"/>
    <w:rsid w:val="003F375B"/>
    <w:rsid w:val="003F3DB6"/>
    <w:rsid w:val="003F5A27"/>
    <w:rsid w:val="003F7752"/>
    <w:rsid w:val="004016F1"/>
    <w:rsid w:val="00401AF6"/>
    <w:rsid w:val="0040268E"/>
    <w:rsid w:val="0040352E"/>
    <w:rsid w:val="00403AC9"/>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4529"/>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12EF"/>
    <w:rsid w:val="00464E8E"/>
    <w:rsid w:val="00465EB1"/>
    <w:rsid w:val="004660C5"/>
    <w:rsid w:val="00466367"/>
    <w:rsid w:val="0046764E"/>
    <w:rsid w:val="004703D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1B9"/>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97C07"/>
    <w:rsid w:val="004A0546"/>
    <w:rsid w:val="004A1106"/>
    <w:rsid w:val="004A1BEA"/>
    <w:rsid w:val="004A1D5F"/>
    <w:rsid w:val="004A3C2A"/>
    <w:rsid w:val="004A5E55"/>
    <w:rsid w:val="004A7D15"/>
    <w:rsid w:val="004B1608"/>
    <w:rsid w:val="004B3EB7"/>
    <w:rsid w:val="004B461D"/>
    <w:rsid w:val="004B596B"/>
    <w:rsid w:val="004B7292"/>
    <w:rsid w:val="004C2859"/>
    <w:rsid w:val="004C4431"/>
    <w:rsid w:val="004C5471"/>
    <w:rsid w:val="004C5CD0"/>
    <w:rsid w:val="004C7409"/>
    <w:rsid w:val="004D0006"/>
    <w:rsid w:val="004D10C6"/>
    <w:rsid w:val="004D6B72"/>
    <w:rsid w:val="004D774F"/>
    <w:rsid w:val="004D7C04"/>
    <w:rsid w:val="004E230E"/>
    <w:rsid w:val="004E32EA"/>
    <w:rsid w:val="004E4266"/>
    <w:rsid w:val="004E5726"/>
    <w:rsid w:val="004E5DDF"/>
    <w:rsid w:val="004E6862"/>
    <w:rsid w:val="004F0989"/>
    <w:rsid w:val="004F09B5"/>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4999"/>
    <w:rsid w:val="0051548B"/>
    <w:rsid w:val="00515BF9"/>
    <w:rsid w:val="00516411"/>
    <w:rsid w:val="00516F38"/>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4BC5"/>
    <w:rsid w:val="00576BFE"/>
    <w:rsid w:val="00576E13"/>
    <w:rsid w:val="00577946"/>
    <w:rsid w:val="00580CD3"/>
    <w:rsid w:val="00583218"/>
    <w:rsid w:val="00583724"/>
    <w:rsid w:val="005849F9"/>
    <w:rsid w:val="00584F44"/>
    <w:rsid w:val="00585671"/>
    <w:rsid w:val="00585A44"/>
    <w:rsid w:val="00585A59"/>
    <w:rsid w:val="0058798F"/>
    <w:rsid w:val="00593789"/>
    <w:rsid w:val="005940FB"/>
    <w:rsid w:val="0059536B"/>
    <w:rsid w:val="00595EA9"/>
    <w:rsid w:val="005A03FC"/>
    <w:rsid w:val="005A1BBD"/>
    <w:rsid w:val="005A2607"/>
    <w:rsid w:val="005A3B76"/>
    <w:rsid w:val="005A4C5E"/>
    <w:rsid w:val="005A5B00"/>
    <w:rsid w:val="005A6557"/>
    <w:rsid w:val="005A7473"/>
    <w:rsid w:val="005B0F51"/>
    <w:rsid w:val="005B19DC"/>
    <w:rsid w:val="005B64D2"/>
    <w:rsid w:val="005C0EEE"/>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35F"/>
    <w:rsid w:val="005F1420"/>
    <w:rsid w:val="005F1997"/>
    <w:rsid w:val="005F1FBD"/>
    <w:rsid w:val="005F24C3"/>
    <w:rsid w:val="005F28F6"/>
    <w:rsid w:val="005F5833"/>
    <w:rsid w:val="005F7B93"/>
    <w:rsid w:val="006006F7"/>
    <w:rsid w:val="006030F1"/>
    <w:rsid w:val="00603D77"/>
    <w:rsid w:val="00605FE2"/>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0FBB"/>
    <w:rsid w:val="006615D6"/>
    <w:rsid w:val="0066278B"/>
    <w:rsid w:val="0066311C"/>
    <w:rsid w:val="0066346E"/>
    <w:rsid w:val="0066570C"/>
    <w:rsid w:val="00667C84"/>
    <w:rsid w:val="0067089E"/>
    <w:rsid w:val="00672B38"/>
    <w:rsid w:val="0067344B"/>
    <w:rsid w:val="00677A42"/>
    <w:rsid w:val="00680950"/>
    <w:rsid w:val="00682CB0"/>
    <w:rsid w:val="00682EAF"/>
    <w:rsid w:val="006844E9"/>
    <w:rsid w:val="0068461B"/>
    <w:rsid w:val="00685821"/>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381A"/>
    <w:rsid w:val="006B419E"/>
    <w:rsid w:val="006C0368"/>
    <w:rsid w:val="006C118D"/>
    <w:rsid w:val="006C193C"/>
    <w:rsid w:val="006C2B09"/>
    <w:rsid w:val="006C3733"/>
    <w:rsid w:val="006C57A8"/>
    <w:rsid w:val="006D1F4F"/>
    <w:rsid w:val="006D2281"/>
    <w:rsid w:val="006D415E"/>
    <w:rsid w:val="006D57B1"/>
    <w:rsid w:val="006E3113"/>
    <w:rsid w:val="006E3578"/>
    <w:rsid w:val="006E4623"/>
    <w:rsid w:val="006E6C4F"/>
    <w:rsid w:val="006E7645"/>
    <w:rsid w:val="006F0633"/>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4E97"/>
    <w:rsid w:val="00726AAB"/>
    <w:rsid w:val="007325D0"/>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6A38"/>
    <w:rsid w:val="00777819"/>
    <w:rsid w:val="00781B5E"/>
    <w:rsid w:val="00782834"/>
    <w:rsid w:val="00784250"/>
    <w:rsid w:val="00785093"/>
    <w:rsid w:val="00785DF7"/>
    <w:rsid w:val="00785EEE"/>
    <w:rsid w:val="00785F20"/>
    <w:rsid w:val="007867BB"/>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055"/>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4304"/>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65C"/>
    <w:rsid w:val="00832E1C"/>
    <w:rsid w:val="00834207"/>
    <w:rsid w:val="00835C9E"/>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5940"/>
    <w:rsid w:val="0087720B"/>
    <w:rsid w:val="00877EE3"/>
    <w:rsid w:val="00880122"/>
    <w:rsid w:val="00882081"/>
    <w:rsid w:val="00882493"/>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7CF"/>
    <w:rsid w:val="008E78F0"/>
    <w:rsid w:val="008F1DE6"/>
    <w:rsid w:val="008F1F23"/>
    <w:rsid w:val="008F3A11"/>
    <w:rsid w:val="008F4BAD"/>
    <w:rsid w:val="008F4FAD"/>
    <w:rsid w:val="008F5AAE"/>
    <w:rsid w:val="008F7FEF"/>
    <w:rsid w:val="0090087E"/>
    <w:rsid w:val="009015CE"/>
    <w:rsid w:val="00901AD5"/>
    <w:rsid w:val="00901C8F"/>
    <w:rsid w:val="009022EF"/>
    <w:rsid w:val="00902C03"/>
    <w:rsid w:val="00903132"/>
    <w:rsid w:val="00906AB9"/>
    <w:rsid w:val="00910FDD"/>
    <w:rsid w:val="00911681"/>
    <w:rsid w:val="00911A0C"/>
    <w:rsid w:val="0091235B"/>
    <w:rsid w:val="00912A74"/>
    <w:rsid w:val="0091661A"/>
    <w:rsid w:val="00917111"/>
    <w:rsid w:val="0092014D"/>
    <w:rsid w:val="00920CFE"/>
    <w:rsid w:val="00921CE9"/>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7F17"/>
    <w:rsid w:val="00950655"/>
    <w:rsid w:val="00951F72"/>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8C1"/>
    <w:rsid w:val="00983A8A"/>
    <w:rsid w:val="009845A1"/>
    <w:rsid w:val="009845D4"/>
    <w:rsid w:val="00985639"/>
    <w:rsid w:val="0099119E"/>
    <w:rsid w:val="00992DC7"/>
    <w:rsid w:val="00992EF9"/>
    <w:rsid w:val="00993412"/>
    <w:rsid w:val="00993B37"/>
    <w:rsid w:val="009946FF"/>
    <w:rsid w:val="00995612"/>
    <w:rsid w:val="00995AC1"/>
    <w:rsid w:val="0099632C"/>
    <w:rsid w:val="00996543"/>
    <w:rsid w:val="009978B1"/>
    <w:rsid w:val="009A10D7"/>
    <w:rsid w:val="009A2172"/>
    <w:rsid w:val="009A2F8C"/>
    <w:rsid w:val="009A46AD"/>
    <w:rsid w:val="009A473F"/>
    <w:rsid w:val="009A5282"/>
    <w:rsid w:val="009B0AAE"/>
    <w:rsid w:val="009B0BFA"/>
    <w:rsid w:val="009B0C9B"/>
    <w:rsid w:val="009B107D"/>
    <w:rsid w:val="009B24CA"/>
    <w:rsid w:val="009B7104"/>
    <w:rsid w:val="009B7AE8"/>
    <w:rsid w:val="009C1557"/>
    <w:rsid w:val="009C1AC9"/>
    <w:rsid w:val="009C2590"/>
    <w:rsid w:val="009C2822"/>
    <w:rsid w:val="009C3137"/>
    <w:rsid w:val="009C4FCA"/>
    <w:rsid w:val="009D08A2"/>
    <w:rsid w:val="009D1481"/>
    <w:rsid w:val="009D192D"/>
    <w:rsid w:val="009D211F"/>
    <w:rsid w:val="009D4BCC"/>
    <w:rsid w:val="009D4FF7"/>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98E"/>
    <w:rsid w:val="00A01268"/>
    <w:rsid w:val="00A02682"/>
    <w:rsid w:val="00A02C53"/>
    <w:rsid w:val="00A03578"/>
    <w:rsid w:val="00A05EC9"/>
    <w:rsid w:val="00A06BB0"/>
    <w:rsid w:val="00A10AF7"/>
    <w:rsid w:val="00A116C5"/>
    <w:rsid w:val="00A1461D"/>
    <w:rsid w:val="00A14904"/>
    <w:rsid w:val="00A15A5A"/>
    <w:rsid w:val="00A1644C"/>
    <w:rsid w:val="00A1689F"/>
    <w:rsid w:val="00A172E4"/>
    <w:rsid w:val="00A177C5"/>
    <w:rsid w:val="00A227B4"/>
    <w:rsid w:val="00A237A0"/>
    <w:rsid w:val="00A23DAF"/>
    <w:rsid w:val="00A2590D"/>
    <w:rsid w:val="00A26581"/>
    <w:rsid w:val="00A2698F"/>
    <w:rsid w:val="00A324D7"/>
    <w:rsid w:val="00A34523"/>
    <w:rsid w:val="00A34825"/>
    <w:rsid w:val="00A34BC6"/>
    <w:rsid w:val="00A3569D"/>
    <w:rsid w:val="00A36D9D"/>
    <w:rsid w:val="00A37C27"/>
    <w:rsid w:val="00A37CC7"/>
    <w:rsid w:val="00A37F27"/>
    <w:rsid w:val="00A41015"/>
    <w:rsid w:val="00A4128F"/>
    <w:rsid w:val="00A43FBE"/>
    <w:rsid w:val="00A45C23"/>
    <w:rsid w:val="00A45CEE"/>
    <w:rsid w:val="00A4623D"/>
    <w:rsid w:val="00A5110B"/>
    <w:rsid w:val="00A515B6"/>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1F0"/>
    <w:rsid w:val="00AA0226"/>
    <w:rsid w:val="00AA068A"/>
    <w:rsid w:val="00AA0D6D"/>
    <w:rsid w:val="00AA13CA"/>
    <w:rsid w:val="00AA2B12"/>
    <w:rsid w:val="00AA317E"/>
    <w:rsid w:val="00AA3472"/>
    <w:rsid w:val="00AA3832"/>
    <w:rsid w:val="00AA4B80"/>
    <w:rsid w:val="00AA4EBF"/>
    <w:rsid w:val="00AA5E0A"/>
    <w:rsid w:val="00AA608E"/>
    <w:rsid w:val="00AA7721"/>
    <w:rsid w:val="00AA7738"/>
    <w:rsid w:val="00AA779B"/>
    <w:rsid w:val="00AA7E93"/>
    <w:rsid w:val="00AB043C"/>
    <w:rsid w:val="00AB1A14"/>
    <w:rsid w:val="00AB2B34"/>
    <w:rsid w:val="00AB3008"/>
    <w:rsid w:val="00AB33D3"/>
    <w:rsid w:val="00AB5378"/>
    <w:rsid w:val="00AB58F9"/>
    <w:rsid w:val="00AB64E7"/>
    <w:rsid w:val="00AB6BA1"/>
    <w:rsid w:val="00AB6CB3"/>
    <w:rsid w:val="00AB75D0"/>
    <w:rsid w:val="00AC06C8"/>
    <w:rsid w:val="00AC0758"/>
    <w:rsid w:val="00AC0F73"/>
    <w:rsid w:val="00AC25B0"/>
    <w:rsid w:val="00AC392E"/>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21CF"/>
    <w:rsid w:val="00B43759"/>
    <w:rsid w:val="00B459D4"/>
    <w:rsid w:val="00B45D4E"/>
    <w:rsid w:val="00B47356"/>
    <w:rsid w:val="00B55432"/>
    <w:rsid w:val="00B559A5"/>
    <w:rsid w:val="00B55ACD"/>
    <w:rsid w:val="00B5718A"/>
    <w:rsid w:val="00B60696"/>
    <w:rsid w:val="00B61315"/>
    <w:rsid w:val="00B62156"/>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4BF9"/>
    <w:rsid w:val="00B951EE"/>
    <w:rsid w:val="00B96EDE"/>
    <w:rsid w:val="00B9795E"/>
    <w:rsid w:val="00BA04DA"/>
    <w:rsid w:val="00BA0E31"/>
    <w:rsid w:val="00BA4245"/>
    <w:rsid w:val="00BA4F55"/>
    <w:rsid w:val="00BB0201"/>
    <w:rsid w:val="00BB113F"/>
    <w:rsid w:val="00BB1557"/>
    <w:rsid w:val="00BB300B"/>
    <w:rsid w:val="00BB340E"/>
    <w:rsid w:val="00BB49E9"/>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2FD9"/>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08A6"/>
    <w:rsid w:val="00C1156E"/>
    <w:rsid w:val="00C12E8B"/>
    <w:rsid w:val="00C167B0"/>
    <w:rsid w:val="00C16A3A"/>
    <w:rsid w:val="00C1726A"/>
    <w:rsid w:val="00C237C8"/>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0A57"/>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4C9C"/>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7D28"/>
    <w:rsid w:val="00CE0197"/>
    <w:rsid w:val="00CE048E"/>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57BD"/>
    <w:rsid w:val="00D26421"/>
    <w:rsid w:val="00D34D70"/>
    <w:rsid w:val="00D3516A"/>
    <w:rsid w:val="00D35CA4"/>
    <w:rsid w:val="00D372F8"/>
    <w:rsid w:val="00D37878"/>
    <w:rsid w:val="00D40B0B"/>
    <w:rsid w:val="00D41207"/>
    <w:rsid w:val="00D417BE"/>
    <w:rsid w:val="00D423D9"/>
    <w:rsid w:val="00D42B1C"/>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720D"/>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38"/>
    <w:rsid w:val="00D95964"/>
    <w:rsid w:val="00DA0887"/>
    <w:rsid w:val="00DA1CFA"/>
    <w:rsid w:val="00DA1E2A"/>
    <w:rsid w:val="00DA5334"/>
    <w:rsid w:val="00DA7917"/>
    <w:rsid w:val="00DA79F8"/>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D78D4"/>
    <w:rsid w:val="00DE02E3"/>
    <w:rsid w:val="00DE1920"/>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217C7"/>
    <w:rsid w:val="00E22E19"/>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5597"/>
    <w:rsid w:val="00E46D06"/>
    <w:rsid w:val="00E51771"/>
    <w:rsid w:val="00E51985"/>
    <w:rsid w:val="00E51A36"/>
    <w:rsid w:val="00E52BF3"/>
    <w:rsid w:val="00E52D43"/>
    <w:rsid w:val="00E5545A"/>
    <w:rsid w:val="00E554F1"/>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F99"/>
    <w:rsid w:val="00EA5933"/>
    <w:rsid w:val="00EA6DD8"/>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537F"/>
    <w:rsid w:val="00ED54F9"/>
    <w:rsid w:val="00ED567D"/>
    <w:rsid w:val="00ED7DF4"/>
    <w:rsid w:val="00EE0AAE"/>
    <w:rsid w:val="00EE0AB8"/>
    <w:rsid w:val="00EE27A4"/>
    <w:rsid w:val="00EE2C09"/>
    <w:rsid w:val="00EE2D40"/>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0E1"/>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397D"/>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3C15"/>
    <w:rsid w:val="00F34489"/>
    <w:rsid w:val="00F3523F"/>
    <w:rsid w:val="00F35986"/>
    <w:rsid w:val="00F3665A"/>
    <w:rsid w:val="00F37312"/>
    <w:rsid w:val="00F37FB1"/>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3DF4"/>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776A3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 w:type="character" w:customStyle="1" w:styleId="berschrift1Zchn">
    <w:name w:val="Überschrift 1 Zchn"/>
    <w:basedOn w:val="Absatz-Standardschriftart"/>
    <w:link w:val="berschrift1"/>
    <w:rsid w:val="00776A38"/>
    <w:rPr>
      <w:rFonts w:asciiTheme="majorHAnsi" w:eastAsiaTheme="majorEastAsia" w:hAnsiTheme="majorHAnsi" w:cstheme="majorBidi"/>
      <w:color w:val="2F5496" w:themeColor="accent1" w:themeShade="BF"/>
      <w:sz w:val="32"/>
      <w:szCs w:val="32"/>
    </w:rPr>
  </w:style>
  <w:style w:type="paragraph" w:customStyle="1" w:styleId="Default">
    <w:name w:val="Default"/>
    <w:rsid w:val="00A172E4"/>
    <w:pPr>
      <w:autoSpaceDE w:val="0"/>
      <w:autoSpaceDN w:val="0"/>
      <w:adjustRightInd w:val="0"/>
    </w:pPr>
    <w:rPr>
      <w:rFonts w:eastAsiaTheme="minorEastAsia"/>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32795621">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658463112">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25496049">
      <w:bodyDiv w:val="1"/>
      <w:marLeft w:val="0"/>
      <w:marRight w:val="0"/>
      <w:marTop w:val="0"/>
      <w:marBottom w:val="0"/>
      <w:divBdr>
        <w:top w:val="none" w:sz="0" w:space="0" w:color="auto"/>
        <w:left w:val="none" w:sz="0" w:space="0" w:color="auto"/>
        <w:bottom w:val="none" w:sz="0" w:space="0" w:color="auto"/>
        <w:right w:val="none" w:sz="0" w:space="0" w:color="auto"/>
      </w:divBdr>
    </w:div>
    <w:div w:id="841894211">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568959526">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yperlink" Target="https://www.linkedin.com/showcase/semiconductor-climate-consortium/abou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susanne.oswald@asmpt.com"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ogden.mark@asmp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5</Pages>
  <Words>1063</Words>
  <Characters>6670</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Presseinformation</vt:lpstr>
      <vt:lpstr>Presseinformation</vt:lpstr>
    </vt:vector>
  </TitlesOfParts>
  <Manager/>
  <Company/>
  <LinksUpToDate>false</LinksUpToDate>
  <CharactersWithSpaces>7718</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Barbara Ostermeier</cp:lastModifiedBy>
  <cp:revision>3</cp:revision>
  <cp:lastPrinted>2013-08-22T07:31:00Z</cp:lastPrinted>
  <dcterms:created xsi:type="dcterms:W3CDTF">2025-03-03T15:15:00Z</dcterms:created>
  <dcterms:modified xsi:type="dcterms:W3CDTF">2025-03-03T15:17:00Z</dcterms:modified>
</cp:coreProperties>
</file>