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7777777" w:rsidR="00194988" w:rsidRPr="008D425C" w:rsidRDefault="00A74816">
      <w:pPr>
        <w:pStyle w:val="berschrift1"/>
        <w:spacing w:before="720" w:after="720" w:line="260" w:lineRule="exact"/>
        <w:rPr>
          <w:sz w:val="20"/>
        </w:rPr>
      </w:pPr>
      <w:r w:rsidRPr="008D425C">
        <w:rPr>
          <w:sz w:val="20"/>
        </w:rPr>
        <w:t>MEDIENINFORMATION</w:t>
      </w:r>
    </w:p>
    <w:p w14:paraId="33119071" w14:textId="708DAD3C" w:rsidR="004204AA" w:rsidRPr="008D425C" w:rsidRDefault="00C61418" w:rsidP="001B3A92">
      <w:pPr>
        <w:pStyle w:val="Kopfzeile"/>
        <w:tabs>
          <w:tab w:val="clear" w:pos="4536"/>
          <w:tab w:val="clear" w:pos="9072"/>
        </w:tabs>
        <w:spacing w:before="120" w:after="120" w:line="360" w:lineRule="exact"/>
        <w:outlineLvl w:val="0"/>
        <w:rPr>
          <w:rFonts w:ascii="Arial" w:hAnsi="Arial" w:cs="Arial"/>
          <w:b/>
          <w:bCs/>
        </w:rPr>
      </w:pPr>
      <w:r w:rsidRPr="008D425C">
        <w:rPr>
          <w:rFonts w:ascii="Arial" w:hAnsi="Arial" w:cs="Arial"/>
          <w:b/>
          <w:bCs/>
        </w:rPr>
        <w:t xml:space="preserve">Hufschmied Zerspanungssysteme </w:t>
      </w:r>
      <w:r>
        <w:rPr>
          <w:rFonts w:ascii="Arial" w:hAnsi="Arial" w:cs="Arial"/>
          <w:b/>
          <w:bCs/>
        </w:rPr>
        <w:t xml:space="preserve">nutzt </w:t>
      </w:r>
      <w:r w:rsidR="00041EE4">
        <w:rPr>
          <w:rFonts w:ascii="Arial" w:hAnsi="Arial" w:cs="Arial"/>
          <w:b/>
          <w:bCs/>
        </w:rPr>
        <w:t>voll</w:t>
      </w:r>
      <w:r w:rsidRPr="008D425C">
        <w:rPr>
          <w:rFonts w:ascii="Arial" w:hAnsi="Arial" w:cs="Arial"/>
          <w:b/>
          <w:bCs/>
        </w:rPr>
        <w:t xml:space="preserve">automatische Qualitätskontrolle </w:t>
      </w:r>
      <w:r>
        <w:rPr>
          <w:rFonts w:ascii="Arial" w:hAnsi="Arial" w:cs="Arial"/>
          <w:b/>
          <w:bCs/>
        </w:rPr>
        <w:t xml:space="preserve">von </w:t>
      </w:r>
      <w:r w:rsidR="000A7D92" w:rsidRPr="008D425C">
        <w:rPr>
          <w:rFonts w:ascii="Arial" w:hAnsi="Arial" w:cs="Arial"/>
          <w:b/>
          <w:bCs/>
        </w:rPr>
        <w:t>VisCheck</w:t>
      </w:r>
    </w:p>
    <w:p w14:paraId="43DF1824" w14:textId="0E928C35" w:rsidR="00194988" w:rsidRPr="008D425C" w:rsidRDefault="000A7D92">
      <w:pPr>
        <w:pStyle w:val="Kopfzeile"/>
        <w:tabs>
          <w:tab w:val="clear" w:pos="4536"/>
          <w:tab w:val="clear" w:pos="9072"/>
        </w:tabs>
        <w:spacing w:before="360" w:after="360"/>
        <w:rPr>
          <w:rFonts w:ascii="Arial" w:hAnsi="Arial" w:cs="Arial"/>
          <w:b/>
          <w:bCs/>
          <w:sz w:val="36"/>
        </w:rPr>
      </w:pPr>
      <w:r w:rsidRPr="008D425C">
        <w:rPr>
          <w:rFonts w:ascii="Arial" w:hAnsi="Arial" w:cs="Arial"/>
          <w:b/>
          <w:bCs/>
          <w:color w:val="000000"/>
          <w:sz w:val="36"/>
        </w:rPr>
        <w:t>KI-</w:t>
      </w:r>
      <w:r w:rsidR="00B863B3">
        <w:rPr>
          <w:rFonts w:ascii="Arial" w:hAnsi="Arial" w:cs="Arial"/>
          <w:b/>
          <w:bCs/>
          <w:color w:val="000000"/>
          <w:sz w:val="36"/>
        </w:rPr>
        <w:t>gestützte</w:t>
      </w:r>
      <w:r w:rsidR="00B863B3" w:rsidRPr="008D425C">
        <w:rPr>
          <w:rFonts w:ascii="Arial" w:hAnsi="Arial" w:cs="Arial"/>
          <w:b/>
          <w:bCs/>
          <w:color w:val="000000"/>
          <w:sz w:val="36"/>
        </w:rPr>
        <w:t xml:space="preserve"> </w:t>
      </w:r>
      <w:r w:rsidRPr="008D425C">
        <w:rPr>
          <w:rFonts w:ascii="Arial" w:hAnsi="Arial" w:cs="Arial"/>
          <w:b/>
          <w:bCs/>
          <w:color w:val="000000"/>
          <w:sz w:val="36"/>
        </w:rPr>
        <w:t>visuelle Qualitätsprüfung</w:t>
      </w:r>
    </w:p>
    <w:p w14:paraId="7450341C" w14:textId="00A09361" w:rsidR="00080670" w:rsidRPr="00A60BA7" w:rsidRDefault="00080670" w:rsidP="00A60BA7">
      <w:pPr>
        <w:pStyle w:val="Textkrper"/>
        <w:spacing w:before="120" w:after="120" w:line="260" w:lineRule="exact"/>
        <w:jc w:val="both"/>
        <w:rPr>
          <w:rFonts w:ascii="Arial" w:hAnsi="Arial"/>
          <w:color w:val="000000"/>
        </w:rPr>
      </w:pPr>
      <w:r w:rsidRPr="00A60BA7">
        <w:rPr>
          <w:rFonts w:ascii="Arial" w:hAnsi="Arial"/>
          <w:color w:val="000000"/>
        </w:rPr>
        <w:t xml:space="preserve">Bobingen/Winterlingen, </w:t>
      </w:r>
      <w:r w:rsidR="008564FA">
        <w:rPr>
          <w:rFonts w:ascii="Arial" w:hAnsi="Arial"/>
          <w:color w:val="000000"/>
        </w:rPr>
        <w:t>16</w:t>
      </w:r>
      <w:r w:rsidR="00A60BA7">
        <w:rPr>
          <w:rFonts w:ascii="Arial" w:hAnsi="Arial"/>
          <w:color w:val="000000"/>
        </w:rPr>
        <w:t>. Dezember</w:t>
      </w:r>
      <w:r w:rsidRPr="00A60BA7">
        <w:rPr>
          <w:rFonts w:ascii="Arial" w:hAnsi="Arial"/>
          <w:color w:val="000000"/>
        </w:rPr>
        <w:t xml:space="preserve"> 2024 –</w:t>
      </w:r>
      <w:r w:rsidR="00A60BA7" w:rsidRPr="00A60BA7">
        <w:rPr>
          <w:rFonts w:ascii="Arial" w:hAnsi="Arial"/>
          <w:color w:val="000000"/>
        </w:rPr>
        <w:t xml:space="preserve"> </w:t>
      </w:r>
      <w:r w:rsidRPr="00A60BA7">
        <w:rPr>
          <w:rFonts w:ascii="Arial" w:hAnsi="Arial"/>
          <w:color w:val="000000"/>
        </w:rPr>
        <w:t>Die Hufschmied Zerspanungssysteme GmbH hat zusammen mit der VisCheck GmbH, einem Experten für intelligente Bildverarbeitung, eine hochmoderne Lösung für die automatisierte Qualitätskontrolle in der Produktion von Werkzeugklingen eingeführt. Dank der KI-basierten Lösung „OPDRA Qualität“ konnte Hufschmied den Aufwand für die Qualitätsprüfung seiner Werkzeugklingen deutlich reduzieren.</w:t>
      </w:r>
      <w:r w:rsidR="00B67836" w:rsidRPr="00A60BA7">
        <w:rPr>
          <w:rFonts w:ascii="Arial" w:hAnsi="Arial"/>
          <w:color w:val="000000"/>
        </w:rPr>
        <w:t xml:space="preserve"> </w:t>
      </w:r>
      <w:r w:rsidRPr="00A60BA7">
        <w:rPr>
          <w:rFonts w:ascii="Arial" w:hAnsi="Arial"/>
          <w:color w:val="000000"/>
        </w:rPr>
        <w:t>Die gesamte Vermessung der Werkzeuge sowie deren optische Prüfung erfolgen nun vollautomatisch mithilfe eines kollaborativen Roboters. Dieser ermöglicht es, den Prozess rund um die Uhr laufen zu lassen. Alle Messergebnisse werden zudem in einem digitalen Zwilling gespeichert. Jede Werkzeugklinge ist dazu mit einem Data-Matrix-Code versehen, der eine eindeutige Zuordnung der Prüfergebnisse zur jeweiligen Klinge ermöglicht.</w:t>
      </w:r>
    </w:p>
    <w:p w14:paraId="5317B323" w14:textId="2B42A4C4" w:rsidR="00080670" w:rsidRPr="00A60BA7" w:rsidRDefault="00080670" w:rsidP="00A60BA7">
      <w:pPr>
        <w:pStyle w:val="Textkrper"/>
        <w:spacing w:before="120" w:after="120" w:line="260" w:lineRule="exact"/>
        <w:jc w:val="both"/>
        <w:rPr>
          <w:rFonts w:ascii="Arial" w:hAnsi="Arial"/>
          <w:b w:val="0"/>
          <w:bCs w:val="0"/>
        </w:rPr>
      </w:pPr>
      <w:r w:rsidRPr="00A60BA7">
        <w:rPr>
          <w:rFonts w:ascii="Arial" w:hAnsi="Arial"/>
          <w:b w:val="0"/>
          <w:bCs w:val="0"/>
        </w:rPr>
        <w:t xml:space="preserve">Neben Fräswerkzeugen stellt Hufschmied in seinem Werk in Winterlingen auf der Schwäbischen Alb auch </w:t>
      </w:r>
      <w:r w:rsidR="00B91F32">
        <w:rPr>
          <w:rFonts w:ascii="Arial" w:hAnsi="Arial"/>
          <w:b w:val="0"/>
          <w:bCs w:val="0"/>
        </w:rPr>
        <w:t>sogenannte K</w:t>
      </w:r>
      <w:r w:rsidR="00B91F32" w:rsidRPr="00B91F32">
        <w:rPr>
          <w:rFonts w:ascii="Arial" w:hAnsi="Arial"/>
          <w:b w:val="0"/>
          <w:bCs w:val="0"/>
        </w:rPr>
        <w:t>altschnittklinge</w:t>
      </w:r>
      <w:r w:rsidR="00B91F32">
        <w:rPr>
          <w:rFonts w:ascii="Arial" w:hAnsi="Arial"/>
          <w:b w:val="0"/>
          <w:bCs w:val="0"/>
        </w:rPr>
        <w:t>n her, die in der Automobilindustrie für den Airbag-Beschnitt benötigt werden</w:t>
      </w:r>
      <w:r w:rsidR="00B91F32" w:rsidRPr="00B91F32">
        <w:rPr>
          <w:rFonts w:ascii="Arial" w:hAnsi="Arial"/>
          <w:b w:val="0"/>
          <w:bCs w:val="0"/>
        </w:rPr>
        <w:t xml:space="preserve">. </w:t>
      </w:r>
      <w:r w:rsidR="00B67836" w:rsidRPr="00A60BA7">
        <w:rPr>
          <w:rFonts w:ascii="Arial" w:hAnsi="Arial"/>
          <w:b w:val="0"/>
          <w:bCs w:val="0"/>
        </w:rPr>
        <w:t xml:space="preserve">Diese </w:t>
      </w:r>
      <w:r w:rsidR="00B67836" w:rsidRPr="00A60BA7">
        <w:rPr>
          <w:rFonts w:ascii="Arial" w:hAnsi="Arial" w:hint="eastAsia"/>
          <w:b w:val="0"/>
          <w:bCs w:val="0"/>
        </w:rPr>
        <w:t>ä</w:t>
      </w:r>
      <w:r w:rsidR="00B67836" w:rsidRPr="00A60BA7">
        <w:rPr>
          <w:rFonts w:ascii="Arial" w:hAnsi="Arial"/>
          <w:b w:val="0"/>
          <w:bCs w:val="0"/>
        </w:rPr>
        <w:t>u</w:t>
      </w:r>
      <w:r w:rsidR="00B67836" w:rsidRPr="00A60BA7">
        <w:rPr>
          <w:rFonts w:ascii="Arial" w:hAnsi="Arial" w:hint="eastAsia"/>
          <w:b w:val="0"/>
          <w:bCs w:val="0"/>
        </w:rPr>
        <w:t>ß</w:t>
      </w:r>
      <w:r w:rsidR="00B67836" w:rsidRPr="00A60BA7">
        <w:rPr>
          <w:rFonts w:ascii="Arial" w:hAnsi="Arial"/>
          <w:b w:val="0"/>
          <w:bCs w:val="0"/>
        </w:rPr>
        <w:t xml:space="preserve">erst empfindlichen </w:t>
      </w:r>
      <w:r w:rsidR="00A60BA7" w:rsidRPr="00A60BA7">
        <w:rPr>
          <w:rFonts w:ascii="Arial" w:hAnsi="Arial"/>
          <w:b w:val="0"/>
          <w:bCs w:val="0"/>
        </w:rPr>
        <w:t xml:space="preserve">20 </w:t>
      </w:r>
      <w:r w:rsidR="00A60BA7" w:rsidRPr="00A60BA7">
        <w:rPr>
          <w:rFonts w:ascii="Arial" w:hAnsi="Arial" w:hint="eastAsia"/>
          <w:b w:val="0"/>
          <w:bCs w:val="0"/>
        </w:rPr>
        <w:t>×</w:t>
      </w:r>
      <w:r w:rsidR="00A60BA7" w:rsidRPr="00A60BA7">
        <w:rPr>
          <w:rFonts w:ascii="Arial" w:hAnsi="Arial"/>
          <w:b w:val="0"/>
          <w:bCs w:val="0"/>
        </w:rPr>
        <w:t xml:space="preserve"> 5</w:t>
      </w:r>
      <w:r w:rsidR="004E3662">
        <w:rPr>
          <w:rFonts w:ascii="Arial" w:hAnsi="Arial"/>
          <w:b w:val="0"/>
          <w:bCs w:val="0"/>
        </w:rPr>
        <w:t xml:space="preserve"> </w:t>
      </w:r>
      <w:r w:rsidR="00A60BA7" w:rsidRPr="00A60BA7">
        <w:rPr>
          <w:rFonts w:ascii="Arial" w:hAnsi="Arial"/>
          <w:b w:val="0"/>
          <w:bCs w:val="0"/>
        </w:rPr>
        <w:t>mm gro</w:t>
      </w:r>
      <w:r w:rsidR="00A60BA7" w:rsidRPr="00A60BA7">
        <w:rPr>
          <w:rFonts w:ascii="Arial" w:hAnsi="Arial" w:hint="eastAsia"/>
          <w:b w:val="0"/>
          <w:bCs w:val="0"/>
        </w:rPr>
        <w:t>ß</w:t>
      </w:r>
      <w:r w:rsidR="00A60BA7" w:rsidRPr="00A60BA7">
        <w:rPr>
          <w:rFonts w:ascii="Arial" w:hAnsi="Arial"/>
          <w:b w:val="0"/>
          <w:bCs w:val="0"/>
        </w:rPr>
        <w:t xml:space="preserve">en </w:t>
      </w:r>
      <w:r w:rsidR="00B67836" w:rsidRPr="00A60BA7">
        <w:rPr>
          <w:rFonts w:ascii="Arial" w:hAnsi="Arial"/>
          <w:b w:val="0"/>
          <w:bCs w:val="0"/>
        </w:rPr>
        <w:t xml:space="preserve">Klingen </w:t>
      </w:r>
      <w:r w:rsidRPr="00A60BA7">
        <w:rPr>
          <w:rFonts w:ascii="Arial" w:hAnsi="Arial"/>
          <w:b w:val="0"/>
          <w:bCs w:val="0"/>
        </w:rPr>
        <w:t xml:space="preserve">durchlaufen eine optische Prüfung: Ein Bildverarbeitungssystem mit Machine-Learning-Software untersucht die Klingenspitze in einem Raster von nur 50 × 50 µm auf potenzielle Beschädigungen. Anschließend wird die Gesamtgeometrie mit allen Längen und Winkeln erfasst. Um die Qualitätssicherung vollständig zu automatisieren, entnimmt ein kollaborativer Roboter die Klingen aus einem Gestell mit mehr als 150 Steckplätzen und führt die optischen Messungen über Nacht durch. Die im Prüfprozess erzeugten Bilder und Messwerte werden </w:t>
      </w:r>
      <w:r w:rsidR="00B67836" w:rsidRPr="00A60BA7">
        <w:rPr>
          <w:rFonts w:ascii="Arial" w:hAnsi="Arial"/>
          <w:b w:val="0"/>
          <w:bCs w:val="0"/>
        </w:rPr>
        <w:t xml:space="preserve">anschließend </w:t>
      </w:r>
      <w:r w:rsidRPr="00A60BA7">
        <w:rPr>
          <w:rFonts w:ascii="Arial" w:hAnsi="Arial"/>
          <w:b w:val="0"/>
          <w:bCs w:val="0"/>
        </w:rPr>
        <w:t>in der Cloud gespeichert.</w:t>
      </w:r>
    </w:p>
    <w:p w14:paraId="630ADF3F" w14:textId="21E83002" w:rsidR="00BD2843" w:rsidRPr="008D425C" w:rsidRDefault="00693625" w:rsidP="00BD2843">
      <w:pPr>
        <w:pStyle w:val="Textkrper"/>
        <w:spacing w:before="120" w:after="120" w:line="260" w:lineRule="exact"/>
        <w:jc w:val="both"/>
        <w:rPr>
          <w:rFonts w:ascii="Arial" w:hAnsi="Arial"/>
          <w:b w:val="0"/>
          <w:bCs w:val="0"/>
        </w:rPr>
      </w:pPr>
      <w:r>
        <w:rPr>
          <w:rFonts w:ascii="Arial" w:hAnsi="Arial"/>
          <w:b w:val="0"/>
          <w:bCs w:val="0"/>
        </w:rPr>
        <w:t xml:space="preserve">„Bei hochpräzisen Produkten wie den Werkzeugen von Hufschmied übersteigt der Aufwand für die Qualitätssicherung teilweise den für die Produktion. </w:t>
      </w:r>
      <w:r w:rsidR="001065CB" w:rsidRPr="001065CB">
        <w:rPr>
          <w:rFonts w:ascii="Arial" w:hAnsi="Arial"/>
          <w:b w:val="0"/>
          <w:bCs w:val="0"/>
        </w:rPr>
        <w:t>Mit unseren intelligenten, lernfähigen Bildverarbeitungssystemen steigern wir die Effizienz der Prüfprozesse und machen sie vollständig automatisierbar</w:t>
      </w:r>
      <w:r w:rsidR="00C76372">
        <w:rPr>
          <w:rFonts w:ascii="Arial" w:hAnsi="Arial"/>
          <w:b w:val="0"/>
          <w:bCs w:val="0"/>
        </w:rPr>
        <w:t>“, sagt Lutz Schaufuss, Mitglied der Geschäftsführung der VisCheck GmbH.</w:t>
      </w:r>
    </w:p>
    <w:p w14:paraId="71E46B21" w14:textId="77777777" w:rsidR="006C44CA" w:rsidRPr="008D425C" w:rsidRDefault="008A6395" w:rsidP="006C44CA">
      <w:pPr>
        <w:pStyle w:val="PITextkrper"/>
        <w:pBdr>
          <w:top w:val="single" w:sz="4" w:space="1" w:color="auto"/>
        </w:pBdr>
        <w:spacing w:before="240"/>
        <w:rPr>
          <w:b/>
          <w:sz w:val="18"/>
          <w:szCs w:val="18"/>
          <w:lang w:val="de-DE"/>
        </w:rPr>
      </w:pPr>
      <w:r w:rsidRPr="008D425C">
        <w:rPr>
          <w:b/>
          <w:sz w:val="18"/>
          <w:szCs w:val="18"/>
          <w:lang w:val="de-DE"/>
        </w:rPr>
        <w:br/>
      </w:r>
      <w:r w:rsidR="006C44CA" w:rsidRPr="008D425C">
        <w:rPr>
          <w:b/>
          <w:sz w:val="18"/>
          <w:szCs w:val="18"/>
          <w:lang w:val="de-DE"/>
        </w:rPr>
        <w:t>Verfügbares Bildmaterial</w:t>
      </w:r>
    </w:p>
    <w:p w14:paraId="62EEC08E" w14:textId="77777777" w:rsidR="006C44CA" w:rsidRPr="008D425C" w:rsidRDefault="006C44CA" w:rsidP="006C44CA">
      <w:pPr>
        <w:pStyle w:val="PIAbspann"/>
        <w:jc w:val="left"/>
        <w:rPr>
          <w:lang w:val="de-DE"/>
        </w:rPr>
      </w:pPr>
      <w:r w:rsidRPr="008D425C">
        <w:rPr>
          <w:lang w:val="de-DE"/>
        </w:rPr>
        <w:t xml:space="preserve">Folgendes Bildmaterial steht druckfähig im Internet zum Download bereit: </w:t>
      </w:r>
      <w:r w:rsidRPr="008D425C">
        <w:rPr>
          <w:lang w:val="de-DE"/>
        </w:rPr>
        <w:br/>
      </w:r>
      <w:hyperlink r:id="rId7" w:history="1">
        <w:r w:rsidR="008D658C" w:rsidRPr="008D425C">
          <w:rPr>
            <w:rStyle w:val="Hyperlink"/>
            <w:lang w:val="de-DE"/>
          </w:rPr>
          <w:t>https://kk.htcm.de/press-releases/hufschmied/</w:t>
        </w:r>
      </w:hyperlink>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644"/>
      </w:tblGrid>
      <w:tr w:rsidR="00AE66D7" w:rsidRPr="008D425C" w14:paraId="138C2603" w14:textId="2C21FE5A" w:rsidTr="00AE66D7">
        <w:trPr>
          <w:trHeight w:val="3767"/>
        </w:trPr>
        <w:tc>
          <w:tcPr>
            <w:tcW w:w="4644" w:type="dxa"/>
          </w:tcPr>
          <w:p w14:paraId="25F9E6A6" w14:textId="6D2249AD" w:rsidR="00AE66D7" w:rsidRPr="004B5563" w:rsidRDefault="00AE66D7" w:rsidP="004B5563">
            <w:pPr>
              <w:pStyle w:val="txt"/>
              <w:rPr>
                <w:b/>
                <w:bCs/>
                <w:sz w:val="18"/>
              </w:rPr>
            </w:pPr>
            <w:r w:rsidRPr="008D425C">
              <w:rPr>
                <w:b/>
              </w:rPr>
              <w:lastRenderedPageBreak/>
              <w:br/>
            </w:r>
            <w:r w:rsidR="00B863B3">
              <w:rPr>
                <w:b/>
                <w:bCs/>
                <w:noProof/>
                <w:sz w:val="18"/>
              </w:rPr>
              <w:drawing>
                <wp:inline distT="0" distB="0" distL="0" distR="0" wp14:anchorId="769D6E82" wp14:editId="08CE98FA">
                  <wp:extent cx="2844800" cy="15621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1562100"/>
                          </a:xfrm>
                          <a:prstGeom prst="rect">
                            <a:avLst/>
                          </a:prstGeom>
                          <a:noFill/>
                          <a:ln>
                            <a:noFill/>
                          </a:ln>
                        </pic:spPr>
                      </pic:pic>
                    </a:graphicData>
                  </a:graphic>
                </wp:inline>
              </w:drawing>
            </w:r>
            <w:r w:rsidRPr="008D425C">
              <w:rPr>
                <w:sz w:val="16"/>
                <w:szCs w:val="16"/>
              </w:rPr>
              <w:t xml:space="preserve">Bildquelle: </w:t>
            </w:r>
            <w:r>
              <w:rPr>
                <w:sz w:val="16"/>
                <w:szCs w:val="16"/>
              </w:rPr>
              <w:t>VisCheck</w:t>
            </w:r>
          </w:p>
          <w:p w14:paraId="7F1240A6" w14:textId="56378836" w:rsidR="00AE66D7" w:rsidRPr="00251F6B" w:rsidRDefault="00AC0CFC" w:rsidP="004B4EB2">
            <w:pPr>
              <w:autoSpaceDE w:val="0"/>
              <w:autoSpaceDN w:val="0"/>
              <w:adjustRightInd w:val="0"/>
              <w:rPr>
                <w:rFonts w:ascii="Arial" w:hAnsi="Arial" w:cs="Arial"/>
                <w:b/>
                <w:bCs/>
                <w:sz w:val="20"/>
                <w:szCs w:val="20"/>
              </w:rPr>
            </w:pPr>
            <w:r w:rsidRPr="00251F6B">
              <w:rPr>
                <w:rFonts w:ascii="Arial" w:hAnsi="Arial" w:cs="Arial"/>
                <w:b/>
                <w:bCs/>
                <w:color w:val="000000"/>
                <w:sz w:val="20"/>
                <w:szCs w:val="20"/>
              </w:rPr>
              <w:t>Exakte Geometrie- und Winkelvermessung</w:t>
            </w:r>
          </w:p>
          <w:p w14:paraId="7A47120B" w14:textId="2C548835" w:rsidR="00AE66D7" w:rsidRPr="008D425C" w:rsidRDefault="00AE66D7" w:rsidP="004B4EB2">
            <w:pPr>
              <w:autoSpaceDE w:val="0"/>
              <w:autoSpaceDN w:val="0"/>
              <w:adjustRightInd w:val="0"/>
              <w:rPr>
                <w:rFonts w:ascii="Arial" w:hAnsi="Arial" w:cs="Arial"/>
                <w:b/>
                <w:bCs/>
                <w:sz w:val="18"/>
                <w:szCs w:val="18"/>
              </w:rPr>
            </w:pPr>
          </w:p>
        </w:tc>
        <w:tc>
          <w:tcPr>
            <w:tcW w:w="4644" w:type="dxa"/>
          </w:tcPr>
          <w:p w14:paraId="79189A74" w14:textId="1B90028E" w:rsidR="00AE66D7" w:rsidRPr="004B5563" w:rsidRDefault="00AE66D7" w:rsidP="004B5563">
            <w:pPr>
              <w:pStyle w:val="txt"/>
              <w:rPr>
                <w:b/>
                <w:bCs/>
                <w:sz w:val="18"/>
              </w:rPr>
            </w:pPr>
            <w:r w:rsidRPr="008D425C">
              <w:rPr>
                <w:b/>
              </w:rPr>
              <w:br/>
            </w:r>
            <w:r w:rsidR="00B863B3">
              <w:rPr>
                <w:b/>
                <w:bCs/>
                <w:noProof/>
                <w:sz w:val="18"/>
              </w:rPr>
              <w:drawing>
                <wp:inline distT="0" distB="0" distL="0" distR="0" wp14:anchorId="17F40987" wp14:editId="78CF6DC2">
                  <wp:extent cx="2705100" cy="15621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562100"/>
                          </a:xfrm>
                          <a:prstGeom prst="rect">
                            <a:avLst/>
                          </a:prstGeom>
                          <a:noFill/>
                          <a:ln>
                            <a:noFill/>
                          </a:ln>
                        </pic:spPr>
                      </pic:pic>
                    </a:graphicData>
                  </a:graphic>
                </wp:inline>
              </w:drawing>
            </w:r>
            <w:r w:rsidRPr="008D425C">
              <w:rPr>
                <w:sz w:val="16"/>
                <w:szCs w:val="16"/>
              </w:rPr>
              <w:t xml:space="preserve">Bildquelle: </w:t>
            </w:r>
            <w:r>
              <w:rPr>
                <w:sz w:val="16"/>
                <w:szCs w:val="16"/>
              </w:rPr>
              <w:t>VisCheck</w:t>
            </w:r>
          </w:p>
          <w:p w14:paraId="2F27A035" w14:textId="35FA17BA" w:rsidR="00AE66D7" w:rsidRPr="00251F6B" w:rsidRDefault="00B67836" w:rsidP="00251F6B">
            <w:pPr>
              <w:rPr>
                <w:rFonts w:ascii="Arial" w:hAnsi="Arial" w:cs="Arial"/>
                <w:sz w:val="20"/>
                <w:szCs w:val="20"/>
              </w:rPr>
            </w:pPr>
            <w:r w:rsidRPr="00251F6B">
              <w:rPr>
                <w:rFonts w:ascii="Arial" w:hAnsi="Arial" w:cs="Arial"/>
                <w:b/>
                <w:bCs/>
                <w:sz w:val="20"/>
                <w:szCs w:val="20"/>
              </w:rPr>
              <w:t>Pr</w:t>
            </w:r>
            <w:r w:rsidRPr="00251F6B">
              <w:rPr>
                <w:rFonts w:ascii="Arial" w:hAnsi="Arial" w:cs="Arial" w:hint="eastAsia"/>
                <w:b/>
                <w:bCs/>
                <w:sz w:val="20"/>
                <w:szCs w:val="20"/>
              </w:rPr>
              <w:t>ü</w:t>
            </w:r>
            <w:r w:rsidRPr="00251F6B">
              <w:rPr>
                <w:rFonts w:ascii="Arial" w:hAnsi="Arial" w:cs="Arial"/>
                <w:b/>
                <w:bCs/>
                <w:sz w:val="20"/>
                <w:szCs w:val="20"/>
              </w:rPr>
              <w:t xml:space="preserve">fung der Klingenspitze in einem Raster von nur 50 </w:t>
            </w:r>
            <w:r w:rsidRPr="00251F6B">
              <w:rPr>
                <w:rFonts w:ascii="Arial" w:hAnsi="Arial" w:cs="Arial" w:hint="eastAsia"/>
                <w:b/>
                <w:bCs/>
                <w:sz w:val="20"/>
                <w:szCs w:val="20"/>
              </w:rPr>
              <w:t>×</w:t>
            </w:r>
            <w:r w:rsidRPr="00251F6B">
              <w:rPr>
                <w:rFonts w:ascii="Arial" w:hAnsi="Arial" w:cs="Arial"/>
                <w:b/>
                <w:bCs/>
                <w:sz w:val="20"/>
                <w:szCs w:val="20"/>
              </w:rPr>
              <w:t xml:space="preserve"> 50 </w:t>
            </w:r>
            <w:r w:rsidRPr="00251F6B">
              <w:rPr>
                <w:rFonts w:ascii="Arial" w:hAnsi="Arial" w:cs="Arial" w:hint="eastAsia"/>
                <w:b/>
                <w:bCs/>
                <w:sz w:val="20"/>
                <w:szCs w:val="20"/>
              </w:rPr>
              <w:t>µ</w:t>
            </w:r>
            <w:r w:rsidRPr="00251F6B">
              <w:rPr>
                <w:rFonts w:ascii="Arial" w:hAnsi="Arial" w:cs="Arial"/>
                <w:b/>
                <w:bCs/>
                <w:sz w:val="20"/>
                <w:szCs w:val="20"/>
              </w:rPr>
              <w:t>m</w:t>
            </w:r>
          </w:p>
        </w:tc>
      </w:tr>
      <w:tr w:rsidR="00AE66D7" w:rsidRPr="008D425C" w14:paraId="5321923C" w14:textId="77777777" w:rsidTr="00AE66D7">
        <w:trPr>
          <w:trHeight w:val="3767"/>
        </w:trPr>
        <w:tc>
          <w:tcPr>
            <w:tcW w:w="4644" w:type="dxa"/>
          </w:tcPr>
          <w:p w14:paraId="17B4AAA2" w14:textId="7EBECF22" w:rsidR="00B67836" w:rsidRPr="004B5563" w:rsidRDefault="00AE66D7" w:rsidP="004B5563">
            <w:pPr>
              <w:pStyle w:val="txt"/>
              <w:rPr>
                <w:b/>
                <w:bCs/>
                <w:sz w:val="18"/>
              </w:rPr>
            </w:pPr>
            <w:r w:rsidRPr="008D425C">
              <w:rPr>
                <w:b/>
              </w:rPr>
              <w:br/>
            </w:r>
            <w:r w:rsidR="00B863B3">
              <w:rPr>
                <w:b/>
                <w:bCs/>
                <w:noProof/>
                <w:sz w:val="18"/>
              </w:rPr>
              <w:drawing>
                <wp:inline distT="0" distB="0" distL="0" distR="0" wp14:anchorId="5E7D615F" wp14:editId="48B29B7F">
                  <wp:extent cx="2794000" cy="1663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0" cy="1663700"/>
                          </a:xfrm>
                          <a:prstGeom prst="rect">
                            <a:avLst/>
                          </a:prstGeom>
                          <a:noFill/>
                          <a:ln>
                            <a:noFill/>
                          </a:ln>
                        </pic:spPr>
                      </pic:pic>
                    </a:graphicData>
                  </a:graphic>
                </wp:inline>
              </w:drawing>
            </w:r>
            <w:r w:rsidRPr="008D425C">
              <w:rPr>
                <w:sz w:val="16"/>
                <w:szCs w:val="16"/>
              </w:rPr>
              <w:t xml:space="preserve">Bildquelle: </w:t>
            </w:r>
            <w:r>
              <w:rPr>
                <w:sz w:val="16"/>
                <w:szCs w:val="16"/>
              </w:rPr>
              <w:t>VisCheck</w:t>
            </w:r>
          </w:p>
          <w:p w14:paraId="385AA7E8" w14:textId="3327A122" w:rsidR="00AE66D7" w:rsidRPr="00251F6B" w:rsidRDefault="00B67836" w:rsidP="00251F6B">
            <w:pPr>
              <w:rPr>
                <w:b/>
                <w:bCs/>
              </w:rPr>
            </w:pPr>
            <w:r w:rsidRPr="00251F6B">
              <w:rPr>
                <w:rFonts w:ascii="Arial" w:hAnsi="Arial" w:cs="Arial" w:hint="eastAsia"/>
                <w:b/>
                <w:bCs/>
                <w:sz w:val="20"/>
                <w:szCs w:val="20"/>
              </w:rPr>
              <w:t>Visualisierung und Dokumentation der Messergebnisse</w:t>
            </w:r>
            <w:r w:rsidR="00041EE4" w:rsidRPr="00251F6B">
              <w:rPr>
                <w:rFonts w:ascii="Arial" w:hAnsi="Arial" w:cs="Arial"/>
                <w:b/>
                <w:bCs/>
                <w:sz w:val="20"/>
                <w:szCs w:val="20"/>
              </w:rPr>
              <w:br/>
            </w:r>
          </w:p>
        </w:tc>
        <w:tc>
          <w:tcPr>
            <w:tcW w:w="4644" w:type="dxa"/>
          </w:tcPr>
          <w:p w14:paraId="7790B720" w14:textId="791D4B7A" w:rsidR="00AE66D7" w:rsidRPr="004B5563" w:rsidRDefault="00AE66D7" w:rsidP="004B5563">
            <w:pPr>
              <w:pStyle w:val="txt"/>
              <w:rPr>
                <w:b/>
                <w:bCs/>
                <w:sz w:val="18"/>
              </w:rPr>
            </w:pPr>
            <w:r w:rsidRPr="008D425C">
              <w:rPr>
                <w:b/>
              </w:rPr>
              <w:br/>
            </w:r>
            <w:r w:rsidR="00B863B3">
              <w:rPr>
                <w:b/>
                <w:bCs/>
                <w:noProof/>
                <w:sz w:val="18"/>
              </w:rPr>
              <w:drawing>
                <wp:inline distT="0" distB="0" distL="0" distR="0" wp14:anchorId="26A84F4B" wp14:editId="07041FE5">
                  <wp:extent cx="2857500" cy="166370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63700"/>
                          </a:xfrm>
                          <a:prstGeom prst="rect">
                            <a:avLst/>
                          </a:prstGeom>
                          <a:noFill/>
                          <a:ln>
                            <a:noFill/>
                          </a:ln>
                        </pic:spPr>
                      </pic:pic>
                    </a:graphicData>
                  </a:graphic>
                </wp:inline>
              </w:drawing>
            </w:r>
            <w:r w:rsidRPr="008D425C">
              <w:rPr>
                <w:sz w:val="16"/>
                <w:szCs w:val="16"/>
              </w:rPr>
              <w:t xml:space="preserve">Bildquelle: </w:t>
            </w:r>
            <w:r>
              <w:rPr>
                <w:sz w:val="16"/>
                <w:szCs w:val="16"/>
              </w:rPr>
              <w:t>VisCheck</w:t>
            </w:r>
          </w:p>
          <w:p w14:paraId="08E84EBE" w14:textId="36B7B358" w:rsidR="00AE66D7" w:rsidRPr="00B67836" w:rsidRDefault="00B67836" w:rsidP="00AE66D7">
            <w:pPr>
              <w:pStyle w:val="txt"/>
              <w:rPr>
                <w:b/>
                <w:bCs/>
              </w:rPr>
            </w:pPr>
            <w:r w:rsidRPr="00251F6B">
              <w:rPr>
                <w:rFonts w:hint="eastAsia"/>
                <w:b/>
                <w:bCs/>
              </w:rPr>
              <w:t xml:space="preserve">Präzise Identifikation der Klingen durch Scannen </w:t>
            </w:r>
            <w:r w:rsidR="00966F05" w:rsidRPr="00251F6B">
              <w:rPr>
                <w:rFonts w:hint="eastAsia"/>
                <w:b/>
                <w:bCs/>
              </w:rPr>
              <w:t>de</w:t>
            </w:r>
            <w:r w:rsidR="00966F05">
              <w:rPr>
                <w:b/>
                <w:bCs/>
              </w:rPr>
              <w:t>s</w:t>
            </w:r>
            <w:r w:rsidR="00966F05" w:rsidRPr="00251F6B">
              <w:rPr>
                <w:rFonts w:hint="eastAsia"/>
                <w:b/>
                <w:bCs/>
              </w:rPr>
              <w:t xml:space="preserve"> </w:t>
            </w:r>
            <w:r w:rsidRPr="00251F6B">
              <w:rPr>
                <w:rFonts w:hint="eastAsia"/>
                <w:b/>
                <w:bCs/>
              </w:rPr>
              <w:t>Data-Matrix-Codes</w:t>
            </w:r>
          </w:p>
        </w:tc>
      </w:tr>
      <w:tr w:rsidR="00AE66D7" w:rsidRPr="008D425C" w14:paraId="686054A0" w14:textId="77777777" w:rsidTr="00AE66D7">
        <w:trPr>
          <w:gridAfter w:val="1"/>
          <w:wAfter w:w="4644" w:type="dxa"/>
          <w:trHeight w:val="3767"/>
        </w:trPr>
        <w:tc>
          <w:tcPr>
            <w:tcW w:w="4644" w:type="dxa"/>
          </w:tcPr>
          <w:p w14:paraId="6F49833A" w14:textId="73E57889" w:rsidR="00AE66D7" w:rsidRPr="004B5563" w:rsidRDefault="00AE66D7" w:rsidP="004B5563">
            <w:pPr>
              <w:pStyle w:val="txt"/>
              <w:rPr>
                <w:b/>
                <w:bCs/>
                <w:sz w:val="18"/>
              </w:rPr>
            </w:pPr>
            <w:r w:rsidRPr="008D425C">
              <w:rPr>
                <w:b/>
              </w:rPr>
              <w:br/>
            </w:r>
            <w:r w:rsidR="00B863B3">
              <w:rPr>
                <w:b/>
                <w:bCs/>
                <w:noProof/>
                <w:sz w:val="18"/>
              </w:rPr>
              <w:drawing>
                <wp:inline distT="0" distB="0" distL="0" distR="0" wp14:anchorId="320B68F9" wp14:editId="444855FA">
                  <wp:extent cx="2857500" cy="143510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435100"/>
                          </a:xfrm>
                          <a:prstGeom prst="rect">
                            <a:avLst/>
                          </a:prstGeom>
                          <a:noFill/>
                          <a:ln>
                            <a:noFill/>
                          </a:ln>
                        </pic:spPr>
                      </pic:pic>
                    </a:graphicData>
                  </a:graphic>
                </wp:inline>
              </w:drawing>
            </w:r>
            <w:r w:rsidRPr="008D425C">
              <w:rPr>
                <w:sz w:val="16"/>
                <w:szCs w:val="16"/>
              </w:rPr>
              <w:t xml:space="preserve">Bildquelle: </w:t>
            </w:r>
            <w:r>
              <w:rPr>
                <w:sz w:val="16"/>
                <w:szCs w:val="16"/>
              </w:rPr>
              <w:t>VisCheck</w:t>
            </w:r>
          </w:p>
          <w:p w14:paraId="56EE5878" w14:textId="7F3AAD24" w:rsidR="00AE66D7" w:rsidRPr="00B67836" w:rsidRDefault="00B67836" w:rsidP="00AE66D7">
            <w:pPr>
              <w:pStyle w:val="txt"/>
              <w:rPr>
                <w:b/>
                <w:bCs/>
              </w:rPr>
            </w:pPr>
            <w:r w:rsidRPr="00251F6B">
              <w:rPr>
                <w:rFonts w:hint="eastAsia"/>
                <w:b/>
                <w:bCs/>
              </w:rPr>
              <w:t>Kompakter Prüfstand mit kollaborativem Roboter</w:t>
            </w:r>
          </w:p>
        </w:tc>
      </w:tr>
    </w:tbl>
    <w:p w14:paraId="42CA5AF8" w14:textId="77777777" w:rsidR="00B67836" w:rsidRDefault="00B67836" w:rsidP="00B61AE2">
      <w:pPr>
        <w:pStyle w:val="Textkrper"/>
        <w:spacing w:before="120" w:after="120" w:line="260" w:lineRule="exact"/>
        <w:jc w:val="both"/>
        <w:rPr>
          <w:rFonts w:ascii="Arial" w:hAnsi="Arial"/>
          <w:b w:val="0"/>
          <w:bCs w:val="0"/>
        </w:rPr>
      </w:pPr>
    </w:p>
    <w:p w14:paraId="1D450ACB" w14:textId="77777777" w:rsidR="00B67836" w:rsidRPr="008D425C" w:rsidRDefault="00B67836" w:rsidP="00B61AE2">
      <w:pPr>
        <w:pStyle w:val="Textkrper"/>
        <w:spacing w:before="120" w:after="120" w:line="260" w:lineRule="exact"/>
        <w:jc w:val="both"/>
        <w:rPr>
          <w:rFonts w:ascii="Arial" w:hAnsi="Arial"/>
          <w:b w:val="0"/>
          <w:bCs w:val="0"/>
        </w:rPr>
      </w:pPr>
    </w:p>
    <w:p w14:paraId="21462D38" w14:textId="77777777" w:rsidR="00D15D95" w:rsidRPr="008D425C" w:rsidRDefault="00D15D95" w:rsidP="00D15D95">
      <w:pPr>
        <w:pStyle w:val="Textkrper"/>
        <w:spacing w:before="120" w:after="120" w:line="260" w:lineRule="exact"/>
        <w:jc w:val="both"/>
        <w:rPr>
          <w:rFonts w:ascii="Arial" w:hAnsi="Arial"/>
          <w:b w:val="0"/>
          <w:bCs w:val="0"/>
        </w:rPr>
      </w:pPr>
    </w:p>
    <w:p w14:paraId="1A8ED4B6" w14:textId="77777777" w:rsidR="0067721B" w:rsidRDefault="0067721B" w:rsidP="00D15D95">
      <w:pPr>
        <w:pStyle w:val="Textkrper"/>
        <w:spacing w:before="120" w:after="120" w:line="276" w:lineRule="auto"/>
        <w:rPr>
          <w:rFonts w:ascii="Arial" w:hAnsi="Arial"/>
          <w:bCs w:val="0"/>
          <w:szCs w:val="24"/>
        </w:rPr>
      </w:pPr>
    </w:p>
    <w:p w14:paraId="37662E33" w14:textId="51EF8731" w:rsidR="00310C9A" w:rsidRDefault="00310C9A" w:rsidP="00D15D95">
      <w:pPr>
        <w:pStyle w:val="Textkrper"/>
        <w:spacing w:before="120" w:after="120" w:line="276" w:lineRule="auto"/>
        <w:rPr>
          <w:rFonts w:ascii="Arial" w:hAnsi="Arial"/>
          <w:bCs w:val="0"/>
          <w:szCs w:val="24"/>
        </w:rPr>
      </w:pPr>
      <w:r>
        <w:rPr>
          <w:rFonts w:ascii="Arial" w:hAnsi="Arial"/>
          <w:bCs w:val="0"/>
          <w:szCs w:val="24"/>
        </w:rPr>
        <w:lastRenderedPageBreak/>
        <w:t>Über VisCheck</w:t>
      </w:r>
      <w:r w:rsidR="004B5563">
        <w:rPr>
          <w:rFonts w:ascii="Arial" w:hAnsi="Arial"/>
          <w:bCs w:val="0"/>
          <w:szCs w:val="24"/>
        </w:rPr>
        <w:t xml:space="preserve"> GmbH</w:t>
      </w:r>
    </w:p>
    <w:p w14:paraId="4192D0E4" w14:textId="4B5BD7AA" w:rsidR="00310C9A" w:rsidRDefault="00310C9A" w:rsidP="00310C9A">
      <w:pPr>
        <w:pStyle w:val="Textkrper"/>
        <w:spacing w:before="120" w:after="120" w:line="260" w:lineRule="exact"/>
        <w:jc w:val="both"/>
        <w:rPr>
          <w:rFonts w:ascii="Arial" w:hAnsi="Arial"/>
          <w:b w:val="0"/>
          <w:bCs w:val="0"/>
        </w:rPr>
      </w:pPr>
      <w:r w:rsidRPr="00310C9A">
        <w:rPr>
          <w:rFonts w:ascii="Arial" w:hAnsi="Arial"/>
          <w:b w:val="0"/>
          <w:bCs w:val="0"/>
        </w:rPr>
        <w:t xml:space="preserve">Die </w:t>
      </w:r>
      <w:r w:rsidR="001D4CC9">
        <w:rPr>
          <w:rFonts w:ascii="Arial" w:hAnsi="Arial"/>
          <w:b w:val="0"/>
          <w:bCs w:val="0"/>
        </w:rPr>
        <w:t>V</w:t>
      </w:r>
      <w:r w:rsidRPr="00310C9A">
        <w:rPr>
          <w:rFonts w:ascii="Arial" w:hAnsi="Arial"/>
          <w:b w:val="0"/>
          <w:bCs w:val="0"/>
        </w:rPr>
        <w:t xml:space="preserve">isCheck GmbH wurde 2015 </w:t>
      </w:r>
      <w:r w:rsidR="00732A50">
        <w:rPr>
          <w:rFonts w:ascii="Arial" w:hAnsi="Arial"/>
          <w:b w:val="0"/>
          <w:bCs w:val="0"/>
        </w:rPr>
        <w:t xml:space="preserve">von Ralph Hufschmied und </w:t>
      </w:r>
      <w:r w:rsidR="00732A50" w:rsidRPr="00732A50">
        <w:rPr>
          <w:rFonts w:ascii="Arial" w:hAnsi="Arial"/>
          <w:b w:val="0"/>
          <w:bCs w:val="0"/>
        </w:rPr>
        <w:t>Guido Bruch</w:t>
      </w:r>
      <w:r w:rsidR="00732A50">
        <w:rPr>
          <w:rFonts w:ascii="Arial" w:hAnsi="Arial"/>
          <w:b w:val="0"/>
          <w:bCs w:val="0"/>
        </w:rPr>
        <w:t xml:space="preserve"> </w:t>
      </w:r>
      <w:r w:rsidRPr="00310C9A">
        <w:rPr>
          <w:rFonts w:ascii="Arial" w:hAnsi="Arial"/>
          <w:b w:val="0"/>
          <w:bCs w:val="0"/>
        </w:rPr>
        <w:t>mit dem Fokus auf die Entwicklung fortschrittlicher Bildverarbeitungslösungen gegründet und hat ihren Sitz in Bobingen bei Augsburg. Schwerpunkte waren zunächst Forschungsprojekte zur Qualitätskontrolle in der Fertigung von Carbon-Materialien und Optical Character Recognition. Seit 2023 werden Standardanwendungen entwickelt, die mit schnellen, kostengünstigen und benutzerfreundlichen Computer-Vision-Lösungen der Qualitätskontrolle und Prozessautomatisierung dienen.</w:t>
      </w:r>
    </w:p>
    <w:p w14:paraId="4F4701B2" w14:textId="0AA19FE7" w:rsidR="00310C9A" w:rsidRPr="00310C9A" w:rsidRDefault="00310C9A" w:rsidP="00310C9A">
      <w:pPr>
        <w:pStyle w:val="Textkrper"/>
        <w:spacing w:before="120" w:after="120" w:line="260" w:lineRule="exact"/>
        <w:jc w:val="both"/>
        <w:rPr>
          <w:rFonts w:ascii="Arial" w:hAnsi="Arial"/>
          <w:b w:val="0"/>
          <w:bCs w:val="0"/>
        </w:rPr>
      </w:pPr>
      <w:r w:rsidRPr="008D425C">
        <w:rPr>
          <w:rFonts w:ascii="Arial" w:hAnsi="Arial"/>
          <w:bCs w:val="0"/>
        </w:rPr>
        <w:t>Weitere Informationen unter</w:t>
      </w:r>
      <w:r>
        <w:rPr>
          <w:rFonts w:ascii="Arial" w:hAnsi="Arial"/>
          <w:bCs w:val="0"/>
        </w:rPr>
        <w:t xml:space="preserve"> </w:t>
      </w:r>
      <w:r w:rsidRPr="00310C9A">
        <w:rPr>
          <w:rFonts w:ascii="Arial" w:hAnsi="Arial"/>
          <w:bCs w:val="0"/>
        </w:rPr>
        <w:t>https://vischeck.de/</w:t>
      </w:r>
      <w:r>
        <w:rPr>
          <w:rFonts w:ascii="Arial" w:hAnsi="Arial"/>
          <w:bCs w:val="0"/>
        </w:rPr>
        <w:t xml:space="preserve"> </w:t>
      </w:r>
    </w:p>
    <w:p w14:paraId="186FEF06" w14:textId="386495DE" w:rsidR="00310C9A" w:rsidRDefault="00310C9A" w:rsidP="00D15D95">
      <w:pPr>
        <w:pStyle w:val="Textkrper"/>
        <w:spacing w:before="120" w:after="120" w:line="276" w:lineRule="auto"/>
        <w:rPr>
          <w:rFonts w:ascii="Arial" w:hAnsi="Arial"/>
          <w:bCs w:val="0"/>
          <w:szCs w:val="24"/>
        </w:rPr>
      </w:pPr>
    </w:p>
    <w:p w14:paraId="3E53E19B" w14:textId="77777777" w:rsidR="00310C9A" w:rsidRDefault="00310C9A" w:rsidP="00D15D95">
      <w:pPr>
        <w:pStyle w:val="Textkrper"/>
        <w:spacing w:before="120" w:after="120" w:line="276" w:lineRule="auto"/>
        <w:rPr>
          <w:rFonts w:ascii="Arial" w:hAnsi="Arial"/>
          <w:bCs w:val="0"/>
          <w:szCs w:val="24"/>
        </w:rPr>
      </w:pPr>
    </w:p>
    <w:p w14:paraId="16C2AC41" w14:textId="66073A49" w:rsidR="00D15D95" w:rsidRPr="008D425C" w:rsidRDefault="00D15D95" w:rsidP="00D15D95">
      <w:pPr>
        <w:pStyle w:val="Textkrper"/>
        <w:spacing w:before="120" w:after="120" w:line="276" w:lineRule="auto"/>
        <w:rPr>
          <w:rFonts w:ascii="Arial" w:hAnsi="Arial"/>
          <w:bCs w:val="0"/>
          <w:szCs w:val="24"/>
        </w:rPr>
      </w:pPr>
      <w:r w:rsidRPr="008D425C">
        <w:rPr>
          <w:rFonts w:ascii="Arial" w:hAnsi="Arial"/>
          <w:bCs w:val="0"/>
          <w:szCs w:val="24"/>
        </w:rPr>
        <w:t>Über Hufschmied Zerspanungssysteme GmbH</w:t>
      </w:r>
    </w:p>
    <w:p w14:paraId="7FCF7375" w14:textId="77777777" w:rsidR="00BE786F" w:rsidRPr="008D425C" w:rsidRDefault="00BE786F" w:rsidP="00BE786F">
      <w:pPr>
        <w:pStyle w:val="Textkrper"/>
        <w:spacing w:before="120" w:after="120" w:line="260" w:lineRule="exact"/>
        <w:jc w:val="both"/>
        <w:rPr>
          <w:rFonts w:ascii="Arial" w:hAnsi="Arial"/>
          <w:b w:val="0"/>
          <w:bCs w:val="0"/>
        </w:rPr>
      </w:pPr>
      <w:r w:rsidRPr="008D425C">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8D425C">
        <w:rPr>
          <w:rFonts w:ascii="Arial" w:hAnsi="Arial"/>
          <w:b w:val="0"/>
          <w:bCs w:val="0"/>
          <w:color w:val="000000"/>
        </w:rPr>
        <w:t>Friction Stir Welding</w:t>
      </w:r>
      <w:r w:rsidRPr="008D425C">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8D425C" w:rsidRDefault="00D15D95" w:rsidP="00D15D95">
      <w:pPr>
        <w:pStyle w:val="Textkrper"/>
        <w:spacing w:before="120" w:after="120" w:line="260" w:lineRule="exact"/>
        <w:jc w:val="both"/>
        <w:rPr>
          <w:rFonts w:ascii="Arial" w:hAnsi="Arial"/>
          <w:b w:val="0"/>
          <w:i/>
          <w:iCs/>
        </w:rPr>
      </w:pPr>
    </w:p>
    <w:p w14:paraId="77FF1541" w14:textId="77777777" w:rsidR="00D15D95" w:rsidRPr="008D425C" w:rsidRDefault="00D15D95" w:rsidP="00D15D95">
      <w:pPr>
        <w:pStyle w:val="Textkrper"/>
        <w:spacing w:before="120" w:after="120" w:line="260" w:lineRule="exact"/>
        <w:jc w:val="both"/>
        <w:rPr>
          <w:rFonts w:ascii="Arial" w:hAnsi="Arial"/>
          <w:b w:val="0"/>
          <w:i/>
          <w:iCs/>
        </w:rPr>
      </w:pPr>
      <w:r w:rsidRPr="008D425C">
        <w:rPr>
          <w:rFonts w:ascii="Arial" w:hAnsi="Arial"/>
          <w:b w:val="0"/>
          <w:i/>
          <w:iCs/>
        </w:rPr>
        <w:t>Hufschmied Zerspanungssysteme GmbH – One Cut Ahead</w:t>
      </w:r>
    </w:p>
    <w:p w14:paraId="0FDF5381" w14:textId="77777777" w:rsidR="00D15D95" w:rsidRPr="008D425C" w:rsidRDefault="00D15D95" w:rsidP="00D15D95">
      <w:pPr>
        <w:pStyle w:val="Textkrper"/>
        <w:spacing w:before="120" w:after="120" w:line="276" w:lineRule="auto"/>
        <w:rPr>
          <w:rFonts w:ascii="Arial" w:hAnsi="Arial"/>
        </w:rPr>
      </w:pPr>
      <w:r w:rsidRPr="008D425C">
        <w:rPr>
          <w:rFonts w:ascii="Arial" w:hAnsi="Arial"/>
          <w:bCs w:val="0"/>
        </w:rPr>
        <w:t>Weitere Informationen unter www.hufschmied.net</w:t>
      </w:r>
    </w:p>
    <w:p w14:paraId="05933D21" w14:textId="77777777" w:rsidR="00D15D95" w:rsidRPr="008D425C"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8D425C" w14:paraId="7524D1C9" w14:textId="77777777" w:rsidTr="0068724F">
        <w:tc>
          <w:tcPr>
            <w:tcW w:w="3902" w:type="dxa"/>
            <w:hideMark/>
          </w:tcPr>
          <w:p w14:paraId="7C9CD67A" w14:textId="77777777" w:rsidR="00D15D95" w:rsidRPr="008D425C" w:rsidRDefault="00D15D95" w:rsidP="0068724F">
            <w:pPr>
              <w:pStyle w:val="Textkrper"/>
              <w:autoSpaceDE/>
              <w:adjustRightInd/>
              <w:spacing w:before="120" w:after="120" w:line="276" w:lineRule="auto"/>
              <w:rPr>
                <w:rFonts w:ascii="Arial" w:hAnsi="Arial"/>
                <w:bCs w:val="0"/>
                <w:szCs w:val="24"/>
              </w:rPr>
            </w:pPr>
            <w:r w:rsidRPr="008D425C">
              <w:rPr>
                <w:rFonts w:ascii="Arial" w:hAnsi="Arial"/>
                <w:b w:val="0"/>
                <w:bCs w:val="0"/>
              </w:rPr>
              <w:br w:type="page"/>
            </w:r>
            <w:r w:rsidRPr="008D425C">
              <w:rPr>
                <w:rFonts w:ascii="Arial" w:hAnsi="Arial"/>
                <w:bCs w:val="0"/>
                <w:szCs w:val="24"/>
              </w:rPr>
              <w:t>Weitere Informationen:</w:t>
            </w:r>
          </w:p>
          <w:p w14:paraId="27DD0F11" w14:textId="77777777" w:rsidR="00D15D95" w:rsidRPr="008D425C" w:rsidRDefault="00D15D95" w:rsidP="0068724F">
            <w:pPr>
              <w:spacing w:before="120" w:after="120" w:line="276" w:lineRule="auto"/>
              <w:rPr>
                <w:rFonts w:ascii="Arial" w:hAnsi="Arial" w:cs="Arial"/>
                <w:bCs/>
                <w:sz w:val="20"/>
              </w:rPr>
            </w:pPr>
            <w:r w:rsidRPr="008D425C">
              <w:rPr>
                <w:rFonts w:ascii="Arial" w:hAnsi="Arial" w:cs="Arial"/>
                <w:bCs/>
                <w:sz w:val="20"/>
              </w:rPr>
              <w:t>Hufschmied Zerspanungssysteme GmbH</w:t>
            </w:r>
            <w:r w:rsidRPr="008D425C">
              <w:rPr>
                <w:rFonts w:ascii="Arial" w:hAnsi="Arial" w:cs="Arial"/>
                <w:bCs/>
                <w:sz w:val="20"/>
              </w:rPr>
              <w:br/>
              <w:t>Marco Beigl</w:t>
            </w:r>
            <w:r w:rsidRPr="008D425C">
              <w:rPr>
                <w:rFonts w:ascii="Arial" w:hAnsi="Arial" w:cs="Arial"/>
                <w:bCs/>
                <w:sz w:val="20"/>
              </w:rPr>
              <w:br/>
              <w:t>Edisonstraße 11d</w:t>
            </w:r>
            <w:r w:rsidRPr="008D425C">
              <w:rPr>
                <w:rFonts w:ascii="Arial" w:hAnsi="Arial" w:cs="Arial"/>
                <w:bCs/>
                <w:sz w:val="20"/>
              </w:rPr>
              <w:br/>
              <w:t>86399 Bobingen</w:t>
            </w:r>
            <w:r w:rsidRPr="008D425C">
              <w:rPr>
                <w:rFonts w:ascii="Arial" w:hAnsi="Arial" w:cs="Arial"/>
                <w:bCs/>
                <w:sz w:val="20"/>
              </w:rPr>
              <w:br/>
              <w:t>Deutschland</w:t>
            </w:r>
          </w:p>
          <w:p w14:paraId="6697C5AE" w14:textId="77777777" w:rsidR="00D15D95" w:rsidRPr="008D425C" w:rsidRDefault="00D15D95" w:rsidP="0068724F">
            <w:pPr>
              <w:spacing w:before="120" w:after="120" w:line="276" w:lineRule="auto"/>
              <w:rPr>
                <w:rFonts w:ascii="Arial" w:hAnsi="Arial" w:cs="Arial"/>
                <w:bCs/>
                <w:sz w:val="20"/>
              </w:rPr>
            </w:pPr>
            <w:r w:rsidRPr="008D425C">
              <w:rPr>
                <w:rFonts w:ascii="Arial" w:hAnsi="Arial" w:cs="Arial"/>
                <w:bCs/>
                <w:sz w:val="20"/>
              </w:rPr>
              <w:t>Telefon: +49 8234 9664-0</w:t>
            </w:r>
            <w:r w:rsidRPr="008D425C">
              <w:rPr>
                <w:rFonts w:ascii="Arial" w:hAnsi="Arial" w:cs="Arial"/>
                <w:bCs/>
                <w:sz w:val="20"/>
              </w:rPr>
              <w:br/>
              <w:t>Telefax: +49 8234 9664-99</w:t>
            </w:r>
            <w:r w:rsidRPr="008D425C">
              <w:rPr>
                <w:rFonts w:ascii="Arial" w:hAnsi="Arial" w:cs="Arial"/>
                <w:bCs/>
                <w:sz w:val="20"/>
              </w:rPr>
              <w:br/>
              <w:t>E-Mail: info@hufschmied.net</w:t>
            </w:r>
          </w:p>
          <w:p w14:paraId="6787A17D" w14:textId="77777777" w:rsidR="00D15D95" w:rsidRPr="008D425C" w:rsidRDefault="00D15D95" w:rsidP="0068724F">
            <w:pPr>
              <w:spacing w:before="120" w:after="120" w:line="276" w:lineRule="auto"/>
              <w:rPr>
                <w:rFonts w:ascii="Arial" w:hAnsi="Arial" w:cs="Arial"/>
                <w:bCs/>
                <w:sz w:val="20"/>
              </w:rPr>
            </w:pPr>
            <w:r w:rsidRPr="008D425C">
              <w:rPr>
                <w:rFonts w:ascii="Arial" w:hAnsi="Arial" w:cs="Arial"/>
                <w:bCs/>
                <w:sz w:val="20"/>
              </w:rPr>
              <w:t>www.hufschmied.net</w:t>
            </w:r>
          </w:p>
        </w:tc>
        <w:tc>
          <w:tcPr>
            <w:tcW w:w="3193" w:type="dxa"/>
            <w:hideMark/>
          </w:tcPr>
          <w:p w14:paraId="594B2D39" w14:textId="77777777" w:rsidR="00D15D95" w:rsidRPr="008D425C" w:rsidRDefault="00D15D95" w:rsidP="0068724F">
            <w:pPr>
              <w:pStyle w:val="Textkrper"/>
              <w:tabs>
                <w:tab w:val="left" w:pos="1065"/>
              </w:tabs>
              <w:autoSpaceDE/>
              <w:adjustRightInd/>
              <w:spacing w:before="120" w:after="120" w:line="276" w:lineRule="auto"/>
              <w:rPr>
                <w:rFonts w:ascii="Arial" w:hAnsi="Arial"/>
                <w:bCs w:val="0"/>
                <w:szCs w:val="24"/>
              </w:rPr>
            </w:pPr>
            <w:r w:rsidRPr="008D425C">
              <w:rPr>
                <w:rFonts w:ascii="Arial" w:hAnsi="Arial"/>
                <w:bCs w:val="0"/>
                <w:szCs w:val="24"/>
              </w:rPr>
              <w:t>Pressekontakt:</w:t>
            </w:r>
          </w:p>
          <w:p w14:paraId="3412C45E" w14:textId="77777777" w:rsidR="00D15D95" w:rsidRPr="008D425C" w:rsidRDefault="00D15D95" w:rsidP="0068724F">
            <w:pPr>
              <w:tabs>
                <w:tab w:val="left" w:pos="1065"/>
              </w:tabs>
              <w:spacing w:before="120" w:after="120" w:line="276" w:lineRule="auto"/>
              <w:rPr>
                <w:rFonts w:ascii="Arial" w:hAnsi="Arial" w:cs="Arial"/>
                <w:bCs/>
                <w:sz w:val="20"/>
              </w:rPr>
            </w:pPr>
            <w:r w:rsidRPr="008D425C">
              <w:rPr>
                <w:rFonts w:ascii="Arial" w:hAnsi="Arial" w:cs="Arial"/>
                <w:bCs/>
                <w:sz w:val="20"/>
              </w:rPr>
              <w:t>HighTech communications GmbH</w:t>
            </w:r>
            <w:r w:rsidRPr="008D425C">
              <w:rPr>
                <w:rFonts w:ascii="Arial" w:hAnsi="Arial" w:cs="Arial"/>
                <w:bCs/>
                <w:sz w:val="20"/>
              </w:rPr>
              <w:br/>
              <w:t>Brigitte Basilio</w:t>
            </w:r>
            <w:r w:rsidRPr="008D425C">
              <w:rPr>
                <w:rFonts w:ascii="Arial" w:hAnsi="Arial" w:cs="Arial"/>
                <w:bCs/>
                <w:sz w:val="20"/>
              </w:rPr>
              <w:br/>
              <w:t>Brunhamstraße 21</w:t>
            </w:r>
            <w:r w:rsidRPr="008D425C">
              <w:rPr>
                <w:rFonts w:ascii="Arial" w:hAnsi="Arial" w:cs="Arial"/>
                <w:bCs/>
                <w:sz w:val="20"/>
              </w:rPr>
              <w:br/>
              <w:t>81249 München</w:t>
            </w:r>
            <w:r w:rsidRPr="008D425C">
              <w:rPr>
                <w:rFonts w:ascii="Arial" w:hAnsi="Arial" w:cs="Arial"/>
                <w:bCs/>
                <w:sz w:val="20"/>
              </w:rPr>
              <w:br/>
              <w:t>Deutschland</w:t>
            </w:r>
          </w:p>
          <w:p w14:paraId="4F0409C3" w14:textId="77777777" w:rsidR="00D15D95" w:rsidRPr="008D425C" w:rsidRDefault="00D15D95" w:rsidP="0068724F">
            <w:pPr>
              <w:tabs>
                <w:tab w:val="left" w:pos="1065"/>
              </w:tabs>
              <w:spacing w:before="120" w:after="120" w:line="276" w:lineRule="auto"/>
              <w:rPr>
                <w:rFonts w:ascii="Arial" w:hAnsi="Arial" w:cs="Arial"/>
                <w:bCs/>
                <w:sz w:val="20"/>
              </w:rPr>
            </w:pPr>
            <w:r w:rsidRPr="008D425C">
              <w:rPr>
                <w:rFonts w:ascii="Arial" w:hAnsi="Arial" w:cs="Arial"/>
                <w:bCs/>
                <w:sz w:val="20"/>
              </w:rPr>
              <w:t>Telefon: +49 89 500778-20</w:t>
            </w:r>
            <w:r w:rsidRPr="008D425C">
              <w:rPr>
                <w:rFonts w:ascii="Arial" w:hAnsi="Arial" w:cs="Arial"/>
                <w:bCs/>
                <w:sz w:val="20"/>
              </w:rPr>
              <w:br/>
              <w:t>E-Mail: b.basilio@htcm.de</w:t>
            </w:r>
          </w:p>
          <w:p w14:paraId="68F75FD8" w14:textId="77777777" w:rsidR="00D15D95" w:rsidRPr="008D425C" w:rsidRDefault="00D15D95" w:rsidP="0068724F">
            <w:pPr>
              <w:tabs>
                <w:tab w:val="left" w:pos="1065"/>
              </w:tabs>
              <w:spacing w:before="120" w:after="120" w:line="276" w:lineRule="auto"/>
              <w:rPr>
                <w:rFonts w:ascii="Arial" w:hAnsi="Arial" w:cs="Arial"/>
                <w:bCs/>
                <w:sz w:val="20"/>
              </w:rPr>
            </w:pPr>
            <w:r w:rsidRPr="008D425C">
              <w:rPr>
                <w:rFonts w:ascii="Arial" w:hAnsi="Arial" w:cs="Arial"/>
                <w:bCs/>
                <w:sz w:val="20"/>
              </w:rPr>
              <w:t xml:space="preserve">www.htcm.de </w:t>
            </w:r>
          </w:p>
        </w:tc>
      </w:tr>
    </w:tbl>
    <w:p w14:paraId="61700394" w14:textId="77777777" w:rsidR="00D15D95" w:rsidRPr="008D425C" w:rsidRDefault="00D15D95" w:rsidP="0067721B">
      <w:pPr>
        <w:pStyle w:val="Textkrper"/>
        <w:spacing w:before="120" w:after="120" w:line="260" w:lineRule="exact"/>
        <w:jc w:val="both"/>
        <w:rPr>
          <w:rFonts w:ascii="Arial" w:hAnsi="Arial"/>
          <w:b w:val="0"/>
          <w:bCs w:val="0"/>
        </w:rPr>
      </w:pPr>
    </w:p>
    <w:sectPr w:rsidR="00D15D95" w:rsidRPr="008D425C" w:rsidSect="00004BEC">
      <w:headerReference w:type="default" r:id="rId13"/>
      <w:footerReference w:type="default" r:id="rId14"/>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EE9FE" w14:textId="77777777" w:rsidR="0058512A" w:rsidRDefault="0058512A">
      <w:r>
        <w:separator/>
      </w:r>
    </w:p>
  </w:endnote>
  <w:endnote w:type="continuationSeparator" w:id="0">
    <w:p w14:paraId="2E7C5954" w14:textId="77777777" w:rsidR="0058512A" w:rsidRDefault="0058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4F6E150A"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B5563">
      <w:rPr>
        <w:rFonts w:ascii="Arial" w:hAnsi="Arial" w:cs="Arial"/>
        <w:noProof/>
        <w:snapToGrid w:val="0"/>
        <w:sz w:val="16"/>
        <w:szCs w:val="16"/>
      </w:rPr>
      <w:t>HFS1PI224.docx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858F4" w14:textId="77777777" w:rsidR="0058512A" w:rsidRDefault="0058512A">
      <w:r>
        <w:separator/>
      </w:r>
    </w:p>
  </w:footnote>
  <w:footnote w:type="continuationSeparator" w:id="0">
    <w:p w14:paraId="2E8AE5A0" w14:textId="77777777" w:rsidR="0058512A" w:rsidRDefault="0058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50C68A77" w:rsidR="00B61AE2" w:rsidRDefault="00A60BA7" w:rsidP="006A1135">
    <w:pPr>
      <w:pStyle w:val="Kopfzeile"/>
      <w:tabs>
        <w:tab w:val="clear" w:pos="9072"/>
        <w:tab w:val="right" w:pos="9639"/>
      </w:tabs>
    </w:pPr>
    <w:r>
      <w:rPr>
        <w:noProof/>
      </w:rPr>
      <w:drawing>
        <wp:anchor distT="0" distB="0" distL="114300" distR="114300" simplePos="0" relativeHeight="251658752" behindDoc="0" locked="0" layoutInCell="1" allowOverlap="1" wp14:anchorId="193A3322" wp14:editId="67BC9EBC">
          <wp:simplePos x="0" y="0"/>
          <wp:positionH relativeFrom="column">
            <wp:posOffset>4579602</wp:posOffset>
          </wp:positionH>
          <wp:positionV relativeFrom="paragraph">
            <wp:posOffset>-146042</wp:posOffset>
          </wp:positionV>
          <wp:extent cx="1800225" cy="342900"/>
          <wp:effectExtent l="0" t="0" r="9525" b="0"/>
          <wp:wrapNone/>
          <wp:docPr id="8799536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3C4"/>
    <w:rsid w:val="00010B75"/>
    <w:rsid w:val="0001531A"/>
    <w:rsid w:val="000219AD"/>
    <w:rsid w:val="000258D8"/>
    <w:rsid w:val="00033762"/>
    <w:rsid w:val="00033DE2"/>
    <w:rsid w:val="00035374"/>
    <w:rsid w:val="00036FA0"/>
    <w:rsid w:val="0004197D"/>
    <w:rsid w:val="00041EE4"/>
    <w:rsid w:val="000449CA"/>
    <w:rsid w:val="000457A0"/>
    <w:rsid w:val="00050684"/>
    <w:rsid w:val="00053D8B"/>
    <w:rsid w:val="000568D7"/>
    <w:rsid w:val="000645F0"/>
    <w:rsid w:val="00066AB4"/>
    <w:rsid w:val="00067C15"/>
    <w:rsid w:val="00072B9E"/>
    <w:rsid w:val="00075A8B"/>
    <w:rsid w:val="000773BF"/>
    <w:rsid w:val="00080160"/>
    <w:rsid w:val="00080670"/>
    <w:rsid w:val="000904AA"/>
    <w:rsid w:val="000A12D4"/>
    <w:rsid w:val="000A2727"/>
    <w:rsid w:val="000A486B"/>
    <w:rsid w:val="000A771F"/>
    <w:rsid w:val="000A7D92"/>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065CB"/>
    <w:rsid w:val="00110F17"/>
    <w:rsid w:val="0011341E"/>
    <w:rsid w:val="001138B8"/>
    <w:rsid w:val="00114FCA"/>
    <w:rsid w:val="00116D53"/>
    <w:rsid w:val="00117E5E"/>
    <w:rsid w:val="00122F5C"/>
    <w:rsid w:val="0012402C"/>
    <w:rsid w:val="00130C8C"/>
    <w:rsid w:val="00131977"/>
    <w:rsid w:val="001362C5"/>
    <w:rsid w:val="001456DE"/>
    <w:rsid w:val="0014797C"/>
    <w:rsid w:val="0016652E"/>
    <w:rsid w:val="00177E6D"/>
    <w:rsid w:val="00190F4E"/>
    <w:rsid w:val="0019314B"/>
    <w:rsid w:val="00194043"/>
    <w:rsid w:val="00194988"/>
    <w:rsid w:val="001B3A92"/>
    <w:rsid w:val="001C3A0F"/>
    <w:rsid w:val="001C74AB"/>
    <w:rsid w:val="001D0DB2"/>
    <w:rsid w:val="001D243D"/>
    <w:rsid w:val="001D2D7C"/>
    <w:rsid w:val="001D3737"/>
    <w:rsid w:val="001D4CC9"/>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51F6B"/>
    <w:rsid w:val="00264572"/>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0C9A"/>
    <w:rsid w:val="003128A0"/>
    <w:rsid w:val="003151A1"/>
    <w:rsid w:val="003156CA"/>
    <w:rsid w:val="00320451"/>
    <w:rsid w:val="00320E03"/>
    <w:rsid w:val="00321F48"/>
    <w:rsid w:val="00325045"/>
    <w:rsid w:val="0032557D"/>
    <w:rsid w:val="00353090"/>
    <w:rsid w:val="003530CE"/>
    <w:rsid w:val="00355E1C"/>
    <w:rsid w:val="00356C16"/>
    <w:rsid w:val="00362C43"/>
    <w:rsid w:val="003668D1"/>
    <w:rsid w:val="0037012B"/>
    <w:rsid w:val="00372533"/>
    <w:rsid w:val="00376468"/>
    <w:rsid w:val="003814F9"/>
    <w:rsid w:val="003822CF"/>
    <w:rsid w:val="0039019B"/>
    <w:rsid w:val="00391331"/>
    <w:rsid w:val="003931C1"/>
    <w:rsid w:val="003A0D86"/>
    <w:rsid w:val="003A463C"/>
    <w:rsid w:val="003B2106"/>
    <w:rsid w:val="003B5455"/>
    <w:rsid w:val="003E0DA0"/>
    <w:rsid w:val="003E1E5A"/>
    <w:rsid w:val="003E263B"/>
    <w:rsid w:val="003E71CE"/>
    <w:rsid w:val="003F5BF0"/>
    <w:rsid w:val="003F770B"/>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818F8"/>
    <w:rsid w:val="00481C13"/>
    <w:rsid w:val="00483C3D"/>
    <w:rsid w:val="0049593E"/>
    <w:rsid w:val="004A4093"/>
    <w:rsid w:val="004B2DAD"/>
    <w:rsid w:val="004B3468"/>
    <w:rsid w:val="004B4EB2"/>
    <w:rsid w:val="004B5563"/>
    <w:rsid w:val="004B5E02"/>
    <w:rsid w:val="004B637B"/>
    <w:rsid w:val="004C1896"/>
    <w:rsid w:val="004D78E8"/>
    <w:rsid w:val="004E3662"/>
    <w:rsid w:val="004E3A3C"/>
    <w:rsid w:val="004F1218"/>
    <w:rsid w:val="004F1D1D"/>
    <w:rsid w:val="004F387D"/>
    <w:rsid w:val="004F4AB5"/>
    <w:rsid w:val="005010F7"/>
    <w:rsid w:val="00502845"/>
    <w:rsid w:val="005035C2"/>
    <w:rsid w:val="00516D0B"/>
    <w:rsid w:val="00525673"/>
    <w:rsid w:val="00530778"/>
    <w:rsid w:val="005327C7"/>
    <w:rsid w:val="00535659"/>
    <w:rsid w:val="00542984"/>
    <w:rsid w:val="00550D3E"/>
    <w:rsid w:val="005538CF"/>
    <w:rsid w:val="00555D6B"/>
    <w:rsid w:val="00556A0C"/>
    <w:rsid w:val="00565BD6"/>
    <w:rsid w:val="00570F93"/>
    <w:rsid w:val="00571E32"/>
    <w:rsid w:val="005758B7"/>
    <w:rsid w:val="00581536"/>
    <w:rsid w:val="0058512A"/>
    <w:rsid w:val="00587F00"/>
    <w:rsid w:val="0059367F"/>
    <w:rsid w:val="005C06DF"/>
    <w:rsid w:val="005C61CB"/>
    <w:rsid w:val="005C6D6A"/>
    <w:rsid w:val="005D160B"/>
    <w:rsid w:val="005D7454"/>
    <w:rsid w:val="005E1091"/>
    <w:rsid w:val="005E5636"/>
    <w:rsid w:val="006048F0"/>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317D"/>
    <w:rsid w:val="006769A9"/>
    <w:rsid w:val="0067721B"/>
    <w:rsid w:val="00680424"/>
    <w:rsid w:val="00683D1C"/>
    <w:rsid w:val="00693625"/>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E3547"/>
    <w:rsid w:val="006F44B9"/>
    <w:rsid w:val="006F5A60"/>
    <w:rsid w:val="006F5B78"/>
    <w:rsid w:val="006F74C8"/>
    <w:rsid w:val="006F77BD"/>
    <w:rsid w:val="00704BE7"/>
    <w:rsid w:val="00711D05"/>
    <w:rsid w:val="00712CC3"/>
    <w:rsid w:val="00715DBB"/>
    <w:rsid w:val="00731C94"/>
    <w:rsid w:val="00731ED1"/>
    <w:rsid w:val="00732A50"/>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27E0A"/>
    <w:rsid w:val="00837EBF"/>
    <w:rsid w:val="008523FC"/>
    <w:rsid w:val="008564FA"/>
    <w:rsid w:val="00860705"/>
    <w:rsid w:val="00862B4F"/>
    <w:rsid w:val="00870CC9"/>
    <w:rsid w:val="00876223"/>
    <w:rsid w:val="00880B36"/>
    <w:rsid w:val="00886681"/>
    <w:rsid w:val="00887D64"/>
    <w:rsid w:val="008905C3"/>
    <w:rsid w:val="00890E35"/>
    <w:rsid w:val="00897B98"/>
    <w:rsid w:val="008A2077"/>
    <w:rsid w:val="008A6395"/>
    <w:rsid w:val="008B7643"/>
    <w:rsid w:val="008C4506"/>
    <w:rsid w:val="008C7C31"/>
    <w:rsid w:val="008D367B"/>
    <w:rsid w:val="008D3DFC"/>
    <w:rsid w:val="008D425C"/>
    <w:rsid w:val="008D658C"/>
    <w:rsid w:val="008E0C0C"/>
    <w:rsid w:val="008E1E5C"/>
    <w:rsid w:val="008E3859"/>
    <w:rsid w:val="008F37A1"/>
    <w:rsid w:val="008F6F03"/>
    <w:rsid w:val="00910367"/>
    <w:rsid w:val="00912D24"/>
    <w:rsid w:val="00917A75"/>
    <w:rsid w:val="00923B94"/>
    <w:rsid w:val="00924525"/>
    <w:rsid w:val="00927E75"/>
    <w:rsid w:val="00937B8C"/>
    <w:rsid w:val="00943A19"/>
    <w:rsid w:val="00945C65"/>
    <w:rsid w:val="00956D90"/>
    <w:rsid w:val="00962AC6"/>
    <w:rsid w:val="009634CA"/>
    <w:rsid w:val="00964C14"/>
    <w:rsid w:val="00966927"/>
    <w:rsid w:val="00966F05"/>
    <w:rsid w:val="00972A3D"/>
    <w:rsid w:val="009778D0"/>
    <w:rsid w:val="0098005C"/>
    <w:rsid w:val="00981CD4"/>
    <w:rsid w:val="00982518"/>
    <w:rsid w:val="00985AF1"/>
    <w:rsid w:val="00995576"/>
    <w:rsid w:val="00996ADA"/>
    <w:rsid w:val="009A014B"/>
    <w:rsid w:val="009A1DA9"/>
    <w:rsid w:val="009A3BAF"/>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48F1"/>
    <w:rsid w:val="00A402B9"/>
    <w:rsid w:val="00A5102C"/>
    <w:rsid w:val="00A51D85"/>
    <w:rsid w:val="00A534A6"/>
    <w:rsid w:val="00A53EE4"/>
    <w:rsid w:val="00A57628"/>
    <w:rsid w:val="00A60418"/>
    <w:rsid w:val="00A60BA7"/>
    <w:rsid w:val="00A62D29"/>
    <w:rsid w:val="00A74816"/>
    <w:rsid w:val="00A74CDC"/>
    <w:rsid w:val="00A804A8"/>
    <w:rsid w:val="00A80C24"/>
    <w:rsid w:val="00A824E1"/>
    <w:rsid w:val="00A91A29"/>
    <w:rsid w:val="00A931A5"/>
    <w:rsid w:val="00AA2DA8"/>
    <w:rsid w:val="00AA6E73"/>
    <w:rsid w:val="00AC0CFC"/>
    <w:rsid w:val="00AC57FE"/>
    <w:rsid w:val="00AD1811"/>
    <w:rsid w:val="00AD21B0"/>
    <w:rsid w:val="00AD74EC"/>
    <w:rsid w:val="00AE40B5"/>
    <w:rsid w:val="00AE56DE"/>
    <w:rsid w:val="00AE66D7"/>
    <w:rsid w:val="00AF42AA"/>
    <w:rsid w:val="00AF4CAB"/>
    <w:rsid w:val="00AF7D4F"/>
    <w:rsid w:val="00B126EF"/>
    <w:rsid w:val="00B137FF"/>
    <w:rsid w:val="00B13C85"/>
    <w:rsid w:val="00B165B0"/>
    <w:rsid w:val="00B2006F"/>
    <w:rsid w:val="00B206E3"/>
    <w:rsid w:val="00B208CB"/>
    <w:rsid w:val="00B35523"/>
    <w:rsid w:val="00B40F06"/>
    <w:rsid w:val="00B4226C"/>
    <w:rsid w:val="00B43755"/>
    <w:rsid w:val="00B51081"/>
    <w:rsid w:val="00B61AE2"/>
    <w:rsid w:val="00B67836"/>
    <w:rsid w:val="00B863B3"/>
    <w:rsid w:val="00B91F32"/>
    <w:rsid w:val="00B9589D"/>
    <w:rsid w:val="00B96AD2"/>
    <w:rsid w:val="00B97B1E"/>
    <w:rsid w:val="00BA04FB"/>
    <w:rsid w:val="00BB741C"/>
    <w:rsid w:val="00BC1F54"/>
    <w:rsid w:val="00BD2843"/>
    <w:rsid w:val="00BD2B26"/>
    <w:rsid w:val="00BD4B13"/>
    <w:rsid w:val="00BE5C1A"/>
    <w:rsid w:val="00BE786F"/>
    <w:rsid w:val="00BE7FCF"/>
    <w:rsid w:val="00BF186B"/>
    <w:rsid w:val="00BF333A"/>
    <w:rsid w:val="00C14811"/>
    <w:rsid w:val="00C17CED"/>
    <w:rsid w:val="00C20BC8"/>
    <w:rsid w:val="00C279D5"/>
    <w:rsid w:val="00C32450"/>
    <w:rsid w:val="00C40959"/>
    <w:rsid w:val="00C43E68"/>
    <w:rsid w:val="00C458C6"/>
    <w:rsid w:val="00C537A3"/>
    <w:rsid w:val="00C55990"/>
    <w:rsid w:val="00C5688B"/>
    <w:rsid w:val="00C61418"/>
    <w:rsid w:val="00C75E1A"/>
    <w:rsid w:val="00C76372"/>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41EE"/>
    <w:rsid w:val="00D15D95"/>
    <w:rsid w:val="00D169C5"/>
    <w:rsid w:val="00D23260"/>
    <w:rsid w:val="00D261A7"/>
    <w:rsid w:val="00D35686"/>
    <w:rsid w:val="00D464D9"/>
    <w:rsid w:val="00D471E2"/>
    <w:rsid w:val="00D62514"/>
    <w:rsid w:val="00D70405"/>
    <w:rsid w:val="00D70FBF"/>
    <w:rsid w:val="00D71B32"/>
    <w:rsid w:val="00D71F45"/>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17EA3"/>
    <w:rsid w:val="00E20585"/>
    <w:rsid w:val="00E21D22"/>
    <w:rsid w:val="00E235A7"/>
    <w:rsid w:val="00E377CE"/>
    <w:rsid w:val="00E51C28"/>
    <w:rsid w:val="00E56EB0"/>
    <w:rsid w:val="00E63CB1"/>
    <w:rsid w:val="00E65A97"/>
    <w:rsid w:val="00E765BE"/>
    <w:rsid w:val="00E8078E"/>
    <w:rsid w:val="00E8252E"/>
    <w:rsid w:val="00E86437"/>
    <w:rsid w:val="00E86B2D"/>
    <w:rsid w:val="00E927C3"/>
    <w:rsid w:val="00E966E4"/>
    <w:rsid w:val="00E96706"/>
    <w:rsid w:val="00E96906"/>
    <w:rsid w:val="00EA438E"/>
    <w:rsid w:val="00EB1907"/>
    <w:rsid w:val="00EB2C90"/>
    <w:rsid w:val="00EB2F8D"/>
    <w:rsid w:val="00EC1596"/>
    <w:rsid w:val="00ED017B"/>
    <w:rsid w:val="00ED24DF"/>
    <w:rsid w:val="00EE59B9"/>
    <w:rsid w:val="00EE7C56"/>
    <w:rsid w:val="00EF12F1"/>
    <w:rsid w:val="00EF262A"/>
    <w:rsid w:val="00EF6119"/>
    <w:rsid w:val="00EF62C4"/>
    <w:rsid w:val="00F020E7"/>
    <w:rsid w:val="00F105A4"/>
    <w:rsid w:val="00F1580B"/>
    <w:rsid w:val="00F34625"/>
    <w:rsid w:val="00F37DB9"/>
    <w:rsid w:val="00F46C38"/>
    <w:rsid w:val="00F50F40"/>
    <w:rsid w:val="00F56CAD"/>
    <w:rsid w:val="00F633C4"/>
    <w:rsid w:val="00F6493F"/>
    <w:rsid w:val="00F7288A"/>
    <w:rsid w:val="00F75CCF"/>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66D7"/>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10C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B863B3"/>
    <w:rPr>
      <w:sz w:val="24"/>
      <w:szCs w:val="24"/>
    </w:rPr>
  </w:style>
  <w:style w:type="character" w:customStyle="1" w:styleId="apple-converted-space">
    <w:name w:val="apple-converted-space"/>
    <w:basedOn w:val="Absatz-Standardschriftart"/>
    <w:rsid w:val="00080670"/>
  </w:style>
  <w:style w:type="character" w:customStyle="1" w:styleId="berschrift4Zchn">
    <w:name w:val="Überschrift 4 Zchn"/>
    <w:basedOn w:val="Absatz-Standardschriftart"/>
    <w:link w:val="berschrift4"/>
    <w:semiHidden/>
    <w:rsid w:val="00310C9A"/>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4009101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4072372">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0090665">
      <w:bodyDiv w:val="1"/>
      <w:marLeft w:val="0"/>
      <w:marRight w:val="0"/>
      <w:marTop w:val="0"/>
      <w:marBottom w:val="0"/>
      <w:divBdr>
        <w:top w:val="none" w:sz="0" w:space="0" w:color="auto"/>
        <w:left w:val="none" w:sz="0" w:space="0" w:color="auto"/>
        <w:bottom w:val="none" w:sz="0" w:space="0" w:color="auto"/>
        <w:right w:val="none" w:sz="0" w:space="0" w:color="auto"/>
      </w:divBdr>
    </w:div>
    <w:div w:id="1484158134">
      <w:bodyDiv w:val="1"/>
      <w:marLeft w:val="0"/>
      <w:marRight w:val="0"/>
      <w:marTop w:val="0"/>
      <w:marBottom w:val="0"/>
      <w:divBdr>
        <w:top w:val="none" w:sz="0" w:space="0" w:color="auto"/>
        <w:left w:val="none" w:sz="0" w:space="0" w:color="auto"/>
        <w:bottom w:val="none" w:sz="0" w:space="0" w:color="auto"/>
        <w:right w:val="none" w:sz="0" w:space="0" w:color="auto"/>
      </w:divBdr>
    </w:div>
    <w:div w:id="149999744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2750963">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4375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4928</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4</cp:revision>
  <cp:lastPrinted>2024-12-13T10:22:00Z</cp:lastPrinted>
  <dcterms:created xsi:type="dcterms:W3CDTF">2024-12-13T06:49:00Z</dcterms:created>
  <dcterms:modified xsi:type="dcterms:W3CDTF">2024-12-13T10:29:00Z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