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8F0E95" w:rsidRDefault="009A2F8C" w:rsidP="006B381A">
      <w:pPr>
        <w:pStyle w:val="PITitel"/>
      </w:pPr>
      <w:r w:rsidRPr="008F0E95">
        <w:t>MEDIEN</w:t>
      </w:r>
      <w:r w:rsidR="00EA5933" w:rsidRPr="008F0E95">
        <w:t>I</w:t>
      </w:r>
      <w:r w:rsidR="00E44AB6" w:rsidRPr="008F0E95">
        <w:t>NFORMATION</w:t>
      </w:r>
    </w:p>
    <w:p w14:paraId="0E80F860" w14:textId="2F4E1089" w:rsidR="00B22C1E" w:rsidRPr="008F0E95" w:rsidRDefault="008F0E95" w:rsidP="003A3EE8">
      <w:pPr>
        <w:pStyle w:val="PISubhead"/>
        <w:spacing w:after="240"/>
      </w:pPr>
      <w:r>
        <w:t>Innovatives Bonding für die Leistungselektronik</w:t>
      </w:r>
    </w:p>
    <w:p w14:paraId="52D5A254" w14:textId="59DD117E" w:rsidR="003A3EE8" w:rsidRPr="008F0E95" w:rsidRDefault="008F0E95" w:rsidP="003A3EE8">
      <w:pPr>
        <w:pStyle w:val="PIHead"/>
        <w:spacing w:after="240"/>
      </w:pPr>
      <w:proofErr w:type="spellStart"/>
      <w:r>
        <w:t>Sibersinter</w:t>
      </w:r>
      <w:r w:rsidR="006172DD">
        <w:t>n</w:t>
      </w:r>
      <w:proofErr w:type="spellEnd"/>
      <w:r>
        <w:t xml:space="preserve"> mit </w:t>
      </w:r>
      <w:proofErr w:type="spellStart"/>
      <w:r w:rsidRPr="008F0E95">
        <w:t>S</w:t>
      </w:r>
      <w:r>
        <w:t>ilverSAM</w:t>
      </w:r>
      <w:proofErr w:type="spellEnd"/>
    </w:p>
    <w:p w14:paraId="52F2DCD4" w14:textId="1D0291E8" w:rsidR="003F7FBD" w:rsidRDefault="00F3665A" w:rsidP="00CB50AC">
      <w:pPr>
        <w:pStyle w:val="PILead"/>
      </w:pPr>
      <w:r w:rsidRPr="008F0E95">
        <w:t>München</w:t>
      </w:r>
      <w:r w:rsidR="00965A98" w:rsidRPr="008F0E95">
        <w:t xml:space="preserve">, </w:t>
      </w:r>
      <w:r w:rsidR="00C077BC">
        <w:t>9</w:t>
      </w:r>
      <w:r w:rsidR="00DB5477">
        <w:t xml:space="preserve">. </w:t>
      </w:r>
      <w:r w:rsidR="00C077BC">
        <w:t>Dezember</w:t>
      </w:r>
      <w:r w:rsidR="00BA4F55" w:rsidRPr="008F0E95">
        <w:t xml:space="preserve"> </w:t>
      </w:r>
      <w:r w:rsidR="009A10D7" w:rsidRPr="008F0E95">
        <w:t>–</w:t>
      </w:r>
      <w:r w:rsidR="00CB50AC" w:rsidRPr="008F0E95">
        <w:t xml:space="preserve"> </w:t>
      </w:r>
      <w:r w:rsidR="003F7FBD" w:rsidRPr="003F7FBD">
        <w:t xml:space="preserve">ASMPT präsentiert mit der </w:t>
      </w:r>
      <w:proofErr w:type="spellStart"/>
      <w:r w:rsidR="003F7FBD" w:rsidRPr="003F7FBD">
        <w:t>SilverSAM</w:t>
      </w:r>
      <w:proofErr w:type="spellEnd"/>
      <w:r w:rsidR="003F7FBD" w:rsidRPr="003F7FBD">
        <w:t xml:space="preserve">™ ein Highlight der modernen Leistungselektronik: eine innovative und vielseitige Maschine für das Silbersintern. Diese Technologie erfüllt die hohen Anforderungen an das Bonding, die insbesondere in der Elektromobilität entscheidend sind. </w:t>
      </w:r>
      <w:r w:rsidR="00470E0A" w:rsidRPr="00470E0A">
        <w:t xml:space="preserve">Die </w:t>
      </w:r>
      <w:proofErr w:type="spellStart"/>
      <w:r w:rsidR="00470E0A" w:rsidRPr="00470E0A">
        <w:t>SilverSAM</w:t>
      </w:r>
      <w:proofErr w:type="spellEnd"/>
      <w:r w:rsidR="00470E0A" w:rsidRPr="00470E0A">
        <w:t xml:space="preserve"> setzt neue Maßstäbe </w:t>
      </w:r>
      <w:r w:rsidR="00470E0A">
        <w:t>in der Verbindungstechnik</w:t>
      </w:r>
      <w:r w:rsidR="00470E0A" w:rsidRPr="00470E0A">
        <w:t xml:space="preserve"> für die Leistungselektronik, insbesondere im schnell wachsenden Markt der</w:t>
      </w:r>
      <w:r w:rsidR="00470E0A">
        <w:t xml:space="preserve"> </w:t>
      </w:r>
      <w:r w:rsidR="00470E0A" w:rsidRPr="005440F4">
        <w:t>Elektrofahrzeuge</w:t>
      </w:r>
      <w:r w:rsidR="00470E0A">
        <w:t>.</w:t>
      </w:r>
    </w:p>
    <w:p w14:paraId="164199DF" w14:textId="77777777" w:rsidR="005440F4" w:rsidRDefault="005440F4" w:rsidP="00CA5DD1">
      <w:pPr>
        <w:pStyle w:val="PITextkrper"/>
        <w:rPr>
          <w:lang w:val="de-DE"/>
        </w:rPr>
      </w:pPr>
      <w:r w:rsidRPr="005440F4">
        <w:rPr>
          <w:lang w:val="de-DE"/>
        </w:rPr>
        <w:t>Wärmeentwicklung an den Verbindungsstellen ist bei Leistungsmodulen unvermeidlich. Bei herkömmlichen Bondverfahren auf Zinn- oder Bleibasis führt sie jedoch immer wieder zu Problemen: Die verschiedenen Materialien dehnen sich bei Erwärmung unterschiedlich aus. Dadurch entstehen mechanische Spannungen, denen Weichlötverbindungen oft nicht gewachsen sind.</w:t>
      </w:r>
    </w:p>
    <w:p w14:paraId="379FBC35" w14:textId="065C1942" w:rsidR="003A38E6" w:rsidRPr="003A38E6" w:rsidRDefault="003A38E6" w:rsidP="00CA5DD1">
      <w:pPr>
        <w:pStyle w:val="PITextkrper"/>
        <w:rPr>
          <w:b/>
          <w:bCs/>
          <w:lang w:val="de-DE"/>
        </w:rPr>
      </w:pPr>
      <w:r w:rsidRPr="003A38E6">
        <w:rPr>
          <w:b/>
          <w:bCs/>
          <w:lang w:val="de-DE"/>
        </w:rPr>
        <w:t>Sintern statt löten</w:t>
      </w:r>
    </w:p>
    <w:p w14:paraId="0EFF513C" w14:textId="77777777" w:rsidR="005440F4" w:rsidRDefault="005440F4" w:rsidP="00CA5DD1">
      <w:pPr>
        <w:pStyle w:val="PITextkrper"/>
        <w:rPr>
          <w:lang w:val="de-DE"/>
        </w:rPr>
      </w:pPr>
      <w:r w:rsidRPr="005440F4">
        <w:rPr>
          <w:lang w:val="de-DE"/>
        </w:rPr>
        <w:t xml:space="preserve">Eine Lösung für dieses Problem ist das Silbersintern. Dabei wird eine </w:t>
      </w:r>
      <w:proofErr w:type="spellStart"/>
      <w:r w:rsidRPr="005440F4">
        <w:rPr>
          <w:lang w:val="de-DE"/>
        </w:rPr>
        <w:t>Lotpaste</w:t>
      </w:r>
      <w:proofErr w:type="spellEnd"/>
      <w:r w:rsidRPr="005440F4">
        <w:rPr>
          <w:lang w:val="de-DE"/>
        </w:rPr>
        <w:t xml:space="preserve"> auf Silberbasis unter Hitze und Druck bei Temperaturen weit unterhalb des Schmelzpunktes (Silber: 961°C) verfestigt. Eine solche Verbindung zeichnet sich durch eine hohe elektrische und thermische Leitfähigkeit aus und bleibt auch bei starken Temperaturschwankungen stabil.</w:t>
      </w:r>
    </w:p>
    <w:p w14:paraId="20B24590" w14:textId="5AFA4774" w:rsidR="005440F4" w:rsidRDefault="005440F4" w:rsidP="00CA5DD1">
      <w:pPr>
        <w:pStyle w:val="PITextkrper"/>
        <w:rPr>
          <w:bCs/>
          <w:lang w:val="de-DE"/>
        </w:rPr>
      </w:pPr>
      <w:r w:rsidRPr="005440F4">
        <w:rPr>
          <w:bCs/>
          <w:lang w:val="de-DE"/>
        </w:rPr>
        <w:t xml:space="preserve">Die vielseitige </w:t>
      </w:r>
      <w:proofErr w:type="spellStart"/>
      <w:r w:rsidRPr="005440F4">
        <w:rPr>
          <w:bCs/>
          <w:lang w:val="de-DE"/>
        </w:rPr>
        <w:t>SilverSAM</w:t>
      </w:r>
      <w:proofErr w:type="spellEnd"/>
      <w:r>
        <w:rPr>
          <w:bCs/>
          <w:lang w:val="de-DE"/>
        </w:rPr>
        <w:t xml:space="preserve"> </w:t>
      </w:r>
      <w:r w:rsidRPr="005440F4">
        <w:rPr>
          <w:bCs/>
          <w:lang w:val="de-DE"/>
        </w:rPr>
        <w:t xml:space="preserve">Plattform von ASMPT sintert Silberpartikel in die zuvor aufgetragene Paste mit einer Kombination aus Druck, Temperatur und Einwirkzeit. Dies geschieht in einer oxidationsfreien, kupferfreundlichen Umgebung </w:t>
      </w:r>
      <w:r>
        <w:rPr>
          <w:bCs/>
          <w:lang w:val="de-DE"/>
        </w:rPr>
        <w:t>im</w:t>
      </w:r>
      <w:r w:rsidRPr="005440F4">
        <w:rPr>
          <w:bCs/>
          <w:lang w:val="de-DE"/>
        </w:rPr>
        <w:t xml:space="preserve"> Vakuum oder in einer Stickstoff-Schutzgasatmosphäre. Die Anlage arbeitet mit bis zu drei Pressen bei Temperaturen bis zu 300 °C und </w:t>
      </w:r>
      <w:r>
        <w:rPr>
          <w:bCs/>
          <w:lang w:val="de-DE"/>
        </w:rPr>
        <w:t>Druck</w:t>
      </w:r>
      <w:r w:rsidRPr="005440F4">
        <w:rPr>
          <w:bCs/>
          <w:lang w:val="de-DE"/>
        </w:rPr>
        <w:t xml:space="preserve"> bis zu 30 MPa.</w:t>
      </w:r>
    </w:p>
    <w:p w14:paraId="0EFC466E" w14:textId="05802905" w:rsidR="003A38E6" w:rsidRPr="003A38E6" w:rsidRDefault="003A38E6" w:rsidP="00CA5DD1">
      <w:pPr>
        <w:pStyle w:val="PITextkrper"/>
        <w:rPr>
          <w:b/>
          <w:lang w:val="de-DE"/>
        </w:rPr>
      </w:pPr>
      <w:r w:rsidRPr="003A38E6">
        <w:rPr>
          <w:b/>
          <w:lang w:val="de-DE"/>
        </w:rPr>
        <w:t>Vielseitige und gut skalierbare Plattform</w:t>
      </w:r>
    </w:p>
    <w:p w14:paraId="59633F74" w14:textId="1AC80A16" w:rsidR="005440F4" w:rsidRPr="005440F4" w:rsidRDefault="005440F4" w:rsidP="005440F4">
      <w:pPr>
        <w:pStyle w:val="PITextkrper"/>
        <w:rPr>
          <w:lang w:val="de-DE"/>
        </w:rPr>
      </w:pPr>
      <w:r w:rsidRPr="005440F4">
        <w:rPr>
          <w:lang w:val="de-DE"/>
        </w:rPr>
        <w:t xml:space="preserve">Die Maschine verfügt über einen automatischen Werkzeugwechsler und kann </w:t>
      </w:r>
      <w:r w:rsidR="001367A6" w:rsidRPr="001367A6">
        <w:rPr>
          <w:lang w:val="de-DE"/>
        </w:rPr>
        <w:t>ein</w:t>
      </w:r>
      <w:r w:rsidR="001367A6">
        <w:rPr>
          <w:lang w:val="de-DE"/>
        </w:rPr>
        <w:t xml:space="preserve">e Vielzahl </w:t>
      </w:r>
      <w:r w:rsidR="001367A6" w:rsidRPr="001367A6">
        <w:rPr>
          <w:lang w:val="de-DE"/>
        </w:rPr>
        <w:t>an Materialien</w:t>
      </w:r>
      <w:r w:rsidR="001367A6">
        <w:rPr>
          <w:lang w:val="de-DE"/>
        </w:rPr>
        <w:t xml:space="preserve"> </w:t>
      </w:r>
      <w:r w:rsidRPr="005440F4">
        <w:rPr>
          <w:lang w:val="de-DE"/>
        </w:rPr>
        <w:t>verarbeiten, wie z.</w:t>
      </w:r>
      <w:r w:rsidR="001367A6">
        <w:rPr>
          <w:lang w:val="de-DE"/>
        </w:rPr>
        <w:t xml:space="preserve"> </w:t>
      </w:r>
      <w:r w:rsidRPr="005440F4">
        <w:rPr>
          <w:lang w:val="de-DE"/>
        </w:rPr>
        <w:t>B. DBC (</w:t>
      </w:r>
      <w:proofErr w:type="spellStart"/>
      <w:r w:rsidRPr="005440F4">
        <w:rPr>
          <w:lang w:val="de-DE"/>
        </w:rPr>
        <w:t>Direct</w:t>
      </w:r>
      <w:proofErr w:type="spellEnd"/>
      <w:r w:rsidRPr="005440F4">
        <w:rPr>
          <w:lang w:val="de-DE"/>
        </w:rPr>
        <w:t xml:space="preserve"> </w:t>
      </w:r>
      <w:proofErr w:type="spellStart"/>
      <w:r w:rsidRPr="005440F4">
        <w:rPr>
          <w:lang w:val="de-DE"/>
        </w:rPr>
        <w:t>Bonded</w:t>
      </w:r>
      <w:proofErr w:type="spellEnd"/>
      <w:r w:rsidRPr="005440F4">
        <w:rPr>
          <w:lang w:val="de-DE"/>
        </w:rPr>
        <w:t xml:space="preserve"> Copper) und AMB (</w:t>
      </w:r>
      <w:proofErr w:type="spellStart"/>
      <w:r w:rsidRPr="005440F4">
        <w:rPr>
          <w:lang w:val="de-DE"/>
        </w:rPr>
        <w:t>Active</w:t>
      </w:r>
      <w:proofErr w:type="spellEnd"/>
      <w:r w:rsidRPr="005440F4">
        <w:rPr>
          <w:lang w:val="de-DE"/>
        </w:rPr>
        <w:t xml:space="preserve"> </w:t>
      </w:r>
      <w:proofErr w:type="spellStart"/>
      <w:r w:rsidRPr="005440F4">
        <w:rPr>
          <w:lang w:val="de-DE"/>
        </w:rPr>
        <w:t>Metal</w:t>
      </w:r>
      <w:proofErr w:type="spellEnd"/>
      <w:r w:rsidRPr="005440F4">
        <w:rPr>
          <w:lang w:val="de-DE"/>
        </w:rPr>
        <w:t xml:space="preserve"> </w:t>
      </w:r>
      <w:proofErr w:type="spellStart"/>
      <w:r w:rsidRPr="005440F4">
        <w:rPr>
          <w:lang w:val="de-DE"/>
        </w:rPr>
        <w:t>Brazing</w:t>
      </w:r>
      <w:proofErr w:type="spellEnd"/>
      <w:r w:rsidRPr="005440F4">
        <w:rPr>
          <w:lang w:val="de-DE"/>
        </w:rPr>
        <w:t xml:space="preserve">). </w:t>
      </w:r>
      <w:proofErr w:type="spellStart"/>
      <w:r w:rsidRPr="005440F4">
        <w:rPr>
          <w:lang w:val="de-DE"/>
        </w:rPr>
        <w:t>SilverSAM</w:t>
      </w:r>
      <w:proofErr w:type="spellEnd"/>
      <w:r w:rsidRPr="005440F4">
        <w:rPr>
          <w:lang w:val="de-DE"/>
        </w:rPr>
        <w:t xml:space="preserve"> </w:t>
      </w:r>
      <w:r w:rsidRPr="005440F4">
        <w:rPr>
          <w:lang w:val="de-DE"/>
        </w:rPr>
        <w:lastRenderedPageBreak/>
        <w:t>unterstützt auch verschiedene Prozesse wie Nass- und Trockenpasten sowie Die-Transfer-Filme (DTF).</w:t>
      </w:r>
    </w:p>
    <w:p w14:paraId="12D8210C" w14:textId="3B83B1DF" w:rsidR="001367A6" w:rsidRDefault="005440F4" w:rsidP="005440F4">
      <w:pPr>
        <w:pStyle w:val="PITextkrper"/>
        <w:rPr>
          <w:lang w:val="de-DE"/>
        </w:rPr>
      </w:pPr>
      <w:r w:rsidRPr="005440F4">
        <w:rPr>
          <w:lang w:val="de-DE"/>
        </w:rPr>
        <w:t xml:space="preserve">Damit erschließt sich </w:t>
      </w:r>
      <w:proofErr w:type="spellStart"/>
      <w:r w:rsidRPr="005440F4">
        <w:rPr>
          <w:lang w:val="de-DE"/>
        </w:rPr>
        <w:t>SilverSAM</w:t>
      </w:r>
      <w:proofErr w:type="spellEnd"/>
      <w:r w:rsidRPr="005440F4">
        <w:rPr>
          <w:lang w:val="de-DE"/>
        </w:rPr>
        <w:t xml:space="preserve"> ein breites Anwendungsspektrum, sowohl in der Massenfertigung von Leistungsmodulen als auch bei der Montage auf Kühlkörpern. Praktische Einsatz</w:t>
      </w:r>
      <w:r w:rsidR="001367A6">
        <w:rPr>
          <w:lang w:val="de-DE"/>
        </w:rPr>
        <w:t>gebiete</w:t>
      </w:r>
      <w:r w:rsidRPr="005440F4">
        <w:rPr>
          <w:lang w:val="de-DE"/>
        </w:rPr>
        <w:t xml:space="preserve"> ergeben sich vor allem im stark wachsenden Markt der Elektrofahrzeuge</w:t>
      </w:r>
      <w:r w:rsidR="001367A6">
        <w:rPr>
          <w:lang w:val="de-DE"/>
        </w:rPr>
        <w:t xml:space="preserve"> wie</w:t>
      </w:r>
      <w:r w:rsidRPr="005440F4">
        <w:rPr>
          <w:lang w:val="de-DE"/>
        </w:rPr>
        <w:t xml:space="preserve"> zum Beispiel bei modernen Gleichstrom-Schnellladestationen.</w:t>
      </w:r>
    </w:p>
    <w:p w14:paraId="158A903B" w14:textId="6F2FABA1" w:rsidR="003A38E6" w:rsidRPr="003A38E6" w:rsidRDefault="003A38E6" w:rsidP="005440F4">
      <w:pPr>
        <w:pStyle w:val="PITextkrper"/>
        <w:rPr>
          <w:b/>
          <w:bCs/>
          <w:lang w:val="de-DE"/>
        </w:rPr>
      </w:pPr>
      <w:r w:rsidRPr="003A38E6">
        <w:rPr>
          <w:b/>
          <w:bCs/>
          <w:lang w:val="de-DE"/>
        </w:rPr>
        <w:t>Komplette Sinterlinie von ASMPT</w:t>
      </w:r>
    </w:p>
    <w:p w14:paraId="074C2225" w14:textId="6BF8E678" w:rsidR="00EB3BC8" w:rsidRPr="00DF2D85" w:rsidRDefault="001367A6" w:rsidP="00CA5DD1">
      <w:pPr>
        <w:pStyle w:val="PITextkrper"/>
        <w:rPr>
          <w:lang w:val="de-DE"/>
        </w:rPr>
      </w:pPr>
      <w:r w:rsidRPr="001367A6">
        <w:rPr>
          <w:lang w:val="de-DE"/>
        </w:rPr>
        <w:t xml:space="preserve">„Mit unserem Produktportfolio bilden wir nahezu den gesamten Sinterprozess ab“, ergänzt Dr. Johann Weinhändler, Managing </w:t>
      </w:r>
      <w:proofErr w:type="spellStart"/>
      <w:r w:rsidRPr="001367A6">
        <w:rPr>
          <w:lang w:val="de-DE"/>
        </w:rPr>
        <w:t>Director</w:t>
      </w:r>
      <w:proofErr w:type="spellEnd"/>
      <w:r w:rsidRPr="001367A6">
        <w:rPr>
          <w:lang w:val="de-DE"/>
        </w:rPr>
        <w:t xml:space="preserve"> von ASMPT AMICRA und verantwortlich für den Bereich ASMPT Semiconductor Solutions in Europa. „Den </w:t>
      </w:r>
      <w:proofErr w:type="spellStart"/>
      <w:r w:rsidRPr="001367A6">
        <w:rPr>
          <w:lang w:val="de-DE"/>
        </w:rPr>
        <w:t>Lotpastenauftrag</w:t>
      </w:r>
      <w:proofErr w:type="spellEnd"/>
      <w:r w:rsidRPr="001367A6">
        <w:rPr>
          <w:lang w:val="de-DE"/>
        </w:rPr>
        <w:t xml:space="preserve"> übern</w:t>
      </w:r>
      <w:r>
        <w:rPr>
          <w:lang w:val="de-DE"/>
        </w:rPr>
        <w:t>immt</w:t>
      </w:r>
      <w:r w:rsidRPr="001367A6">
        <w:rPr>
          <w:lang w:val="de-DE"/>
        </w:rPr>
        <w:t xml:space="preserve"> unser vielseitigen DEK</w:t>
      </w:r>
      <w:r>
        <w:rPr>
          <w:lang w:val="de-DE"/>
        </w:rPr>
        <w:t xml:space="preserve"> Galaxy </w:t>
      </w:r>
      <w:r w:rsidRPr="001367A6">
        <w:rPr>
          <w:lang w:val="de-DE"/>
        </w:rPr>
        <w:t>Druck</w:t>
      </w:r>
      <w:r>
        <w:rPr>
          <w:lang w:val="de-DE"/>
        </w:rPr>
        <w:t>er</w:t>
      </w:r>
      <w:r w:rsidRPr="001367A6">
        <w:rPr>
          <w:lang w:val="de-DE"/>
        </w:rPr>
        <w:t xml:space="preserve">, die </w:t>
      </w:r>
      <w:proofErr w:type="spellStart"/>
      <w:r w:rsidRPr="001367A6">
        <w:rPr>
          <w:lang w:val="de-DE"/>
        </w:rPr>
        <w:t>Lotpastentrocknung</w:t>
      </w:r>
      <w:proofErr w:type="spellEnd"/>
      <w:r w:rsidRPr="001367A6">
        <w:rPr>
          <w:lang w:val="de-DE"/>
        </w:rPr>
        <w:t xml:space="preserve"> erfolgt im </w:t>
      </w:r>
      <w:proofErr w:type="spellStart"/>
      <w:proofErr w:type="gramStart"/>
      <w:r w:rsidRPr="001367A6">
        <w:rPr>
          <w:lang w:val="de-DE"/>
        </w:rPr>
        <w:t>HiPO</w:t>
      </w:r>
      <w:proofErr w:type="spellEnd"/>
      <w:r>
        <w:rPr>
          <w:lang w:val="de-DE"/>
        </w:rPr>
        <w:t xml:space="preserve"> </w:t>
      </w:r>
      <w:r w:rsidRPr="001367A6">
        <w:rPr>
          <w:lang w:val="de-DE"/>
        </w:rPr>
        <w:t>Ofen</w:t>
      </w:r>
      <w:proofErr w:type="gramEnd"/>
      <w:r w:rsidRPr="001367A6">
        <w:rPr>
          <w:lang w:val="de-DE"/>
        </w:rPr>
        <w:t xml:space="preserve"> von ASMPT, die Platzierung übernimmt die POWER VECTOR</w:t>
      </w:r>
      <w:r>
        <w:rPr>
          <w:lang w:val="de-DE"/>
        </w:rPr>
        <w:t xml:space="preserve"> </w:t>
      </w:r>
      <w:r w:rsidRPr="001367A6">
        <w:rPr>
          <w:lang w:val="de-DE"/>
        </w:rPr>
        <w:t xml:space="preserve">Plattform und das eigentliche Sintern findet auf der </w:t>
      </w:r>
      <w:proofErr w:type="spellStart"/>
      <w:r w:rsidRPr="001367A6">
        <w:rPr>
          <w:lang w:val="de-DE"/>
        </w:rPr>
        <w:t>Sil</w:t>
      </w:r>
      <w:r>
        <w:rPr>
          <w:lang w:val="de-DE"/>
        </w:rPr>
        <w:t>v</w:t>
      </w:r>
      <w:r w:rsidRPr="001367A6">
        <w:rPr>
          <w:lang w:val="de-DE"/>
        </w:rPr>
        <w:t>erSAM</w:t>
      </w:r>
      <w:proofErr w:type="spellEnd"/>
      <w:r>
        <w:rPr>
          <w:lang w:val="de-DE"/>
        </w:rPr>
        <w:t xml:space="preserve"> </w:t>
      </w:r>
      <w:r w:rsidRPr="001367A6">
        <w:rPr>
          <w:lang w:val="de-DE"/>
        </w:rPr>
        <w:t>Plattform statt. Wer sich für die Lösungen des Technologie- und Marktführers ASMPT entscheidet, bekommt also alles aus einer Hand.</w:t>
      </w:r>
      <w:r w:rsidR="00E070D3">
        <w:rPr>
          <w:lang w:val="de-DE"/>
        </w:rPr>
        <w:t>“</w:t>
      </w:r>
    </w:p>
    <w:p w14:paraId="5E6A787D" w14:textId="3140AB3C" w:rsidR="00CA5DD1" w:rsidRPr="00624C02" w:rsidRDefault="00CA5DD1" w:rsidP="00624C02">
      <w:pPr>
        <w:pStyle w:val="PITextkrper"/>
        <w:pBdr>
          <w:bottom w:val="single" w:sz="4" w:space="1" w:color="auto"/>
        </w:pBdr>
        <w:rPr>
          <w:lang w:val="de-DE"/>
        </w:rPr>
      </w:pPr>
    </w:p>
    <w:p w14:paraId="6688DB59" w14:textId="15FB7EA4" w:rsidR="00852645" w:rsidRPr="00F24926" w:rsidRDefault="00852645" w:rsidP="00852645">
      <w:pPr>
        <w:pStyle w:val="PITextkrper"/>
        <w:rPr>
          <w:b/>
          <w:bCs/>
          <w:sz w:val="18"/>
          <w:szCs w:val="18"/>
          <w:lang w:val="de-DE"/>
        </w:rPr>
      </w:pPr>
      <w:r w:rsidRPr="00F24926">
        <w:rPr>
          <w:b/>
          <w:bCs/>
          <w:sz w:val="18"/>
          <w:szCs w:val="18"/>
          <w:lang w:val="de-DE"/>
        </w:rPr>
        <w:t>Verfügbares Bildmaterial</w:t>
      </w:r>
    </w:p>
    <w:p w14:paraId="2B53D726" w14:textId="00CFD807" w:rsidR="00852645" w:rsidRPr="00E056AA" w:rsidRDefault="00852645" w:rsidP="00852645">
      <w:pPr>
        <w:pStyle w:val="PIAbspann"/>
        <w:jc w:val="left"/>
        <w:rPr>
          <w:rStyle w:val="Hyperlink"/>
          <w:rFonts w:cs="Arial"/>
          <w:color w:val="auto"/>
          <w:u w:val="none"/>
          <w:lang w:val="de-DE"/>
        </w:rPr>
      </w:pPr>
      <w:r w:rsidRPr="00F24926">
        <w:rPr>
          <w:lang w:val="de-DE"/>
        </w:rPr>
        <w:t xml:space="preserve">Folgendes Bildmaterial steht druckfähig im Internet zum Download bereit: </w:t>
      </w:r>
      <w:r w:rsidRPr="00F24926">
        <w:rPr>
          <w:lang w:val="de-DE"/>
        </w:rPr>
        <w:br/>
      </w:r>
      <w:hyperlink r:id="rId8" w:history="1">
        <w:r w:rsidR="00E056AA" w:rsidRPr="00E056AA">
          <w:rPr>
            <w:rStyle w:val="Hyperlink"/>
            <w:rFonts w:cs="Arial"/>
            <w:lang w:val="de-DE"/>
          </w:rPr>
          <w:t>https://kk.htcm.de/press-releases/asmpt/</w:t>
        </w:r>
      </w:hyperlink>
    </w:p>
    <w:p w14:paraId="6A06B4B9" w14:textId="77777777" w:rsidR="00303AA7" w:rsidRPr="00274FE7"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tblGrid>
      <w:tr w:rsidR="00AD3424" w:rsidRPr="00796AF8" w14:paraId="7DD56307" w14:textId="77777777" w:rsidTr="00AD3424">
        <w:tc>
          <w:tcPr>
            <w:tcW w:w="4423" w:type="dxa"/>
            <w:tcBorders>
              <w:top w:val="single" w:sz="4" w:space="0" w:color="auto"/>
              <w:left w:val="single" w:sz="4" w:space="0" w:color="auto"/>
              <w:bottom w:val="single" w:sz="4" w:space="0" w:color="auto"/>
              <w:right w:val="single" w:sz="4" w:space="0" w:color="auto"/>
            </w:tcBorders>
          </w:tcPr>
          <w:p w14:paraId="1F1B460D" w14:textId="78B26B22" w:rsidR="00AD3424" w:rsidRDefault="00AD3424" w:rsidP="00F14DDD">
            <w:pPr>
              <w:rPr>
                <w:noProof/>
              </w:rPr>
            </w:pPr>
            <w:r>
              <w:rPr>
                <w:noProof/>
              </w:rPr>
              <w:drawing>
                <wp:anchor distT="0" distB="0" distL="114300" distR="114300" simplePos="0" relativeHeight="251661312" behindDoc="0" locked="0" layoutInCell="1" allowOverlap="1" wp14:anchorId="6FC4E81E" wp14:editId="7009AEF9">
                  <wp:simplePos x="0" y="0"/>
                  <wp:positionH relativeFrom="column">
                    <wp:posOffset>1270</wp:posOffset>
                  </wp:positionH>
                  <wp:positionV relativeFrom="paragraph">
                    <wp:posOffset>179070</wp:posOffset>
                  </wp:positionV>
                  <wp:extent cx="1856079" cy="1406244"/>
                  <wp:effectExtent l="0" t="0" r="0" b="3810"/>
                  <wp:wrapSquare wrapText="bothSides"/>
                  <wp:docPr id="3433994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600" cy="141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B1E03" w14:textId="77777777" w:rsidR="00AD3424" w:rsidRPr="005B1A8D" w:rsidRDefault="00AD3424" w:rsidP="00F14DDD">
            <w:pPr>
              <w:rPr>
                <w:noProof/>
              </w:rPr>
            </w:pPr>
          </w:p>
        </w:tc>
      </w:tr>
      <w:tr w:rsidR="00AD3424" w:rsidRPr="00796AF8" w14:paraId="6A40E887" w14:textId="77777777" w:rsidTr="00AD3424">
        <w:tc>
          <w:tcPr>
            <w:tcW w:w="4423" w:type="dxa"/>
            <w:tcBorders>
              <w:top w:val="single" w:sz="4" w:space="0" w:color="auto"/>
              <w:left w:val="single" w:sz="4" w:space="0" w:color="auto"/>
              <w:bottom w:val="single" w:sz="4" w:space="0" w:color="auto"/>
              <w:right w:val="single" w:sz="4" w:space="0" w:color="auto"/>
            </w:tcBorders>
          </w:tcPr>
          <w:p w14:paraId="7E44F08F" w14:textId="77777777" w:rsidR="00AD3424" w:rsidRPr="00A41015" w:rsidRDefault="00AD3424" w:rsidP="00346B28">
            <w:pPr>
              <w:rPr>
                <w:rFonts w:ascii="Arial" w:hAnsi="Arial"/>
                <w:b/>
                <w:snapToGrid w:val="0"/>
                <w:sz w:val="18"/>
                <w:lang w:eastAsia="ko-KR"/>
              </w:rPr>
            </w:pPr>
          </w:p>
          <w:p w14:paraId="38D7966E" w14:textId="1BB95565" w:rsidR="00AD3424" w:rsidRPr="00550F3D" w:rsidRDefault="00AD3424" w:rsidP="00550F3D">
            <w:pPr>
              <w:rPr>
                <w:rFonts w:ascii="Arial" w:hAnsi="Arial"/>
                <w:b/>
                <w:snapToGrid w:val="0"/>
                <w:sz w:val="18"/>
                <w:lang w:eastAsia="ko-KR"/>
              </w:rPr>
            </w:pPr>
            <w:r>
              <w:rPr>
                <w:rFonts w:ascii="Arial" w:hAnsi="Arial"/>
                <w:b/>
                <w:snapToGrid w:val="0"/>
                <w:sz w:val="18"/>
                <w:lang w:eastAsia="ko-KR"/>
              </w:rPr>
              <w:t>High-Volume-Fertigung mit bis zu drei Pressen:</w:t>
            </w:r>
            <w:r w:rsidRPr="00550F3D">
              <w:rPr>
                <w:rFonts w:ascii="Arial" w:hAnsi="Arial"/>
                <w:b/>
                <w:snapToGrid w:val="0"/>
                <w:sz w:val="18"/>
                <w:lang w:eastAsia="ko-KR"/>
              </w:rPr>
              <w:t xml:space="preserve"> </w:t>
            </w:r>
            <w:r>
              <w:rPr>
                <w:rFonts w:ascii="Arial" w:hAnsi="Arial"/>
                <w:b/>
                <w:snapToGrid w:val="0"/>
                <w:sz w:val="18"/>
                <w:lang w:eastAsia="ko-KR"/>
              </w:rPr>
              <w:t>F</w:t>
            </w:r>
            <w:r w:rsidRPr="00550F3D">
              <w:rPr>
                <w:rFonts w:ascii="Arial" w:hAnsi="Arial"/>
                <w:b/>
                <w:snapToGrid w:val="0"/>
                <w:sz w:val="18"/>
                <w:lang w:eastAsia="ko-KR"/>
              </w:rPr>
              <w:t>ür die Produktion von Leistungsmodulen</w:t>
            </w:r>
            <w:r>
              <w:rPr>
                <w:rFonts w:ascii="Arial" w:hAnsi="Arial"/>
                <w:b/>
                <w:snapToGrid w:val="0"/>
                <w:sz w:val="18"/>
                <w:lang w:eastAsia="ko-KR"/>
              </w:rPr>
              <w:t xml:space="preserve"> </w:t>
            </w:r>
            <w:r w:rsidRPr="00550F3D">
              <w:rPr>
                <w:rFonts w:ascii="Arial" w:hAnsi="Arial"/>
                <w:b/>
                <w:snapToGrid w:val="0"/>
                <w:sz w:val="18"/>
                <w:lang w:eastAsia="ko-KR"/>
              </w:rPr>
              <w:t xml:space="preserve">bietet </w:t>
            </w:r>
            <w:r>
              <w:rPr>
                <w:rFonts w:ascii="Arial" w:hAnsi="Arial"/>
                <w:b/>
                <w:snapToGrid w:val="0"/>
                <w:sz w:val="18"/>
                <w:lang w:eastAsia="ko-KR"/>
              </w:rPr>
              <w:t xml:space="preserve">die </w:t>
            </w:r>
            <w:r w:rsidRPr="00550F3D">
              <w:rPr>
                <w:rFonts w:ascii="Arial" w:hAnsi="Arial"/>
                <w:b/>
                <w:snapToGrid w:val="0"/>
                <w:sz w:val="18"/>
                <w:lang w:eastAsia="ko-KR"/>
              </w:rPr>
              <w:t xml:space="preserve">Sinterplattform </w:t>
            </w:r>
            <w:proofErr w:type="spellStart"/>
            <w:r w:rsidRPr="00550F3D">
              <w:rPr>
                <w:rFonts w:ascii="Arial" w:hAnsi="Arial"/>
                <w:b/>
                <w:snapToGrid w:val="0"/>
                <w:sz w:val="18"/>
                <w:lang w:eastAsia="ko-KR"/>
              </w:rPr>
              <w:t>SilverSAM</w:t>
            </w:r>
            <w:proofErr w:type="spellEnd"/>
            <w:r w:rsidRPr="00550F3D">
              <w:rPr>
                <w:rFonts w:ascii="Arial" w:hAnsi="Arial"/>
                <w:b/>
                <w:snapToGrid w:val="0"/>
                <w:sz w:val="18"/>
                <w:lang w:eastAsia="ko-KR"/>
              </w:rPr>
              <w:t xml:space="preserve"> eine oxidationsfreie, kupferfreundliche Umgebung.</w:t>
            </w:r>
          </w:p>
          <w:p w14:paraId="41B2DD2B" w14:textId="77777777" w:rsidR="00AD3424" w:rsidRPr="00550F3D" w:rsidRDefault="00AD3424" w:rsidP="00550F3D">
            <w:pPr>
              <w:rPr>
                <w:rFonts w:ascii="Arial" w:hAnsi="Arial"/>
                <w:b/>
                <w:snapToGrid w:val="0"/>
                <w:sz w:val="18"/>
                <w:lang w:eastAsia="ko-KR"/>
              </w:rPr>
            </w:pPr>
          </w:p>
          <w:p w14:paraId="55005CCB" w14:textId="05DB80FC" w:rsidR="00AD3424" w:rsidRPr="006172DD" w:rsidRDefault="00AD3424" w:rsidP="00550F3D">
            <w:pPr>
              <w:rPr>
                <w:rFonts w:ascii="Arial" w:hAnsi="Arial"/>
                <w:bCs/>
                <w:snapToGrid w:val="0"/>
                <w:sz w:val="16"/>
                <w:szCs w:val="16"/>
                <w:lang w:val="en-US" w:eastAsia="ko-KR"/>
              </w:rPr>
            </w:pPr>
            <w:proofErr w:type="spellStart"/>
            <w:r w:rsidRPr="006172DD">
              <w:rPr>
                <w:rFonts w:ascii="Arial" w:hAnsi="Arial"/>
                <w:bCs/>
                <w:snapToGrid w:val="0"/>
                <w:sz w:val="16"/>
                <w:szCs w:val="16"/>
                <w:lang w:val="en-US" w:eastAsia="ko-KR"/>
              </w:rPr>
              <w:t>Bildquelle</w:t>
            </w:r>
            <w:proofErr w:type="spellEnd"/>
            <w:r w:rsidRPr="006172DD">
              <w:rPr>
                <w:rFonts w:ascii="Arial" w:hAnsi="Arial"/>
                <w:bCs/>
                <w:snapToGrid w:val="0"/>
                <w:sz w:val="16"/>
                <w:szCs w:val="16"/>
                <w:lang w:val="en-US" w:eastAsia="ko-KR"/>
              </w:rPr>
              <w:t>: ASMPT</w:t>
            </w:r>
          </w:p>
          <w:p w14:paraId="64D99C2F" w14:textId="77777777" w:rsidR="00AD3424" w:rsidRPr="00E4563A" w:rsidRDefault="00AD3424" w:rsidP="00346B28">
            <w:pPr>
              <w:rPr>
                <w:rFonts w:ascii="Arial" w:hAnsi="Arial"/>
                <w:snapToGrid w:val="0"/>
                <w:sz w:val="16"/>
                <w:szCs w:val="16"/>
                <w:lang w:eastAsia="ko-KR"/>
              </w:rPr>
            </w:pPr>
          </w:p>
        </w:tc>
      </w:tr>
    </w:tbl>
    <w:p w14:paraId="723D4F77" w14:textId="77777777" w:rsidR="003F7FBD" w:rsidRDefault="003F7FB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701CD3CB" w14:textId="77777777" w:rsidR="003F7FBD" w:rsidRDefault="003F7FBD">
      <w:pPr>
        <w:rPr>
          <w:rFonts w:ascii="Arial" w:eastAsia="SimSun" w:hAnsi="Arial" w:cs="Open Sans"/>
          <w:b/>
          <w:color w:val="000000" w:themeColor="text1"/>
          <w:sz w:val="18"/>
          <w:szCs w:val="18"/>
          <w:lang w:eastAsia="x-none"/>
        </w:rPr>
      </w:pPr>
      <w:r>
        <w:rPr>
          <w:rFonts w:ascii="Arial" w:eastAsia="SimSun" w:hAnsi="Arial" w:cs="Open Sans"/>
          <w:b/>
          <w:color w:val="000000" w:themeColor="text1"/>
          <w:sz w:val="18"/>
          <w:szCs w:val="18"/>
          <w:lang w:eastAsia="x-none"/>
        </w:rPr>
        <w:br w:type="page"/>
      </w:r>
    </w:p>
    <w:p w14:paraId="5CE5FB51" w14:textId="351E8D3B" w:rsidR="001757CD" w:rsidRPr="001757CD"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lastRenderedPageBreak/>
        <w:t>Über ASMPT Limited („ASMPT“)</w:t>
      </w:r>
    </w:p>
    <w:p w14:paraId="72DA295F" w14:textId="36887140" w:rsidR="00317797" w:rsidRPr="00317797"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bookmarkStart w:id="0" w:name="_Hlk109986664"/>
      <w:r w:rsidRPr="00317797">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317797">
        <w:rPr>
          <w:rFonts w:ascii="Arial" w:eastAsia="SimSun" w:hAnsi="Arial" w:cs="Open Sans"/>
          <w:sz w:val="18"/>
          <w:szCs w:val="18"/>
          <w:lang w:eastAsia="x-none"/>
        </w:rPr>
        <w:t>Packaging</w:t>
      </w:r>
      <w:proofErr w:type="spellEnd"/>
      <w:r w:rsidRPr="00317797">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317797">
        <w:rPr>
          <w:rFonts w:ascii="Arial" w:eastAsia="SimSun" w:hAnsi="Arial" w:cs="Open Sans"/>
          <w:sz w:val="18"/>
          <w:szCs w:val="18"/>
          <w:lang w:eastAsia="x-none"/>
        </w:rPr>
        <w:t>Packaging</w:t>
      </w:r>
      <w:proofErr w:type="spellEnd"/>
      <w:r w:rsidRPr="00317797">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0" w:history="1">
        <w:r w:rsidR="005B1F17" w:rsidRPr="00BA0EA3">
          <w:rPr>
            <w:rFonts w:ascii="Arial" w:eastAsia="SimSun" w:hAnsi="Arial"/>
            <w:sz w:val="18"/>
            <w:szCs w:val="18"/>
            <w:u w:val="single"/>
            <w:lang w:eastAsia="x-none"/>
          </w:rPr>
          <w:t xml:space="preserve">Semiconductor Climate </w:t>
        </w:r>
        <w:proofErr w:type="spellStart"/>
        <w:r w:rsidR="005B1F17" w:rsidRPr="00BA0EA3">
          <w:rPr>
            <w:rFonts w:ascii="Arial" w:eastAsia="SimSun" w:hAnsi="Arial"/>
            <w:sz w:val="18"/>
            <w:szCs w:val="18"/>
            <w:u w:val="single"/>
            <w:lang w:eastAsia="x-none"/>
          </w:rPr>
          <w:t>Consortium</w:t>
        </w:r>
        <w:proofErr w:type="spellEnd"/>
      </w:hyperlink>
      <w:r w:rsidRPr="00317797">
        <w:rPr>
          <w:rFonts w:ascii="Arial" w:eastAsia="SimSun" w:hAnsi="Arial" w:cs="Open Sans"/>
          <w:sz w:val="18"/>
          <w:szCs w:val="18"/>
          <w:lang w:eastAsia="x-none"/>
        </w:rPr>
        <w:t>.</w:t>
      </w:r>
    </w:p>
    <w:bookmarkEnd w:id="0"/>
    <w:p w14:paraId="36720671" w14:textId="77777777" w:rsidR="00317797" w:rsidRPr="00317797"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eastAsia="x-none"/>
        </w:rPr>
      </w:pPr>
      <w:r w:rsidRPr="00317797">
        <w:rPr>
          <w:rFonts w:ascii="Arial" w:eastAsia="SimSun" w:hAnsi="Arial" w:cs="Open Sans"/>
          <w:sz w:val="18"/>
          <w:szCs w:val="18"/>
          <w:lang w:eastAsia="x-none"/>
        </w:rPr>
        <w:t>ASMPT ist an der Börse von Hongkong notiert (</w:t>
      </w:r>
      <w:proofErr w:type="gramStart"/>
      <w:r w:rsidRPr="00317797">
        <w:rPr>
          <w:rFonts w:ascii="Arial" w:eastAsia="SimSun" w:hAnsi="Arial" w:cs="Open Sans"/>
          <w:sz w:val="18"/>
          <w:szCs w:val="18"/>
          <w:lang w:eastAsia="x-none"/>
        </w:rPr>
        <w:t>HKEX Aktiencode</w:t>
      </w:r>
      <w:proofErr w:type="gramEnd"/>
      <w:r w:rsidRPr="00317797">
        <w:rPr>
          <w:rFonts w:ascii="Arial" w:eastAsia="SimSun" w:hAnsi="Arial" w:cs="Open Sans"/>
          <w:sz w:val="18"/>
          <w:szCs w:val="18"/>
          <w:lang w:eastAsia="x-none"/>
        </w:rPr>
        <w:t>: 0522)</w:t>
      </w:r>
      <w:r w:rsidRPr="00317797">
        <w:rPr>
          <w:rFonts w:ascii="Arial" w:eastAsia="SimSun" w:hAnsi="Arial" w:cs="Open Sans"/>
          <w:bCs/>
          <w:sz w:val="18"/>
          <w:szCs w:val="18"/>
          <w:lang w:eastAsia="x-none"/>
        </w:rPr>
        <w:t xml:space="preserve"> und </w:t>
      </w:r>
      <w:r w:rsidRPr="00317797">
        <w:rPr>
          <w:rFonts w:ascii="Arial" w:eastAsia="SimSun" w:hAnsi="Arial" w:cs="Open Sans"/>
          <w:sz w:val="18"/>
          <w:szCs w:val="18"/>
          <w:lang w:eastAsia="x-none"/>
        </w:rPr>
        <w:t xml:space="preserve">gehört zu den Werten des Hang Seng TECH Index, Hang Seng Composite </w:t>
      </w:r>
      <w:proofErr w:type="spellStart"/>
      <w:r w:rsidRPr="00317797">
        <w:rPr>
          <w:rFonts w:ascii="Arial" w:eastAsia="SimSun" w:hAnsi="Arial" w:cs="Open Sans"/>
          <w:sz w:val="18"/>
          <w:szCs w:val="18"/>
          <w:lang w:eastAsia="x-none"/>
        </w:rPr>
        <w:t>MidCap</w:t>
      </w:r>
      <w:proofErr w:type="spellEnd"/>
      <w:r w:rsidRPr="00317797">
        <w:rPr>
          <w:rFonts w:ascii="Arial" w:eastAsia="SimSun" w:hAnsi="Arial" w:cs="Open Sans"/>
          <w:sz w:val="18"/>
          <w:szCs w:val="18"/>
          <w:lang w:eastAsia="x-none"/>
        </w:rPr>
        <w:t xml:space="preserve"> Index, des Hang Seng Composite Information Technology Industry Index, des Hang Seng Corporate </w:t>
      </w:r>
      <w:proofErr w:type="spellStart"/>
      <w:r w:rsidRPr="00317797">
        <w:rPr>
          <w:rFonts w:ascii="Arial" w:eastAsia="SimSun" w:hAnsi="Arial" w:cs="Open Sans"/>
          <w:sz w:val="18"/>
          <w:szCs w:val="18"/>
          <w:lang w:eastAsia="x-none"/>
        </w:rPr>
        <w:t>Sustainability</w:t>
      </w:r>
      <w:proofErr w:type="spellEnd"/>
      <w:r w:rsidRPr="00317797">
        <w:rPr>
          <w:rFonts w:ascii="Arial" w:eastAsia="SimSun" w:hAnsi="Arial" w:cs="Open Sans"/>
          <w:sz w:val="18"/>
          <w:szCs w:val="18"/>
          <w:lang w:eastAsia="x-none"/>
        </w:rPr>
        <w:t xml:space="preserve"> Benchmark Index sowie des Hang Seng HK 35 Index.</w:t>
      </w:r>
    </w:p>
    <w:p w14:paraId="329562E4" w14:textId="77777777" w:rsidR="001757CD"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1757CD">
        <w:rPr>
          <w:rFonts w:ascii="Arial" w:eastAsia="SimSun" w:hAnsi="Arial" w:cs="Open Sans"/>
          <w:b/>
          <w:color w:val="000000" w:themeColor="text1"/>
          <w:sz w:val="18"/>
          <w:szCs w:val="18"/>
          <w:lang w:eastAsia="x-none"/>
        </w:rPr>
        <w:t>Mehr Informationen zu ASMPT finden Sie auf asmpt.com.</w:t>
      </w:r>
    </w:p>
    <w:p w14:paraId="49291C2C" w14:textId="77777777" w:rsidR="00EB0845" w:rsidRPr="001757CD"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242E4C" w:rsidRDefault="006E1881" w:rsidP="006E1881">
      <w:pPr>
        <w:pStyle w:val="Textkrper"/>
        <w:spacing w:line="280" w:lineRule="atLeast"/>
        <w:rPr>
          <w:color w:val="000000" w:themeColor="text1"/>
        </w:rPr>
      </w:pPr>
      <w:bookmarkStart w:id="1" w:name="_Hlk166240551"/>
      <w:r>
        <w:rPr>
          <w:color w:val="000000" w:themeColor="text1"/>
        </w:rPr>
        <w:t>Über</w:t>
      </w:r>
      <w:r w:rsidRPr="00242E4C">
        <w:rPr>
          <w:color w:val="000000" w:themeColor="text1"/>
        </w:rPr>
        <w:t xml:space="preserve"> ASMPT Semiconductor Solutions (“ASMPT SEMI”)</w:t>
      </w:r>
      <w:bookmarkStart w:id="2" w:name="_Hlk131065276"/>
    </w:p>
    <w:p w14:paraId="7B25B413" w14:textId="45B04D40" w:rsidR="006E1881" w:rsidRPr="00EB0845"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EB0845">
        <w:rPr>
          <w:rFonts w:ascii="Arial" w:eastAsia="SimSun" w:hAnsi="Arial" w:cs="Open Sans"/>
          <w:sz w:val="18"/>
          <w:szCs w:val="18"/>
          <w:lang w:eastAsia="x-none"/>
        </w:rPr>
        <w:t xml:space="preserve">ASMPT SEMI ist der führende Anbieter von zukunftsweisenden Lösungen für </w:t>
      </w:r>
      <w:proofErr w:type="spellStart"/>
      <w:r w:rsidRPr="00EB0845">
        <w:rPr>
          <w:rFonts w:ascii="Arial" w:eastAsia="SimSun" w:hAnsi="Arial" w:cs="Open Sans"/>
          <w:sz w:val="18"/>
          <w:szCs w:val="18"/>
          <w:lang w:eastAsia="x-none"/>
        </w:rPr>
        <w:t>Advanced</w:t>
      </w:r>
      <w:proofErr w:type="spellEnd"/>
      <w:r w:rsidRPr="00EB0845">
        <w:rPr>
          <w:rFonts w:ascii="Arial" w:eastAsia="SimSun" w:hAnsi="Arial" w:cs="Open Sans"/>
          <w:sz w:val="18"/>
          <w:szCs w:val="18"/>
          <w:lang w:eastAsia="x-none"/>
        </w:rPr>
        <w:t xml:space="preserve"> </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EB0845">
        <w:rPr>
          <w:rFonts w:ascii="Arial" w:eastAsia="SimSun" w:hAnsi="Arial" w:cs="Open Sans"/>
          <w:sz w:val="18"/>
          <w:szCs w:val="18"/>
          <w:lang w:eastAsia="x-none"/>
        </w:rPr>
        <w:t>Packaging</w:t>
      </w:r>
      <w:proofErr w:type="spellEnd"/>
      <w:r w:rsidRPr="00EB0845">
        <w:rPr>
          <w:rFonts w:ascii="Arial" w:eastAsia="SimSun" w:hAnsi="Arial" w:cs="Open Sans"/>
          <w:sz w:val="18"/>
          <w:szCs w:val="18"/>
          <w:lang w:eastAsia="x-non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00AA03DB" w14:textId="6221BF8F" w:rsidR="006E1881" w:rsidRDefault="006E1881" w:rsidP="006E1881">
      <w:pPr>
        <w:pStyle w:val="Textkrper"/>
        <w:spacing w:before="120"/>
        <w:rPr>
          <w:bCs w:val="0"/>
        </w:rPr>
      </w:pPr>
      <w:r w:rsidRPr="001757CD">
        <w:rPr>
          <w:rFonts w:eastAsia="SimSun" w:cs="Open Sans"/>
          <w:color w:val="000000" w:themeColor="text1"/>
        </w:rPr>
        <w:t xml:space="preserve">Mehr Informationen zu ASMPT </w:t>
      </w:r>
      <w:r>
        <w:rPr>
          <w:rFonts w:eastAsia="SimSun" w:cs="Open Sans"/>
          <w:color w:val="000000" w:themeColor="text1"/>
        </w:rPr>
        <w:t xml:space="preserve">SEMI </w:t>
      </w:r>
      <w:r w:rsidRPr="001757CD">
        <w:rPr>
          <w:rFonts w:eastAsia="SimSun" w:cs="Open Sans"/>
          <w:color w:val="000000" w:themeColor="text1"/>
        </w:rPr>
        <w:t xml:space="preserve">finden Sie auf </w:t>
      </w:r>
      <w:r>
        <w:rPr>
          <w:rFonts w:cs="Arial"/>
          <w:color w:val="auto"/>
        </w:rPr>
        <w:t>semi.asmpt.com.</w:t>
      </w:r>
      <w:bookmarkEnd w:id="2"/>
    </w:p>
    <w:p w14:paraId="79A4A898" w14:textId="77777777" w:rsidR="009C68F7" w:rsidRPr="006E1881" w:rsidRDefault="009C68F7" w:rsidP="009C68F7">
      <w:pPr>
        <w:pStyle w:val="PIAbspann"/>
        <w:spacing w:before="120" w:line="240" w:lineRule="auto"/>
        <w:rPr>
          <w:b/>
          <w:bCs/>
          <w:sz w:val="22"/>
          <w:szCs w:val="22"/>
          <w:lang w:val="x-none"/>
        </w:rPr>
      </w:pPr>
    </w:p>
    <w:p w14:paraId="5F7346A0" w14:textId="492A955B" w:rsidR="0009477A" w:rsidRPr="008A425E" w:rsidRDefault="00EB0845" w:rsidP="009C68F7">
      <w:pPr>
        <w:pStyle w:val="PIAbspann"/>
        <w:spacing w:before="120" w:line="240" w:lineRule="auto"/>
        <w:rPr>
          <w:b/>
          <w:bCs/>
          <w:sz w:val="22"/>
          <w:szCs w:val="22"/>
          <w:lang w:val="en-US"/>
        </w:rPr>
      </w:pPr>
      <w:r w:rsidRPr="003F7FBD">
        <w:rPr>
          <w:b/>
          <w:bCs/>
          <w:sz w:val="22"/>
          <w:szCs w:val="22"/>
          <w:lang w:val="en-US"/>
        </w:rPr>
        <w:br w:type="column"/>
      </w:r>
      <w:proofErr w:type="spellStart"/>
      <w:r w:rsidR="0009477A" w:rsidRPr="008A425E">
        <w:rPr>
          <w:b/>
          <w:bCs/>
          <w:sz w:val="22"/>
          <w:szCs w:val="22"/>
          <w:lang w:val="en-GB"/>
        </w:rPr>
        <w:lastRenderedPageBreak/>
        <w:t>Pressekontakte</w:t>
      </w:r>
      <w:proofErr w:type="spellEnd"/>
      <w:r w:rsidR="0009477A" w:rsidRPr="008A425E">
        <w:rPr>
          <w:b/>
          <w:bCs/>
          <w:sz w:val="22"/>
          <w:szCs w:val="22"/>
          <w:lang w:val="en-GB"/>
        </w:rPr>
        <w:t>:</w:t>
      </w:r>
    </w:p>
    <w:p w14:paraId="66208777" w14:textId="0CC03EED" w:rsidR="00620A4B" w:rsidRDefault="00620A4B" w:rsidP="00620A4B">
      <w:pPr>
        <w:pStyle w:val="PIAbspann"/>
        <w:jc w:val="left"/>
      </w:pPr>
      <w:bookmarkStart w:id="3"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1" w:history="1">
        <w:r>
          <w:rPr>
            <w:rStyle w:val="Hyperlink"/>
          </w:rPr>
          <w:t>susanne.oswald@asmpt.com</w:t>
        </w:r>
      </w:hyperlink>
      <w:r>
        <w:br/>
        <w:t>Website: asmpt.com</w:t>
      </w:r>
    </w:p>
    <w:p w14:paraId="44BE7B95" w14:textId="26087423" w:rsidR="008A425E" w:rsidRDefault="008A425E" w:rsidP="009C68F7">
      <w:pPr>
        <w:pStyle w:val="PIAbspann"/>
        <w:spacing w:before="120"/>
        <w:jc w:val="left"/>
        <w:rPr>
          <w:color w:val="000000" w:themeColor="text1"/>
          <w:lang w:val="de-DE"/>
        </w:rPr>
      </w:pPr>
    </w:p>
    <w:p w14:paraId="0A194886" w14:textId="0D2F0120" w:rsidR="00872E20" w:rsidRPr="009C68F7" w:rsidRDefault="0085301F" w:rsidP="009C68F7">
      <w:pPr>
        <w:pStyle w:val="PIAbspann"/>
        <w:spacing w:before="120"/>
        <w:jc w:val="left"/>
        <w:rPr>
          <w:lang w:val="de-DE"/>
        </w:rPr>
      </w:pPr>
      <w:proofErr w:type="spellStart"/>
      <w:r w:rsidRPr="00F3665A">
        <w:rPr>
          <w:lang w:val="de-DE"/>
        </w:rPr>
        <w:t>HighTech</w:t>
      </w:r>
      <w:proofErr w:type="spellEnd"/>
      <w:r w:rsidRPr="00F3665A">
        <w:rPr>
          <w:lang w:val="de-DE"/>
        </w:rPr>
        <w:t xml:space="preserve"> </w:t>
      </w:r>
      <w:proofErr w:type="spellStart"/>
      <w:r w:rsidRPr="00F3665A">
        <w:rPr>
          <w:lang w:val="de-DE"/>
        </w:rPr>
        <w:t>communications</w:t>
      </w:r>
      <w:proofErr w:type="spellEnd"/>
      <w:r w:rsidRPr="00F3665A">
        <w:rPr>
          <w:lang w:val="de-DE"/>
        </w:rPr>
        <w:t xml:space="preserve">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p>
    <w:bookmarkEnd w:id="3"/>
    <w:sectPr w:rsidR="00872E20" w:rsidRPr="009C68F7"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27478" w14:textId="77777777" w:rsidR="0084596D" w:rsidRDefault="0084596D">
      <w:r>
        <w:separator/>
      </w:r>
    </w:p>
  </w:endnote>
  <w:endnote w:type="continuationSeparator" w:id="0">
    <w:p w14:paraId="63A134D2" w14:textId="77777777" w:rsidR="0084596D" w:rsidRDefault="0084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09B8E33E" w:rsidR="00C1019C" w:rsidRPr="00CB0EBA" w:rsidRDefault="001367A6" w:rsidP="003F3DB6">
    <w:pPr>
      <w:pStyle w:val="PIFusszeile"/>
      <w:rPr>
        <w:lang w:val="de-DE"/>
      </w:rPr>
    </w:pPr>
    <w:r>
      <w:rPr>
        <w:rStyle w:val="Seitenzahl"/>
        <w:rFonts w:cs="Arial"/>
        <w:noProof/>
        <w:lang w:val="de-DE"/>
      </w:rPr>
      <w:t>ASMPTSC1PI011de</w:t>
    </w:r>
    <w:r w:rsidR="00C1019C"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26AAB" w:rsidRPr="00DB5789">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3B783" w14:textId="77777777" w:rsidR="0084596D" w:rsidRDefault="0084596D">
      <w:r>
        <w:separator/>
      </w:r>
    </w:p>
  </w:footnote>
  <w:footnote w:type="continuationSeparator" w:id="0">
    <w:p w14:paraId="183D4613" w14:textId="77777777" w:rsidR="0084596D" w:rsidRDefault="0084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86AD6"/>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0B55"/>
    <w:rsid w:val="000F1BF4"/>
    <w:rsid w:val="000F31FC"/>
    <w:rsid w:val="000F4DBC"/>
    <w:rsid w:val="000F4E4F"/>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367A6"/>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EA2"/>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3F4C"/>
    <w:rsid w:val="001E5179"/>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25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6C2"/>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5EF2"/>
    <w:rsid w:val="0039652E"/>
    <w:rsid w:val="00397905"/>
    <w:rsid w:val="003A1482"/>
    <w:rsid w:val="003A38E6"/>
    <w:rsid w:val="003A3EE8"/>
    <w:rsid w:val="003A4B91"/>
    <w:rsid w:val="003A65DB"/>
    <w:rsid w:val="003B0BEF"/>
    <w:rsid w:val="003B12E7"/>
    <w:rsid w:val="003B1823"/>
    <w:rsid w:val="003B2A99"/>
    <w:rsid w:val="003B37C6"/>
    <w:rsid w:val="003B3C2A"/>
    <w:rsid w:val="003B419A"/>
    <w:rsid w:val="003B4FAB"/>
    <w:rsid w:val="003B779D"/>
    <w:rsid w:val="003C052C"/>
    <w:rsid w:val="003C2CF2"/>
    <w:rsid w:val="003C2D7A"/>
    <w:rsid w:val="003C3E86"/>
    <w:rsid w:val="003C400A"/>
    <w:rsid w:val="003C4FB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3F7FBD"/>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0E0A"/>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C7CBF"/>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023"/>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0F4"/>
    <w:rsid w:val="005447D8"/>
    <w:rsid w:val="00544AD5"/>
    <w:rsid w:val="005454E6"/>
    <w:rsid w:val="00545A48"/>
    <w:rsid w:val="00545A99"/>
    <w:rsid w:val="0054671F"/>
    <w:rsid w:val="00547E82"/>
    <w:rsid w:val="00550F3D"/>
    <w:rsid w:val="0055107E"/>
    <w:rsid w:val="00551E01"/>
    <w:rsid w:val="005526DD"/>
    <w:rsid w:val="005528AB"/>
    <w:rsid w:val="00553EF5"/>
    <w:rsid w:val="00553FF6"/>
    <w:rsid w:val="005548A1"/>
    <w:rsid w:val="00554A00"/>
    <w:rsid w:val="00556773"/>
    <w:rsid w:val="00557BD8"/>
    <w:rsid w:val="00557D13"/>
    <w:rsid w:val="00560317"/>
    <w:rsid w:val="0056278B"/>
    <w:rsid w:val="00562EE6"/>
    <w:rsid w:val="0056353C"/>
    <w:rsid w:val="00563566"/>
    <w:rsid w:val="0056503C"/>
    <w:rsid w:val="005658D4"/>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5B6"/>
    <w:rsid w:val="005C7F3A"/>
    <w:rsid w:val="005D0589"/>
    <w:rsid w:val="005D1F37"/>
    <w:rsid w:val="005D3233"/>
    <w:rsid w:val="005D36D4"/>
    <w:rsid w:val="005D423E"/>
    <w:rsid w:val="005D5AB9"/>
    <w:rsid w:val="005D7AC0"/>
    <w:rsid w:val="005E00F1"/>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172DD"/>
    <w:rsid w:val="0062012A"/>
    <w:rsid w:val="00620A4B"/>
    <w:rsid w:val="00621E3F"/>
    <w:rsid w:val="00622679"/>
    <w:rsid w:val="00622B61"/>
    <w:rsid w:val="00624081"/>
    <w:rsid w:val="00624C02"/>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1B87"/>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7C8"/>
    <w:rsid w:val="00753EF6"/>
    <w:rsid w:val="00754350"/>
    <w:rsid w:val="00754416"/>
    <w:rsid w:val="00755046"/>
    <w:rsid w:val="00755B86"/>
    <w:rsid w:val="0075727D"/>
    <w:rsid w:val="007573BC"/>
    <w:rsid w:val="00757E90"/>
    <w:rsid w:val="0076003E"/>
    <w:rsid w:val="007626E7"/>
    <w:rsid w:val="00762AC6"/>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2B1"/>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0E95"/>
    <w:rsid w:val="008F1DE6"/>
    <w:rsid w:val="008F1F23"/>
    <w:rsid w:val="008F3A11"/>
    <w:rsid w:val="008F4BAD"/>
    <w:rsid w:val="008F4FAD"/>
    <w:rsid w:val="008F5AAE"/>
    <w:rsid w:val="008F7B3F"/>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2F2"/>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1F84"/>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1FF6"/>
    <w:rsid w:val="00AC25B0"/>
    <w:rsid w:val="00AC392E"/>
    <w:rsid w:val="00AC7A83"/>
    <w:rsid w:val="00AD18AC"/>
    <w:rsid w:val="00AD1D7A"/>
    <w:rsid w:val="00AD29AC"/>
    <w:rsid w:val="00AD3424"/>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3D94"/>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A757A"/>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077BC"/>
    <w:rsid w:val="00C1019C"/>
    <w:rsid w:val="00C1156E"/>
    <w:rsid w:val="00C12E8B"/>
    <w:rsid w:val="00C1353E"/>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1CB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2C22"/>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477"/>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0D3"/>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3BC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0D86"/>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713</Words>
  <Characters>5250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5952</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2024-12-05T15:42:00Z</dcterms:created>
  <dcterms:modified xsi:type="dcterms:W3CDTF">2024-12-05T16:33:00Z</dcterms:modified>
</cp:coreProperties>
</file>