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6F10E9" w:rsidRDefault="00B4555A" w:rsidP="00B4555A">
      <w:pPr>
        <w:pStyle w:val="berschrift1"/>
        <w:spacing w:before="720" w:after="720" w:line="260" w:lineRule="exact"/>
        <w:rPr>
          <w:sz w:val="20"/>
          <w:lang w:bidi="it-IT"/>
        </w:rPr>
      </w:pPr>
      <w:r w:rsidRPr="006F10E9">
        <w:rPr>
          <w:sz w:val="20"/>
          <w:lang w:bidi="it-IT"/>
        </w:rPr>
        <w:t>MEDIENINFORMATION</w:t>
      </w:r>
    </w:p>
    <w:p w14:paraId="5E49B3E2" w14:textId="07A529F6" w:rsidR="006F10E9" w:rsidRPr="006F10E9" w:rsidRDefault="00F34CB7" w:rsidP="00485E6F">
      <w:pPr>
        <w:pStyle w:val="Kopfzeile"/>
        <w:tabs>
          <w:tab w:val="clear" w:pos="4536"/>
          <w:tab w:val="clear" w:pos="9072"/>
        </w:tabs>
        <w:spacing w:before="360" w:after="360"/>
        <w:rPr>
          <w:rFonts w:ascii="Arial" w:hAnsi="Arial" w:cs="Arial"/>
          <w:b/>
          <w:bCs/>
        </w:rPr>
      </w:pPr>
      <w:r>
        <w:rPr>
          <w:rFonts w:ascii="Arial" w:hAnsi="Arial" w:cs="Arial"/>
          <w:b/>
          <w:bCs/>
        </w:rPr>
        <w:t xml:space="preserve">Neues </w:t>
      </w:r>
      <w:r w:rsidR="006F10E9" w:rsidRPr="006F10E9">
        <w:rPr>
          <w:rFonts w:ascii="Arial" w:hAnsi="Arial" w:cs="Arial"/>
          <w:b/>
          <w:bCs/>
        </w:rPr>
        <w:t xml:space="preserve">Würth Elektronik Fachbuch </w:t>
      </w:r>
      <w:bookmarkStart w:id="0" w:name="_Hlk181010362"/>
      <w:r>
        <w:rPr>
          <w:rFonts w:ascii="Arial" w:hAnsi="Arial" w:cs="Arial"/>
          <w:b/>
          <w:bCs/>
        </w:rPr>
        <w:t>„</w:t>
      </w:r>
      <w:r w:rsidR="006F10E9" w:rsidRPr="006F10E9">
        <w:rPr>
          <w:rFonts w:ascii="Arial" w:hAnsi="Arial" w:cs="Arial"/>
          <w:b/>
          <w:bCs/>
        </w:rPr>
        <w:t>ABC of Shielding</w:t>
      </w:r>
      <w:r>
        <w:rPr>
          <w:rFonts w:ascii="Arial" w:hAnsi="Arial" w:cs="Arial"/>
          <w:b/>
          <w:bCs/>
        </w:rPr>
        <w:t>“</w:t>
      </w:r>
    </w:p>
    <w:bookmarkEnd w:id="0"/>
    <w:p w14:paraId="4148C797" w14:textId="63FDFBE6" w:rsidR="00485E6F" w:rsidRPr="006F10E9" w:rsidRDefault="006F10E9" w:rsidP="007F55A5">
      <w:pPr>
        <w:pStyle w:val="Kopfzeile"/>
        <w:tabs>
          <w:tab w:val="clear" w:pos="4536"/>
          <w:tab w:val="clear" w:pos="9072"/>
        </w:tabs>
        <w:suppressAutoHyphens/>
        <w:spacing w:before="360" w:after="360"/>
        <w:rPr>
          <w:rFonts w:ascii="Arial" w:hAnsi="Arial" w:cs="Arial"/>
          <w:b/>
          <w:bCs/>
          <w:color w:val="000000"/>
          <w:sz w:val="36"/>
        </w:rPr>
      </w:pPr>
      <w:r w:rsidRPr="006F10E9">
        <w:rPr>
          <w:rFonts w:ascii="Arial" w:hAnsi="Arial" w:cs="Arial"/>
          <w:b/>
          <w:bCs/>
          <w:color w:val="000000"/>
          <w:sz w:val="36"/>
        </w:rPr>
        <w:t>Abgeschirmt</w:t>
      </w:r>
    </w:p>
    <w:p w14:paraId="201DBD28" w14:textId="45C90A3F" w:rsidR="00485E6F" w:rsidRPr="006F10E9" w:rsidRDefault="00485E6F" w:rsidP="007F55A5">
      <w:pPr>
        <w:pStyle w:val="Textkrper"/>
        <w:suppressAutoHyphens/>
        <w:spacing w:before="120" w:after="120" w:line="260" w:lineRule="exact"/>
        <w:jc w:val="both"/>
        <w:rPr>
          <w:rFonts w:ascii="Arial" w:hAnsi="Arial"/>
          <w:color w:val="000000"/>
        </w:rPr>
      </w:pPr>
      <w:r w:rsidRPr="006F10E9">
        <w:rPr>
          <w:rFonts w:ascii="Arial" w:hAnsi="Arial"/>
          <w:color w:val="000000"/>
        </w:rPr>
        <w:t xml:space="preserve">Waldenburg, </w:t>
      </w:r>
      <w:r w:rsidR="006C1C73">
        <w:rPr>
          <w:rFonts w:ascii="Arial" w:hAnsi="Arial"/>
          <w:color w:val="000000"/>
        </w:rPr>
        <w:t>13. November</w:t>
      </w:r>
      <w:r w:rsidRPr="006F10E9">
        <w:rPr>
          <w:rFonts w:ascii="Arial" w:hAnsi="Arial"/>
          <w:color w:val="000000"/>
        </w:rPr>
        <w:t xml:space="preserve"> 202</w:t>
      </w:r>
      <w:r w:rsidR="00267ED9" w:rsidRPr="006F10E9">
        <w:rPr>
          <w:rFonts w:ascii="Arial" w:hAnsi="Arial"/>
          <w:color w:val="000000"/>
        </w:rPr>
        <w:t>4</w:t>
      </w:r>
      <w:r w:rsidR="00341B97" w:rsidRPr="006F10E9">
        <w:rPr>
          <w:rFonts w:ascii="Arial" w:hAnsi="Arial"/>
          <w:color w:val="000000"/>
        </w:rPr>
        <w:t xml:space="preserve"> – </w:t>
      </w:r>
      <w:r w:rsidR="006F10E9" w:rsidRPr="006F10E9">
        <w:rPr>
          <w:rFonts w:ascii="Arial" w:hAnsi="Arial"/>
          <w:color w:val="000000"/>
        </w:rPr>
        <w:t xml:space="preserve">In einem neu erschienenen </w:t>
      </w:r>
      <w:r w:rsidR="006F10E9">
        <w:rPr>
          <w:rFonts w:ascii="Arial" w:hAnsi="Arial"/>
          <w:color w:val="000000"/>
        </w:rPr>
        <w:t xml:space="preserve">Kompendium </w:t>
      </w:r>
      <w:r w:rsidR="00E301F9">
        <w:rPr>
          <w:rFonts w:ascii="Arial" w:hAnsi="Arial"/>
          <w:color w:val="000000"/>
        </w:rPr>
        <w:t xml:space="preserve">präsentiert </w:t>
      </w:r>
      <w:r w:rsidR="006F10E9">
        <w:rPr>
          <w:rFonts w:ascii="Arial" w:hAnsi="Arial"/>
          <w:color w:val="000000"/>
        </w:rPr>
        <w:t xml:space="preserve">Würth Elektronik Grundlagen und praxisgerechte Anwendungsbeispiele für </w:t>
      </w:r>
      <w:r w:rsidR="0028120F">
        <w:rPr>
          <w:rFonts w:ascii="Arial" w:hAnsi="Arial"/>
          <w:color w:val="000000"/>
        </w:rPr>
        <w:t xml:space="preserve">moderne </w:t>
      </w:r>
      <w:r w:rsidR="00E033B2">
        <w:rPr>
          <w:rFonts w:ascii="Arial" w:hAnsi="Arial"/>
          <w:color w:val="000000"/>
        </w:rPr>
        <w:t>EMV</w:t>
      </w:r>
      <w:r w:rsidR="00141F0E">
        <w:rPr>
          <w:rFonts w:ascii="Arial" w:hAnsi="Arial"/>
          <w:color w:val="000000"/>
        </w:rPr>
        <w:t>-</w:t>
      </w:r>
      <w:r w:rsidR="00E033B2">
        <w:rPr>
          <w:rFonts w:ascii="Arial" w:hAnsi="Arial"/>
          <w:color w:val="000000"/>
        </w:rPr>
        <w:t xml:space="preserve"> </w:t>
      </w:r>
      <w:r w:rsidR="006F10E9">
        <w:rPr>
          <w:rFonts w:ascii="Arial" w:hAnsi="Arial"/>
          <w:color w:val="000000"/>
        </w:rPr>
        <w:t>Abschirmtechnologien</w:t>
      </w:r>
      <w:r w:rsidR="00E301F9">
        <w:rPr>
          <w:rFonts w:ascii="Arial" w:hAnsi="Arial"/>
          <w:color w:val="000000"/>
        </w:rPr>
        <w:t xml:space="preserve">: </w:t>
      </w:r>
      <w:r w:rsidR="006F10E9">
        <w:rPr>
          <w:rFonts w:ascii="Arial" w:hAnsi="Arial"/>
          <w:color w:val="000000"/>
        </w:rPr>
        <w:t xml:space="preserve">Im </w:t>
      </w:r>
      <w:hyperlink r:id="rId8" w:history="1">
        <w:r w:rsidR="007F55A5" w:rsidRPr="005B70E5">
          <w:rPr>
            <w:rStyle w:val="Hyperlink"/>
            <w:rFonts w:ascii="Arial" w:hAnsi="Arial"/>
          </w:rPr>
          <w:t>„</w:t>
        </w:r>
        <w:r w:rsidR="006F10E9" w:rsidRPr="005B70E5">
          <w:rPr>
            <w:rStyle w:val="Hyperlink"/>
            <w:rFonts w:ascii="Arial" w:hAnsi="Arial"/>
          </w:rPr>
          <w:t>ABC of Shielding</w:t>
        </w:r>
        <w:r w:rsidR="007F55A5" w:rsidRPr="005B70E5">
          <w:rPr>
            <w:rStyle w:val="Hyperlink"/>
            <w:rFonts w:ascii="Arial" w:hAnsi="Arial"/>
          </w:rPr>
          <w:t>“</w:t>
        </w:r>
      </w:hyperlink>
      <w:r w:rsidR="006F10E9" w:rsidRPr="006F10E9">
        <w:rPr>
          <w:rFonts w:ascii="Arial" w:hAnsi="Arial"/>
          <w:color w:val="000000"/>
        </w:rPr>
        <w:t xml:space="preserve"> vermitteln fünf kompetente Fachautoren ihre Ke</w:t>
      </w:r>
      <w:r w:rsidR="006F10E9">
        <w:rPr>
          <w:rFonts w:ascii="Arial" w:hAnsi="Arial"/>
          <w:color w:val="000000"/>
        </w:rPr>
        <w:t>nntnisse und Erfahrungen</w:t>
      </w:r>
      <w:r w:rsidR="005D683B">
        <w:rPr>
          <w:rFonts w:ascii="Arial" w:hAnsi="Arial"/>
          <w:color w:val="000000"/>
        </w:rPr>
        <w:t xml:space="preserve"> in kompakter und verständlicher Form</w:t>
      </w:r>
      <w:r w:rsidR="006F10E9">
        <w:rPr>
          <w:rFonts w:ascii="Arial" w:hAnsi="Arial"/>
          <w:color w:val="000000"/>
        </w:rPr>
        <w:t>.</w:t>
      </w:r>
      <w:r w:rsidR="006F10E9" w:rsidRPr="006F10E9">
        <w:rPr>
          <w:rFonts w:ascii="Arial" w:hAnsi="Arial"/>
          <w:color w:val="000000"/>
        </w:rPr>
        <w:t xml:space="preserve"> </w:t>
      </w:r>
    </w:p>
    <w:p w14:paraId="2714C95C" w14:textId="76BC54EB" w:rsidR="00BD03CF" w:rsidRDefault="0028120F" w:rsidP="007F55A5">
      <w:pPr>
        <w:pStyle w:val="Textkrper"/>
        <w:suppressAutoHyphens/>
        <w:spacing w:before="120" w:after="120" w:line="260" w:lineRule="exact"/>
        <w:jc w:val="both"/>
        <w:rPr>
          <w:rFonts w:ascii="Arial" w:hAnsi="Arial"/>
          <w:b w:val="0"/>
          <w:bCs w:val="0"/>
        </w:rPr>
      </w:pPr>
      <w:r>
        <w:rPr>
          <w:rFonts w:ascii="Arial" w:hAnsi="Arial"/>
          <w:b w:val="0"/>
          <w:bCs w:val="0"/>
        </w:rPr>
        <w:t>Elektromagnetische Verträglichkeit</w:t>
      </w:r>
      <w:r w:rsidR="006F10E9" w:rsidRPr="006F10E9">
        <w:rPr>
          <w:rFonts w:ascii="Arial" w:hAnsi="Arial"/>
          <w:b w:val="0"/>
          <w:bCs w:val="0"/>
        </w:rPr>
        <w:t xml:space="preserve"> ist heute bei jedem elektronischen Gerät erfolgsk</w:t>
      </w:r>
      <w:r w:rsidR="006F10E9">
        <w:rPr>
          <w:rFonts w:ascii="Arial" w:hAnsi="Arial"/>
          <w:b w:val="0"/>
          <w:bCs w:val="0"/>
        </w:rPr>
        <w:t>ritisch</w:t>
      </w:r>
      <w:r w:rsidR="003B39B8">
        <w:rPr>
          <w:rFonts w:ascii="Arial" w:hAnsi="Arial"/>
          <w:b w:val="0"/>
          <w:bCs w:val="0"/>
        </w:rPr>
        <w:t>:</w:t>
      </w:r>
      <w:r w:rsidR="006F10E9">
        <w:rPr>
          <w:rFonts w:ascii="Arial" w:hAnsi="Arial"/>
          <w:b w:val="0"/>
          <w:bCs w:val="0"/>
        </w:rPr>
        <w:t xml:space="preserve"> Nur wenn ein neues Produkt weder selbst </w:t>
      </w:r>
      <w:r w:rsidR="00B55FEC">
        <w:rPr>
          <w:rFonts w:ascii="Arial" w:hAnsi="Arial"/>
          <w:b w:val="0"/>
          <w:bCs w:val="0"/>
        </w:rPr>
        <w:t xml:space="preserve">unzulässige </w:t>
      </w:r>
      <w:r w:rsidR="006F10E9">
        <w:rPr>
          <w:rFonts w:ascii="Arial" w:hAnsi="Arial"/>
          <w:b w:val="0"/>
          <w:bCs w:val="0"/>
        </w:rPr>
        <w:t xml:space="preserve">Störsignale </w:t>
      </w:r>
      <w:r w:rsidR="005D683B">
        <w:rPr>
          <w:rFonts w:ascii="Arial" w:hAnsi="Arial"/>
          <w:b w:val="0"/>
          <w:bCs w:val="0"/>
        </w:rPr>
        <w:t>aussendet</w:t>
      </w:r>
      <w:r w:rsidR="006F10E9">
        <w:rPr>
          <w:rFonts w:ascii="Arial" w:hAnsi="Arial"/>
          <w:b w:val="0"/>
          <w:bCs w:val="0"/>
        </w:rPr>
        <w:t xml:space="preserve"> noch </w:t>
      </w:r>
      <w:r w:rsidR="00B55FEC">
        <w:rPr>
          <w:rFonts w:ascii="Arial" w:hAnsi="Arial"/>
          <w:b w:val="0"/>
          <w:bCs w:val="0"/>
        </w:rPr>
        <w:t>von elektromagnetischen Wellen in seiner Funktion beeinträchtigt wird, erhält es eine CE-</w:t>
      </w:r>
      <w:r w:rsidR="00E033B2">
        <w:rPr>
          <w:rFonts w:ascii="Arial" w:hAnsi="Arial"/>
          <w:b w:val="0"/>
          <w:bCs w:val="0"/>
        </w:rPr>
        <w:t xml:space="preserve">Kennzeichnung </w:t>
      </w:r>
      <w:r w:rsidR="00B55FEC">
        <w:rPr>
          <w:rFonts w:ascii="Arial" w:hAnsi="Arial"/>
          <w:b w:val="0"/>
          <w:bCs w:val="0"/>
        </w:rPr>
        <w:t>und darf verkauft werden. Sorgfältige Abschirmung ist eine der Grundvoraussetzungen für EMV-</w:t>
      </w:r>
      <w:r>
        <w:rPr>
          <w:rFonts w:ascii="Arial" w:hAnsi="Arial"/>
          <w:b w:val="0"/>
          <w:bCs w:val="0"/>
        </w:rPr>
        <w:t>Konformität</w:t>
      </w:r>
      <w:r w:rsidR="00E301F9">
        <w:rPr>
          <w:rFonts w:ascii="Arial" w:hAnsi="Arial"/>
          <w:b w:val="0"/>
          <w:bCs w:val="0"/>
        </w:rPr>
        <w:t xml:space="preserve">. </w:t>
      </w:r>
      <w:r w:rsidR="00B55FEC">
        <w:rPr>
          <w:rFonts w:ascii="Arial" w:hAnsi="Arial"/>
          <w:b w:val="0"/>
          <w:bCs w:val="0"/>
        </w:rPr>
        <w:t>Grund genug für Würth Elektronik, diesem wichtigen Thema ein ganze</w:t>
      </w:r>
      <w:r w:rsidR="00BD03CF">
        <w:rPr>
          <w:rFonts w:ascii="Arial" w:hAnsi="Arial"/>
          <w:b w:val="0"/>
          <w:bCs w:val="0"/>
        </w:rPr>
        <w:t>s</w:t>
      </w:r>
      <w:r w:rsidR="00B55FEC">
        <w:rPr>
          <w:rFonts w:ascii="Arial" w:hAnsi="Arial"/>
          <w:b w:val="0"/>
          <w:bCs w:val="0"/>
        </w:rPr>
        <w:t xml:space="preserve"> Buch zu widmen.</w:t>
      </w:r>
    </w:p>
    <w:p w14:paraId="63F26370" w14:textId="0826ED6F" w:rsidR="00BD03CF" w:rsidRPr="00BD03CF" w:rsidRDefault="00BD03CF" w:rsidP="007F55A5">
      <w:pPr>
        <w:pStyle w:val="Textkrper"/>
        <w:suppressAutoHyphens/>
        <w:spacing w:before="120" w:after="120" w:line="260" w:lineRule="exact"/>
        <w:jc w:val="both"/>
        <w:rPr>
          <w:rFonts w:ascii="Arial" w:hAnsi="Arial"/>
        </w:rPr>
      </w:pPr>
      <w:r>
        <w:rPr>
          <w:rFonts w:ascii="Arial" w:hAnsi="Arial"/>
        </w:rPr>
        <w:t>In vier Schritten von</w:t>
      </w:r>
      <w:r w:rsidRPr="00BD03CF">
        <w:rPr>
          <w:rFonts w:ascii="Arial" w:hAnsi="Arial"/>
        </w:rPr>
        <w:t xml:space="preserve"> der Theorie zur Praxis</w:t>
      </w:r>
    </w:p>
    <w:p w14:paraId="70FA78CE" w14:textId="1AF09C7A" w:rsidR="00B55FEC" w:rsidRDefault="00B55FEC" w:rsidP="007F55A5">
      <w:pPr>
        <w:pStyle w:val="Textkrper"/>
        <w:suppressAutoHyphens/>
        <w:spacing w:before="120" w:after="120" w:line="260" w:lineRule="exact"/>
        <w:jc w:val="both"/>
        <w:rPr>
          <w:rFonts w:ascii="Arial" w:hAnsi="Arial"/>
          <w:b w:val="0"/>
          <w:bCs w:val="0"/>
        </w:rPr>
      </w:pPr>
      <w:r w:rsidRPr="0028120F">
        <w:rPr>
          <w:rFonts w:ascii="Arial" w:hAnsi="Arial"/>
          <w:b w:val="0"/>
          <w:bCs w:val="0"/>
          <w:lang w:val="es-ES"/>
        </w:rPr>
        <w:t>Das Werk</w:t>
      </w:r>
      <w:r w:rsidR="00826F07" w:rsidRPr="0028120F">
        <w:rPr>
          <w:rFonts w:ascii="Arial" w:hAnsi="Arial"/>
          <w:b w:val="0"/>
          <w:bCs w:val="0"/>
          <w:lang w:val="es-ES"/>
        </w:rPr>
        <w:t xml:space="preserve"> von </w:t>
      </w:r>
      <w:r w:rsidR="005D683B" w:rsidRPr="0028120F">
        <w:rPr>
          <w:rFonts w:ascii="Arial" w:hAnsi="Arial"/>
          <w:b w:val="0"/>
          <w:bCs w:val="0"/>
          <w:lang w:val="es-ES"/>
        </w:rPr>
        <w:t xml:space="preserve">Antonio Alcarria, Victor Martinez, Dr. Adrian Suarez, Dr. Jorge Victoria und Dr.-Ing. </w:t>
      </w:r>
      <w:r w:rsidR="005D683B" w:rsidRPr="005D683B">
        <w:rPr>
          <w:rFonts w:ascii="Arial" w:hAnsi="Arial"/>
          <w:b w:val="0"/>
          <w:bCs w:val="0"/>
        </w:rPr>
        <w:t>Heinz Zenkner</w:t>
      </w:r>
      <w:r>
        <w:rPr>
          <w:rFonts w:ascii="Arial" w:hAnsi="Arial"/>
          <w:b w:val="0"/>
          <w:bCs w:val="0"/>
        </w:rPr>
        <w:t xml:space="preserve"> gliedert sich in vier Abschnitte:</w:t>
      </w:r>
    </w:p>
    <w:p w14:paraId="4F85BE81" w14:textId="2DEC6D89" w:rsidR="00B55FEC" w:rsidRDefault="00B55FEC" w:rsidP="007F55A5">
      <w:pPr>
        <w:pStyle w:val="Textkrper"/>
        <w:numPr>
          <w:ilvl w:val="0"/>
          <w:numId w:val="6"/>
        </w:numPr>
        <w:suppressAutoHyphens/>
        <w:spacing w:before="120" w:after="120" w:line="260" w:lineRule="exact"/>
        <w:jc w:val="both"/>
        <w:rPr>
          <w:rFonts w:ascii="Arial" w:hAnsi="Arial"/>
          <w:b w:val="0"/>
          <w:bCs w:val="0"/>
        </w:rPr>
      </w:pPr>
      <w:r w:rsidRPr="005D683B">
        <w:rPr>
          <w:rFonts w:ascii="Arial" w:hAnsi="Arial"/>
        </w:rPr>
        <w:t>Grundlagen:</w:t>
      </w:r>
      <w:r>
        <w:rPr>
          <w:rFonts w:ascii="Arial" w:hAnsi="Arial"/>
          <w:b w:val="0"/>
          <w:bCs w:val="0"/>
        </w:rPr>
        <w:t xml:space="preserve"> Im ersten Teil geht es um den </w:t>
      </w:r>
      <w:r w:rsidRPr="00B55FEC">
        <w:rPr>
          <w:rFonts w:ascii="Arial" w:hAnsi="Arial"/>
          <w:b w:val="0"/>
          <w:bCs w:val="0"/>
        </w:rPr>
        <w:t>Einfluss von Leiterplatten-, Gehäuse- und Systemdesign auf die Schirmwirkung, grundlegende physikalische Effekte und Parameter</w:t>
      </w:r>
      <w:r w:rsidR="003B39B8">
        <w:rPr>
          <w:rFonts w:ascii="Arial" w:hAnsi="Arial"/>
          <w:b w:val="0"/>
          <w:bCs w:val="0"/>
        </w:rPr>
        <w:t xml:space="preserve"> sowie</w:t>
      </w:r>
      <w:r w:rsidRPr="00B55FEC">
        <w:rPr>
          <w:rFonts w:ascii="Arial" w:hAnsi="Arial"/>
          <w:b w:val="0"/>
          <w:bCs w:val="0"/>
        </w:rPr>
        <w:t xml:space="preserve"> Emissions- und Störfestigkeitsanforderungen</w:t>
      </w:r>
      <w:r>
        <w:rPr>
          <w:rFonts w:ascii="Arial" w:hAnsi="Arial"/>
          <w:b w:val="0"/>
          <w:bCs w:val="0"/>
        </w:rPr>
        <w:t xml:space="preserve">. Thematisiert werden </w:t>
      </w:r>
      <w:r w:rsidR="00302047">
        <w:rPr>
          <w:rFonts w:ascii="Arial" w:hAnsi="Arial"/>
          <w:b w:val="0"/>
          <w:bCs w:val="0"/>
        </w:rPr>
        <w:t>zudem</w:t>
      </w:r>
      <w:r>
        <w:rPr>
          <w:rFonts w:ascii="Arial" w:hAnsi="Arial"/>
          <w:b w:val="0"/>
          <w:bCs w:val="0"/>
        </w:rPr>
        <w:t xml:space="preserve"> die gängigen</w:t>
      </w:r>
      <w:r w:rsidRPr="00B55FEC">
        <w:rPr>
          <w:rFonts w:ascii="Arial" w:hAnsi="Arial"/>
          <w:b w:val="0"/>
          <w:bCs w:val="0"/>
        </w:rPr>
        <w:t xml:space="preserve"> Normen und deren Erfüllung</w:t>
      </w:r>
      <w:r>
        <w:rPr>
          <w:rFonts w:ascii="Arial" w:hAnsi="Arial"/>
          <w:b w:val="0"/>
          <w:bCs w:val="0"/>
        </w:rPr>
        <w:t xml:space="preserve"> </w:t>
      </w:r>
      <w:r w:rsidRPr="00B55FEC">
        <w:rPr>
          <w:rFonts w:ascii="Arial" w:hAnsi="Arial"/>
          <w:b w:val="0"/>
          <w:bCs w:val="0"/>
        </w:rPr>
        <w:t>mit Abschirmungsmaterialien</w:t>
      </w:r>
      <w:r>
        <w:rPr>
          <w:rFonts w:ascii="Arial" w:hAnsi="Arial"/>
          <w:b w:val="0"/>
          <w:bCs w:val="0"/>
        </w:rPr>
        <w:t>.</w:t>
      </w:r>
    </w:p>
    <w:p w14:paraId="0F38A92B" w14:textId="71996EC6" w:rsidR="00B55FEC" w:rsidRDefault="00B55FEC" w:rsidP="007F55A5">
      <w:pPr>
        <w:pStyle w:val="Textkrper"/>
        <w:numPr>
          <w:ilvl w:val="0"/>
          <w:numId w:val="6"/>
        </w:numPr>
        <w:suppressAutoHyphens/>
        <w:spacing w:before="120" w:after="120" w:line="260" w:lineRule="exact"/>
        <w:jc w:val="both"/>
        <w:rPr>
          <w:rFonts w:ascii="Arial" w:hAnsi="Arial"/>
          <w:b w:val="0"/>
          <w:bCs w:val="0"/>
        </w:rPr>
      </w:pPr>
      <w:r w:rsidRPr="005D683B">
        <w:rPr>
          <w:rFonts w:ascii="Arial" w:hAnsi="Arial"/>
        </w:rPr>
        <w:t>Komponenten:</w:t>
      </w:r>
      <w:r>
        <w:rPr>
          <w:rFonts w:ascii="Arial" w:hAnsi="Arial"/>
          <w:b w:val="0"/>
          <w:bCs w:val="0"/>
        </w:rPr>
        <w:t xml:space="preserve"> </w:t>
      </w:r>
      <w:r w:rsidRPr="00B55FEC">
        <w:rPr>
          <w:rFonts w:ascii="Arial" w:hAnsi="Arial"/>
          <w:b w:val="0"/>
          <w:bCs w:val="0"/>
        </w:rPr>
        <w:t>Der zweite Teil</w:t>
      </w:r>
      <w:r w:rsidR="00302047">
        <w:rPr>
          <w:rFonts w:ascii="Arial" w:hAnsi="Arial"/>
          <w:b w:val="0"/>
          <w:bCs w:val="0"/>
        </w:rPr>
        <w:t xml:space="preserve"> des Buchs</w:t>
      </w:r>
      <w:r w:rsidRPr="00B55FEC">
        <w:rPr>
          <w:rFonts w:ascii="Arial" w:hAnsi="Arial"/>
          <w:b w:val="0"/>
          <w:bCs w:val="0"/>
        </w:rPr>
        <w:t xml:space="preserve"> beschreibt die verschiedenen Abschirmungsmaterialien</w:t>
      </w:r>
      <w:r>
        <w:rPr>
          <w:rFonts w:ascii="Arial" w:hAnsi="Arial"/>
          <w:b w:val="0"/>
          <w:bCs w:val="0"/>
        </w:rPr>
        <w:t xml:space="preserve"> und liefert eine genaue</w:t>
      </w:r>
      <w:r w:rsidRPr="00B55FEC">
        <w:rPr>
          <w:rFonts w:ascii="Arial" w:hAnsi="Arial"/>
          <w:b w:val="0"/>
          <w:bCs w:val="0"/>
        </w:rPr>
        <w:t xml:space="preserve"> Charakterisierung</w:t>
      </w:r>
      <w:r>
        <w:rPr>
          <w:rFonts w:ascii="Arial" w:hAnsi="Arial"/>
          <w:b w:val="0"/>
          <w:bCs w:val="0"/>
        </w:rPr>
        <w:t xml:space="preserve">. Der Leser erhält </w:t>
      </w:r>
      <w:r w:rsidRPr="00B55FEC">
        <w:rPr>
          <w:rFonts w:ascii="Arial" w:hAnsi="Arial"/>
          <w:b w:val="0"/>
          <w:bCs w:val="0"/>
        </w:rPr>
        <w:t xml:space="preserve">wertvolle Informationen über Materialverträglichkeit, </w:t>
      </w:r>
      <w:r w:rsidR="00E033B2">
        <w:rPr>
          <w:rFonts w:ascii="Arial" w:hAnsi="Arial"/>
          <w:b w:val="0"/>
          <w:bCs w:val="0"/>
        </w:rPr>
        <w:t>Kompressions</w:t>
      </w:r>
      <w:r w:rsidRPr="00B55FEC">
        <w:rPr>
          <w:rFonts w:ascii="Arial" w:hAnsi="Arial"/>
          <w:b w:val="0"/>
          <w:bCs w:val="0"/>
        </w:rPr>
        <w:t>kraft und Montage.</w:t>
      </w:r>
    </w:p>
    <w:p w14:paraId="245740DA" w14:textId="7A5AA4B0" w:rsidR="00BD03CF" w:rsidRDefault="00BD03CF" w:rsidP="007F55A5">
      <w:pPr>
        <w:pStyle w:val="Textkrper"/>
        <w:numPr>
          <w:ilvl w:val="0"/>
          <w:numId w:val="6"/>
        </w:numPr>
        <w:suppressAutoHyphens/>
        <w:spacing w:before="120" w:after="120" w:line="260" w:lineRule="exact"/>
        <w:jc w:val="both"/>
        <w:rPr>
          <w:rFonts w:ascii="Arial" w:hAnsi="Arial"/>
          <w:b w:val="0"/>
          <w:bCs w:val="0"/>
        </w:rPr>
      </w:pPr>
      <w:r w:rsidRPr="005D683B">
        <w:rPr>
          <w:rFonts w:ascii="Arial" w:hAnsi="Arial"/>
        </w:rPr>
        <w:t>Applikationen:</w:t>
      </w:r>
      <w:r>
        <w:rPr>
          <w:rFonts w:ascii="Arial" w:hAnsi="Arial"/>
          <w:b w:val="0"/>
          <w:bCs w:val="0"/>
        </w:rPr>
        <w:t xml:space="preserve"> </w:t>
      </w:r>
      <w:r w:rsidRPr="00BD03CF">
        <w:rPr>
          <w:rFonts w:ascii="Arial" w:hAnsi="Arial"/>
          <w:b w:val="0"/>
          <w:bCs w:val="0"/>
        </w:rPr>
        <w:t xml:space="preserve">Dieses Kapitel enthält </w:t>
      </w:r>
      <w:r>
        <w:rPr>
          <w:rFonts w:ascii="Arial" w:hAnsi="Arial"/>
          <w:b w:val="0"/>
          <w:bCs w:val="0"/>
        </w:rPr>
        <w:t>viele konkrete Beispiele für den E</w:t>
      </w:r>
      <w:r w:rsidRPr="00BD03CF">
        <w:rPr>
          <w:rFonts w:ascii="Arial" w:hAnsi="Arial"/>
          <w:b w:val="0"/>
          <w:bCs w:val="0"/>
        </w:rPr>
        <w:t xml:space="preserve">insatz </w:t>
      </w:r>
      <w:r w:rsidR="00302047">
        <w:rPr>
          <w:rFonts w:ascii="Arial" w:hAnsi="Arial"/>
          <w:b w:val="0"/>
          <w:bCs w:val="0"/>
        </w:rPr>
        <w:t>verschiedener</w:t>
      </w:r>
      <w:r w:rsidRPr="00BD03CF">
        <w:rPr>
          <w:rFonts w:ascii="Arial" w:hAnsi="Arial"/>
          <w:b w:val="0"/>
          <w:bCs w:val="0"/>
        </w:rPr>
        <w:t xml:space="preserve"> Abschirmungsmaterialien</w:t>
      </w:r>
      <w:r>
        <w:rPr>
          <w:rFonts w:ascii="Arial" w:hAnsi="Arial"/>
          <w:b w:val="0"/>
          <w:bCs w:val="0"/>
        </w:rPr>
        <w:t xml:space="preserve">, zum Beispiel bei der </w:t>
      </w:r>
      <w:r w:rsidRPr="00BD03CF">
        <w:rPr>
          <w:rFonts w:ascii="Arial" w:hAnsi="Arial"/>
          <w:b w:val="0"/>
          <w:bCs w:val="0"/>
        </w:rPr>
        <w:t>Abschirmung auf Leiterplattenebene</w:t>
      </w:r>
      <w:r w:rsidR="005D683B">
        <w:rPr>
          <w:rFonts w:ascii="Arial" w:hAnsi="Arial"/>
          <w:b w:val="0"/>
          <w:bCs w:val="0"/>
        </w:rPr>
        <w:t>,</w:t>
      </w:r>
      <w:r>
        <w:rPr>
          <w:rFonts w:ascii="Arial" w:hAnsi="Arial"/>
          <w:b w:val="0"/>
          <w:bCs w:val="0"/>
        </w:rPr>
        <w:t xml:space="preserve"> </w:t>
      </w:r>
      <w:r w:rsidRPr="00BD03CF">
        <w:rPr>
          <w:rFonts w:ascii="Arial" w:hAnsi="Arial"/>
          <w:b w:val="0"/>
          <w:bCs w:val="0"/>
        </w:rPr>
        <w:t>drahtlose</w:t>
      </w:r>
      <w:r>
        <w:rPr>
          <w:rFonts w:ascii="Arial" w:hAnsi="Arial"/>
          <w:b w:val="0"/>
          <w:bCs w:val="0"/>
        </w:rPr>
        <w:t>n</w:t>
      </w:r>
      <w:r w:rsidRPr="00BD03CF">
        <w:rPr>
          <w:rFonts w:ascii="Arial" w:hAnsi="Arial"/>
          <w:b w:val="0"/>
          <w:bCs w:val="0"/>
        </w:rPr>
        <w:t xml:space="preserve"> Stromversorgung</w:t>
      </w:r>
      <w:r>
        <w:rPr>
          <w:rFonts w:ascii="Arial" w:hAnsi="Arial"/>
          <w:b w:val="0"/>
          <w:bCs w:val="0"/>
        </w:rPr>
        <w:t>en</w:t>
      </w:r>
      <w:r w:rsidRPr="00BD03CF">
        <w:rPr>
          <w:rFonts w:ascii="Arial" w:hAnsi="Arial"/>
          <w:b w:val="0"/>
          <w:bCs w:val="0"/>
        </w:rPr>
        <w:t>, NFC</w:t>
      </w:r>
      <w:r>
        <w:rPr>
          <w:rFonts w:ascii="Arial" w:hAnsi="Arial"/>
          <w:b w:val="0"/>
          <w:bCs w:val="0"/>
        </w:rPr>
        <w:t>-</w:t>
      </w:r>
      <w:r w:rsidRPr="00BD03CF">
        <w:rPr>
          <w:rFonts w:ascii="Arial" w:hAnsi="Arial"/>
          <w:b w:val="0"/>
          <w:bCs w:val="0"/>
        </w:rPr>
        <w:t xml:space="preserve"> und RFID</w:t>
      </w:r>
      <w:r>
        <w:rPr>
          <w:rFonts w:ascii="Arial" w:hAnsi="Arial"/>
          <w:b w:val="0"/>
          <w:bCs w:val="0"/>
        </w:rPr>
        <w:t>-Anwendungen</w:t>
      </w:r>
      <w:r w:rsidRPr="00BD03CF">
        <w:rPr>
          <w:rFonts w:ascii="Arial" w:hAnsi="Arial"/>
          <w:b w:val="0"/>
          <w:bCs w:val="0"/>
        </w:rPr>
        <w:t>.</w:t>
      </w:r>
    </w:p>
    <w:p w14:paraId="35849326" w14:textId="736B7B39" w:rsidR="00BD03CF" w:rsidRDefault="00BD03CF" w:rsidP="007F55A5">
      <w:pPr>
        <w:pStyle w:val="Textkrper"/>
        <w:numPr>
          <w:ilvl w:val="0"/>
          <w:numId w:val="6"/>
        </w:numPr>
        <w:suppressAutoHyphens/>
        <w:spacing w:before="120" w:after="120" w:line="260" w:lineRule="exact"/>
        <w:jc w:val="both"/>
        <w:rPr>
          <w:rFonts w:ascii="Arial" w:hAnsi="Arial"/>
          <w:b w:val="0"/>
          <w:bCs w:val="0"/>
        </w:rPr>
      </w:pPr>
      <w:r w:rsidRPr="005D683B">
        <w:rPr>
          <w:rFonts w:ascii="Arial" w:hAnsi="Arial"/>
        </w:rPr>
        <w:t>Tipps für EMV-Abschirmungsdesign:</w:t>
      </w:r>
      <w:r>
        <w:rPr>
          <w:rFonts w:ascii="Arial" w:hAnsi="Arial"/>
          <w:b w:val="0"/>
          <w:bCs w:val="0"/>
        </w:rPr>
        <w:t xml:space="preserve"> </w:t>
      </w:r>
      <w:r w:rsidRPr="00BD03CF">
        <w:rPr>
          <w:rFonts w:ascii="Arial" w:hAnsi="Arial"/>
          <w:b w:val="0"/>
          <w:bCs w:val="0"/>
        </w:rPr>
        <w:t xml:space="preserve">Das letzte Kapitel </w:t>
      </w:r>
      <w:r w:rsidR="00E301F9">
        <w:rPr>
          <w:rFonts w:ascii="Arial" w:hAnsi="Arial"/>
          <w:b w:val="0"/>
          <w:bCs w:val="0"/>
        </w:rPr>
        <w:t>widmet sich dem</w:t>
      </w:r>
      <w:r w:rsidRPr="00BD03CF">
        <w:rPr>
          <w:rFonts w:ascii="Arial" w:hAnsi="Arial"/>
          <w:b w:val="0"/>
          <w:bCs w:val="0"/>
        </w:rPr>
        <w:t xml:space="preserve"> umfassenden Überblick mit </w:t>
      </w:r>
      <w:r>
        <w:rPr>
          <w:rFonts w:ascii="Arial" w:hAnsi="Arial"/>
          <w:b w:val="0"/>
          <w:bCs w:val="0"/>
        </w:rPr>
        <w:t>vielen konkreten Praxisbeispielen</w:t>
      </w:r>
      <w:r w:rsidRPr="00BD03CF">
        <w:rPr>
          <w:rFonts w:ascii="Arial" w:hAnsi="Arial"/>
          <w:b w:val="0"/>
          <w:bCs w:val="0"/>
        </w:rPr>
        <w:t xml:space="preserve"> zur Auswahl und Verwendung von Abschirmungsmaterialien.</w:t>
      </w:r>
    </w:p>
    <w:p w14:paraId="210BA334" w14:textId="77777777" w:rsidR="005D683B" w:rsidRDefault="005D683B" w:rsidP="007F55A5">
      <w:pPr>
        <w:pStyle w:val="Textkrper"/>
        <w:suppressAutoHyphens/>
        <w:spacing w:before="120" w:after="120" w:line="260" w:lineRule="exact"/>
        <w:jc w:val="both"/>
        <w:rPr>
          <w:rFonts w:ascii="Arial" w:hAnsi="Arial"/>
          <w:b w:val="0"/>
          <w:bCs w:val="0"/>
        </w:rPr>
      </w:pPr>
    </w:p>
    <w:p w14:paraId="0FA65A22" w14:textId="52A224DC" w:rsidR="00BD03CF" w:rsidRPr="005D683B" w:rsidRDefault="005D683B" w:rsidP="007F55A5">
      <w:pPr>
        <w:pStyle w:val="Textkrper"/>
        <w:suppressAutoHyphens/>
        <w:spacing w:before="120" w:after="120" w:line="260" w:lineRule="exact"/>
        <w:jc w:val="both"/>
        <w:rPr>
          <w:rFonts w:ascii="Arial" w:hAnsi="Arial"/>
          <w:b w:val="0"/>
          <w:bCs w:val="0"/>
        </w:rPr>
      </w:pPr>
      <w:r w:rsidRPr="005D683B">
        <w:rPr>
          <w:rFonts w:ascii="Arial" w:hAnsi="Arial"/>
          <w:b w:val="0"/>
          <w:bCs w:val="0"/>
        </w:rPr>
        <w:t xml:space="preserve">Das Fachbuch </w:t>
      </w:r>
      <w:r w:rsidR="007F55A5">
        <w:rPr>
          <w:rFonts w:ascii="Arial" w:hAnsi="Arial"/>
          <w:b w:val="0"/>
          <w:bCs w:val="0"/>
        </w:rPr>
        <w:t>„</w:t>
      </w:r>
      <w:r w:rsidRPr="005D683B">
        <w:rPr>
          <w:rFonts w:ascii="Arial" w:hAnsi="Arial"/>
          <w:b w:val="0"/>
          <w:bCs w:val="0"/>
        </w:rPr>
        <w:t>ABC of Shielding</w:t>
      </w:r>
      <w:r w:rsidR="007F55A5">
        <w:rPr>
          <w:rFonts w:ascii="Arial" w:hAnsi="Arial"/>
          <w:b w:val="0"/>
          <w:bCs w:val="0"/>
        </w:rPr>
        <w:t>“</w:t>
      </w:r>
      <w:r w:rsidRPr="005D683B">
        <w:rPr>
          <w:rFonts w:ascii="Arial" w:hAnsi="Arial"/>
          <w:b w:val="0"/>
          <w:bCs w:val="0"/>
        </w:rPr>
        <w:t xml:space="preserve">, 1. Auflage, </w:t>
      </w:r>
      <w:r w:rsidR="00792756">
        <w:rPr>
          <w:rFonts w:ascii="Arial" w:hAnsi="Arial"/>
          <w:b w:val="0"/>
          <w:bCs w:val="0"/>
        </w:rPr>
        <w:t xml:space="preserve">Sprache: Englisch, </w:t>
      </w:r>
      <w:r w:rsidRPr="005D683B">
        <w:rPr>
          <w:rFonts w:ascii="Arial" w:hAnsi="Arial"/>
          <w:b w:val="0"/>
          <w:bCs w:val="0"/>
        </w:rPr>
        <w:t xml:space="preserve">kann ab </w:t>
      </w:r>
      <w:r w:rsidR="00B43491">
        <w:rPr>
          <w:rFonts w:ascii="Arial" w:hAnsi="Arial"/>
          <w:b w:val="0"/>
          <w:bCs w:val="0"/>
        </w:rPr>
        <w:t>sofort</w:t>
      </w:r>
      <w:r w:rsidRPr="005D683B">
        <w:rPr>
          <w:rFonts w:ascii="Arial" w:hAnsi="Arial"/>
          <w:b w:val="0"/>
          <w:bCs w:val="0"/>
        </w:rPr>
        <w:t xml:space="preserve"> direkt b</w:t>
      </w:r>
      <w:r>
        <w:rPr>
          <w:rFonts w:ascii="Arial" w:hAnsi="Arial"/>
          <w:b w:val="0"/>
          <w:bCs w:val="0"/>
        </w:rPr>
        <w:t xml:space="preserve">ei Würth Elektronik </w:t>
      </w:r>
      <w:hyperlink r:id="rId9" w:history="1">
        <w:r w:rsidRPr="005B70E5">
          <w:rPr>
            <w:rStyle w:val="Hyperlink"/>
            <w:rFonts w:ascii="Arial" w:hAnsi="Arial"/>
            <w:b w:val="0"/>
            <w:bCs w:val="0"/>
          </w:rPr>
          <w:t>bestellt werden</w:t>
        </w:r>
      </w:hyperlink>
      <w:r w:rsidR="00792756">
        <w:rPr>
          <w:rFonts w:ascii="Arial" w:hAnsi="Arial"/>
          <w:b w:val="0"/>
          <w:bCs w:val="0"/>
        </w:rPr>
        <w:t>.</w:t>
      </w:r>
      <w:r w:rsidR="0028120F">
        <w:rPr>
          <w:rFonts w:ascii="Arial" w:hAnsi="Arial"/>
          <w:b w:val="0"/>
          <w:bCs w:val="0"/>
        </w:rPr>
        <w:t xml:space="preserve"> </w:t>
      </w:r>
      <w:r w:rsidR="00B85CCF">
        <w:rPr>
          <w:rFonts w:ascii="Arial" w:hAnsi="Arial"/>
          <w:b w:val="0"/>
          <w:bCs w:val="0"/>
        </w:rPr>
        <w:t xml:space="preserve"> Ab</w:t>
      </w:r>
      <w:r w:rsidR="00F34CB7">
        <w:rPr>
          <w:rFonts w:ascii="Arial" w:hAnsi="Arial"/>
          <w:b w:val="0"/>
          <w:bCs w:val="0"/>
        </w:rPr>
        <w:t xml:space="preserve"> </w:t>
      </w:r>
      <w:r w:rsidR="00B85CCF">
        <w:rPr>
          <w:rFonts w:ascii="Arial" w:hAnsi="Arial"/>
          <w:b w:val="0"/>
          <w:bCs w:val="0"/>
        </w:rPr>
        <w:t xml:space="preserve">Anfang </w:t>
      </w:r>
      <w:r w:rsidR="00F34CB7">
        <w:rPr>
          <w:rFonts w:ascii="Arial" w:hAnsi="Arial"/>
          <w:b w:val="0"/>
          <w:bCs w:val="0"/>
        </w:rPr>
        <w:t>2025</w:t>
      </w:r>
      <w:r w:rsidR="00B85CCF">
        <w:rPr>
          <w:rFonts w:ascii="Arial" w:hAnsi="Arial"/>
          <w:b w:val="0"/>
          <w:bCs w:val="0"/>
        </w:rPr>
        <w:t xml:space="preserve"> wird es außerdem </w:t>
      </w:r>
      <w:r w:rsidR="00B43491">
        <w:rPr>
          <w:rFonts w:ascii="Arial" w:hAnsi="Arial"/>
          <w:b w:val="0"/>
          <w:bCs w:val="0"/>
        </w:rPr>
        <w:t xml:space="preserve">auch </w:t>
      </w:r>
      <w:r w:rsidR="00B85CCF">
        <w:rPr>
          <w:rFonts w:ascii="Arial" w:hAnsi="Arial"/>
          <w:b w:val="0"/>
          <w:bCs w:val="0"/>
        </w:rPr>
        <w:t>als</w:t>
      </w:r>
      <w:r w:rsidR="005B70E5">
        <w:rPr>
          <w:rFonts w:ascii="Arial" w:hAnsi="Arial"/>
          <w:b w:val="0"/>
          <w:bCs w:val="0"/>
        </w:rPr>
        <w:t xml:space="preserve"> E-</w:t>
      </w:r>
      <w:r w:rsidR="00B85CCF">
        <w:rPr>
          <w:rFonts w:ascii="Arial" w:hAnsi="Arial"/>
          <w:b w:val="0"/>
          <w:bCs w:val="0"/>
        </w:rPr>
        <w:t>Book erhältlich sein.</w:t>
      </w:r>
    </w:p>
    <w:p w14:paraId="1A06AEB1" w14:textId="77777777" w:rsidR="00792756" w:rsidRPr="006F10E9" w:rsidRDefault="00792756" w:rsidP="00485E6F">
      <w:pPr>
        <w:pStyle w:val="Textkrper"/>
        <w:spacing w:before="120" w:after="120" w:line="260" w:lineRule="exact"/>
        <w:jc w:val="both"/>
        <w:rPr>
          <w:rFonts w:ascii="Arial" w:hAnsi="Arial"/>
          <w:b w:val="0"/>
          <w:bCs w:val="0"/>
        </w:rPr>
      </w:pPr>
    </w:p>
    <w:p w14:paraId="7653B424" w14:textId="77777777" w:rsidR="00485E6F" w:rsidRPr="006F10E9" w:rsidRDefault="00485E6F" w:rsidP="00485E6F">
      <w:pPr>
        <w:pStyle w:val="PITextkrper"/>
        <w:pBdr>
          <w:top w:val="single" w:sz="4" w:space="1" w:color="auto"/>
        </w:pBdr>
        <w:spacing w:before="240"/>
        <w:rPr>
          <w:b/>
          <w:sz w:val="18"/>
          <w:szCs w:val="18"/>
          <w:lang w:val="de-DE"/>
        </w:rPr>
      </w:pPr>
    </w:p>
    <w:p w14:paraId="3DDC043E" w14:textId="77777777" w:rsidR="00485E6F" w:rsidRPr="006F10E9" w:rsidRDefault="00485E6F" w:rsidP="00485E6F">
      <w:pPr>
        <w:spacing w:after="120" w:line="280" w:lineRule="exact"/>
        <w:rPr>
          <w:rFonts w:ascii="Arial" w:hAnsi="Arial" w:cs="Arial"/>
          <w:b/>
          <w:bCs/>
          <w:sz w:val="18"/>
          <w:szCs w:val="18"/>
        </w:rPr>
      </w:pPr>
      <w:r w:rsidRPr="006F10E9">
        <w:rPr>
          <w:rFonts w:ascii="Arial" w:hAnsi="Arial" w:cs="Arial"/>
          <w:b/>
          <w:bCs/>
          <w:sz w:val="18"/>
          <w:szCs w:val="18"/>
        </w:rPr>
        <w:t>Verfügbares Bildmaterial</w:t>
      </w:r>
    </w:p>
    <w:p w14:paraId="3C9B88DA" w14:textId="77777777" w:rsidR="00485E6F" w:rsidRPr="006F10E9" w:rsidRDefault="00485E6F" w:rsidP="00485E6F">
      <w:pPr>
        <w:spacing w:after="120" w:line="280" w:lineRule="exact"/>
        <w:rPr>
          <w:rFonts w:ascii="Arial" w:hAnsi="Arial" w:cs="Arial"/>
          <w:sz w:val="18"/>
          <w:szCs w:val="18"/>
        </w:rPr>
      </w:pPr>
      <w:r w:rsidRPr="006F10E9">
        <w:rPr>
          <w:rFonts w:ascii="Arial" w:hAnsi="Arial" w:cs="Arial"/>
          <w:bCs/>
          <w:sz w:val="18"/>
          <w:szCs w:val="18"/>
        </w:rPr>
        <w:t>Folgendes Bildmaterial steht druckfähig im Internet zum Download bereit:</w:t>
      </w:r>
      <w:r w:rsidRPr="006F10E9">
        <w:t xml:space="preserve"> </w:t>
      </w:r>
      <w:hyperlink r:id="rId10" w:history="1">
        <w:r w:rsidRPr="006F10E9">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485E6F" w:rsidRPr="00C07D95" w14:paraId="415A195B" w14:textId="77777777" w:rsidTr="00D96227">
        <w:trPr>
          <w:trHeight w:val="1701"/>
        </w:trPr>
        <w:tc>
          <w:tcPr>
            <w:tcW w:w="3294" w:type="dxa"/>
          </w:tcPr>
          <w:p w14:paraId="747E7E73" w14:textId="77777777" w:rsidR="00D96227" w:rsidRDefault="00485E6F" w:rsidP="00D96227">
            <w:pPr>
              <w:pStyle w:val="txt"/>
              <w:jc w:val="center"/>
              <w:rPr>
                <w:bCs/>
                <w:sz w:val="16"/>
                <w:szCs w:val="16"/>
              </w:rPr>
            </w:pPr>
            <w:r w:rsidRPr="006F10E9">
              <w:rPr>
                <w:b/>
              </w:rPr>
              <w:br/>
            </w:r>
            <w:r w:rsidR="005D683B" w:rsidRPr="005D683B">
              <w:rPr>
                <w:b/>
                <w:bCs/>
                <w:noProof/>
                <w:sz w:val="18"/>
              </w:rPr>
              <w:drawing>
                <wp:inline distT="0" distB="0" distL="0" distR="0" wp14:anchorId="78574516" wp14:editId="5918B477">
                  <wp:extent cx="1431433" cy="2052000"/>
                  <wp:effectExtent l="0" t="0" r="0" b="5715"/>
                  <wp:docPr id="2998307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0776" name=""/>
                          <pic:cNvPicPr/>
                        </pic:nvPicPr>
                        <pic:blipFill>
                          <a:blip r:embed="rId11"/>
                          <a:stretch>
                            <a:fillRect/>
                          </a:stretch>
                        </pic:blipFill>
                        <pic:spPr>
                          <a:xfrm>
                            <a:off x="0" y="0"/>
                            <a:ext cx="1431433" cy="2052000"/>
                          </a:xfrm>
                          <a:prstGeom prst="rect">
                            <a:avLst/>
                          </a:prstGeom>
                        </pic:spPr>
                      </pic:pic>
                    </a:graphicData>
                  </a:graphic>
                </wp:inline>
              </w:drawing>
            </w:r>
          </w:p>
          <w:p w14:paraId="5A320371" w14:textId="61FE5136" w:rsidR="00485E6F" w:rsidRPr="006F10E9" w:rsidRDefault="00485E6F" w:rsidP="00D96227">
            <w:pPr>
              <w:pStyle w:val="txt"/>
              <w:rPr>
                <w:b/>
                <w:bCs/>
                <w:sz w:val="18"/>
              </w:rPr>
            </w:pPr>
            <w:r w:rsidRPr="00D96227">
              <w:rPr>
                <w:bCs/>
                <w:sz w:val="16"/>
                <w:szCs w:val="16"/>
              </w:rPr>
              <w:t>Bildquelle: Würth Elektronik</w:t>
            </w:r>
          </w:p>
          <w:p w14:paraId="4B46963A" w14:textId="221A069F" w:rsidR="00485E6F" w:rsidRPr="00C07D95" w:rsidRDefault="007F55A5" w:rsidP="00CE17D6">
            <w:pPr>
              <w:autoSpaceDE w:val="0"/>
              <w:autoSpaceDN w:val="0"/>
              <w:adjustRightInd w:val="0"/>
              <w:rPr>
                <w:rFonts w:ascii="Arial" w:hAnsi="Arial" w:cs="Arial"/>
                <w:b/>
                <w:sz w:val="18"/>
                <w:szCs w:val="18"/>
              </w:rPr>
            </w:pPr>
            <w:r>
              <w:rPr>
                <w:rFonts w:ascii="Arial" w:hAnsi="Arial" w:cs="Arial"/>
                <w:b/>
                <w:sz w:val="18"/>
                <w:szCs w:val="18"/>
              </w:rPr>
              <w:t>„</w:t>
            </w:r>
            <w:r w:rsidR="005D683B" w:rsidRPr="00C07D95">
              <w:rPr>
                <w:rFonts w:ascii="Arial" w:hAnsi="Arial" w:cs="Arial"/>
                <w:b/>
                <w:sz w:val="18"/>
                <w:szCs w:val="18"/>
              </w:rPr>
              <w:t>ABC of Shielding</w:t>
            </w:r>
            <w:r>
              <w:rPr>
                <w:rFonts w:ascii="Arial" w:hAnsi="Arial" w:cs="Arial"/>
                <w:b/>
                <w:sz w:val="18"/>
                <w:szCs w:val="18"/>
              </w:rPr>
              <w:t>“</w:t>
            </w:r>
            <w:r w:rsidR="005D683B" w:rsidRPr="00C07D95">
              <w:rPr>
                <w:rFonts w:ascii="Arial" w:hAnsi="Arial" w:cs="Arial"/>
                <w:b/>
                <w:sz w:val="18"/>
                <w:szCs w:val="18"/>
              </w:rPr>
              <w:t>, Erstausgabe:</w:t>
            </w:r>
            <w:r w:rsidR="00C07D95" w:rsidRPr="00C07D95">
              <w:rPr>
                <w:rFonts w:ascii="Arial" w:hAnsi="Arial" w:cs="Arial"/>
                <w:b/>
                <w:sz w:val="18"/>
                <w:szCs w:val="18"/>
              </w:rPr>
              <w:t xml:space="preserve"> Absc</w:t>
            </w:r>
            <w:r w:rsidR="00C07D95">
              <w:rPr>
                <w:rFonts w:ascii="Arial" w:hAnsi="Arial" w:cs="Arial"/>
                <w:b/>
                <w:sz w:val="18"/>
                <w:szCs w:val="18"/>
              </w:rPr>
              <w:t>hirmung in Theorie und Praxis.</w:t>
            </w:r>
          </w:p>
          <w:p w14:paraId="5ED23578" w14:textId="317E9FC8" w:rsidR="005D683B" w:rsidRPr="00C07D95" w:rsidRDefault="005D683B"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6A018238" w14:textId="77777777" w:rsidR="00D96227" w:rsidRPr="00C07D95" w:rsidRDefault="00D96227" w:rsidP="00485E6F">
      <w:pPr>
        <w:pStyle w:val="PITextkrper"/>
        <w:rPr>
          <w:b/>
          <w:bCs/>
          <w:sz w:val="18"/>
          <w:szCs w:val="18"/>
          <w:lang w:val="de-DE"/>
        </w:rPr>
      </w:pPr>
    </w:p>
    <w:p w14:paraId="0BA87216" w14:textId="77777777" w:rsidR="00485E6F" w:rsidRPr="006F10E9" w:rsidRDefault="00485E6F" w:rsidP="00485E6F">
      <w:pPr>
        <w:pStyle w:val="PITextkrper"/>
        <w:pBdr>
          <w:top w:val="single" w:sz="4" w:space="1" w:color="auto"/>
        </w:pBdr>
        <w:spacing w:before="240"/>
        <w:rPr>
          <w:b/>
          <w:sz w:val="18"/>
          <w:szCs w:val="18"/>
          <w:lang w:val="de-DE"/>
        </w:rPr>
      </w:pPr>
    </w:p>
    <w:p w14:paraId="0A7F43B1" w14:textId="77777777" w:rsidR="00485E6F" w:rsidRPr="006F10E9" w:rsidRDefault="00485E6F" w:rsidP="00485E6F">
      <w:pPr>
        <w:pStyle w:val="Textkrper"/>
        <w:spacing w:before="120" w:after="120" w:line="276" w:lineRule="auto"/>
        <w:jc w:val="both"/>
        <w:rPr>
          <w:rFonts w:ascii="Arial" w:hAnsi="Arial"/>
          <w:bCs w:val="0"/>
        </w:rPr>
      </w:pPr>
      <w:r w:rsidRPr="006F10E9">
        <w:rPr>
          <w:rFonts w:ascii="Arial" w:hAnsi="Arial"/>
          <w:bCs w:val="0"/>
        </w:rPr>
        <w:t>Über die Würth Elektronik eiSos Gruppe</w:t>
      </w:r>
    </w:p>
    <w:p w14:paraId="4F5481CA" w14:textId="77777777" w:rsidR="00485E6F" w:rsidRPr="006F10E9" w:rsidRDefault="00485E6F" w:rsidP="00485E6F">
      <w:pPr>
        <w:pStyle w:val="Textkrper"/>
        <w:spacing w:before="120" w:after="120" w:line="276" w:lineRule="auto"/>
        <w:jc w:val="both"/>
        <w:rPr>
          <w:rFonts w:ascii="Arial" w:hAnsi="Arial"/>
          <w:b w:val="0"/>
        </w:rPr>
      </w:pPr>
      <w:r w:rsidRPr="006F10E9">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6F10E9" w:rsidRDefault="00485E6F" w:rsidP="00485E6F">
      <w:pPr>
        <w:pStyle w:val="Textkrper"/>
        <w:spacing w:before="120" w:after="120" w:line="276" w:lineRule="auto"/>
        <w:jc w:val="both"/>
        <w:rPr>
          <w:rFonts w:ascii="Arial" w:hAnsi="Arial"/>
          <w:b w:val="0"/>
        </w:rPr>
      </w:pPr>
      <w:r w:rsidRPr="006F10E9">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6F10E9">
        <w:rPr>
          <w:rFonts w:ascii="Arial" w:hAnsi="Arial"/>
          <w:b w:val="0"/>
        </w:rPr>
        <w:t xml:space="preserve">Funkmodule, </w:t>
      </w:r>
      <w:r w:rsidRPr="006F10E9">
        <w:rPr>
          <w:rFonts w:ascii="Arial" w:hAnsi="Arial"/>
          <w:b w:val="0"/>
        </w:rPr>
        <w:t>Steckverbinder, Stromversorgungselemente, Schalter, Taster, Verbindungstechnik, Sicherungshalter sowie Lösungen zur drahtlosen Datenübertragung.</w:t>
      </w:r>
      <w:r w:rsidR="00A7329B" w:rsidRPr="006F10E9">
        <w:rPr>
          <w:rFonts w:ascii="Arial" w:hAnsi="Arial"/>
          <w:b w:val="0"/>
        </w:rPr>
        <w:t xml:space="preserve"> Das Portfolio wird durch kundenspezifische Lösungen abgerundet.</w:t>
      </w:r>
    </w:p>
    <w:p w14:paraId="4E9369FD" w14:textId="77777777" w:rsidR="00485E6F" w:rsidRPr="006F10E9" w:rsidRDefault="00485E6F" w:rsidP="00485E6F">
      <w:pPr>
        <w:pStyle w:val="Textkrper"/>
        <w:spacing w:before="120" w:after="120" w:line="276" w:lineRule="auto"/>
        <w:jc w:val="both"/>
        <w:rPr>
          <w:rFonts w:ascii="Arial" w:hAnsi="Arial"/>
          <w:b w:val="0"/>
        </w:rPr>
      </w:pPr>
      <w:r w:rsidRPr="006F10E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6F10E9" w:rsidRDefault="00485E6F" w:rsidP="008E6771">
      <w:pPr>
        <w:pStyle w:val="Textkrper"/>
        <w:spacing w:before="120" w:after="120" w:line="276" w:lineRule="auto"/>
        <w:jc w:val="both"/>
        <w:rPr>
          <w:rFonts w:ascii="Arial" w:hAnsi="Arial"/>
          <w:b w:val="0"/>
        </w:rPr>
      </w:pPr>
      <w:r w:rsidRPr="006F10E9">
        <w:rPr>
          <w:rFonts w:ascii="Arial" w:hAnsi="Arial"/>
          <w:b w:val="0"/>
        </w:rPr>
        <w:lastRenderedPageBreak/>
        <w:t xml:space="preserve">Würth Elektronik ist Teil der Würth-Gruppe, dem Weltmarktführer in der Entwicklung, der Herstellung und dem Vertrieb von Montage- und Befestigungsmaterial, und beschäftigt </w:t>
      </w:r>
      <w:r w:rsidR="002B1C8D" w:rsidRPr="006F10E9">
        <w:rPr>
          <w:rFonts w:ascii="Arial" w:hAnsi="Arial"/>
          <w:b w:val="0"/>
        </w:rPr>
        <w:t>7</w:t>
      </w:r>
      <w:r w:rsidR="008E0894" w:rsidRPr="006F10E9">
        <w:rPr>
          <w:rFonts w:ascii="Arial" w:hAnsi="Arial"/>
          <w:b w:val="0"/>
        </w:rPr>
        <w:t> </w:t>
      </w:r>
      <w:r w:rsidR="002B1C8D" w:rsidRPr="006F10E9">
        <w:rPr>
          <w:rFonts w:ascii="Arial" w:hAnsi="Arial"/>
          <w:b w:val="0"/>
        </w:rPr>
        <w:t>9</w:t>
      </w:r>
      <w:r w:rsidRPr="006F10E9">
        <w:rPr>
          <w:rFonts w:ascii="Arial" w:hAnsi="Arial"/>
          <w:b w:val="0"/>
        </w:rPr>
        <w:t xml:space="preserve">00 Mitarbeitende. </w:t>
      </w:r>
      <w:r w:rsidR="008E6771" w:rsidRPr="006F10E9">
        <w:rPr>
          <w:rFonts w:ascii="Arial" w:hAnsi="Arial"/>
          <w:b w:val="0"/>
        </w:rPr>
        <w:t>Im Jahr 202</w:t>
      </w:r>
      <w:r w:rsidR="002B1C8D" w:rsidRPr="006F10E9">
        <w:rPr>
          <w:rFonts w:ascii="Arial" w:hAnsi="Arial"/>
          <w:b w:val="0"/>
        </w:rPr>
        <w:t>3</w:t>
      </w:r>
      <w:r w:rsidR="008E6771" w:rsidRPr="006F10E9">
        <w:rPr>
          <w:rFonts w:ascii="Arial" w:hAnsi="Arial"/>
          <w:b w:val="0"/>
        </w:rPr>
        <w:t xml:space="preserve"> erwirtschaftete die Würth Elektronik Gruppe einen Umsatz von 1,</w:t>
      </w:r>
      <w:r w:rsidR="002B1C8D" w:rsidRPr="006F10E9">
        <w:rPr>
          <w:rFonts w:ascii="Arial" w:hAnsi="Arial"/>
          <w:b w:val="0"/>
        </w:rPr>
        <w:t>24</w:t>
      </w:r>
      <w:r w:rsidR="008E6771" w:rsidRPr="006F10E9">
        <w:rPr>
          <w:rFonts w:ascii="Arial" w:hAnsi="Arial"/>
          <w:b w:val="0"/>
        </w:rPr>
        <w:t xml:space="preserve"> Milliarden Euro.</w:t>
      </w:r>
    </w:p>
    <w:p w14:paraId="6159303C" w14:textId="77777777" w:rsidR="00485E6F" w:rsidRPr="00826F07" w:rsidRDefault="00485E6F" w:rsidP="00485E6F">
      <w:pPr>
        <w:pStyle w:val="Textkrper"/>
        <w:spacing w:before="120" w:after="120" w:line="276" w:lineRule="auto"/>
        <w:rPr>
          <w:rFonts w:ascii="Arial" w:hAnsi="Arial"/>
          <w:b w:val="0"/>
          <w:lang w:val="en-US"/>
        </w:rPr>
      </w:pPr>
      <w:r w:rsidRPr="00826F07">
        <w:rPr>
          <w:rFonts w:ascii="Arial" w:hAnsi="Arial"/>
          <w:b w:val="0"/>
          <w:lang w:val="en-US"/>
        </w:rPr>
        <w:t>Würth Elektronik: more than you expect!</w:t>
      </w:r>
    </w:p>
    <w:p w14:paraId="359C45D7" w14:textId="77777777" w:rsidR="00485E6F" w:rsidRPr="006F10E9" w:rsidRDefault="00485E6F" w:rsidP="00485E6F">
      <w:pPr>
        <w:pStyle w:val="Textkrper"/>
        <w:spacing w:before="120" w:after="120" w:line="276" w:lineRule="auto"/>
        <w:rPr>
          <w:rFonts w:ascii="Arial" w:hAnsi="Arial"/>
        </w:rPr>
      </w:pPr>
      <w:r w:rsidRPr="006F10E9">
        <w:rPr>
          <w:rFonts w:ascii="Arial" w:hAnsi="Arial"/>
        </w:rPr>
        <w:t>Weitere Informationen unter www.we-online.com</w:t>
      </w:r>
    </w:p>
    <w:p w14:paraId="47300CFE" w14:textId="77777777" w:rsidR="00485E6F" w:rsidRPr="006F10E9"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6F10E9" w14:paraId="12B40D8C" w14:textId="77777777" w:rsidTr="00CE17D6">
        <w:tc>
          <w:tcPr>
            <w:tcW w:w="3902" w:type="dxa"/>
            <w:hideMark/>
          </w:tcPr>
          <w:p w14:paraId="196F357B" w14:textId="77777777" w:rsidR="00485E6F" w:rsidRPr="006F10E9" w:rsidRDefault="00485E6F" w:rsidP="00CE17D6">
            <w:pPr>
              <w:pStyle w:val="Textkrper"/>
              <w:autoSpaceDE/>
              <w:adjustRightInd/>
              <w:spacing w:before="120" w:after="120" w:line="276" w:lineRule="auto"/>
              <w:rPr>
                <w:rFonts w:ascii="Arial" w:hAnsi="Arial"/>
                <w:bCs w:val="0"/>
                <w:szCs w:val="24"/>
              </w:rPr>
            </w:pPr>
            <w:r w:rsidRPr="006F10E9">
              <w:rPr>
                <w:rFonts w:ascii="Arial" w:hAnsi="Arial"/>
                <w:b w:val="0"/>
                <w:bCs w:val="0"/>
              </w:rPr>
              <w:br w:type="page"/>
            </w:r>
            <w:r w:rsidRPr="006F10E9">
              <w:rPr>
                <w:rFonts w:ascii="Arial" w:hAnsi="Arial"/>
                <w:bCs w:val="0"/>
                <w:szCs w:val="24"/>
              </w:rPr>
              <w:t>Weitere Informationen:</w:t>
            </w:r>
          </w:p>
          <w:p w14:paraId="5A6374EB" w14:textId="2AD863F7" w:rsidR="00485E6F" w:rsidRPr="006F10E9" w:rsidRDefault="00485E6F" w:rsidP="00CE17D6">
            <w:pPr>
              <w:spacing w:before="120" w:after="120" w:line="276" w:lineRule="auto"/>
              <w:rPr>
                <w:rFonts w:ascii="Arial" w:hAnsi="Arial" w:cs="Arial"/>
                <w:sz w:val="20"/>
              </w:rPr>
            </w:pPr>
            <w:r w:rsidRPr="006F10E9">
              <w:rPr>
                <w:rFonts w:ascii="Arial" w:hAnsi="Arial" w:cs="Arial"/>
                <w:sz w:val="20"/>
              </w:rPr>
              <w:t>Würth Elektronik eiSos GmbH &amp; Co. KG</w:t>
            </w:r>
            <w:r w:rsidRPr="006F10E9">
              <w:rPr>
                <w:rFonts w:ascii="Arial" w:hAnsi="Arial" w:cs="Arial"/>
                <w:sz w:val="20"/>
              </w:rPr>
              <w:br/>
              <w:t>Sarah Hurst</w:t>
            </w:r>
            <w:r w:rsidRPr="006F10E9">
              <w:rPr>
                <w:rFonts w:ascii="Arial" w:hAnsi="Arial" w:cs="Arial"/>
                <w:sz w:val="20"/>
              </w:rPr>
              <w:br/>
            </w:r>
            <w:r w:rsidR="008F3008" w:rsidRPr="006F10E9">
              <w:rPr>
                <w:rFonts w:ascii="Arial" w:hAnsi="Arial" w:cs="Arial"/>
                <w:sz w:val="20"/>
              </w:rPr>
              <w:t>Clarita-Bernhard-Straße 9</w:t>
            </w:r>
            <w:r w:rsidRPr="006F10E9">
              <w:rPr>
                <w:rFonts w:ascii="Arial" w:hAnsi="Arial" w:cs="Arial"/>
                <w:sz w:val="20"/>
              </w:rPr>
              <w:br/>
            </w:r>
            <w:r w:rsidR="008F3008" w:rsidRPr="006F10E9">
              <w:rPr>
                <w:rFonts w:ascii="Arial" w:hAnsi="Arial" w:cs="Arial"/>
                <w:sz w:val="20"/>
              </w:rPr>
              <w:t>81249 München</w:t>
            </w:r>
          </w:p>
          <w:p w14:paraId="34892EEB" w14:textId="77777777" w:rsidR="00485E6F" w:rsidRPr="0028120F" w:rsidRDefault="00485E6F" w:rsidP="00CE17D6">
            <w:pPr>
              <w:spacing w:before="120" w:after="120" w:line="276" w:lineRule="auto"/>
              <w:rPr>
                <w:rFonts w:ascii="Arial" w:hAnsi="Arial" w:cs="Arial"/>
                <w:bCs/>
                <w:sz w:val="20"/>
                <w:lang w:val="it-IT"/>
              </w:rPr>
            </w:pPr>
            <w:r w:rsidRPr="0028120F">
              <w:rPr>
                <w:rFonts w:ascii="Arial" w:hAnsi="Arial" w:cs="Arial"/>
                <w:sz w:val="20"/>
                <w:lang w:val="it-IT"/>
              </w:rPr>
              <w:t>Telefon: +49 7942 945-5186</w:t>
            </w:r>
            <w:r w:rsidRPr="0028120F">
              <w:rPr>
                <w:rFonts w:ascii="Arial" w:hAnsi="Arial" w:cs="Arial"/>
                <w:sz w:val="20"/>
                <w:lang w:val="it-IT"/>
              </w:rPr>
              <w:br/>
            </w:r>
            <w:r w:rsidRPr="0028120F">
              <w:rPr>
                <w:rFonts w:ascii="Arial" w:hAnsi="Arial" w:cs="Arial"/>
                <w:bCs/>
                <w:sz w:val="20"/>
                <w:lang w:val="it-IT"/>
              </w:rPr>
              <w:t>E-Mail: sarah.hurst@we-online.de</w:t>
            </w:r>
          </w:p>
          <w:p w14:paraId="0DD9B528" w14:textId="77777777" w:rsidR="00485E6F" w:rsidRPr="006F10E9" w:rsidRDefault="00485E6F" w:rsidP="00CE17D6">
            <w:pPr>
              <w:spacing w:before="120" w:after="120" w:line="276" w:lineRule="auto"/>
              <w:rPr>
                <w:rFonts w:ascii="Arial" w:hAnsi="Arial" w:cs="Arial"/>
                <w:bCs/>
                <w:sz w:val="20"/>
              </w:rPr>
            </w:pPr>
            <w:r w:rsidRPr="006F10E9">
              <w:rPr>
                <w:rFonts w:ascii="Arial" w:hAnsi="Arial" w:cs="Arial"/>
                <w:bCs/>
                <w:sz w:val="20"/>
              </w:rPr>
              <w:t>www.we-online.com</w:t>
            </w:r>
          </w:p>
        </w:tc>
        <w:tc>
          <w:tcPr>
            <w:tcW w:w="3193" w:type="dxa"/>
            <w:hideMark/>
          </w:tcPr>
          <w:p w14:paraId="74077374" w14:textId="77777777" w:rsidR="00485E6F" w:rsidRPr="006F10E9" w:rsidRDefault="00485E6F" w:rsidP="00CE17D6">
            <w:pPr>
              <w:pStyle w:val="Textkrper"/>
              <w:tabs>
                <w:tab w:val="left" w:pos="1065"/>
              </w:tabs>
              <w:autoSpaceDE/>
              <w:adjustRightInd/>
              <w:spacing w:before="120" w:after="120" w:line="276" w:lineRule="auto"/>
              <w:rPr>
                <w:rFonts w:ascii="Arial" w:hAnsi="Arial"/>
                <w:bCs w:val="0"/>
                <w:szCs w:val="24"/>
              </w:rPr>
            </w:pPr>
            <w:r w:rsidRPr="006F10E9">
              <w:rPr>
                <w:rFonts w:ascii="Arial" w:hAnsi="Arial"/>
                <w:bCs w:val="0"/>
                <w:szCs w:val="24"/>
              </w:rPr>
              <w:t>Pressekontakt:</w:t>
            </w:r>
          </w:p>
          <w:p w14:paraId="5CE5249F" w14:textId="77777777" w:rsidR="00485E6F" w:rsidRPr="006F10E9" w:rsidRDefault="00485E6F" w:rsidP="00CE17D6">
            <w:pPr>
              <w:tabs>
                <w:tab w:val="left" w:pos="1065"/>
              </w:tabs>
              <w:spacing w:before="120" w:after="120" w:line="276" w:lineRule="auto"/>
              <w:rPr>
                <w:rFonts w:ascii="Arial" w:hAnsi="Arial" w:cs="Arial"/>
                <w:bCs/>
                <w:sz w:val="20"/>
              </w:rPr>
            </w:pPr>
            <w:r w:rsidRPr="006F10E9">
              <w:rPr>
                <w:rFonts w:ascii="Arial" w:hAnsi="Arial" w:cs="Arial"/>
                <w:bCs/>
                <w:sz w:val="20"/>
              </w:rPr>
              <w:t>HighTech communications GmbH</w:t>
            </w:r>
            <w:r w:rsidRPr="006F10E9">
              <w:rPr>
                <w:rFonts w:ascii="Arial" w:hAnsi="Arial" w:cs="Arial"/>
                <w:bCs/>
                <w:sz w:val="20"/>
              </w:rPr>
              <w:br/>
              <w:t>Brigitte Basilio</w:t>
            </w:r>
            <w:r w:rsidRPr="006F10E9">
              <w:rPr>
                <w:rFonts w:ascii="Arial" w:hAnsi="Arial" w:cs="Arial"/>
                <w:bCs/>
                <w:sz w:val="20"/>
              </w:rPr>
              <w:br/>
              <w:t>Brunhamstraße 21</w:t>
            </w:r>
            <w:r w:rsidRPr="006F10E9">
              <w:rPr>
                <w:rFonts w:ascii="Arial" w:hAnsi="Arial" w:cs="Arial"/>
                <w:bCs/>
                <w:sz w:val="20"/>
              </w:rPr>
              <w:br/>
              <w:t>81249 München</w:t>
            </w:r>
          </w:p>
          <w:p w14:paraId="5DBACEC9" w14:textId="0023F40D" w:rsidR="00485E6F" w:rsidRPr="0028120F" w:rsidRDefault="00485E6F" w:rsidP="00CE17D6">
            <w:pPr>
              <w:tabs>
                <w:tab w:val="left" w:pos="1065"/>
              </w:tabs>
              <w:spacing w:before="120" w:after="120" w:line="276" w:lineRule="auto"/>
              <w:rPr>
                <w:rFonts w:ascii="Arial" w:hAnsi="Arial" w:cs="Arial"/>
                <w:bCs/>
                <w:sz w:val="20"/>
                <w:lang w:val="it-IT"/>
              </w:rPr>
            </w:pPr>
            <w:r w:rsidRPr="0028120F">
              <w:rPr>
                <w:rFonts w:ascii="Arial" w:hAnsi="Arial" w:cs="Arial"/>
                <w:bCs/>
                <w:sz w:val="20"/>
                <w:lang w:val="it-IT"/>
              </w:rPr>
              <w:t>Telefon: +49 89 500778-20</w:t>
            </w:r>
            <w:r w:rsidRPr="0028120F">
              <w:rPr>
                <w:rFonts w:ascii="Arial" w:hAnsi="Arial" w:cs="Arial"/>
                <w:bCs/>
                <w:sz w:val="20"/>
                <w:lang w:val="it-IT"/>
              </w:rPr>
              <w:br/>
              <w:t>E-Mail: b.basilio@htcm.de</w:t>
            </w:r>
          </w:p>
          <w:p w14:paraId="629BEBDB" w14:textId="77777777" w:rsidR="00485E6F" w:rsidRPr="006F10E9" w:rsidRDefault="00485E6F" w:rsidP="00CE17D6">
            <w:pPr>
              <w:tabs>
                <w:tab w:val="left" w:pos="1065"/>
              </w:tabs>
              <w:spacing w:before="120" w:after="120" w:line="276" w:lineRule="auto"/>
              <w:rPr>
                <w:rFonts w:ascii="Arial" w:hAnsi="Arial" w:cs="Arial"/>
                <w:bCs/>
                <w:sz w:val="20"/>
              </w:rPr>
            </w:pPr>
            <w:r w:rsidRPr="006F10E9">
              <w:rPr>
                <w:rFonts w:ascii="Arial" w:hAnsi="Arial" w:cs="Arial"/>
                <w:bCs/>
                <w:sz w:val="20"/>
              </w:rPr>
              <w:t xml:space="preserve">www.htcm.de </w:t>
            </w:r>
          </w:p>
        </w:tc>
      </w:tr>
    </w:tbl>
    <w:p w14:paraId="2078774C" w14:textId="77777777" w:rsidR="00485E6F" w:rsidRPr="006F10E9" w:rsidRDefault="00485E6F" w:rsidP="00485E6F">
      <w:pPr>
        <w:pStyle w:val="Textkrper"/>
        <w:spacing w:before="120" w:after="120" w:line="260" w:lineRule="exact"/>
      </w:pPr>
    </w:p>
    <w:p w14:paraId="4616A057" w14:textId="77777777" w:rsidR="003E1703" w:rsidRPr="006F10E9" w:rsidRDefault="003E1703" w:rsidP="00485E6F">
      <w:pPr>
        <w:pStyle w:val="Textkrper"/>
        <w:spacing w:before="120" w:after="120" w:line="260" w:lineRule="exact"/>
        <w:jc w:val="both"/>
        <w:rPr>
          <w:rFonts w:asciiTheme="minorHAnsi" w:hAnsiTheme="minorHAnsi" w:cstheme="minorHAnsi"/>
          <w:sz w:val="22"/>
          <w:szCs w:val="22"/>
        </w:rPr>
      </w:pPr>
    </w:p>
    <w:sectPr w:rsidR="003E1703" w:rsidRPr="006F10E9"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97F4" w14:textId="77777777" w:rsidR="00352906" w:rsidRDefault="00352906">
      <w:r>
        <w:separator/>
      </w:r>
    </w:p>
  </w:endnote>
  <w:endnote w:type="continuationSeparator" w:id="0">
    <w:p w14:paraId="2F972EFD" w14:textId="77777777" w:rsidR="00352906" w:rsidRDefault="0035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0E74E45" w:rsidR="00D84800" w:rsidRPr="005D683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5D683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5B70E5">
      <w:rPr>
        <w:rFonts w:ascii="Arial" w:hAnsi="Arial" w:cs="Arial"/>
        <w:noProof/>
        <w:snapToGrid w:val="0"/>
        <w:sz w:val="16"/>
        <w:szCs w:val="16"/>
        <w:lang w:val="en-US"/>
      </w:rPr>
      <w:t>WTH1PI1596.docx</w:t>
    </w:r>
    <w:r w:rsidRPr="00A74816">
      <w:rPr>
        <w:rFonts w:ascii="Arial" w:hAnsi="Arial" w:cs="Arial"/>
        <w:snapToGrid w:val="0"/>
        <w:sz w:val="16"/>
        <w:szCs w:val="16"/>
      </w:rPr>
      <w:fldChar w:fldCharType="end"/>
    </w:r>
    <w:r w:rsidRPr="005D683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116D0" w14:textId="77777777" w:rsidR="00352906" w:rsidRDefault="00352906">
      <w:r>
        <w:separator/>
      </w:r>
    </w:p>
  </w:footnote>
  <w:footnote w:type="continuationSeparator" w:id="0">
    <w:p w14:paraId="1ADEB332" w14:textId="77777777" w:rsidR="00352906" w:rsidRDefault="0035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413"/>
    <w:multiLevelType w:val="hybridMultilevel"/>
    <w:tmpl w:val="7B6C7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10145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3B1C"/>
    <w:rsid w:val="00080160"/>
    <w:rsid w:val="00080F03"/>
    <w:rsid w:val="0008168A"/>
    <w:rsid w:val="00085BA2"/>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1F0E"/>
    <w:rsid w:val="001456DE"/>
    <w:rsid w:val="0014630E"/>
    <w:rsid w:val="0015437A"/>
    <w:rsid w:val="00161F8B"/>
    <w:rsid w:val="0016652E"/>
    <w:rsid w:val="001667CD"/>
    <w:rsid w:val="00180145"/>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20F"/>
    <w:rsid w:val="0028487E"/>
    <w:rsid w:val="00285B8D"/>
    <w:rsid w:val="002872A3"/>
    <w:rsid w:val="00287AE5"/>
    <w:rsid w:val="00291C4C"/>
    <w:rsid w:val="002921AC"/>
    <w:rsid w:val="00293FC3"/>
    <w:rsid w:val="00296B88"/>
    <w:rsid w:val="002A01B5"/>
    <w:rsid w:val="002A095E"/>
    <w:rsid w:val="002A0E4D"/>
    <w:rsid w:val="002A3670"/>
    <w:rsid w:val="002A7AEE"/>
    <w:rsid w:val="002A7E50"/>
    <w:rsid w:val="002B1C8D"/>
    <w:rsid w:val="002B6C90"/>
    <w:rsid w:val="002B7DDA"/>
    <w:rsid w:val="002C0E0E"/>
    <w:rsid w:val="002C2A63"/>
    <w:rsid w:val="002C689E"/>
    <w:rsid w:val="002C696C"/>
    <w:rsid w:val="002D28B6"/>
    <w:rsid w:val="002D4194"/>
    <w:rsid w:val="002E0469"/>
    <w:rsid w:val="002E0DDA"/>
    <w:rsid w:val="002E156E"/>
    <w:rsid w:val="002E229A"/>
    <w:rsid w:val="002E7707"/>
    <w:rsid w:val="002F488A"/>
    <w:rsid w:val="002F663D"/>
    <w:rsid w:val="002F729F"/>
    <w:rsid w:val="00301973"/>
    <w:rsid w:val="00301A91"/>
    <w:rsid w:val="00302047"/>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90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CA1"/>
    <w:rsid w:val="003A0D86"/>
    <w:rsid w:val="003B011F"/>
    <w:rsid w:val="003B1978"/>
    <w:rsid w:val="003B2106"/>
    <w:rsid w:val="003B217F"/>
    <w:rsid w:val="003B39B8"/>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1234"/>
    <w:rsid w:val="0046027E"/>
    <w:rsid w:val="004628C9"/>
    <w:rsid w:val="004646CB"/>
    <w:rsid w:val="00465024"/>
    <w:rsid w:val="00467886"/>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7F73"/>
    <w:rsid w:val="00500C86"/>
    <w:rsid w:val="005010F7"/>
    <w:rsid w:val="00502845"/>
    <w:rsid w:val="00505509"/>
    <w:rsid w:val="00505827"/>
    <w:rsid w:val="005133F8"/>
    <w:rsid w:val="00516D0B"/>
    <w:rsid w:val="00525673"/>
    <w:rsid w:val="00525AEC"/>
    <w:rsid w:val="00530FC0"/>
    <w:rsid w:val="00531D48"/>
    <w:rsid w:val="005327C7"/>
    <w:rsid w:val="005331A3"/>
    <w:rsid w:val="00535659"/>
    <w:rsid w:val="00537CB9"/>
    <w:rsid w:val="005405B1"/>
    <w:rsid w:val="005421CB"/>
    <w:rsid w:val="00550D3E"/>
    <w:rsid w:val="005538CF"/>
    <w:rsid w:val="00556A0C"/>
    <w:rsid w:val="00561524"/>
    <w:rsid w:val="005642D6"/>
    <w:rsid w:val="00570B18"/>
    <w:rsid w:val="00571E32"/>
    <w:rsid w:val="00572009"/>
    <w:rsid w:val="00574987"/>
    <w:rsid w:val="005757A4"/>
    <w:rsid w:val="005758B7"/>
    <w:rsid w:val="00577058"/>
    <w:rsid w:val="00577D8A"/>
    <w:rsid w:val="00581536"/>
    <w:rsid w:val="00584F4C"/>
    <w:rsid w:val="00587F00"/>
    <w:rsid w:val="0059367F"/>
    <w:rsid w:val="005B70E5"/>
    <w:rsid w:val="005C06DF"/>
    <w:rsid w:val="005C1020"/>
    <w:rsid w:val="005C1B52"/>
    <w:rsid w:val="005C61CB"/>
    <w:rsid w:val="005C6D6A"/>
    <w:rsid w:val="005D160B"/>
    <w:rsid w:val="005D683B"/>
    <w:rsid w:val="005D7454"/>
    <w:rsid w:val="005E1091"/>
    <w:rsid w:val="005E60BA"/>
    <w:rsid w:val="005E6D53"/>
    <w:rsid w:val="005F77BF"/>
    <w:rsid w:val="00604F45"/>
    <w:rsid w:val="0060621A"/>
    <w:rsid w:val="0060713B"/>
    <w:rsid w:val="00607616"/>
    <w:rsid w:val="006123E2"/>
    <w:rsid w:val="006125AC"/>
    <w:rsid w:val="00615C3C"/>
    <w:rsid w:val="00616918"/>
    <w:rsid w:val="006177E2"/>
    <w:rsid w:val="0062517E"/>
    <w:rsid w:val="00625C04"/>
    <w:rsid w:val="006303C1"/>
    <w:rsid w:val="00633776"/>
    <w:rsid w:val="0063467B"/>
    <w:rsid w:val="0063628E"/>
    <w:rsid w:val="006503AE"/>
    <w:rsid w:val="00650CD3"/>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C73"/>
    <w:rsid w:val="006C5F83"/>
    <w:rsid w:val="006D04BD"/>
    <w:rsid w:val="006D10F8"/>
    <w:rsid w:val="006D3950"/>
    <w:rsid w:val="006D6728"/>
    <w:rsid w:val="006D7E38"/>
    <w:rsid w:val="006E0378"/>
    <w:rsid w:val="006E17DE"/>
    <w:rsid w:val="006E2FFE"/>
    <w:rsid w:val="006E4AF5"/>
    <w:rsid w:val="006E4D3A"/>
    <w:rsid w:val="006F10E9"/>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4E27"/>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2756"/>
    <w:rsid w:val="007A4345"/>
    <w:rsid w:val="007B24FD"/>
    <w:rsid w:val="007B5C67"/>
    <w:rsid w:val="007C1E35"/>
    <w:rsid w:val="007C335A"/>
    <w:rsid w:val="007C42E6"/>
    <w:rsid w:val="007C79D2"/>
    <w:rsid w:val="007D400B"/>
    <w:rsid w:val="007D7B8B"/>
    <w:rsid w:val="007E2CA5"/>
    <w:rsid w:val="007E3A15"/>
    <w:rsid w:val="007E4896"/>
    <w:rsid w:val="007E66DD"/>
    <w:rsid w:val="007E7DC6"/>
    <w:rsid w:val="007F2182"/>
    <w:rsid w:val="007F52B4"/>
    <w:rsid w:val="007F55A5"/>
    <w:rsid w:val="007F693F"/>
    <w:rsid w:val="008004D3"/>
    <w:rsid w:val="00800A15"/>
    <w:rsid w:val="00805256"/>
    <w:rsid w:val="00806A09"/>
    <w:rsid w:val="0081491D"/>
    <w:rsid w:val="0081664E"/>
    <w:rsid w:val="008174CB"/>
    <w:rsid w:val="00820DFA"/>
    <w:rsid w:val="00822557"/>
    <w:rsid w:val="00822688"/>
    <w:rsid w:val="00824228"/>
    <w:rsid w:val="00824931"/>
    <w:rsid w:val="00826F07"/>
    <w:rsid w:val="00831C63"/>
    <w:rsid w:val="00832040"/>
    <w:rsid w:val="00834A7F"/>
    <w:rsid w:val="00837EBF"/>
    <w:rsid w:val="00840B24"/>
    <w:rsid w:val="00843D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506D"/>
    <w:rsid w:val="008A6395"/>
    <w:rsid w:val="008A648E"/>
    <w:rsid w:val="008B0135"/>
    <w:rsid w:val="008B2299"/>
    <w:rsid w:val="008B3157"/>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16D3"/>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165"/>
    <w:rsid w:val="00966927"/>
    <w:rsid w:val="00970AA9"/>
    <w:rsid w:val="00970F7F"/>
    <w:rsid w:val="00976FA7"/>
    <w:rsid w:val="009778D0"/>
    <w:rsid w:val="00977E34"/>
    <w:rsid w:val="0098005C"/>
    <w:rsid w:val="009805E8"/>
    <w:rsid w:val="00980A92"/>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85E"/>
    <w:rsid w:val="009F6962"/>
    <w:rsid w:val="00A02CED"/>
    <w:rsid w:val="00A03564"/>
    <w:rsid w:val="00A037C6"/>
    <w:rsid w:val="00A06FFA"/>
    <w:rsid w:val="00A13E4A"/>
    <w:rsid w:val="00A22B86"/>
    <w:rsid w:val="00A2489E"/>
    <w:rsid w:val="00A262DC"/>
    <w:rsid w:val="00A3000D"/>
    <w:rsid w:val="00A36869"/>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681"/>
    <w:rsid w:val="00A647F2"/>
    <w:rsid w:val="00A64AE9"/>
    <w:rsid w:val="00A66985"/>
    <w:rsid w:val="00A7329B"/>
    <w:rsid w:val="00A742D4"/>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493F"/>
    <w:rsid w:val="00AF7D4F"/>
    <w:rsid w:val="00B05AAD"/>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491"/>
    <w:rsid w:val="00B43755"/>
    <w:rsid w:val="00B4555A"/>
    <w:rsid w:val="00B50499"/>
    <w:rsid w:val="00B5064E"/>
    <w:rsid w:val="00B54F4E"/>
    <w:rsid w:val="00B55FEC"/>
    <w:rsid w:val="00B56EF0"/>
    <w:rsid w:val="00B61AE2"/>
    <w:rsid w:val="00B66573"/>
    <w:rsid w:val="00B6690A"/>
    <w:rsid w:val="00B67314"/>
    <w:rsid w:val="00B74342"/>
    <w:rsid w:val="00B757F2"/>
    <w:rsid w:val="00B8501E"/>
    <w:rsid w:val="00B85CCF"/>
    <w:rsid w:val="00B911CF"/>
    <w:rsid w:val="00B945A9"/>
    <w:rsid w:val="00B94DAE"/>
    <w:rsid w:val="00B9589D"/>
    <w:rsid w:val="00BA04FB"/>
    <w:rsid w:val="00BA19ED"/>
    <w:rsid w:val="00BA2BD7"/>
    <w:rsid w:val="00BA7582"/>
    <w:rsid w:val="00BB741C"/>
    <w:rsid w:val="00BC1F54"/>
    <w:rsid w:val="00BC356F"/>
    <w:rsid w:val="00BD03CF"/>
    <w:rsid w:val="00BD0BC8"/>
    <w:rsid w:val="00BD2843"/>
    <w:rsid w:val="00BD2982"/>
    <w:rsid w:val="00BD2B26"/>
    <w:rsid w:val="00BD5EAF"/>
    <w:rsid w:val="00BE5C1A"/>
    <w:rsid w:val="00BE7ED0"/>
    <w:rsid w:val="00BF09CC"/>
    <w:rsid w:val="00C07D95"/>
    <w:rsid w:val="00C10188"/>
    <w:rsid w:val="00C1427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4FF1"/>
    <w:rsid w:val="00CF5234"/>
    <w:rsid w:val="00CF7932"/>
    <w:rsid w:val="00D10313"/>
    <w:rsid w:val="00D10A7D"/>
    <w:rsid w:val="00D124AD"/>
    <w:rsid w:val="00D23260"/>
    <w:rsid w:val="00D261A7"/>
    <w:rsid w:val="00D3472A"/>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6227"/>
    <w:rsid w:val="00D96A04"/>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33B2"/>
    <w:rsid w:val="00E041C8"/>
    <w:rsid w:val="00E06AE9"/>
    <w:rsid w:val="00E13FF1"/>
    <w:rsid w:val="00E21D22"/>
    <w:rsid w:val="00E235A7"/>
    <w:rsid w:val="00E27071"/>
    <w:rsid w:val="00E277BA"/>
    <w:rsid w:val="00E301F9"/>
    <w:rsid w:val="00E318D7"/>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08F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CB7"/>
    <w:rsid w:val="00F55A20"/>
    <w:rsid w:val="00F61BC9"/>
    <w:rsid w:val="00F630C4"/>
    <w:rsid w:val="00F633C4"/>
    <w:rsid w:val="00F7288A"/>
    <w:rsid w:val="00F730A4"/>
    <w:rsid w:val="00F74E4F"/>
    <w:rsid w:val="00F800F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ABC_OF_SHIELDING_ENGLISH?aja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ABC_OF_SHIELDING_ENGLISH?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3</cp:revision>
  <cp:lastPrinted>2017-06-23T08:32:00Z</cp:lastPrinted>
  <dcterms:created xsi:type="dcterms:W3CDTF">2024-11-08T10:24:00Z</dcterms:created>
  <dcterms:modified xsi:type="dcterms:W3CDTF">2024-11-08T10:24:00Z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