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1941A" w14:textId="77777777" w:rsidR="0075682E" w:rsidRDefault="0075682E" w:rsidP="0075682E">
      <w:pPr>
        <w:pStyle w:val="PITitel"/>
      </w:pPr>
      <w:r w:rsidRPr="00A70E60">
        <w:t xml:space="preserve">FOR </w:t>
      </w:r>
      <w:r w:rsidRPr="00F57F7D">
        <w:t>THE</w:t>
      </w:r>
      <w:r w:rsidRPr="00A70E60">
        <w:t xml:space="preserve"> MED</w:t>
      </w:r>
      <w:r>
        <w:t>IA</w:t>
      </w:r>
    </w:p>
    <w:p w14:paraId="0E80F860" w14:textId="75855CC7" w:rsidR="00B22C1E" w:rsidRPr="00ED43F4" w:rsidRDefault="00ED43F4" w:rsidP="003A3EE8">
      <w:pPr>
        <w:pStyle w:val="PISubhead"/>
        <w:spacing w:after="240"/>
      </w:pPr>
      <w:r>
        <w:t xml:space="preserve">Factory Material Manager from ASMPT </w:t>
      </w:r>
    </w:p>
    <w:p w14:paraId="52D5A254" w14:textId="43862CAD" w:rsidR="003A3EE8" w:rsidRPr="00ED43F4" w:rsidRDefault="00ED43F4" w:rsidP="003A3EE8">
      <w:pPr>
        <w:pStyle w:val="PIHead"/>
        <w:spacing w:after="240"/>
      </w:pPr>
      <w:r>
        <w:t xml:space="preserve">More control, </w:t>
      </w:r>
      <w:r w:rsidR="005A63E1">
        <w:t>greater</w:t>
      </w:r>
      <w:r>
        <w:t xml:space="preserve"> yields</w:t>
      </w:r>
    </w:p>
    <w:p w14:paraId="69B6060C" w14:textId="1B99EF76" w:rsidR="00ED43F4" w:rsidRDefault="00B44048" w:rsidP="00CB50AC">
      <w:pPr>
        <w:pStyle w:val="PILead"/>
      </w:pPr>
      <w:r w:rsidRPr="00B44048">
        <w:t>Shanghai (China),</w:t>
      </w:r>
      <w:r w:rsidR="00696430" w:rsidRPr="00696430">
        <w:rPr>
          <w:b w:val="0"/>
          <w:bCs w:val="0"/>
        </w:rPr>
        <w:t xml:space="preserve"> </w:t>
      </w:r>
      <w:r w:rsidR="004C2690" w:rsidRPr="00314576">
        <w:t>October</w:t>
      </w:r>
      <w:r w:rsidR="00F3665A" w:rsidRPr="00314576">
        <w:t xml:space="preserve"> </w:t>
      </w:r>
      <w:r w:rsidR="00314576" w:rsidRPr="00314576">
        <w:t>2</w:t>
      </w:r>
      <w:r w:rsidR="005B3613">
        <w:t>4</w:t>
      </w:r>
      <w:r w:rsidR="00F3665A" w:rsidRPr="00314576">
        <w:t>, 2024 –</w:t>
      </w:r>
      <w:r w:rsidR="00DD1DBE" w:rsidRPr="00314576">
        <w:t xml:space="preserve"> </w:t>
      </w:r>
      <w:r w:rsidR="00F3665A" w:rsidRPr="00314576">
        <w:t xml:space="preserve">Having accurate inventory data is the basis for </w:t>
      </w:r>
      <w:r w:rsidR="00DD1DBE" w:rsidRPr="00314576">
        <w:t>making</w:t>
      </w:r>
      <w:r w:rsidR="00DD1DBE">
        <w:t xml:space="preserve"> </w:t>
      </w:r>
      <w:r w:rsidR="00F3665A">
        <w:t>any improvement</w:t>
      </w:r>
      <w:r w:rsidR="00DD1DBE">
        <w:t>s</w:t>
      </w:r>
      <w:r w:rsidR="00F3665A">
        <w:t xml:space="preserve"> in your material flow, and the Factory Material Manager application delivers total data transparency. By optimizing your setup procedures and ensuring that components make it to the line in time, it provides a significant productivity boost in electronics manufacturing.</w:t>
      </w:r>
    </w:p>
    <w:p w14:paraId="0F105B19" w14:textId="09B05040" w:rsidR="00ED43F4" w:rsidRDefault="00DD1DBE" w:rsidP="00CB50AC">
      <w:pPr>
        <w:pStyle w:val="PITextkrper"/>
      </w:pPr>
      <w:r>
        <w:t>“</w:t>
      </w:r>
      <w:r w:rsidR="001F3294">
        <w:t>A modern SMT factory can have up to 100,000 component packages in the warehouse and on the shop floor,</w:t>
      </w:r>
      <w:r>
        <w:t>”</w:t>
      </w:r>
      <w:r w:rsidR="001F3294">
        <w:t xml:space="preserve"> says Rob Raine, Senior Product Manager for Automation Solutions at ASMPT. </w:t>
      </w:r>
      <w:r>
        <w:t>“</w:t>
      </w:r>
      <w:r w:rsidR="001F3294">
        <w:t>Factory Material Manager is aware of each of them and knows its location at all times.</w:t>
      </w:r>
      <w:r>
        <w:t>”</w:t>
      </w:r>
    </w:p>
    <w:p w14:paraId="1F847E1A" w14:textId="0C4EEFBB" w:rsidR="00ED43F4" w:rsidRDefault="00ED43F4" w:rsidP="00CB50AC">
      <w:pPr>
        <w:pStyle w:val="PITextkrper"/>
      </w:pPr>
      <w:r>
        <w:t xml:space="preserve">Where is which component reel located? Which materials are needed for the next production run? Was the expiration date taken into account during picking? By having the answers to questions like these with reliable real-time data, the Factory Material Manager relieves valuable operators of time-consuming routine tasks such as manual data entries or inventory checks. This leads to a considerable gain in efficiency, especially in modern high-mix/low-volume productions </w:t>
      </w:r>
      <w:r w:rsidR="00DD1DBE">
        <w:t>that must deal with</w:t>
      </w:r>
      <w:r>
        <w:t xml:space="preserve"> a wide range of production orders, a broad spectrum of components, and storage locations that are often spread over the entire plant.</w:t>
      </w:r>
    </w:p>
    <w:p w14:paraId="4CF13C96" w14:textId="1E19BD27" w:rsidR="001D01CF" w:rsidRPr="001D01CF" w:rsidRDefault="00E139B1" w:rsidP="00CB50AC">
      <w:pPr>
        <w:pStyle w:val="PITextkrper"/>
        <w:rPr>
          <w:b/>
        </w:rPr>
      </w:pPr>
      <w:r>
        <w:rPr>
          <w:b/>
        </w:rPr>
        <w:t>Up-to-date inventory data – from receiving to production</w:t>
      </w:r>
    </w:p>
    <w:p w14:paraId="1349EDD9" w14:textId="48E7AA27" w:rsidR="00E139B1" w:rsidRDefault="00ED43F4" w:rsidP="00CB50AC">
      <w:pPr>
        <w:pStyle w:val="PITextkrper"/>
      </w:pPr>
      <w:r>
        <w:t>As soon as goods are received, each package or reel gets a label with a unique user ID (UID), The UID is linked to data on the manufacturer, batch number, delivery date, and special features such as MSD (moisture-sensitive device) or the expiration date.</w:t>
      </w:r>
    </w:p>
    <w:p w14:paraId="785B9AD6" w14:textId="2CE8C8B5" w:rsidR="00ED43F4" w:rsidRDefault="005B02A9" w:rsidP="00CB50AC">
      <w:pPr>
        <w:pStyle w:val="PITextkrper"/>
      </w:pPr>
      <w:r>
        <w:t xml:space="preserve">Whenever a component package changes its location, its ID gets scanned and logged in the system. As a result, Factory Material Manager </w:t>
      </w:r>
      <w:r w:rsidR="00392DF0">
        <w:t xml:space="preserve">always </w:t>
      </w:r>
      <w:r>
        <w:t xml:space="preserve">works with </w:t>
      </w:r>
      <w:r w:rsidR="00392DF0">
        <w:t>current</w:t>
      </w:r>
      <w:r>
        <w:t xml:space="preserve"> real-time data. Based on all this information, the software generates path-optimized pick lists, supports setup procedures, and ensures seamless material tracking along the entire production cycle. </w:t>
      </w:r>
    </w:p>
    <w:p w14:paraId="7B7E9024" w14:textId="733A41C6" w:rsidR="00CB305D" w:rsidRDefault="00CB305D" w:rsidP="00CB50AC">
      <w:pPr>
        <w:pStyle w:val="PITextkrper"/>
      </w:pPr>
      <w:r>
        <w:lastRenderedPageBreak/>
        <w:t>Factory Material Manager also communicates with automatic storage systems, including those made by third parties. Operating on a strict first in, first out basis protects against losses due to expired materials, and a tracking system that</w:t>
      </w:r>
      <w:r w:rsidR="00DD1DBE">
        <w:t>’</w:t>
      </w:r>
      <w:r>
        <w:t>s always up</w:t>
      </w:r>
      <w:r w:rsidR="00392DF0">
        <w:t xml:space="preserve"> </w:t>
      </w:r>
      <w:r>
        <w:t>to</w:t>
      </w:r>
      <w:r w:rsidR="00392DF0">
        <w:t xml:space="preserve"> </w:t>
      </w:r>
      <w:r>
        <w:t>date prevents inventory shortfalls and line stops resulting from material shortages. This kind of permanent and fully automated inventory monitoring does not only improve your process stability and efficiency, it also reduces your costs because it cuts down on your need for emergency stocks. According to findings</w:t>
      </w:r>
      <w:r w:rsidR="00392DF0">
        <w:t xml:space="preserve"> made by</w:t>
      </w:r>
      <w:r>
        <w:t xml:space="preserve"> SMT manufacturers, material inventories can be reduced by 5 percent. </w:t>
      </w:r>
    </w:p>
    <w:p w14:paraId="255785D5" w14:textId="4C087508" w:rsidR="005B02A9" w:rsidRPr="00D700DC" w:rsidRDefault="006762AE" w:rsidP="00CB50AC">
      <w:pPr>
        <w:pStyle w:val="PITextkrper"/>
        <w:rPr>
          <w:b/>
          <w:bCs/>
        </w:rPr>
      </w:pPr>
      <w:r>
        <w:rPr>
          <w:b/>
        </w:rPr>
        <w:t>A powerful pair for the Intelligent Factory</w:t>
      </w:r>
    </w:p>
    <w:p w14:paraId="63B8ACE5" w14:textId="01F193D5" w:rsidR="00CB305D" w:rsidRPr="00CB305D" w:rsidRDefault="00DD1DBE" w:rsidP="00CB305D">
      <w:pPr>
        <w:pStyle w:val="PITextkrper"/>
      </w:pPr>
      <w:r>
        <w:t>“</w:t>
      </w:r>
      <w:r w:rsidR="00CB305D">
        <w:t>Factory Material Manager implements the Intelligent Factory principle in a consistent manner,</w:t>
      </w:r>
      <w:r>
        <w:t>”</w:t>
      </w:r>
      <w:r w:rsidR="00CB305D">
        <w:t xml:space="preserve"> says Raine. </w:t>
      </w:r>
      <w:r>
        <w:t>“</w:t>
      </w:r>
      <w:r w:rsidR="00CB305D">
        <w:t>It collects data from a broad spectrum of sources</w:t>
      </w:r>
      <w:r w:rsidR="00392DF0">
        <w:t xml:space="preserve"> ranging</w:t>
      </w:r>
      <w:r w:rsidR="00CB305D">
        <w:t xml:space="preserve"> from the shop floor to the enterprise level, processes it, and uses it to make your processes more efficient.</w:t>
      </w:r>
      <w:r>
        <w:t>”</w:t>
      </w:r>
      <w:r w:rsidR="00CB305D">
        <w:t xml:space="preserve"> </w:t>
      </w:r>
    </w:p>
    <w:p w14:paraId="29882FAB" w14:textId="6594CBAF" w:rsidR="00D700DC" w:rsidRDefault="006762AE" w:rsidP="00CB305D">
      <w:pPr>
        <w:pStyle w:val="PITextkrper"/>
      </w:pPr>
      <w:r>
        <w:t>In combination with WORKS Logistics, which is ASMPT</w:t>
      </w:r>
      <w:r w:rsidR="00DD1DBE">
        <w:t>’</w:t>
      </w:r>
      <w:r>
        <w:t>s application for optimizing the material flows on the shop floor, Factory Material Manager optimizes and automates material flows throughout the entire production. The two connected applications from ASMPT ensure the demand-oriented supply of materials, reduce transportation and setup costs, trigger operators and autonomous mobile robots (AMRs), and even support automatic program changeovers on the line. With this software combination, electronics manufacturers can maximize their ROI and gain a clear competitive advantage.</w:t>
      </w:r>
    </w:p>
    <w:p w14:paraId="1B15A29B" w14:textId="77777777" w:rsidR="00A43FBE" w:rsidRPr="005A63E1" w:rsidRDefault="00A43FBE" w:rsidP="00BB1557">
      <w:pPr>
        <w:pStyle w:val="PITextkrper"/>
        <w:pBdr>
          <w:bottom w:val="single" w:sz="4" w:space="1" w:color="auto"/>
        </w:pBdr>
      </w:pPr>
    </w:p>
    <w:p w14:paraId="6B318A05" w14:textId="0AB11A6E" w:rsidR="004243CE" w:rsidRPr="005A63E1" w:rsidRDefault="004243CE" w:rsidP="004243CE">
      <w:pPr>
        <w:pStyle w:val="PITextkrper"/>
      </w:pPr>
    </w:p>
    <w:p w14:paraId="474FA974" w14:textId="77777777" w:rsidR="00BD5407" w:rsidRPr="005A63E1" w:rsidRDefault="00BD5407" w:rsidP="004243CE">
      <w:pPr>
        <w:pStyle w:val="PITextkrper"/>
      </w:pPr>
    </w:p>
    <w:p w14:paraId="5788401C" w14:textId="77777777" w:rsidR="00BD5407" w:rsidRPr="00ED43F4" w:rsidRDefault="00BD5407">
      <w:pPr>
        <w:rPr>
          <w:rFonts w:ascii="Arial" w:hAnsi="Arial"/>
          <w:b/>
          <w:bCs/>
          <w:sz w:val="18"/>
          <w:szCs w:val="18"/>
        </w:rPr>
      </w:pPr>
      <w:r>
        <w:br w:type="page"/>
      </w:r>
    </w:p>
    <w:p w14:paraId="6688DB59" w14:textId="5624A985" w:rsidR="00852645" w:rsidRPr="00ED43F4" w:rsidRDefault="00852645" w:rsidP="00852645">
      <w:pPr>
        <w:pStyle w:val="PITextkrper"/>
        <w:rPr>
          <w:b/>
          <w:bCs/>
          <w:sz w:val="18"/>
          <w:szCs w:val="18"/>
        </w:rPr>
      </w:pPr>
      <w:r>
        <w:rPr>
          <w:b/>
          <w:sz w:val="18"/>
        </w:rPr>
        <w:lastRenderedPageBreak/>
        <w:t>Illustrations for downloading</w:t>
      </w:r>
    </w:p>
    <w:p w14:paraId="2B53D726" w14:textId="6B8B9840" w:rsidR="00852645" w:rsidRPr="00ED43F4"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5A63E1"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ED43F4"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745B1E03" w14:textId="0BB9DFCD" w:rsidR="00A41015" w:rsidRPr="00ED43F4" w:rsidRDefault="00D11CC5" w:rsidP="00F14DDD">
            <w:pPr>
              <w:rPr>
                <w:noProof/>
              </w:rPr>
            </w:pPr>
            <w:r>
              <w:rPr>
                <w:noProof/>
              </w:rPr>
              <w:drawing>
                <wp:inline distT="0" distB="0" distL="0" distR="0" wp14:anchorId="2307777F" wp14:editId="242E9FFE">
                  <wp:extent cx="2018665" cy="1348105"/>
                  <wp:effectExtent l="0" t="0" r="635" b="4445"/>
                  <wp:docPr id="12174038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665" cy="134810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3D381D42" w14:textId="77777777" w:rsidR="00D11CC5" w:rsidRDefault="00D11CC5" w:rsidP="00F14DDD">
            <w:pPr>
              <w:rPr>
                <w:noProof/>
              </w:rPr>
            </w:pPr>
          </w:p>
          <w:p w14:paraId="6E563FAB" w14:textId="74CB7AEF" w:rsidR="00A41015" w:rsidRPr="00ED43F4" w:rsidRDefault="00DD5D72" w:rsidP="00F14DDD">
            <w:pPr>
              <w:rPr>
                <w:noProof/>
              </w:rPr>
            </w:pPr>
            <w:r>
              <w:rPr>
                <w:noProof/>
              </w:rPr>
              <w:drawing>
                <wp:inline distT="0" distB="0" distL="0" distR="0" wp14:anchorId="5E3EA23C" wp14:editId="23E2B469">
                  <wp:extent cx="2023110" cy="1137285"/>
                  <wp:effectExtent l="0" t="0" r="0" b="5715"/>
                  <wp:docPr id="16358806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80666" name=""/>
                          <pic:cNvPicPr/>
                        </pic:nvPicPr>
                        <pic:blipFill>
                          <a:blip r:embed="rId10"/>
                          <a:stretch>
                            <a:fillRect/>
                          </a:stretch>
                        </pic:blipFill>
                        <pic:spPr>
                          <a:xfrm>
                            <a:off x="0" y="0"/>
                            <a:ext cx="2023110" cy="1137285"/>
                          </a:xfrm>
                          <a:prstGeom prst="rect">
                            <a:avLst/>
                          </a:prstGeom>
                        </pic:spPr>
                      </pic:pic>
                    </a:graphicData>
                  </a:graphic>
                </wp:inline>
              </w:drawing>
            </w:r>
          </w:p>
        </w:tc>
      </w:tr>
      <w:tr w:rsidR="00346B28" w:rsidRPr="00ED43F4"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ED43F4" w:rsidRDefault="00346B28" w:rsidP="00346B28">
            <w:pPr>
              <w:rPr>
                <w:rFonts w:ascii="Arial" w:hAnsi="Arial"/>
                <w:b/>
                <w:snapToGrid w:val="0"/>
                <w:sz w:val="18"/>
                <w:lang w:eastAsia="ko-KR"/>
              </w:rPr>
            </w:pPr>
          </w:p>
          <w:p w14:paraId="55005CCB" w14:textId="7AA055F4" w:rsidR="00346B28" w:rsidRPr="00D11CC5" w:rsidRDefault="00D11CC5" w:rsidP="00346B28">
            <w:pPr>
              <w:rPr>
                <w:rFonts w:ascii="Arial" w:hAnsi="Arial"/>
                <w:b/>
                <w:snapToGrid w:val="0"/>
                <w:sz w:val="18"/>
              </w:rPr>
            </w:pPr>
            <w:r>
              <w:rPr>
                <w:rFonts w:ascii="Arial" w:hAnsi="Arial"/>
                <w:b/>
                <w:snapToGrid w:val="0"/>
                <w:sz w:val="18"/>
              </w:rPr>
              <w:t xml:space="preserve">With Factory Material Manager, operators have access to real-time inventory data at all times. </w:t>
            </w:r>
          </w:p>
          <w:p w14:paraId="35CDA93E" w14:textId="09F4B6AF" w:rsidR="00346B28" w:rsidRPr="00D11CC5" w:rsidRDefault="00346B28" w:rsidP="00346B28">
            <w:pPr>
              <w:rPr>
                <w:rFonts w:ascii="Arial" w:hAnsi="Arial"/>
                <w:b/>
                <w:snapToGrid w:val="0"/>
                <w:sz w:val="18"/>
                <w:lang w:eastAsia="ko-KR"/>
              </w:rPr>
            </w:pPr>
          </w:p>
          <w:p w14:paraId="2DE27CC7" w14:textId="11AF4DC4" w:rsidR="00346B28" w:rsidRPr="00D11CC5"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D11CC5"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D11CC5" w:rsidRDefault="00346B28" w:rsidP="00346B28">
            <w:pPr>
              <w:rPr>
                <w:rFonts w:ascii="Arial" w:hAnsi="Arial"/>
                <w:b/>
                <w:snapToGrid w:val="0"/>
                <w:sz w:val="18"/>
                <w:lang w:eastAsia="ko-KR"/>
              </w:rPr>
            </w:pPr>
          </w:p>
          <w:p w14:paraId="29D3E3C9" w14:textId="4ED76162" w:rsidR="00346B28" w:rsidRPr="00ED43F4" w:rsidRDefault="00DD5D72" w:rsidP="00346B28">
            <w:pPr>
              <w:rPr>
                <w:rFonts w:ascii="Arial" w:hAnsi="Arial"/>
                <w:b/>
                <w:snapToGrid w:val="0"/>
                <w:sz w:val="18"/>
              </w:rPr>
            </w:pPr>
            <w:r>
              <w:rPr>
                <w:rFonts w:ascii="Arial" w:hAnsi="Arial"/>
                <w:b/>
                <w:snapToGrid w:val="0"/>
                <w:sz w:val="18"/>
              </w:rPr>
              <w:t>A strong pair: Factory Material Manager and WORKS Logistics ensure a seamlessly automated flow of materials in the entire factory.</w:t>
            </w:r>
          </w:p>
          <w:p w14:paraId="40D67075" w14:textId="77777777" w:rsidR="00346B28" w:rsidRPr="00ED43F4" w:rsidRDefault="00346B28" w:rsidP="00346B28">
            <w:pPr>
              <w:rPr>
                <w:rFonts w:ascii="Arial" w:hAnsi="Arial"/>
                <w:b/>
                <w:snapToGrid w:val="0"/>
                <w:sz w:val="18"/>
                <w:lang w:eastAsia="ko-KR"/>
              </w:rPr>
            </w:pPr>
          </w:p>
          <w:p w14:paraId="7DA51B8E" w14:textId="43CB5C57" w:rsidR="00346B28" w:rsidRPr="00ED43F4"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ED43F4" w:rsidRDefault="00346B28" w:rsidP="00346B28">
            <w:pPr>
              <w:rPr>
                <w:rFonts w:ascii="Arial" w:hAnsi="Arial"/>
                <w:snapToGrid w:val="0"/>
                <w:sz w:val="16"/>
                <w:szCs w:val="16"/>
                <w:lang w:eastAsia="ko-KR"/>
              </w:rPr>
            </w:pPr>
          </w:p>
        </w:tc>
      </w:tr>
    </w:tbl>
    <w:p w14:paraId="572569B2" w14:textId="77777777" w:rsidR="00A41015" w:rsidRPr="00ED43F4" w:rsidRDefault="00A41015" w:rsidP="00A41015">
      <w:pPr>
        <w:pStyle w:val="PIAbspann"/>
        <w:jc w:val="left"/>
        <w:rPr>
          <w:lang w:val="de-DE"/>
        </w:rPr>
      </w:pPr>
    </w:p>
    <w:p w14:paraId="4AA15069" w14:textId="2996A144" w:rsidR="004E32EA" w:rsidRPr="00ED43F4" w:rsidRDefault="004E32EA" w:rsidP="00303AA7">
      <w:pPr>
        <w:pStyle w:val="PIAbspann"/>
        <w:jc w:val="left"/>
        <w:rPr>
          <w:lang w:val="de-DE"/>
        </w:rPr>
      </w:pPr>
    </w:p>
    <w:p w14:paraId="12B56E5F" w14:textId="77777777" w:rsidR="004E32EA" w:rsidRPr="00ED43F4" w:rsidRDefault="004E32EA" w:rsidP="00303AA7">
      <w:pPr>
        <w:pStyle w:val="PIAbspann"/>
        <w:jc w:val="left"/>
        <w:rPr>
          <w:lang w:val="de-DE"/>
        </w:rPr>
      </w:pPr>
    </w:p>
    <w:p w14:paraId="4DCE7199" w14:textId="72FBB3A5" w:rsidR="00DB5789" w:rsidRPr="00ED43F4" w:rsidRDefault="00DB5789">
      <w:r>
        <w:br w:type="page"/>
      </w:r>
    </w:p>
    <w:p w14:paraId="10E17C57" w14:textId="77777777" w:rsidR="00C237CB" w:rsidRPr="00D73965" w:rsidRDefault="00C237CB" w:rsidP="00C237CB">
      <w:pPr>
        <w:pStyle w:val="BodyText"/>
        <w:spacing w:line="280" w:lineRule="atLeast"/>
        <w:rPr>
          <w:color w:val="000000" w:themeColor="text1"/>
        </w:rPr>
      </w:pPr>
      <w:r w:rsidRPr="00D73965">
        <w:rPr>
          <w:color w:val="000000" w:themeColor="text1"/>
        </w:rPr>
        <w:lastRenderedPageBreak/>
        <w:t>About ASMPT Limited (“ASMPT”)</w:t>
      </w:r>
    </w:p>
    <w:p w14:paraId="4842091F" w14:textId="77777777" w:rsidR="0075682E" w:rsidRPr="00624747" w:rsidRDefault="0075682E" w:rsidP="0075682E">
      <w:pPr>
        <w:pStyle w:val="BodyText"/>
        <w:spacing w:before="120" w:line="280" w:lineRule="atLeast"/>
        <w:rPr>
          <w:b w:val="0"/>
          <w:color w:val="auto"/>
        </w:rPr>
      </w:pPr>
      <w:r w:rsidRPr="007E129A">
        <w:rPr>
          <w:b w:val="0"/>
          <w:color w:val="auto"/>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r>
        <w:rPr>
          <w:b w:val="0"/>
          <w:color w:val="auto"/>
        </w:rPr>
        <w:t xml:space="preserve"> </w:t>
      </w:r>
      <w:r w:rsidRPr="00624747">
        <w:rPr>
          <w:b w:val="0"/>
          <w:color w:val="auto"/>
          <w:lang w:val="en-GB"/>
        </w:rPr>
        <w:t xml:space="preserve">ASMPT is also a founding member of the </w:t>
      </w:r>
      <w:hyperlink r:id="rId11" w:history="1">
        <w:r w:rsidRPr="00624747">
          <w:rPr>
            <w:rStyle w:val="Hyperlink"/>
            <w:rFonts w:cs="Open Sans"/>
            <w:b w:val="0"/>
            <w:color w:val="auto"/>
            <w:lang w:val="en-GB"/>
          </w:rPr>
          <w:t>Semiconductor Climate Consortium</w:t>
        </w:r>
      </w:hyperlink>
      <w:r w:rsidRPr="00624747">
        <w:rPr>
          <w:b w:val="0"/>
          <w:color w:val="auto"/>
        </w:rPr>
        <w:t>.</w:t>
      </w:r>
    </w:p>
    <w:p w14:paraId="2864C3BA" w14:textId="77777777" w:rsidR="0075682E" w:rsidRDefault="0075682E" w:rsidP="0075682E">
      <w:pPr>
        <w:pStyle w:val="BodyText"/>
        <w:spacing w:before="120" w:line="280" w:lineRule="atLeast"/>
        <w:rPr>
          <w:b w:val="0"/>
          <w:color w:val="auto"/>
        </w:rPr>
      </w:pPr>
      <w:r w:rsidRPr="001415BD">
        <w:rPr>
          <w:rFonts w:hint="eastAsia"/>
          <w:b w:val="0"/>
          <w:color w:val="auto"/>
        </w:rPr>
        <w:t xml:space="preserve">ASMPT is listed on the Stock Exchange of Hong Kong (HKEX stock code: 0522), and is one of the constituent stocks </w:t>
      </w:r>
      <w:r w:rsidRPr="001415BD">
        <w:rPr>
          <w:b w:val="0"/>
          <w:color w:val="auto"/>
        </w:rPr>
        <w:t xml:space="preserve">of the Hang Seng TECH Index, </w:t>
      </w:r>
      <w:r w:rsidRPr="001415BD">
        <w:rPr>
          <w:rFonts w:hint="eastAsia"/>
          <w:b w:val="0"/>
          <w:color w:val="auto"/>
        </w:rPr>
        <w:t xml:space="preserve">Hang Seng Composite MidCap Index under the Hang Seng Composite Size Indexes, the Hang Seng Composite Information Technology Industry Index under </w:t>
      </w:r>
      <w:r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Pr="001415BD">
        <w:rPr>
          <w:b w:val="0"/>
          <w:color w:val="auto"/>
        </w:rPr>
        <w:t xml:space="preserve"> </w:t>
      </w:r>
    </w:p>
    <w:p w14:paraId="2927C451" w14:textId="77777777" w:rsidR="00C237CB" w:rsidRPr="00AD02E0" w:rsidRDefault="00C237CB" w:rsidP="00C237CB">
      <w:pPr>
        <w:pStyle w:val="BodyText"/>
        <w:spacing w:before="120" w:line="360" w:lineRule="auto"/>
        <w:rPr>
          <w:bCs w:val="0"/>
          <w:color w:val="auto"/>
        </w:rPr>
      </w:pPr>
      <w:r w:rsidRPr="00AD02E0">
        <w:rPr>
          <w:color w:val="auto"/>
        </w:rPr>
        <w:t>To learn more about ASMPT, please visit us at asmpt.com.</w:t>
      </w:r>
    </w:p>
    <w:p w14:paraId="75A31B89" w14:textId="77777777" w:rsidR="00C237CB" w:rsidRPr="00A70E60" w:rsidRDefault="00C237CB" w:rsidP="00C237CB">
      <w:pPr>
        <w:pStyle w:val="Default"/>
        <w:snapToGrid w:val="0"/>
        <w:spacing w:before="120" w:after="120"/>
        <w:jc w:val="both"/>
        <w:rPr>
          <w:rFonts w:ascii="Arial" w:hAnsi="Arial" w:cs="Arial"/>
          <w:sz w:val="20"/>
          <w:szCs w:val="20"/>
          <w:lang w:val="en-SG"/>
        </w:rPr>
      </w:pPr>
    </w:p>
    <w:p w14:paraId="0D644BE3" w14:textId="77777777" w:rsidR="00C237CB" w:rsidRPr="00321BEB" w:rsidRDefault="00C237CB" w:rsidP="00C237CB">
      <w:pPr>
        <w:pStyle w:val="BodyText"/>
        <w:spacing w:line="280" w:lineRule="atLeast"/>
        <w:rPr>
          <w:color w:val="000000" w:themeColor="text1"/>
        </w:rPr>
      </w:pPr>
      <w:r w:rsidRPr="00321BEB">
        <w:rPr>
          <w:color w:val="000000" w:themeColor="text1"/>
        </w:rPr>
        <w:t>The ASMPT SMT Solutions segment</w:t>
      </w:r>
    </w:p>
    <w:p w14:paraId="5BBFF358" w14:textId="77777777" w:rsidR="00C237CB" w:rsidRDefault="00C237CB" w:rsidP="00C237CB">
      <w:pPr>
        <w:pStyle w:val="BodyText"/>
        <w:spacing w:before="120" w:line="280" w:lineRule="atLeast"/>
        <w:jc w:val="both"/>
        <w:rPr>
          <w:b w:val="0"/>
          <w:color w:val="auto"/>
        </w:rPr>
      </w:pPr>
      <w:r>
        <w:rPr>
          <w:b w:val="0"/>
          <w:color w:val="auto"/>
        </w:rPr>
        <w:t xml:space="preserve">The mission of the SMT Solutions segment within ASMPT is to implement and support the Intelligent Factory at electronics manufacturers worldwide. </w:t>
      </w:r>
    </w:p>
    <w:p w14:paraId="6DE7536E" w14:textId="77777777" w:rsidR="00C237CB" w:rsidRDefault="00C237CB" w:rsidP="00C237CB">
      <w:pPr>
        <w:pStyle w:val="BodyText"/>
        <w:spacing w:before="120" w:line="280" w:lineRule="atLeast"/>
        <w:jc w:val="both"/>
        <w:rPr>
          <w:b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5E788258" w14:textId="77777777" w:rsidR="00C237CB" w:rsidRPr="00FB528D" w:rsidRDefault="00C237CB" w:rsidP="00C237CB">
      <w:pPr>
        <w:pStyle w:val="BodyText"/>
        <w:spacing w:before="120" w:line="280" w:lineRule="atLeast"/>
        <w:jc w:val="both"/>
        <w:rPr>
          <w:b w:val="0"/>
          <w:color w:val="auto"/>
        </w:rPr>
      </w:pPr>
      <w:r w:rsidRPr="00FB528D">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w:t>
      </w:r>
      <w:r>
        <w:rPr>
          <w:b w:val="0"/>
          <w:color w:val="auto"/>
        </w:rPr>
        <w:t>’</w:t>
      </w:r>
      <w:r w:rsidRPr="00FB528D">
        <w:rPr>
          <w:b w:val="0"/>
          <w:color w:val="auto"/>
        </w:rPr>
        <w:t xml:space="preserve">s strategy. </w:t>
      </w:r>
    </w:p>
    <w:p w14:paraId="502D4CA6" w14:textId="77777777" w:rsidR="00C237CB" w:rsidRDefault="00C237CB" w:rsidP="00C237CB">
      <w:pPr>
        <w:pStyle w:val="Default"/>
        <w:snapToGrid w:val="0"/>
        <w:spacing w:before="120" w:after="120" w:line="360" w:lineRule="auto"/>
        <w:rPr>
          <w:rFonts w:ascii="Arial" w:hAnsi="Arial"/>
          <w:b/>
          <w:sz w:val="18"/>
          <w:szCs w:val="18"/>
          <w:lang w:eastAsia="x-none"/>
        </w:rPr>
      </w:pPr>
      <w:r w:rsidRPr="009B0637">
        <w:rPr>
          <w:rFonts w:ascii="Arial" w:hAnsi="Arial"/>
          <w:b/>
          <w:sz w:val="18"/>
          <w:szCs w:val="18"/>
          <w:lang w:eastAsia="x-none"/>
        </w:rPr>
        <w:t xml:space="preserve">For more information about ASMPT </w:t>
      </w:r>
      <w:r>
        <w:rPr>
          <w:rFonts w:ascii="Arial" w:hAnsi="Arial"/>
          <w:b/>
          <w:sz w:val="18"/>
          <w:szCs w:val="18"/>
          <w:lang w:eastAsia="x-none"/>
        </w:rPr>
        <w:t xml:space="preserve">SMT Solutions </w:t>
      </w:r>
      <w:r w:rsidRPr="009B0637">
        <w:rPr>
          <w:rFonts w:ascii="Arial" w:hAnsi="Arial"/>
          <w:b/>
          <w:sz w:val="18"/>
          <w:szCs w:val="18"/>
          <w:lang w:eastAsia="x-none"/>
        </w:rPr>
        <w:t xml:space="preserve">visit </w:t>
      </w:r>
      <w:r w:rsidRPr="006C31EA">
        <w:rPr>
          <w:rFonts w:ascii="Arial" w:hAnsi="Arial"/>
          <w:b/>
          <w:sz w:val="18"/>
          <w:szCs w:val="18"/>
          <w:lang w:eastAsia="x-none"/>
        </w:rPr>
        <w:t>smt.asmpt.com</w:t>
      </w:r>
      <w:r w:rsidRPr="009B0637">
        <w:rPr>
          <w:rFonts w:ascii="Arial" w:hAnsi="Arial"/>
          <w:b/>
          <w:sz w:val="18"/>
          <w:szCs w:val="18"/>
          <w:lang w:eastAsia="x-none"/>
        </w:rPr>
        <w:t>.</w:t>
      </w:r>
    </w:p>
    <w:p w14:paraId="74E25E9C" w14:textId="77777777" w:rsidR="00C237CB" w:rsidRPr="00C237CB" w:rsidRDefault="00C237CB" w:rsidP="00C237CB">
      <w:pPr>
        <w:spacing w:before="120" w:line="360" w:lineRule="auto"/>
        <w:rPr>
          <w:rFonts w:ascii="Arial" w:hAnsi="Arial" w:cs="Arial"/>
          <w:b/>
          <w:bCs/>
          <w:color w:val="000000" w:themeColor="text1"/>
          <w:sz w:val="22"/>
          <w:szCs w:val="22"/>
          <w:lang w:val="en-GB"/>
        </w:rPr>
      </w:pPr>
      <w:r>
        <w:rPr>
          <w:rFonts w:ascii="Arial" w:hAnsi="Arial"/>
          <w:sz w:val="18"/>
          <w:szCs w:val="18"/>
          <w:lang w:eastAsia="x-none"/>
        </w:rPr>
        <w:br w:type="column"/>
      </w:r>
      <w:r w:rsidRPr="00C237CB">
        <w:rPr>
          <w:rFonts w:ascii="Arial" w:hAnsi="Arial" w:cs="Arial"/>
          <w:b/>
          <w:color w:val="000000" w:themeColor="text1"/>
          <w:sz w:val="22"/>
          <w:szCs w:val="22"/>
          <w:lang w:val="en-GB"/>
        </w:rPr>
        <w:lastRenderedPageBreak/>
        <w:t>Media contacts:</w:t>
      </w:r>
    </w:p>
    <w:p w14:paraId="28101C26" w14:textId="77777777" w:rsidR="00B44048" w:rsidRPr="00E833A1" w:rsidRDefault="00B44048" w:rsidP="00B44048">
      <w:pPr>
        <w:pStyle w:val="PIAbspann"/>
        <w:spacing w:before="120"/>
        <w:jc w:val="left"/>
        <w:rPr>
          <w:bCs/>
          <w:lang w:val="en-GB"/>
        </w:rPr>
      </w:pPr>
      <w:r w:rsidRPr="00E833A1">
        <w:rPr>
          <w:lang w:val="en-GB"/>
        </w:rPr>
        <w:t>China ASMPT Press Office</w:t>
      </w:r>
      <w:r w:rsidRPr="00E833A1">
        <w:rPr>
          <w:lang w:val="en-GB"/>
        </w:rPr>
        <w:br/>
        <w:t>SMT Solutions</w:t>
      </w:r>
      <w:r w:rsidRPr="00E833A1">
        <w:rPr>
          <w:lang w:val="en-GB"/>
        </w:rPr>
        <w:br/>
        <w:t>Guan Jing</w:t>
      </w:r>
      <w:r w:rsidRPr="00E833A1">
        <w:rPr>
          <w:lang w:val="en-GB"/>
        </w:rPr>
        <w:br/>
      </w:r>
      <w:r>
        <w:rPr>
          <w:lang w:val="en-GB"/>
        </w:rPr>
        <w:t>Phone</w:t>
      </w:r>
      <w:r w:rsidRPr="00E833A1">
        <w:rPr>
          <w:lang w:val="en-GB"/>
        </w:rPr>
        <w:t>: +86 (755) 26934550-2109</w:t>
      </w:r>
      <w:r w:rsidRPr="00E833A1">
        <w:rPr>
          <w:lang w:val="en-GB"/>
        </w:rPr>
        <w:br/>
        <w:t xml:space="preserve">E-mail: </w:t>
      </w:r>
      <w:hyperlink r:id="rId12" w:history="1">
        <w:r w:rsidRPr="00E833A1">
          <w:rPr>
            <w:rStyle w:val="Hyperlink"/>
            <w:rFonts w:cs="Arial"/>
            <w:lang w:val="en-GB"/>
          </w:rPr>
          <w:t>jing.guan@asmpt.com</w:t>
        </w:r>
      </w:hyperlink>
      <w:r w:rsidRPr="00E833A1">
        <w:rPr>
          <w:rStyle w:val="Hyperlink"/>
          <w:rFonts w:cs="Arial"/>
          <w:lang w:val="en-GB"/>
        </w:rPr>
        <w:br/>
      </w:r>
      <w:r w:rsidRPr="00E833A1">
        <w:rPr>
          <w:lang w:val="en-GB"/>
        </w:rPr>
        <w:t>Website: smt.asmpt.com</w:t>
      </w:r>
    </w:p>
    <w:p w14:paraId="0D14A43E" w14:textId="77777777" w:rsidR="00B44048" w:rsidRPr="00355201" w:rsidRDefault="00B44048" w:rsidP="00B44048">
      <w:pPr>
        <w:pStyle w:val="PIAbspann"/>
        <w:spacing w:before="120"/>
        <w:jc w:val="left"/>
        <w:rPr>
          <w:bCs/>
          <w:color w:val="000000" w:themeColor="text1"/>
          <w:lang w:val="en-GB"/>
        </w:rPr>
      </w:pPr>
    </w:p>
    <w:p w14:paraId="6BED881B" w14:textId="77777777" w:rsidR="00B44048" w:rsidRDefault="00B44048" w:rsidP="00B44048">
      <w:pPr>
        <w:pStyle w:val="PIAbspann"/>
        <w:jc w:val="left"/>
        <w:rPr>
          <w:rFonts w:eastAsiaTheme="minorHAnsi"/>
          <w:bCs/>
          <w:lang w:val="de-DE"/>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Phone: +49 89 20800-26439</w:t>
      </w:r>
      <w:r>
        <w:br/>
        <w:t xml:space="preserve">E-Mail: </w:t>
      </w:r>
      <w:hyperlink r:id="rId13" w:history="1">
        <w:r>
          <w:rPr>
            <w:rStyle w:val="Hyperlink"/>
          </w:rPr>
          <w:t>susanne.oswald@asmpt.com</w:t>
        </w:r>
      </w:hyperlink>
      <w:r>
        <w:br/>
        <w:t>Website: asmpt.com</w:t>
      </w:r>
    </w:p>
    <w:p w14:paraId="0A194886" w14:textId="16D55318" w:rsidR="00872E20" w:rsidRPr="00ED43F4" w:rsidRDefault="00872E20" w:rsidP="00C237CB">
      <w:pPr>
        <w:overflowPunct w:val="0"/>
        <w:autoSpaceDE w:val="0"/>
        <w:autoSpaceDN w:val="0"/>
        <w:adjustRightInd w:val="0"/>
        <w:spacing w:before="120" w:after="120" w:line="280" w:lineRule="atLeast"/>
        <w:jc w:val="both"/>
        <w:textAlignment w:val="baseline"/>
      </w:pPr>
    </w:p>
    <w:sectPr w:rsidR="00872E20" w:rsidRPr="00ED43F4"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84A98" w14:textId="77777777" w:rsidR="00E83A1A" w:rsidRDefault="00E83A1A">
      <w:r>
        <w:separator/>
      </w:r>
    </w:p>
  </w:endnote>
  <w:endnote w:type="continuationSeparator" w:id="0">
    <w:p w14:paraId="3A920EAA" w14:textId="77777777" w:rsidR="00E83A1A" w:rsidRDefault="00E8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258ACBDA" w:rsidR="00C1019C" w:rsidRPr="001F3294" w:rsidRDefault="00D11CC5" w:rsidP="003F3DB6">
    <w:pPr>
      <w:pStyle w:val="PIFusszeile"/>
    </w:pPr>
    <w:r>
      <w:rPr>
        <w:rStyle w:val="PageNumber"/>
      </w:rPr>
      <w:t>ASMPT2PI1068</w:t>
    </w:r>
    <w:r w:rsidR="00C237CB">
      <w:rPr>
        <w:rStyle w:val="PageNumber"/>
      </w:rPr>
      <w:t>en</w:t>
    </w:r>
    <w:r>
      <w:rPr>
        <w:rStyle w:val="PageNumber"/>
      </w:rPr>
      <w:tab/>
    </w:r>
    <w:r w:rsidR="00726AAB" w:rsidRPr="00726AAB">
      <w:rPr>
        <w:rStyle w:val="PageNumber"/>
        <w:rFonts w:cs="Arial"/>
      </w:rPr>
      <w:fldChar w:fldCharType="begin"/>
    </w:r>
    <w:r w:rsidR="00726AAB" w:rsidRPr="001F3294">
      <w:rPr>
        <w:rStyle w:val="PageNumber"/>
        <w:rFonts w:cs="Arial"/>
      </w:rPr>
      <w:instrText>PAGE   \* MERGEFORMAT</w:instrText>
    </w:r>
    <w:r w:rsidR="00726AAB" w:rsidRPr="00726AAB">
      <w:rPr>
        <w:rStyle w:val="PageNumber"/>
        <w:rFonts w:cs="Arial"/>
      </w:rPr>
      <w:fldChar w:fldCharType="separate"/>
    </w:r>
    <w:r w:rsidR="006714ED" w:rsidRPr="001F3294">
      <w:rPr>
        <w:rStyle w:val="PageNumber"/>
        <w:rFonts w:cs="Arial"/>
      </w:rPr>
      <w:t>2</w:t>
    </w:r>
    <w:r w:rsidR="00726AAB" w:rsidRPr="00726AAB">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C706A" w14:textId="77777777" w:rsidR="00E83A1A" w:rsidRDefault="00E83A1A">
      <w:r>
        <w:separator/>
      </w:r>
    </w:p>
  </w:footnote>
  <w:footnote w:type="continuationSeparator" w:id="0">
    <w:p w14:paraId="2E4E46EC" w14:textId="77777777" w:rsidR="00E83A1A" w:rsidRDefault="00E83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Header"/>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1748083">
    <w:abstractNumId w:val="19"/>
  </w:num>
  <w:num w:numId="2" w16cid:durableId="360010303">
    <w:abstractNumId w:val="20"/>
  </w:num>
  <w:num w:numId="3" w16cid:durableId="739909238">
    <w:abstractNumId w:val="0"/>
  </w:num>
  <w:num w:numId="4" w16cid:durableId="1975333720">
    <w:abstractNumId w:val="18"/>
  </w:num>
  <w:num w:numId="5" w16cid:durableId="271284693">
    <w:abstractNumId w:val="2"/>
  </w:num>
  <w:num w:numId="6" w16cid:durableId="1690914964">
    <w:abstractNumId w:val="4"/>
  </w:num>
  <w:num w:numId="7" w16cid:durableId="1959095709">
    <w:abstractNumId w:val="17"/>
  </w:num>
  <w:num w:numId="8" w16cid:durableId="113328912">
    <w:abstractNumId w:val="5"/>
  </w:num>
  <w:num w:numId="9" w16cid:durableId="1100178493">
    <w:abstractNumId w:val="16"/>
  </w:num>
  <w:num w:numId="10" w16cid:durableId="1298493771">
    <w:abstractNumId w:val="10"/>
  </w:num>
  <w:num w:numId="11" w16cid:durableId="524095405">
    <w:abstractNumId w:val="9"/>
  </w:num>
  <w:num w:numId="12" w16cid:durableId="227695842">
    <w:abstractNumId w:val="14"/>
  </w:num>
  <w:num w:numId="13" w16cid:durableId="134223790">
    <w:abstractNumId w:val="12"/>
  </w:num>
  <w:num w:numId="14" w16cid:durableId="56250165">
    <w:abstractNumId w:val="1"/>
  </w:num>
  <w:num w:numId="15" w16cid:durableId="1428887025">
    <w:abstractNumId w:val="13"/>
  </w:num>
  <w:num w:numId="16" w16cid:durableId="1844935279">
    <w:abstractNumId w:val="3"/>
  </w:num>
  <w:num w:numId="17" w16cid:durableId="627249007">
    <w:abstractNumId w:val="6"/>
  </w:num>
  <w:num w:numId="18" w16cid:durableId="1245839794">
    <w:abstractNumId w:val="8"/>
  </w:num>
  <w:num w:numId="19" w16cid:durableId="492110994">
    <w:abstractNumId w:val="7"/>
  </w:num>
  <w:num w:numId="20" w16cid:durableId="1375347761">
    <w:abstractNumId w:val="15"/>
  </w:num>
  <w:num w:numId="21" w16cid:durableId="283118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1CF"/>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0D07"/>
    <w:rsid w:val="001E10E9"/>
    <w:rsid w:val="001E2677"/>
    <w:rsid w:val="001E6240"/>
    <w:rsid w:val="001F02E3"/>
    <w:rsid w:val="001F03AA"/>
    <w:rsid w:val="001F089B"/>
    <w:rsid w:val="001F0ECE"/>
    <w:rsid w:val="001F168D"/>
    <w:rsid w:val="001F3294"/>
    <w:rsid w:val="001F496F"/>
    <w:rsid w:val="001F5CD9"/>
    <w:rsid w:val="002008D1"/>
    <w:rsid w:val="00201B7B"/>
    <w:rsid w:val="00201F72"/>
    <w:rsid w:val="0020297C"/>
    <w:rsid w:val="002039CF"/>
    <w:rsid w:val="00210AE6"/>
    <w:rsid w:val="0021146D"/>
    <w:rsid w:val="00211D0C"/>
    <w:rsid w:val="00214467"/>
    <w:rsid w:val="00214AE8"/>
    <w:rsid w:val="0021524D"/>
    <w:rsid w:val="002174B7"/>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4576"/>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2DF0"/>
    <w:rsid w:val="003943C9"/>
    <w:rsid w:val="00394772"/>
    <w:rsid w:val="00395B9E"/>
    <w:rsid w:val="0039652E"/>
    <w:rsid w:val="003A3EE8"/>
    <w:rsid w:val="003A4B91"/>
    <w:rsid w:val="003A65DB"/>
    <w:rsid w:val="003B0BEF"/>
    <w:rsid w:val="003B12E7"/>
    <w:rsid w:val="003B1823"/>
    <w:rsid w:val="003B37C6"/>
    <w:rsid w:val="003B3C2A"/>
    <w:rsid w:val="003B419A"/>
    <w:rsid w:val="003B4641"/>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4468"/>
    <w:rsid w:val="00434529"/>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6F46"/>
    <w:rsid w:val="004A0546"/>
    <w:rsid w:val="004A1106"/>
    <w:rsid w:val="004A1BEA"/>
    <w:rsid w:val="004A1D5F"/>
    <w:rsid w:val="004A3C2A"/>
    <w:rsid w:val="004A5E55"/>
    <w:rsid w:val="004A7D15"/>
    <w:rsid w:val="004B1608"/>
    <w:rsid w:val="004B3EB7"/>
    <w:rsid w:val="004B461D"/>
    <w:rsid w:val="004B596B"/>
    <w:rsid w:val="004B7292"/>
    <w:rsid w:val="004C2690"/>
    <w:rsid w:val="004C2859"/>
    <w:rsid w:val="004C4431"/>
    <w:rsid w:val="004C5471"/>
    <w:rsid w:val="004C7409"/>
    <w:rsid w:val="004D0006"/>
    <w:rsid w:val="004D0EB5"/>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1100"/>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4BC5"/>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3E1"/>
    <w:rsid w:val="005A6557"/>
    <w:rsid w:val="005A7473"/>
    <w:rsid w:val="005B02A9"/>
    <w:rsid w:val="005B0F51"/>
    <w:rsid w:val="005B19DC"/>
    <w:rsid w:val="005B3613"/>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010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14ED"/>
    <w:rsid w:val="00672B38"/>
    <w:rsid w:val="0067344B"/>
    <w:rsid w:val="006762AE"/>
    <w:rsid w:val="00677A42"/>
    <w:rsid w:val="00680950"/>
    <w:rsid w:val="00682CB0"/>
    <w:rsid w:val="00682EAF"/>
    <w:rsid w:val="006844E9"/>
    <w:rsid w:val="0068461B"/>
    <w:rsid w:val="006870F1"/>
    <w:rsid w:val="006878CF"/>
    <w:rsid w:val="00691971"/>
    <w:rsid w:val="00691979"/>
    <w:rsid w:val="00691A14"/>
    <w:rsid w:val="0069418D"/>
    <w:rsid w:val="00694DE5"/>
    <w:rsid w:val="00696430"/>
    <w:rsid w:val="0069780D"/>
    <w:rsid w:val="00697D9B"/>
    <w:rsid w:val="006A31A3"/>
    <w:rsid w:val="006A3710"/>
    <w:rsid w:val="006A3F2F"/>
    <w:rsid w:val="006A50A5"/>
    <w:rsid w:val="006A6EB4"/>
    <w:rsid w:val="006B0382"/>
    <w:rsid w:val="006B05BB"/>
    <w:rsid w:val="006B104B"/>
    <w:rsid w:val="006B381A"/>
    <w:rsid w:val="006B419E"/>
    <w:rsid w:val="006B6D0E"/>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682E"/>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62C3"/>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4CEC"/>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1F9"/>
    <w:rsid w:val="009B24CA"/>
    <w:rsid w:val="009B7104"/>
    <w:rsid w:val="009B7AE8"/>
    <w:rsid w:val="009C1557"/>
    <w:rsid w:val="009C1AC9"/>
    <w:rsid w:val="009C2590"/>
    <w:rsid w:val="009C2822"/>
    <w:rsid w:val="009C3137"/>
    <w:rsid w:val="009C4FCA"/>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1109"/>
    <w:rsid w:val="009F2557"/>
    <w:rsid w:val="009F4A52"/>
    <w:rsid w:val="009F4BA3"/>
    <w:rsid w:val="009F507E"/>
    <w:rsid w:val="009F5B4E"/>
    <w:rsid w:val="009F698E"/>
    <w:rsid w:val="009F6E87"/>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4C18"/>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4048"/>
    <w:rsid w:val="00B459D4"/>
    <w:rsid w:val="00B45D4E"/>
    <w:rsid w:val="00B47356"/>
    <w:rsid w:val="00B52BCC"/>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2FD9"/>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2CE"/>
    <w:rsid w:val="00C07622"/>
    <w:rsid w:val="00C1019C"/>
    <w:rsid w:val="00C1156E"/>
    <w:rsid w:val="00C12E8B"/>
    <w:rsid w:val="00C167B0"/>
    <w:rsid w:val="00C16A3A"/>
    <w:rsid w:val="00C1726A"/>
    <w:rsid w:val="00C237C8"/>
    <w:rsid w:val="00C237CB"/>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05D"/>
    <w:rsid w:val="00CB50AC"/>
    <w:rsid w:val="00CB5F02"/>
    <w:rsid w:val="00CB614F"/>
    <w:rsid w:val="00CB62C4"/>
    <w:rsid w:val="00CB6B08"/>
    <w:rsid w:val="00CB6BBF"/>
    <w:rsid w:val="00CC05E5"/>
    <w:rsid w:val="00CC49C8"/>
    <w:rsid w:val="00CC514F"/>
    <w:rsid w:val="00CC5655"/>
    <w:rsid w:val="00CC5E91"/>
    <w:rsid w:val="00CC6067"/>
    <w:rsid w:val="00CC67B2"/>
    <w:rsid w:val="00CD08FD"/>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1CC5"/>
    <w:rsid w:val="00D130CD"/>
    <w:rsid w:val="00D14850"/>
    <w:rsid w:val="00D150C6"/>
    <w:rsid w:val="00D15906"/>
    <w:rsid w:val="00D212C1"/>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00DC"/>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1DBE"/>
    <w:rsid w:val="00DD20BB"/>
    <w:rsid w:val="00DD2CEF"/>
    <w:rsid w:val="00DD5066"/>
    <w:rsid w:val="00DD53B2"/>
    <w:rsid w:val="00DD5D72"/>
    <w:rsid w:val="00DD7409"/>
    <w:rsid w:val="00DE02E3"/>
    <w:rsid w:val="00DE1920"/>
    <w:rsid w:val="00DE59C9"/>
    <w:rsid w:val="00DE70E3"/>
    <w:rsid w:val="00DF0315"/>
    <w:rsid w:val="00DF2314"/>
    <w:rsid w:val="00DF2D85"/>
    <w:rsid w:val="00DF3905"/>
    <w:rsid w:val="00DF4530"/>
    <w:rsid w:val="00DF5857"/>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39B1"/>
    <w:rsid w:val="00E147A3"/>
    <w:rsid w:val="00E15122"/>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030E"/>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3A1A"/>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0F9B"/>
    <w:rsid w:val="00EC1E66"/>
    <w:rsid w:val="00EC240B"/>
    <w:rsid w:val="00EC2500"/>
    <w:rsid w:val="00ED0CA0"/>
    <w:rsid w:val="00ED14D1"/>
    <w:rsid w:val="00ED1D6B"/>
    <w:rsid w:val="00ED2E15"/>
    <w:rsid w:val="00ED43F4"/>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0CF5"/>
    <w:rsid w:val="00F431AF"/>
    <w:rsid w:val="00F43E38"/>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5D0C"/>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A6D5DC4C-3315-4CC8-9CFB-FD7B1273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eastAsia="x-none"/>
    </w:rPr>
  </w:style>
  <w:style w:type="character" w:customStyle="1" w:styleId="CommentSubjectChar">
    <w:name w:val="Comment Subject Char"/>
    <w:link w:val="CommentSubject"/>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Revision">
    <w:name w:val="Revision"/>
    <w:hidden/>
    <w:uiPriority w:val="99"/>
    <w:semiHidden/>
    <w:rsid w:val="00F910B1"/>
    <w:rPr>
      <w:sz w:val="24"/>
      <w:szCs w:val="24"/>
    </w:rPr>
  </w:style>
  <w:style w:type="paragraph" w:styleId="NoSpacing">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DefaultParagraphFont"/>
    <w:uiPriority w:val="99"/>
    <w:semiHidden/>
    <w:unhideWhenUsed/>
    <w:rsid w:val="00930D3B"/>
    <w:rPr>
      <w:color w:val="605E5C"/>
      <w:shd w:val="clear" w:color="auto" w:fill="E1DFDD"/>
    </w:rPr>
  </w:style>
  <w:style w:type="character" w:styleId="FollowedHyperlink">
    <w:name w:val="FollowedHyperlink"/>
    <w:basedOn w:val="DefaultParagraphFont"/>
    <w:rsid w:val="00E056AA"/>
    <w:rPr>
      <w:color w:val="954F72" w:themeColor="followedHyperlink"/>
      <w:u w:val="single"/>
    </w:rPr>
  </w:style>
  <w:style w:type="paragraph" w:customStyle="1" w:styleId="Default">
    <w:name w:val="Default"/>
    <w:rsid w:val="00C237CB"/>
    <w:pPr>
      <w:autoSpaceDE w:val="0"/>
      <w:autoSpaceDN w:val="0"/>
      <w:adjustRightInd w:val="0"/>
    </w:pPr>
    <w:rPr>
      <w:rFonts w:eastAsiaTheme="minorE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ng.guan@asmp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BE322-7DE2-43C4-BD75-D2E46575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979</Words>
  <Characters>6146</Characters>
  <Application>Microsoft Office Word</Application>
  <DocSecurity>0</DocSecurity>
  <Lines>153</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7090</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Jennifer Lauber</cp:lastModifiedBy>
  <cp:revision>4</cp:revision>
  <cp:lastPrinted>2013-08-22T07:31:00Z</cp:lastPrinted>
  <dcterms:created xsi:type="dcterms:W3CDTF">2024-10-23T10:12:00Z</dcterms:created>
  <dcterms:modified xsi:type="dcterms:W3CDTF">2024-10-23T12:42:00Z</dcterms:modified>
</cp:coreProperties>
</file>