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2FA00903" w:rsidR="00485E6F" w:rsidRPr="00B94DAE" w:rsidRDefault="0050034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Funkmodul Ophelia</w:t>
      </w:r>
      <w:r w:rsidR="00C6048F">
        <w:rPr>
          <w:rFonts w:ascii="Arial" w:hAnsi="Arial" w:cs="Arial"/>
          <w:b/>
          <w:bCs/>
        </w:rPr>
        <w:t>-</w:t>
      </w:r>
      <w:r>
        <w:rPr>
          <w:rFonts w:ascii="Arial" w:hAnsi="Arial" w:cs="Arial"/>
          <w:b/>
          <w:bCs/>
        </w:rPr>
        <w:t>III vor</w:t>
      </w:r>
    </w:p>
    <w:p w14:paraId="4148C797" w14:textId="0CC67889" w:rsidR="00485E6F" w:rsidRPr="00B94DAE" w:rsidRDefault="00500346"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Perfekt für proprietäre Lösungen</w:t>
      </w:r>
    </w:p>
    <w:p w14:paraId="1AE945EF" w14:textId="1A1AEB56" w:rsidR="009678B2"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CC32FB">
        <w:rPr>
          <w:rFonts w:ascii="Arial" w:hAnsi="Arial"/>
          <w:color w:val="000000"/>
        </w:rPr>
        <w:t>1</w:t>
      </w:r>
      <w:r w:rsidR="00127676">
        <w:rPr>
          <w:rFonts w:ascii="Arial" w:hAnsi="Arial"/>
          <w:color w:val="000000"/>
        </w:rPr>
        <w:t>.</w:t>
      </w:r>
      <w:r w:rsidRPr="00B94DAE">
        <w:rPr>
          <w:rFonts w:ascii="Arial" w:hAnsi="Arial"/>
          <w:color w:val="000000"/>
        </w:rPr>
        <w:t xml:space="preserve"> </w:t>
      </w:r>
      <w:r w:rsidR="00CC32FB">
        <w:rPr>
          <w:rFonts w:ascii="Arial" w:hAnsi="Arial"/>
          <w:color w:val="000000"/>
        </w:rPr>
        <w:t>Oktober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500346">
        <w:rPr>
          <w:rFonts w:ascii="Arial" w:hAnsi="Arial"/>
          <w:color w:val="000000"/>
        </w:rPr>
        <w:t xml:space="preserve">Das kompakte Funkmodul </w:t>
      </w:r>
      <w:hyperlink r:id="rId8" w:history="1">
        <w:r w:rsidR="00C6048F">
          <w:rPr>
            <w:rStyle w:val="Hyperlink"/>
            <w:rFonts w:ascii="Arial" w:hAnsi="Arial"/>
          </w:rPr>
          <w:t>Ophelia-III</w:t>
        </w:r>
      </w:hyperlink>
      <w:r w:rsidR="00500346">
        <w:rPr>
          <w:rFonts w:ascii="Arial" w:hAnsi="Arial"/>
          <w:color w:val="000000"/>
        </w:rPr>
        <w:t xml:space="preserve"> ist ein Angebot im Rahmen des „</w:t>
      </w:r>
      <w:proofErr w:type="spellStart"/>
      <w:r w:rsidR="00500346" w:rsidRPr="00500346">
        <w:rPr>
          <w:rFonts w:ascii="Arial" w:hAnsi="Arial"/>
          <w:color w:val="000000"/>
        </w:rPr>
        <w:t>Build</w:t>
      </w:r>
      <w:proofErr w:type="spellEnd"/>
      <w:r w:rsidR="00500346" w:rsidRPr="00500346">
        <w:rPr>
          <w:rFonts w:ascii="Arial" w:hAnsi="Arial"/>
          <w:color w:val="000000"/>
        </w:rPr>
        <w:t xml:space="preserve"> </w:t>
      </w:r>
      <w:proofErr w:type="spellStart"/>
      <w:r w:rsidR="00500346" w:rsidRPr="00500346">
        <w:rPr>
          <w:rFonts w:ascii="Arial" w:hAnsi="Arial"/>
          <w:color w:val="000000"/>
        </w:rPr>
        <w:t>Your</w:t>
      </w:r>
      <w:proofErr w:type="spellEnd"/>
      <w:r w:rsidR="00500346" w:rsidRPr="00500346">
        <w:rPr>
          <w:rFonts w:ascii="Arial" w:hAnsi="Arial"/>
          <w:color w:val="000000"/>
        </w:rPr>
        <w:t xml:space="preserve"> Own Firmware</w:t>
      </w:r>
      <w:r w:rsidR="00500346">
        <w:rPr>
          <w:rFonts w:ascii="Arial" w:hAnsi="Arial"/>
          <w:color w:val="000000"/>
        </w:rPr>
        <w:t xml:space="preserve">“-Konzepts von Würth Elektronik. Der Hersteller ermöglicht mit diesem </w:t>
      </w:r>
      <w:r w:rsidR="004A5F33">
        <w:rPr>
          <w:rFonts w:ascii="Arial" w:hAnsi="Arial"/>
          <w:color w:val="000000"/>
        </w:rPr>
        <w:t xml:space="preserve">Modul </w:t>
      </w:r>
      <w:r w:rsidR="00500346">
        <w:rPr>
          <w:rFonts w:ascii="Arial" w:hAnsi="Arial"/>
          <w:color w:val="000000"/>
        </w:rPr>
        <w:t xml:space="preserve">ohne Firmware und einem </w:t>
      </w:r>
      <w:r w:rsidR="00500346" w:rsidRPr="00C6048F">
        <w:rPr>
          <w:rFonts w:ascii="Arial" w:hAnsi="Arial"/>
          <w:color w:val="000000"/>
        </w:rPr>
        <w:t xml:space="preserve">Software Development Kit </w:t>
      </w:r>
      <w:r w:rsidR="00013F3A" w:rsidRPr="00C6048F">
        <w:rPr>
          <w:rFonts w:ascii="Arial" w:hAnsi="Arial"/>
          <w:color w:val="000000"/>
        </w:rPr>
        <w:t xml:space="preserve">(SDK) </w:t>
      </w:r>
      <w:r w:rsidR="00500346" w:rsidRPr="00C6048F">
        <w:rPr>
          <w:rFonts w:ascii="Arial" w:hAnsi="Arial"/>
          <w:color w:val="000000"/>
        </w:rPr>
        <w:t xml:space="preserve">die Entwicklung individueller Funklösungen </w:t>
      </w:r>
      <w:r w:rsidR="009678B2" w:rsidRPr="00C6048F">
        <w:rPr>
          <w:rFonts w:ascii="Arial" w:hAnsi="Arial"/>
          <w:color w:val="000000"/>
        </w:rPr>
        <w:t>im Frequenzbereich von</w:t>
      </w:r>
      <w:r w:rsidR="009678B2">
        <w:rPr>
          <w:rFonts w:ascii="Arial" w:hAnsi="Arial"/>
          <w:color w:val="000000"/>
        </w:rPr>
        <w:t xml:space="preserve"> </w:t>
      </w:r>
      <w:r w:rsidR="009678B2" w:rsidRPr="009678B2">
        <w:rPr>
          <w:rFonts w:ascii="Arial" w:hAnsi="Arial"/>
          <w:color w:val="000000"/>
        </w:rPr>
        <w:t>2402</w:t>
      </w:r>
      <w:r w:rsidR="009678B2">
        <w:rPr>
          <w:rFonts w:ascii="Arial" w:hAnsi="Arial"/>
          <w:color w:val="000000"/>
        </w:rPr>
        <w:t xml:space="preserve"> bis</w:t>
      </w:r>
      <w:r w:rsidR="009678B2" w:rsidRPr="009678B2">
        <w:rPr>
          <w:rFonts w:ascii="Arial" w:hAnsi="Arial"/>
          <w:color w:val="000000"/>
        </w:rPr>
        <w:t xml:space="preserve"> 2480</w:t>
      </w:r>
      <w:r w:rsidR="009678B2">
        <w:rPr>
          <w:rFonts w:ascii="Arial" w:hAnsi="Arial"/>
          <w:color w:val="000000"/>
        </w:rPr>
        <w:t xml:space="preserve"> </w:t>
      </w:r>
      <w:r w:rsidR="009678B2" w:rsidRPr="009678B2">
        <w:rPr>
          <w:rFonts w:ascii="Arial" w:hAnsi="Arial"/>
          <w:color w:val="000000"/>
        </w:rPr>
        <w:t>MHz</w:t>
      </w:r>
      <w:r w:rsidR="003914CD">
        <w:rPr>
          <w:rFonts w:ascii="Arial" w:hAnsi="Arial"/>
          <w:color w:val="000000"/>
        </w:rPr>
        <w:t xml:space="preserve">. </w:t>
      </w:r>
      <w:r w:rsidR="00127676">
        <w:rPr>
          <w:rFonts w:ascii="Arial" w:hAnsi="Arial"/>
          <w:color w:val="000000"/>
        </w:rPr>
        <w:t xml:space="preserve">Die Einsatzbereiche reichen vom </w:t>
      </w:r>
      <w:r w:rsidR="007F7EBF">
        <w:rPr>
          <w:rFonts w:ascii="Arial" w:hAnsi="Arial"/>
          <w:color w:val="000000"/>
        </w:rPr>
        <w:t xml:space="preserve">weit verbreiteten </w:t>
      </w:r>
      <w:r w:rsidR="003914CD" w:rsidRPr="003914CD">
        <w:rPr>
          <w:rFonts w:ascii="Arial" w:hAnsi="Arial"/>
          <w:color w:val="000000"/>
        </w:rPr>
        <w:t>Bluetooth</w:t>
      </w:r>
      <w:r w:rsidR="003C7DB3">
        <w:rPr>
          <w:rFonts w:ascii="Arial" w:hAnsi="Arial"/>
          <w:color w:val="000000"/>
        </w:rPr>
        <w:t>®</w:t>
      </w:r>
      <w:r w:rsidR="003914CD" w:rsidRPr="003914CD">
        <w:rPr>
          <w:rFonts w:ascii="Arial" w:hAnsi="Arial"/>
          <w:color w:val="000000"/>
        </w:rPr>
        <w:t xml:space="preserve"> LE</w:t>
      </w:r>
      <w:r w:rsidR="003914CD">
        <w:rPr>
          <w:rFonts w:ascii="Arial" w:hAnsi="Arial"/>
          <w:color w:val="000000"/>
        </w:rPr>
        <w:t xml:space="preserve"> </w:t>
      </w:r>
      <w:r w:rsidR="00127676">
        <w:rPr>
          <w:rFonts w:ascii="Arial" w:hAnsi="Arial"/>
          <w:color w:val="000000"/>
        </w:rPr>
        <w:t xml:space="preserve">für eine bestimmte Anwendung bis hin zu </w:t>
      </w:r>
      <w:r w:rsidR="003914CD">
        <w:rPr>
          <w:rFonts w:ascii="Arial" w:hAnsi="Arial"/>
          <w:color w:val="000000"/>
        </w:rPr>
        <w:t>proprietäre</w:t>
      </w:r>
      <w:r w:rsidR="00127676">
        <w:rPr>
          <w:rFonts w:ascii="Arial" w:hAnsi="Arial"/>
          <w:color w:val="000000"/>
        </w:rPr>
        <w:t>n</w:t>
      </w:r>
      <w:r w:rsidR="003914CD">
        <w:rPr>
          <w:rFonts w:ascii="Arial" w:hAnsi="Arial"/>
          <w:color w:val="000000"/>
        </w:rPr>
        <w:t xml:space="preserve"> und </w:t>
      </w:r>
      <w:r w:rsidR="0023056F">
        <w:rPr>
          <w:rFonts w:ascii="Arial" w:hAnsi="Arial"/>
          <w:color w:val="000000"/>
        </w:rPr>
        <w:t xml:space="preserve">somit </w:t>
      </w:r>
      <w:r w:rsidR="003914CD">
        <w:rPr>
          <w:rFonts w:ascii="Arial" w:hAnsi="Arial"/>
          <w:color w:val="000000"/>
        </w:rPr>
        <w:t xml:space="preserve">besonders </w:t>
      </w:r>
      <w:r w:rsidR="007F7EBF">
        <w:rPr>
          <w:rFonts w:ascii="Arial" w:hAnsi="Arial"/>
          <w:color w:val="000000"/>
        </w:rPr>
        <w:t xml:space="preserve">maßgeschneiderten </w:t>
      </w:r>
      <w:r w:rsidR="003914CD">
        <w:rPr>
          <w:rFonts w:ascii="Arial" w:hAnsi="Arial"/>
          <w:color w:val="000000"/>
        </w:rPr>
        <w:t>Funkprotokolle</w:t>
      </w:r>
      <w:r w:rsidR="00127676">
        <w:rPr>
          <w:rFonts w:ascii="Arial" w:hAnsi="Arial"/>
          <w:color w:val="000000"/>
        </w:rPr>
        <w:t>n</w:t>
      </w:r>
      <w:r w:rsidR="003914CD">
        <w:rPr>
          <w:rFonts w:ascii="Arial" w:hAnsi="Arial"/>
          <w:color w:val="000000"/>
        </w:rPr>
        <w:t>.</w:t>
      </w:r>
    </w:p>
    <w:p w14:paraId="49C7431B" w14:textId="1C78F7BA" w:rsidR="003914CD" w:rsidRDefault="003914CD" w:rsidP="00485E6F">
      <w:pPr>
        <w:pStyle w:val="Textkrper"/>
        <w:spacing w:before="120" w:after="120" w:line="260" w:lineRule="exact"/>
        <w:jc w:val="both"/>
        <w:rPr>
          <w:rFonts w:ascii="Arial" w:hAnsi="Arial"/>
          <w:b w:val="0"/>
          <w:bCs w:val="0"/>
        </w:rPr>
      </w:pPr>
      <w:r w:rsidRPr="003914CD">
        <w:rPr>
          <w:rFonts w:ascii="Arial" w:hAnsi="Arial"/>
          <w:b w:val="0"/>
          <w:bCs w:val="0"/>
        </w:rPr>
        <w:t>Ophelia</w:t>
      </w:r>
      <w:r w:rsidR="00C6048F">
        <w:rPr>
          <w:rFonts w:ascii="Arial" w:hAnsi="Arial"/>
          <w:b w:val="0"/>
          <w:bCs w:val="0"/>
        </w:rPr>
        <w:t>-</w:t>
      </w:r>
      <w:r w:rsidRPr="003914CD">
        <w:rPr>
          <w:rFonts w:ascii="Arial" w:hAnsi="Arial"/>
          <w:b w:val="0"/>
          <w:bCs w:val="0"/>
        </w:rPr>
        <w:t xml:space="preserve">III </w:t>
      </w:r>
      <w:r w:rsidR="00690439" w:rsidRPr="003914CD">
        <w:rPr>
          <w:rFonts w:ascii="Arial" w:hAnsi="Arial"/>
          <w:b w:val="0"/>
          <w:bCs w:val="0"/>
        </w:rPr>
        <w:t>basiert auf dem Chipsatz nRF52840 von Nordic Semiconductor</w:t>
      </w:r>
      <w:r w:rsidR="00690439">
        <w:rPr>
          <w:rFonts w:ascii="Arial" w:hAnsi="Arial"/>
          <w:b w:val="0"/>
          <w:bCs w:val="0"/>
        </w:rPr>
        <w:t>,</w:t>
      </w:r>
      <w:r w:rsidR="00690439" w:rsidRPr="003914CD">
        <w:rPr>
          <w:rFonts w:ascii="Arial" w:hAnsi="Arial"/>
          <w:b w:val="0"/>
          <w:bCs w:val="0"/>
        </w:rPr>
        <w:t xml:space="preserve"> eine</w:t>
      </w:r>
      <w:r w:rsidR="009F690B">
        <w:rPr>
          <w:rFonts w:ascii="Arial" w:hAnsi="Arial"/>
          <w:b w:val="0"/>
          <w:bCs w:val="0"/>
        </w:rPr>
        <w:t>r</w:t>
      </w:r>
      <w:r w:rsidR="00690439" w:rsidRPr="003914CD">
        <w:rPr>
          <w:rFonts w:ascii="Arial" w:hAnsi="Arial"/>
          <w:b w:val="0"/>
          <w:bCs w:val="0"/>
        </w:rPr>
        <w:t xml:space="preserve"> 32-bit-CPU ARM Cortex M4F</w:t>
      </w:r>
      <w:r w:rsidR="00690439">
        <w:rPr>
          <w:rFonts w:ascii="Arial" w:hAnsi="Arial"/>
          <w:b w:val="0"/>
          <w:bCs w:val="0"/>
        </w:rPr>
        <w:t xml:space="preserve"> und ist </w:t>
      </w:r>
      <w:r w:rsidR="00690439" w:rsidRPr="003914CD">
        <w:rPr>
          <w:rFonts w:ascii="Arial" w:hAnsi="Arial"/>
          <w:b w:val="0"/>
          <w:bCs w:val="0"/>
        </w:rPr>
        <w:t>mit 1 MB Flash-Speicher</w:t>
      </w:r>
      <w:r w:rsidR="00690439">
        <w:rPr>
          <w:rFonts w:ascii="Arial" w:hAnsi="Arial"/>
          <w:b w:val="0"/>
          <w:bCs w:val="0"/>
        </w:rPr>
        <w:t xml:space="preserve">, </w:t>
      </w:r>
      <w:r w:rsidR="00690439" w:rsidRPr="003914CD">
        <w:rPr>
          <w:rFonts w:ascii="Arial" w:hAnsi="Arial"/>
          <w:b w:val="0"/>
          <w:bCs w:val="0"/>
        </w:rPr>
        <w:t xml:space="preserve">256 </w:t>
      </w:r>
      <w:r w:rsidR="00C6048F">
        <w:rPr>
          <w:rFonts w:ascii="Arial" w:hAnsi="Arial"/>
          <w:b w:val="0"/>
          <w:bCs w:val="0"/>
        </w:rPr>
        <w:t>k</w:t>
      </w:r>
      <w:r w:rsidR="00690439" w:rsidRPr="003914CD">
        <w:rPr>
          <w:rFonts w:ascii="Arial" w:hAnsi="Arial"/>
          <w:b w:val="0"/>
          <w:bCs w:val="0"/>
        </w:rPr>
        <w:t xml:space="preserve">B RAM sowie zahlreichen Schnittstellen (UART, SPI, I²C, ADC, 17 GPIOs, Nano-SIM) ausgestattet. </w:t>
      </w:r>
      <w:r w:rsidR="00690439">
        <w:rPr>
          <w:rFonts w:ascii="Arial" w:hAnsi="Arial"/>
          <w:b w:val="0"/>
          <w:bCs w:val="0"/>
        </w:rPr>
        <w:t xml:space="preserve">Das Modul ist mit </w:t>
      </w:r>
      <w:r w:rsidR="00690439" w:rsidRPr="00690439">
        <w:rPr>
          <w:rFonts w:ascii="Arial" w:hAnsi="Arial"/>
          <w:b w:val="0"/>
          <w:bCs w:val="0"/>
        </w:rPr>
        <w:t xml:space="preserve">12 </w:t>
      </w:r>
      <w:r w:rsidR="00B128CF">
        <w:rPr>
          <w:rFonts w:ascii="Arial" w:hAnsi="Arial"/>
          <w:b w:val="0"/>
          <w:bCs w:val="0"/>
        </w:rPr>
        <w:t>×</w:t>
      </w:r>
      <w:r w:rsidR="00690439" w:rsidRPr="00690439">
        <w:rPr>
          <w:rFonts w:ascii="Arial" w:hAnsi="Arial"/>
          <w:b w:val="0"/>
          <w:bCs w:val="0"/>
        </w:rPr>
        <w:t xml:space="preserve"> 8 </w:t>
      </w:r>
      <w:r w:rsidR="00B128CF">
        <w:rPr>
          <w:rFonts w:ascii="Arial" w:hAnsi="Arial"/>
          <w:b w:val="0"/>
          <w:bCs w:val="0"/>
        </w:rPr>
        <w:t>×</w:t>
      </w:r>
      <w:r w:rsidR="00690439" w:rsidRPr="00690439">
        <w:rPr>
          <w:rFonts w:ascii="Arial" w:hAnsi="Arial"/>
          <w:b w:val="0"/>
          <w:bCs w:val="0"/>
        </w:rPr>
        <w:t xml:space="preserve"> 2 mm</w:t>
      </w:r>
      <w:r w:rsidR="00690439">
        <w:rPr>
          <w:rFonts w:ascii="Arial" w:hAnsi="Arial"/>
          <w:b w:val="0"/>
          <w:bCs w:val="0"/>
        </w:rPr>
        <w:t xml:space="preserve"> Größe kompakter als vergleichbare Modell</w:t>
      </w:r>
      <w:r w:rsidR="0023056F">
        <w:rPr>
          <w:rFonts w:ascii="Arial" w:hAnsi="Arial"/>
          <w:b w:val="0"/>
          <w:bCs w:val="0"/>
        </w:rPr>
        <w:t>e</w:t>
      </w:r>
      <w:r w:rsidR="00690439">
        <w:rPr>
          <w:rFonts w:ascii="Arial" w:hAnsi="Arial"/>
          <w:b w:val="0"/>
          <w:bCs w:val="0"/>
        </w:rPr>
        <w:t xml:space="preserve"> auf dem Markt und hat durch ein optimiertes Antennendesign eine </w:t>
      </w:r>
      <w:r w:rsidR="007F7EBF">
        <w:rPr>
          <w:rFonts w:ascii="Arial" w:hAnsi="Arial"/>
          <w:b w:val="0"/>
          <w:bCs w:val="0"/>
        </w:rPr>
        <w:t>geringe</w:t>
      </w:r>
      <w:r w:rsidR="00690439">
        <w:rPr>
          <w:rFonts w:ascii="Arial" w:hAnsi="Arial"/>
          <w:b w:val="0"/>
          <w:bCs w:val="0"/>
        </w:rPr>
        <w:t xml:space="preserve"> Stromaufnahme </w:t>
      </w:r>
      <w:r w:rsidR="009F690B">
        <w:rPr>
          <w:rFonts w:ascii="Arial" w:hAnsi="Arial"/>
          <w:b w:val="0"/>
          <w:bCs w:val="0"/>
        </w:rPr>
        <w:t>bei</w:t>
      </w:r>
      <w:r w:rsidR="00690439">
        <w:rPr>
          <w:rFonts w:ascii="Arial" w:hAnsi="Arial"/>
          <w:b w:val="0"/>
          <w:bCs w:val="0"/>
        </w:rPr>
        <w:t xml:space="preserve"> b</w:t>
      </w:r>
      <w:r w:rsidR="00690439" w:rsidRPr="00690439">
        <w:rPr>
          <w:rFonts w:ascii="Arial" w:hAnsi="Arial"/>
          <w:b w:val="0"/>
          <w:bCs w:val="0"/>
        </w:rPr>
        <w:t>is zu +8 dBm Sendeleistung</w:t>
      </w:r>
      <w:r w:rsidR="00690439">
        <w:rPr>
          <w:rFonts w:ascii="Arial" w:hAnsi="Arial"/>
          <w:b w:val="0"/>
          <w:bCs w:val="0"/>
        </w:rPr>
        <w:t xml:space="preserve">. </w:t>
      </w:r>
      <w:r w:rsidR="00376991">
        <w:rPr>
          <w:rFonts w:ascii="Arial" w:hAnsi="Arial"/>
          <w:b w:val="0"/>
          <w:bCs w:val="0"/>
        </w:rPr>
        <w:t xml:space="preserve">Im </w:t>
      </w:r>
      <w:r w:rsidR="00376991" w:rsidRPr="00690439">
        <w:rPr>
          <w:rFonts w:ascii="Arial" w:hAnsi="Arial"/>
          <w:b w:val="0"/>
          <w:bCs w:val="0"/>
        </w:rPr>
        <w:t xml:space="preserve">Schlafmodus </w:t>
      </w:r>
      <w:r w:rsidR="00376991">
        <w:rPr>
          <w:rFonts w:ascii="Arial" w:hAnsi="Arial"/>
          <w:b w:val="0"/>
          <w:bCs w:val="0"/>
        </w:rPr>
        <w:t>fließen</w:t>
      </w:r>
      <w:r w:rsidR="00690439">
        <w:rPr>
          <w:rFonts w:ascii="Arial" w:hAnsi="Arial"/>
          <w:b w:val="0"/>
          <w:bCs w:val="0"/>
        </w:rPr>
        <w:t xml:space="preserve"> nur </w:t>
      </w:r>
      <w:r w:rsidR="00690439" w:rsidRPr="00690439">
        <w:rPr>
          <w:rFonts w:ascii="Arial" w:hAnsi="Arial"/>
          <w:b w:val="0"/>
          <w:bCs w:val="0"/>
        </w:rPr>
        <w:t>0</w:t>
      </w:r>
      <w:r w:rsidR="00690439">
        <w:rPr>
          <w:rFonts w:ascii="Arial" w:hAnsi="Arial"/>
          <w:b w:val="0"/>
          <w:bCs w:val="0"/>
        </w:rPr>
        <w:t>,</w:t>
      </w:r>
      <w:r w:rsidR="00690439" w:rsidRPr="00690439">
        <w:rPr>
          <w:rFonts w:ascii="Arial" w:hAnsi="Arial"/>
          <w:b w:val="0"/>
          <w:bCs w:val="0"/>
        </w:rPr>
        <w:t>4 µA Strom</w:t>
      </w:r>
      <w:r w:rsidR="00376991">
        <w:rPr>
          <w:rFonts w:ascii="Arial" w:hAnsi="Arial"/>
          <w:b w:val="0"/>
          <w:bCs w:val="0"/>
        </w:rPr>
        <w:t xml:space="preserve"> – dies macht das Modul ideal für batteriebetriebene Geräte. </w:t>
      </w:r>
      <w:r w:rsidR="00690439">
        <w:rPr>
          <w:rFonts w:ascii="Arial" w:hAnsi="Arial"/>
          <w:b w:val="0"/>
          <w:bCs w:val="0"/>
        </w:rPr>
        <w:t>Würth Elektronik</w:t>
      </w:r>
      <w:r w:rsidR="00376991">
        <w:rPr>
          <w:rFonts w:ascii="Arial" w:hAnsi="Arial"/>
          <w:b w:val="0"/>
          <w:bCs w:val="0"/>
        </w:rPr>
        <w:t xml:space="preserve"> legt bei diesem Funkmodul besonderen Wert auf die Freiheit in der Anwendungsentwicklung. Ophelia</w:t>
      </w:r>
      <w:r w:rsidR="00C6048F">
        <w:rPr>
          <w:rFonts w:ascii="Arial" w:hAnsi="Arial"/>
          <w:b w:val="0"/>
          <w:bCs w:val="0"/>
        </w:rPr>
        <w:t>-</w:t>
      </w:r>
      <w:r w:rsidR="00376991">
        <w:rPr>
          <w:rFonts w:ascii="Arial" w:hAnsi="Arial"/>
          <w:b w:val="0"/>
          <w:bCs w:val="0"/>
        </w:rPr>
        <w:t xml:space="preserve">III hat sowohl einen Antennenanschluss wie eine interne Antenne sowie </w:t>
      </w:r>
      <w:r w:rsidR="00376991" w:rsidRPr="00376991">
        <w:rPr>
          <w:rFonts w:ascii="Arial" w:hAnsi="Arial"/>
          <w:b w:val="0"/>
          <w:bCs w:val="0"/>
        </w:rPr>
        <w:t>17</w:t>
      </w:r>
      <w:r w:rsidR="00C6048F">
        <w:rPr>
          <w:rFonts w:ascii="Arial" w:hAnsi="Arial"/>
          <w:b w:val="0"/>
          <w:bCs w:val="0"/>
        </w:rPr>
        <w:t> </w:t>
      </w:r>
      <w:r w:rsidR="00376991" w:rsidRPr="00376991">
        <w:rPr>
          <w:rFonts w:ascii="Arial" w:hAnsi="Arial"/>
          <w:b w:val="0"/>
          <w:bCs w:val="0"/>
        </w:rPr>
        <w:t>konfigurierbare GPIOs</w:t>
      </w:r>
      <w:r w:rsidR="00376991">
        <w:rPr>
          <w:rFonts w:ascii="Arial" w:hAnsi="Arial"/>
          <w:b w:val="0"/>
          <w:bCs w:val="0"/>
        </w:rPr>
        <w:t>.</w:t>
      </w:r>
    </w:p>
    <w:p w14:paraId="2F15F46B" w14:textId="0D5DB417" w:rsidR="00485E6F" w:rsidRPr="00013F3A" w:rsidRDefault="00013F3A" w:rsidP="00485E6F">
      <w:pPr>
        <w:pStyle w:val="Textkrper"/>
        <w:spacing w:before="120" w:after="120" w:line="260" w:lineRule="exact"/>
        <w:jc w:val="both"/>
        <w:rPr>
          <w:rFonts w:ascii="Arial" w:hAnsi="Arial"/>
          <w:b w:val="0"/>
          <w:bCs w:val="0"/>
        </w:rPr>
      </w:pPr>
      <w:r w:rsidRPr="00013F3A">
        <w:rPr>
          <w:rFonts w:ascii="Arial" w:hAnsi="Arial"/>
          <w:b w:val="0"/>
          <w:bCs w:val="0"/>
        </w:rPr>
        <w:t xml:space="preserve">Das Funkmodul </w:t>
      </w:r>
      <w:r w:rsidR="0023056F">
        <w:rPr>
          <w:rFonts w:ascii="Arial" w:hAnsi="Arial"/>
          <w:b w:val="0"/>
          <w:bCs w:val="0"/>
        </w:rPr>
        <w:t>basiert auf</w:t>
      </w:r>
      <w:r w:rsidR="0023056F" w:rsidRPr="00013F3A">
        <w:rPr>
          <w:rFonts w:ascii="Arial" w:hAnsi="Arial"/>
          <w:b w:val="0"/>
          <w:bCs w:val="0"/>
        </w:rPr>
        <w:t xml:space="preserve"> </w:t>
      </w:r>
      <w:r w:rsidR="0023056F">
        <w:rPr>
          <w:rFonts w:ascii="Arial" w:hAnsi="Arial"/>
          <w:b w:val="0"/>
          <w:bCs w:val="0"/>
        </w:rPr>
        <w:t>derselben</w:t>
      </w:r>
      <w:r w:rsidR="0023056F" w:rsidRPr="00013F3A">
        <w:rPr>
          <w:rFonts w:ascii="Arial" w:hAnsi="Arial"/>
          <w:b w:val="0"/>
          <w:bCs w:val="0"/>
        </w:rPr>
        <w:t xml:space="preserve"> </w:t>
      </w:r>
      <w:r>
        <w:rPr>
          <w:rFonts w:ascii="Arial" w:hAnsi="Arial"/>
          <w:b w:val="0"/>
          <w:bCs w:val="0"/>
        </w:rPr>
        <w:t>Hardware</w:t>
      </w:r>
      <w:r w:rsidRPr="00013F3A">
        <w:rPr>
          <w:rFonts w:ascii="Arial" w:hAnsi="Arial"/>
          <w:b w:val="0"/>
          <w:bCs w:val="0"/>
        </w:rPr>
        <w:t xml:space="preserve">-Plattform </w:t>
      </w:r>
      <w:r>
        <w:rPr>
          <w:rFonts w:ascii="Arial" w:hAnsi="Arial"/>
          <w:b w:val="0"/>
          <w:bCs w:val="0"/>
        </w:rPr>
        <w:t xml:space="preserve">wie das bewährte </w:t>
      </w:r>
      <w:r w:rsidRPr="00013F3A">
        <w:rPr>
          <w:rFonts w:ascii="Arial" w:hAnsi="Arial"/>
          <w:b w:val="0"/>
          <w:bCs w:val="0"/>
        </w:rPr>
        <w:t>Bluetooth</w:t>
      </w:r>
      <w:r w:rsidR="003C7DB3">
        <w:rPr>
          <w:rFonts w:ascii="Arial" w:hAnsi="Arial"/>
          <w:b w:val="0"/>
          <w:bCs w:val="0"/>
        </w:rPr>
        <w:t>®</w:t>
      </w:r>
      <w:r w:rsidR="00D31474">
        <w:rPr>
          <w:rFonts w:ascii="Arial" w:hAnsi="Arial"/>
          <w:b w:val="0"/>
          <w:bCs w:val="0"/>
        </w:rPr>
        <w:t>-</w:t>
      </w:r>
      <w:r w:rsidRPr="00013F3A">
        <w:rPr>
          <w:rFonts w:ascii="Arial" w:hAnsi="Arial"/>
          <w:b w:val="0"/>
          <w:bCs w:val="0"/>
        </w:rPr>
        <w:t>LE</w:t>
      </w:r>
      <w:r w:rsidR="00D31474">
        <w:rPr>
          <w:rFonts w:ascii="Arial" w:hAnsi="Arial"/>
          <w:b w:val="0"/>
          <w:bCs w:val="0"/>
        </w:rPr>
        <w:t>-</w:t>
      </w:r>
      <w:r w:rsidRPr="00013F3A">
        <w:rPr>
          <w:rFonts w:ascii="Arial" w:hAnsi="Arial"/>
          <w:b w:val="0"/>
          <w:bCs w:val="0"/>
        </w:rPr>
        <w:t>Modul</w:t>
      </w:r>
      <w:r>
        <w:rPr>
          <w:rFonts w:ascii="Arial" w:hAnsi="Arial"/>
          <w:b w:val="0"/>
          <w:bCs w:val="0"/>
        </w:rPr>
        <w:t xml:space="preserve"> </w:t>
      </w:r>
      <w:r w:rsidRPr="00013F3A">
        <w:rPr>
          <w:rFonts w:ascii="Arial" w:hAnsi="Arial"/>
          <w:b w:val="0"/>
          <w:bCs w:val="0"/>
        </w:rPr>
        <w:t>Proteus-III</w:t>
      </w:r>
      <w:r>
        <w:rPr>
          <w:rFonts w:ascii="Arial" w:hAnsi="Arial"/>
          <w:b w:val="0"/>
          <w:bCs w:val="0"/>
        </w:rPr>
        <w:t xml:space="preserve">, dessen </w:t>
      </w:r>
      <w:r w:rsidRPr="00013F3A">
        <w:rPr>
          <w:rFonts w:ascii="Arial" w:hAnsi="Arial"/>
          <w:b w:val="0"/>
          <w:bCs w:val="0"/>
        </w:rPr>
        <w:t xml:space="preserve">Zertifizierungsunterlagen </w:t>
      </w:r>
      <w:r w:rsidR="009F690B">
        <w:rPr>
          <w:rFonts w:ascii="Arial" w:hAnsi="Arial"/>
          <w:b w:val="0"/>
          <w:bCs w:val="0"/>
        </w:rPr>
        <w:t xml:space="preserve">daher </w:t>
      </w:r>
      <w:r w:rsidRPr="00013F3A">
        <w:rPr>
          <w:rFonts w:ascii="Arial" w:hAnsi="Arial"/>
          <w:b w:val="0"/>
          <w:bCs w:val="0"/>
        </w:rPr>
        <w:t>übernommen werden können, um ein</w:t>
      </w:r>
      <w:r>
        <w:rPr>
          <w:rFonts w:ascii="Arial" w:hAnsi="Arial"/>
          <w:b w:val="0"/>
          <w:bCs w:val="0"/>
        </w:rPr>
        <w:t>e</w:t>
      </w:r>
      <w:r w:rsidRPr="00013F3A">
        <w:rPr>
          <w:rFonts w:ascii="Arial" w:hAnsi="Arial"/>
          <w:b w:val="0"/>
          <w:bCs w:val="0"/>
        </w:rPr>
        <w:t xml:space="preserve"> Ophelia-III</w:t>
      </w:r>
      <w:r>
        <w:rPr>
          <w:rFonts w:ascii="Arial" w:hAnsi="Arial"/>
          <w:b w:val="0"/>
          <w:bCs w:val="0"/>
        </w:rPr>
        <w:t>-Lösung</w:t>
      </w:r>
      <w:r w:rsidRPr="00013F3A">
        <w:rPr>
          <w:rFonts w:ascii="Arial" w:hAnsi="Arial"/>
          <w:b w:val="0"/>
          <w:bCs w:val="0"/>
        </w:rPr>
        <w:t xml:space="preserve"> zertifizieren zu lassen. </w:t>
      </w:r>
      <w:r>
        <w:rPr>
          <w:rFonts w:ascii="Arial" w:hAnsi="Arial"/>
          <w:b w:val="0"/>
          <w:bCs w:val="0"/>
        </w:rPr>
        <w:t>Zur Anwendungsentwicklung sind ein Evaluation</w:t>
      </w:r>
      <w:r w:rsidR="00D31474">
        <w:rPr>
          <w:rFonts w:ascii="Arial" w:hAnsi="Arial"/>
          <w:b w:val="0"/>
          <w:bCs w:val="0"/>
        </w:rPr>
        <w:t>-</w:t>
      </w:r>
      <w:r>
        <w:rPr>
          <w:rFonts w:ascii="Arial" w:hAnsi="Arial"/>
          <w:b w:val="0"/>
          <w:bCs w:val="0"/>
        </w:rPr>
        <w:t>Board und ein SDK verfügbar.</w:t>
      </w:r>
    </w:p>
    <w:p w14:paraId="784E7E64" w14:textId="77777777" w:rsidR="00485E6F" w:rsidRDefault="00485E6F" w:rsidP="00485E6F">
      <w:pPr>
        <w:pStyle w:val="Textkrper"/>
        <w:spacing w:before="120" w:after="120" w:line="260" w:lineRule="exact"/>
        <w:jc w:val="both"/>
        <w:rPr>
          <w:rFonts w:ascii="Arial" w:hAnsi="Arial"/>
          <w:b w:val="0"/>
          <w:bCs w:val="0"/>
        </w:rPr>
      </w:pPr>
    </w:p>
    <w:p w14:paraId="3E0B3137" w14:textId="77777777" w:rsidR="00B128CF" w:rsidRPr="00B94DAE" w:rsidRDefault="00B128C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1A6752C9" w14:textId="6564E048" w:rsidR="003E1A00" w:rsidRDefault="003E1A00">
      <w:pPr>
        <w:rPr>
          <w:rFonts w:ascii="Arial" w:hAnsi="Arial" w:cs="Arial"/>
          <w:sz w:val="18"/>
          <w:szCs w:val="18"/>
        </w:rPr>
      </w:pPr>
      <w:r>
        <w:rPr>
          <w:rFonts w:ascii="Arial" w:hAnsi="Arial" w:cs="Arial"/>
          <w:sz w:val="18"/>
          <w:szCs w:val="18"/>
        </w:rPr>
        <w:br w:type="page"/>
      </w:r>
    </w:p>
    <w:p w14:paraId="69FD0E69" w14:textId="77777777" w:rsidR="00B128CF" w:rsidRDefault="00B128CF" w:rsidP="00485E6F">
      <w:pPr>
        <w:spacing w:after="120" w:line="280" w:lineRule="exact"/>
        <w:rPr>
          <w:rFonts w:ascii="Arial" w:hAnsi="Arial" w:cs="Arial"/>
          <w:sz w:val="18"/>
          <w:szCs w:val="18"/>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485E6F" w:rsidRPr="00B94DAE" w14:paraId="415A195B" w14:textId="77777777" w:rsidTr="003A6D0B">
        <w:trPr>
          <w:trHeight w:val="1701"/>
        </w:trPr>
        <w:tc>
          <w:tcPr>
            <w:tcW w:w="3719" w:type="dxa"/>
          </w:tcPr>
          <w:p w14:paraId="5A320371" w14:textId="778EAAA9" w:rsidR="00485E6F" w:rsidRPr="00B94DAE" w:rsidRDefault="00B128CF" w:rsidP="00CE17D6">
            <w:pPr>
              <w:pStyle w:val="txt"/>
              <w:rPr>
                <w:b/>
                <w:bCs/>
                <w:sz w:val="18"/>
              </w:rPr>
            </w:pPr>
            <w:r>
              <w:rPr>
                <w:noProof/>
              </w:rPr>
              <w:br/>
            </w:r>
            <w:r>
              <w:rPr>
                <w:noProof/>
              </w:rPr>
              <w:drawing>
                <wp:inline distT="0" distB="0" distL="0" distR="0" wp14:anchorId="0A1BAC45" wp14:editId="2942237C">
                  <wp:extent cx="2278940" cy="1224000"/>
                  <wp:effectExtent l="0" t="0" r="7620" b="0"/>
                  <wp:docPr id="5682428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45" b="23145"/>
                          <a:stretch/>
                        </pic:blipFill>
                        <pic:spPr bwMode="auto">
                          <a:xfrm>
                            <a:off x="0" y="0"/>
                            <a:ext cx="2278940" cy="122400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CC151D">
              <w:rPr>
                <w:bCs/>
                <w:sz w:val="16"/>
                <w:szCs w:val="16"/>
              </w:rPr>
              <w:t>Bildquelle: Würth Elektronik</w:t>
            </w:r>
            <w:r w:rsidR="00485E6F" w:rsidRPr="00B94DAE">
              <w:rPr>
                <w:bCs/>
                <w:sz w:val="16"/>
                <w:szCs w:val="16"/>
              </w:rPr>
              <w:t xml:space="preserve"> </w:t>
            </w:r>
          </w:p>
          <w:p w14:paraId="4BBAF83E" w14:textId="441B6844" w:rsidR="00485E6F" w:rsidRPr="00B94DAE" w:rsidRDefault="00CC151D" w:rsidP="00CE17D6">
            <w:pPr>
              <w:autoSpaceDE w:val="0"/>
              <w:autoSpaceDN w:val="0"/>
              <w:adjustRightInd w:val="0"/>
              <w:rPr>
                <w:rFonts w:ascii="Arial" w:hAnsi="Arial" w:cs="Arial"/>
                <w:b/>
                <w:sz w:val="18"/>
                <w:szCs w:val="18"/>
              </w:rPr>
            </w:pPr>
            <w:r>
              <w:rPr>
                <w:rFonts w:ascii="Arial" w:hAnsi="Arial" w:cs="Arial"/>
                <w:b/>
                <w:sz w:val="18"/>
                <w:szCs w:val="18"/>
              </w:rPr>
              <w:t>Ophelia</w:t>
            </w:r>
            <w:r w:rsidR="00C6048F">
              <w:rPr>
                <w:rFonts w:ascii="Arial" w:hAnsi="Arial" w:cs="Arial"/>
                <w:b/>
                <w:sz w:val="18"/>
                <w:szCs w:val="18"/>
              </w:rPr>
              <w:t>-</w:t>
            </w:r>
            <w:r>
              <w:rPr>
                <w:rFonts w:ascii="Arial" w:hAnsi="Arial" w:cs="Arial"/>
                <w:b/>
                <w:sz w:val="18"/>
                <w:szCs w:val="18"/>
              </w:rPr>
              <w:t xml:space="preserve">III, ein kompaktes energieeffizientes </w:t>
            </w:r>
            <w:r w:rsidRPr="00CC151D">
              <w:rPr>
                <w:rFonts w:ascii="Arial" w:hAnsi="Arial" w:cs="Arial"/>
                <w:b/>
                <w:sz w:val="18"/>
                <w:szCs w:val="18"/>
              </w:rPr>
              <w:t>„</w:t>
            </w:r>
            <w:proofErr w:type="spellStart"/>
            <w:r w:rsidRPr="00CC151D">
              <w:rPr>
                <w:rFonts w:ascii="Arial" w:hAnsi="Arial" w:cs="Arial"/>
                <w:b/>
                <w:sz w:val="18"/>
                <w:szCs w:val="18"/>
              </w:rPr>
              <w:t>Build</w:t>
            </w:r>
            <w:proofErr w:type="spellEnd"/>
            <w:r w:rsidRPr="00CC151D">
              <w:rPr>
                <w:rFonts w:ascii="Arial" w:hAnsi="Arial" w:cs="Arial"/>
                <w:b/>
                <w:sz w:val="18"/>
                <w:szCs w:val="18"/>
              </w:rPr>
              <w:t xml:space="preserve"> </w:t>
            </w:r>
            <w:proofErr w:type="spellStart"/>
            <w:r w:rsidRPr="00CC151D">
              <w:rPr>
                <w:rFonts w:ascii="Arial" w:hAnsi="Arial" w:cs="Arial"/>
                <w:b/>
                <w:sz w:val="18"/>
                <w:szCs w:val="18"/>
              </w:rPr>
              <w:t>Your</w:t>
            </w:r>
            <w:proofErr w:type="spellEnd"/>
            <w:r w:rsidRPr="00CC151D">
              <w:rPr>
                <w:rFonts w:ascii="Arial" w:hAnsi="Arial" w:cs="Arial"/>
                <w:b/>
                <w:sz w:val="18"/>
                <w:szCs w:val="18"/>
              </w:rPr>
              <w:t xml:space="preserve"> Own Firmware“-</w:t>
            </w:r>
            <w:r>
              <w:rPr>
                <w:rFonts w:ascii="Arial" w:hAnsi="Arial" w:cs="Arial"/>
                <w:b/>
                <w:sz w:val="18"/>
                <w:szCs w:val="18"/>
              </w:rPr>
              <w:t xml:space="preserve">Funkmodul für den </w:t>
            </w:r>
            <w:r w:rsidRPr="00CC151D">
              <w:rPr>
                <w:rFonts w:ascii="Arial" w:hAnsi="Arial" w:cs="Arial"/>
                <w:b/>
                <w:sz w:val="18"/>
                <w:szCs w:val="18"/>
              </w:rPr>
              <w:t>Frequenzbereich von 2402 bis 2480 MHz</w:t>
            </w:r>
            <w:r>
              <w:rPr>
                <w:rFonts w:ascii="Arial" w:hAnsi="Arial" w:cs="Arial"/>
                <w:b/>
                <w:sz w:val="18"/>
                <w:szCs w:val="18"/>
              </w:rPr>
              <w:t xml:space="preserve">. </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127676" w:rsidRDefault="00485E6F" w:rsidP="00485E6F">
      <w:pPr>
        <w:pStyle w:val="Textkrper"/>
        <w:spacing w:before="120" w:after="120" w:line="276" w:lineRule="auto"/>
        <w:rPr>
          <w:rFonts w:ascii="Arial" w:hAnsi="Arial"/>
          <w:b w:val="0"/>
          <w:lang w:val="en-US"/>
        </w:rPr>
      </w:pPr>
      <w:r w:rsidRPr="00127676">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894CC8" w:rsidRDefault="00485E6F" w:rsidP="00CE17D6">
            <w:pPr>
              <w:spacing w:before="120" w:after="120" w:line="276" w:lineRule="auto"/>
              <w:rPr>
                <w:rFonts w:ascii="Arial" w:hAnsi="Arial" w:cs="Arial"/>
                <w:bCs/>
                <w:sz w:val="20"/>
                <w:lang w:val="it-IT"/>
              </w:rPr>
            </w:pPr>
            <w:proofErr w:type="spellStart"/>
            <w:r w:rsidRPr="00894CC8">
              <w:rPr>
                <w:rFonts w:ascii="Arial" w:hAnsi="Arial" w:cs="Arial"/>
                <w:sz w:val="20"/>
                <w:lang w:val="it-IT"/>
              </w:rPr>
              <w:t>Telefon</w:t>
            </w:r>
            <w:proofErr w:type="spellEnd"/>
            <w:r w:rsidRPr="00894CC8">
              <w:rPr>
                <w:rFonts w:ascii="Arial" w:hAnsi="Arial" w:cs="Arial"/>
                <w:sz w:val="20"/>
                <w:lang w:val="it-IT"/>
              </w:rPr>
              <w:t>: +49 7942 945-5186</w:t>
            </w:r>
            <w:r w:rsidRPr="00894CC8">
              <w:rPr>
                <w:rFonts w:ascii="Arial" w:hAnsi="Arial" w:cs="Arial"/>
                <w:sz w:val="20"/>
                <w:lang w:val="it-IT"/>
              </w:rPr>
              <w:br/>
            </w:r>
            <w:r w:rsidRPr="00894CC8">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894CC8" w:rsidRDefault="00485E6F" w:rsidP="00CE17D6">
            <w:pPr>
              <w:tabs>
                <w:tab w:val="left" w:pos="1065"/>
              </w:tabs>
              <w:spacing w:before="120" w:after="120" w:line="276" w:lineRule="auto"/>
              <w:rPr>
                <w:rFonts w:ascii="Arial" w:hAnsi="Arial" w:cs="Arial"/>
                <w:bCs/>
                <w:sz w:val="20"/>
                <w:lang w:val="it-IT"/>
              </w:rPr>
            </w:pPr>
            <w:proofErr w:type="spellStart"/>
            <w:r w:rsidRPr="00894CC8">
              <w:rPr>
                <w:rFonts w:ascii="Arial" w:hAnsi="Arial" w:cs="Arial"/>
                <w:bCs/>
                <w:sz w:val="20"/>
                <w:lang w:val="it-IT"/>
              </w:rPr>
              <w:t>Telefon</w:t>
            </w:r>
            <w:proofErr w:type="spellEnd"/>
            <w:r w:rsidRPr="00894CC8">
              <w:rPr>
                <w:rFonts w:ascii="Arial" w:hAnsi="Arial" w:cs="Arial"/>
                <w:bCs/>
                <w:sz w:val="20"/>
                <w:lang w:val="it-IT"/>
              </w:rPr>
              <w:t>: +49 89 500778-20</w:t>
            </w:r>
            <w:r w:rsidRPr="00894CC8">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C563F" w14:textId="77777777" w:rsidR="0089728A" w:rsidRDefault="0089728A">
      <w:r>
        <w:separator/>
      </w:r>
    </w:p>
  </w:endnote>
  <w:endnote w:type="continuationSeparator" w:id="0">
    <w:p w14:paraId="11FBB4D5" w14:textId="77777777" w:rsidR="0089728A" w:rsidRDefault="008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70C10105" w:rsidR="00D84800" w:rsidRPr="0012767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12767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2C0225">
      <w:rPr>
        <w:rFonts w:ascii="Arial" w:hAnsi="Arial" w:cs="Arial"/>
        <w:noProof/>
        <w:snapToGrid w:val="0"/>
        <w:sz w:val="16"/>
        <w:szCs w:val="16"/>
        <w:lang w:val="en-US"/>
      </w:rPr>
      <w:t>WTH1PI1548.docx</w:t>
    </w:r>
    <w:r w:rsidRPr="00A74816">
      <w:rPr>
        <w:rFonts w:ascii="Arial" w:hAnsi="Arial" w:cs="Arial"/>
        <w:snapToGrid w:val="0"/>
        <w:sz w:val="16"/>
        <w:szCs w:val="16"/>
      </w:rPr>
      <w:fldChar w:fldCharType="end"/>
    </w:r>
    <w:r w:rsidRPr="0012767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6D15" w14:textId="77777777" w:rsidR="0089728A" w:rsidRDefault="0089728A">
      <w:r>
        <w:separator/>
      </w:r>
    </w:p>
  </w:footnote>
  <w:footnote w:type="continuationSeparator" w:id="0">
    <w:p w14:paraId="2245B9D1" w14:textId="77777777" w:rsidR="0089728A" w:rsidRDefault="00897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0BED"/>
    <w:rsid w:val="00013F3A"/>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245B"/>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676"/>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D35"/>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37D1"/>
    <w:rsid w:val="00225D7A"/>
    <w:rsid w:val="0023056F"/>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51B"/>
    <w:rsid w:val="002B7DDA"/>
    <w:rsid w:val="002C0225"/>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2A0C"/>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3AD8"/>
    <w:rsid w:val="00376468"/>
    <w:rsid w:val="00376991"/>
    <w:rsid w:val="003814F9"/>
    <w:rsid w:val="003822CF"/>
    <w:rsid w:val="0038399C"/>
    <w:rsid w:val="003851A9"/>
    <w:rsid w:val="003914CD"/>
    <w:rsid w:val="00392336"/>
    <w:rsid w:val="003931C1"/>
    <w:rsid w:val="003A0D86"/>
    <w:rsid w:val="003A6D0B"/>
    <w:rsid w:val="003B011F"/>
    <w:rsid w:val="003B1978"/>
    <w:rsid w:val="003B2106"/>
    <w:rsid w:val="003B3A4B"/>
    <w:rsid w:val="003B3E7A"/>
    <w:rsid w:val="003B513B"/>
    <w:rsid w:val="003B5455"/>
    <w:rsid w:val="003B5644"/>
    <w:rsid w:val="003B7DC8"/>
    <w:rsid w:val="003C080B"/>
    <w:rsid w:val="003C0AA4"/>
    <w:rsid w:val="003C1DA5"/>
    <w:rsid w:val="003C3F95"/>
    <w:rsid w:val="003C7DB3"/>
    <w:rsid w:val="003D121E"/>
    <w:rsid w:val="003D4EDD"/>
    <w:rsid w:val="003E0DA0"/>
    <w:rsid w:val="003E1703"/>
    <w:rsid w:val="003E1A00"/>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A5F33"/>
    <w:rsid w:val="004B0A52"/>
    <w:rsid w:val="004B2DAD"/>
    <w:rsid w:val="004B3468"/>
    <w:rsid w:val="004B4EB2"/>
    <w:rsid w:val="004B5422"/>
    <w:rsid w:val="004B5E02"/>
    <w:rsid w:val="004C2963"/>
    <w:rsid w:val="004C4379"/>
    <w:rsid w:val="004D6CCC"/>
    <w:rsid w:val="004D7301"/>
    <w:rsid w:val="004D78E8"/>
    <w:rsid w:val="004E01F5"/>
    <w:rsid w:val="004E3A3C"/>
    <w:rsid w:val="004E582D"/>
    <w:rsid w:val="004F1218"/>
    <w:rsid w:val="004F387D"/>
    <w:rsid w:val="004F4AB5"/>
    <w:rsid w:val="004F4C9D"/>
    <w:rsid w:val="00500346"/>
    <w:rsid w:val="00500C86"/>
    <w:rsid w:val="005010F7"/>
    <w:rsid w:val="00502845"/>
    <w:rsid w:val="00502D22"/>
    <w:rsid w:val="00504013"/>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634"/>
    <w:rsid w:val="005757A4"/>
    <w:rsid w:val="005758B7"/>
    <w:rsid w:val="00577058"/>
    <w:rsid w:val="00577D8A"/>
    <w:rsid w:val="00581536"/>
    <w:rsid w:val="00584F4C"/>
    <w:rsid w:val="00587F00"/>
    <w:rsid w:val="0059367F"/>
    <w:rsid w:val="005B0792"/>
    <w:rsid w:val="005C06DF"/>
    <w:rsid w:val="005C1020"/>
    <w:rsid w:val="005C1B52"/>
    <w:rsid w:val="005C61CB"/>
    <w:rsid w:val="005C6D6A"/>
    <w:rsid w:val="005C7F01"/>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6284"/>
    <w:rsid w:val="00667A63"/>
    <w:rsid w:val="0067131F"/>
    <w:rsid w:val="006769A9"/>
    <w:rsid w:val="00676CE8"/>
    <w:rsid w:val="00683D1C"/>
    <w:rsid w:val="006859A2"/>
    <w:rsid w:val="00686779"/>
    <w:rsid w:val="0069043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0CBF"/>
    <w:rsid w:val="00701EFC"/>
    <w:rsid w:val="007034D8"/>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A3E"/>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7F7EB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7BB"/>
    <w:rsid w:val="00856DDE"/>
    <w:rsid w:val="00857F72"/>
    <w:rsid w:val="00860705"/>
    <w:rsid w:val="00861F76"/>
    <w:rsid w:val="00862DC5"/>
    <w:rsid w:val="00865B71"/>
    <w:rsid w:val="00870C94"/>
    <w:rsid w:val="00870CC9"/>
    <w:rsid w:val="008819C5"/>
    <w:rsid w:val="008830CD"/>
    <w:rsid w:val="00886681"/>
    <w:rsid w:val="008866CB"/>
    <w:rsid w:val="00894CC8"/>
    <w:rsid w:val="0089728A"/>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678B2"/>
    <w:rsid w:val="00970AA9"/>
    <w:rsid w:val="00970F7F"/>
    <w:rsid w:val="00976FA7"/>
    <w:rsid w:val="009778D0"/>
    <w:rsid w:val="00977E34"/>
    <w:rsid w:val="0098005C"/>
    <w:rsid w:val="009805E8"/>
    <w:rsid w:val="0098098F"/>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0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48B1"/>
    <w:rsid w:val="00AC7E6F"/>
    <w:rsid w:val="00AD038B"/>
    <w:rsid w:val="00AD41FF"/>
    <w:rsid w:val="00AD6C58"/>
    <w:rsid w:val="00AD74EC"/>
    <w:rsid w:val="00AE20CC"/>
    <w:rsid w:val="00AE40B5"/>
    <w:rsid w:val="00AF2502"/>
    <w:rsid w:val="00AF42AA"/>
    <w:rsid w:val="00AF480C"/>
    <w:rsid w:val="00AF7D4F"/>
    <w:rsid w:val="00B126EF"/>
    <w:rsid w:val="00B128C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3ADA"/>
    <w:rsid w:val="00B757F2"/>
    <w:rsid w:val="00B8501E"/>
    <w:rsid w:val="00B911CF"/>
    <w:rsid w:val="00B945A9"/>
    <w:rsid w:val="00B94DAE"/>
    <w:rsid w:val="00B9589D"/>
    <w:rsid w:val="00BA04FB"/>
    <w:rsid w:val="00BA19ED"/>
    <w:rsid w:val="00BA2BD7"/>
    <w:rsid w:val="00BA5BA4"/>
    <w:rsid w:val="00BB741C"/>
    <w:rsid w:val="00BC1F54"/>
    <w:rsid w:val="00BC356F"/>
    <w:rsid w:val="00BD0BC8"/>
    <w:rsid w:val="00BD2843"/>
    <w:rsid w:val="00BD2B26"/>
    <w:rsid w:val="00BD5EAF"/>
    <w:rsid w:val="00BE5C1A"/>
    <w:rsid w:val="00BE7ED0"/>
    <w:rsid w:val="00BF09CC"/>
    <w:rsid w:val="00BF74FB"/>
    <w:rsid w:val="00C10188"/>
    <w:rsid w:val="00C17CED"/>
    <w:rsid w:val="00C279D5"/>
    <w:rsid w:val="00C351B8"/>
    <w:rsid w:val="00C40959"/>
    <w:rsid w:val="00C437CE"/>
    <w:rsid w:val="00C43E68"/>
    <w:rsid w:val="00C500C5"/>
    <w:rsid w:val="00C51CE1"/>
    <w:rsid w:val="00C537A3"/>
    <w:rsid w:val="00C558F9"/>
    <w:rsid w:val="00C5688B"/>
    <w:rsid w:val="00C6048F"/>
    <w:rsid w:val="00C63D8C"/>
    <w:rsid w:val="00C645F4"/>
    <w:rsid w:val="00C70245"/>
    <w:rsid w:val="00C71265"/>
    <w:rsid w:val="00C7439C"/>
    <w:rsid w:val="00C8403A"/>
    <w:rsid w:val="00C87944"/>
    <w:rsid w:val="00C9372B"/>
    <w:rsid w:val="00C9434E"/>
    <w:rsid w:val="00CB06BF"/>
    <w:rsid w:val="00CB56BA"/>
    <w:rsid w:val="00CB6417"/>
    <w:rsid w:val="00CB74F8"/>
    <w:rsid w:val="00CB765C"/>
    <w:rsid w:val="00CC151D"/>
    <w:rsid w:val="00CC1740"/>
    <w:rsid w:val="00CC1D85"/>
    <w:rsid w:val="00CC318F"/>
    <w:rsid w:val="00CC31B8"/>
    <w:rsid w:val="00CC32FB"/>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1474"/>
    <w:rsid w:val="00D35686"/>
    <w:rsid w:val="00D4081F"/>
    <w:rsid w:val="00D464D9"/>
    <w:rsid w:val="00D471E2"/>
    <w:rsid w:val="00D54A29"/>
    <w:rsid w:val="00D564BF"/>
    <w:rsid w:val="00D64924"/>
    <w:rsid w:val="00D70405"/>
    <w:rsid w:val="00D72A57"/>
    <w:rsid w:val="00D75A8B"/>
    <w:rsid w:val="00D7777E"/>
    <w:rsid w:val="00D77D60"/>
    <w:rsid w:val="00D8068E"/>
    <w:rsid w:val="00D831F8"/>
    <w:rsid w:val="00D834C3"/>
    <w:rsid w:val="00D84800"/>
    <w:rsid w:val="00D979C7"/>
    <w:rsid w:val="00DA27A8"/>
    <w:rsid w:val="00DA4966"/>
    <w:rsid w:val="00DA70D9"/>
    <w:rsid w:val="00DA7234"/>
    <w:rsid w:val="00DB03EF"/>
    <w:rsid w:val="00DC1ABD"/>
    <w:rsid w:val="00DD1842"/>
    <w:rsid w:val="00DD18C5"/>
    <w:rsid w:val="00DD2023"/>
    <w:rsid w:val="00DD261B"/>
    <w:rsid w:val="00DD39BA"/>
    <w:rsid w:val="00DD42A4"/>
    <w:rsid w:val="00DD5276"/>
    <w:rsid w:val="00DE34D3"/>
    <w:rsid w:val="00DE5AA0"/>
    <w:rsid w:val="00DE632D"/>
    <w:rsid w:val="00DE7025"/>
    <w:rsid w:val="00DF083B"/>
    <w:rsid w:val="00DF3657"/>
    <w:rsid w:val="00DF4A9A"/>
    <w:rsid w:val="00DF5ACA"/>
    <w:rsid w:val="00E041C8"/>
    <w:rsid w:val="00E06AE9"/>
    <w:rsid w:val="00E13FF1"/>
    <w:rsid w:val="00E21D22"/>
    <w:rsid w:val="00E23166"/>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A1B"/>
    <w:rsid w:val="00EA7C20"/>
    <w:rsid w:val="00EB12AA"/>
    <w:rsid w:val="00EC48ED"/>
    <w:rsid w:val="00EC6274"/>
    <w:rsid w:val="00EC6970"/>
    <w:rsid w:val="00ED0389"/>
    <w:rsid w:val="00ED24DF"/>
    <w:rsid w:val="00ED67AA"/>
    <w:rsid w:val="00EE17CD"/>
    <w:rsid w:val="00EE3F9D"/>
    <w:rsid w:val="00EE59B9"/>
    <w:rsid w:val="00EE6C4D"/>
    <w:rsid w:val="00EF1E17"/>
    <w:rsid w:val="00EF6119"/>
    <w:rsid w:val="00EF62C4"/>
    <w:rsid w:val="00EF7895"/>
    <w:rsid w:val="00F020E7"/>
    <w:rsid w:val="00F02E63"/>
    <w:rsid w:val="00F06103"/>
    <w:rsid w:val="00F07553"/>
    <w:rsid w:val="00F11AAA"/>
    <w:rsid w:val="00F1272C"/>
    <w:rsid w:val="00F13328"/>
    <w:rsid w:val="00F14F24"/>
    <w:rsid w:val="00F1580B"/>
    <w:rsid w:val="00F2437A"/>
    <w:rsid w:val="00F25BC5"/>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B766B"/>
    <w:rsid w:val="00FC42F7"/>
    <w:rsid w:val="00FC50B8"/>
    <w:rsid w:val="00FC6439"/>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3169636">
      <w:bodyDiv w:val="1"/>
      <w:marLeft w:val="0"/>
      <w:marRight w:val="0"/>
      <w:marTop w:val="0"/>
      <w:marBottom w:val="0"/>
      <w:divBdr>
        <w:top w:val="none" w:sz="0" w:space="0" w:color="auto"/>
        <w:left w:val="none" w:sz="0" w:space="0" w:color="auto"/>
        <w:bottom w:val="none" w:sz="0" w:space="0" w:color="auto"/>
        <w:right w:val="none" w:sz="0" w:space="0" w:color="auto"/>
      </w:divBdr>
    </w:div>
    <w:div w:id="2017535015">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OPHELIA-II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3477</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2024-09-03T06:57:00Z</dcterms:created>
  <dcterms:modified xsi:type="dcterms:W3CDTF">2024-09-30T15:53:00Z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