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4931D0" w14:textId="2B6958A4" w:rsidR="00B91AA0" w:rsidRPr="009011E4" w:rsidRDefault="00853CDF" w:rsidP="00B91AA0">
      <w:pPr>
        <w:pStyle w:val="Presseinformation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87D4A7" wp14:editId="6F474CD0">
            <wp:simplePos x="0" y="0"/>
            <wp:positionH relativeFrom="margin">
              <wp:posOffset>4745355</wp:posOffset>
            </wp:positionH>
            <wp:positionV relativeFrom="margin">
              <wp:posOffset>228600</wp:posOffset>
            </wp:positionV>
            <wp:extent cx="1541780" cy="866775"/>
            <wp:effectExtent l="0" t="0" r="1270" b="9525"/>
            <wp:wrapSquare wrapText="bothSides"/>
            <wp:docPr id="126456739" name="Grafik 1" descr="it-sa | Dachmarke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-sa | Dachmarke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AA0" w:rsidRPr="009011E4">
        <w:t>Medieninformation</w:t>
      </w:r>
    </w:p>
    <w:p w14:paraId="1FFB2D0B" w14:textId="037A4B32" w:rsidR="00CE3AA1" w:rsidRDefault="00853CDF" w:rsidP="00FC15DE">
      <w:pPr>
        <w:pStyle w:val="PIHeadline"/>
        <w:spacing w:line="276" w:lineRule="auto"/>
        <w:rPr>
          <w:rFonts w:eastAsia="Times New Roman"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A1A77" wp14:editId="1FA827B9">
                <wp:simplePos x="0" y="0"/>
                <wp:positionH relativeFrom="page">
                  <wp:posOffset>5838825</wp:posOffset>
                </wp:positionH>
                <wp:positionV relativeFrom="paragraph">
                  <wp:posOffset>381000</wp:posOffset>
                </wp:positionV>
                <wp:extent cx="1485900" cy="420370"/>
                <wp:effectExtent l="0" t="0" r="0" b="0"/>
                <wp:wrapNone/>
                <wp:docPr id="93762499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44FA7" w14:textId="1616B38E" w:rsidR="00853CDF" w:rsidRPr="006176EB" w:rsidRDefault="00853CDF" w:rsidP="00853CD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22.–24. Oktober 2024</w:t>
                            </w:r>
                          </w:p>
                          <w:p w14:paraId="352086B2" w14:textId="06E3E0CA" w:rsidR="00853CDF" w:rsidRPr="004E269C" w:rsidRDefault="00853CDF" w:rsidP="00853CD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128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Halle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A5128D">
                              <w:rPr>
                                <w:b/>
                                <w:sz w:val="18"/>
                                <w:szCs w:val="18"/>
                              </w:rPr>
                              <w:t>, Stand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7-109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A1A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59.75pt;margin-top:30pt;width:117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" stroked="f">
                <v:textbox>
                  <w:txbxContent>
                    <w:p w14:paraId="1C744FA7" w14:textId="1616B38E" w:rsidR="00853CDF" w:rsidRPr="006176EB" w:rsidRDefault="00853CDF" w:rsidP="00853CD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22.–24. Oktober 2024</w:t>
                      </w:r>
                    </w:p>
                    <w:p w14:paraId="352086B2" w14:textId="06E3E0CA" w:rsidR="00853CDF" w:rsidRPr="004E269C" w:rsidRDefault="00853CDF" w:rsidP="00853CD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5128D">
                        <w:rPr>
                          <w:b/>
                          <w:sz w:val="18"/>
                          <w:szCs w:val="18"/>
                        </w:rPr>
                        <w:t xml:space="preserve">Halle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7</w:t>
                      </w:r>
                      <w:r w:rsidRPr="00A5128D">
                        <w:rPr>
                          <w:b/>
                          <w:sz w:val="18"/>
                          <w:szCs w:val="18"/>
                        </w:rPr>
                        <w:t>, Stand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7-109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3AA1" w:rsidRPr="00CE3AA1">
        <w:rPr>
          <w:rFonts w:eastAsia="Times New Roman"/>
          <w:bCs/>
          <w:sz w:val="28"/>
        </w:rPr>
        <w:t>noris network auf der it-sa 2024</w:t>
      </w:r>
      <w:r w:rsidRPr="00853CDF">
        <w:t xml:space="preserve"> </w:t>
      </w:r>
    </w:p>
    <w:p w14:paraId="5B7A023D" w14:textId="24CBB007" w:rsidR="009011E4" w:rsidRPr="00BF1612" w:rsidRDefault="005F1FEE" w:rsidP="00FC15DE">
      <w:pPr>
        <w:pStyle w:val="PIHeadline"/>
        <w:spacing w:line="276" w:lineRule="auto"/>
      </w:pPr>
      <w:r w:rsidRPr="00BF1612">
        <w:t>IT-Sicherheit</w:t>
      </w:r>
      <w:r w:rsidR="00BF1612" w:rsidRPr="00BF1612">
        <w:t xml:space="preserve"> </w:t>
      </w:r>
      <w:r w:rsidR="00BF1612">
        <w:t xml:space="preserve">auf </w:t>
      </w:r>
      <w:r w:rsidR="00DC3EC3">
        <w:t>neuestem</w:t>
      </w:r>
      <w:r w:rsidR="00BF1612">
        <w:t xml:space="preserve"> Stand</w:t>
      </w:r>
    </w:p>
    <w:p w14:paraId="68DA6643" w14:textId="03DCDA3D" w:rsidR="004633B1" w:rsidRPr="004633B1" w:rsidRDefault="004633B1" w:rsidP="00FC15DE">
      <w:pPr>
        <w:pStyle w:val="PILead"/>
        <w:spacing w:line="276" w:lineRule="auto"/>
      </w:pPr>
      <w:r w:rsidRPr="004633B1">
        <w:t xml:space="preserve">Nürnberg, </w:t>
      </w:r>
      <w:r w:rsidR="00D57D11">
        <w:t>17</w:t>
      </w:r>
      <w:r w:rsidRPr="004633B1">
        <w:t xml:space="preserve">. September 2024 – Die noris network AG, </w:t>
      </w:r>
      <w:r w:rsidR="005F1FEE">
        <w:t xml:space="preserve">IT-Dienstleister und </w:t>
      </w:r>
      <w:r w:rsidR="005F1FEE" w:rsidRPr="005F1FEE">
        <w:rPr>
          <w:lang w:val="de-CH"/>
        </w:rPr>
        <w:t>Betreiber von hochsicheren Rechenzentren mit Standorten in Nürnberg, München und Hof</w:t>
      </w:r>
      <w:r w:rsidRPr="004633B1">
        <w:t xml:space="preserve">, präsentiert auf der diesjährigen it-sa in Nürnberg (22. bis 24. Oktober 2024) </w:t>
      </w:r>
      <w:r w:rsidR="005F1FEE">
        <w:t>ein</w:t>
      </w:r>
      <w:r w:rsidRPr="004633B1">
        <w:t xml:space="preserve"> umfassendes Angebot an IT-</w:t>
      </w:r>
      <w:r w:rsidR="005F1FEE">
        <w:t>Lösungen</w:t>
      </w:r>
      <w:r w:rsidRPr="004633B1">
        <w:t xml:space="preserve"> und </w:t>
      </w:r>
      <w:proofErr w:type="spellStart"/>
      <w:r w:rsidRPr="004633B1">
        <w:t>Managed</w:t>
      </w:r>
      <w:proofErr w:type="spellEnd"/>
      <w:r w:rsidRPr="004633B1">
        <w:t xml:space="preserve"> Services</w:t>
      </w:r>
      <w:r w:rsidR="005F1FEE">
        <w:t xml:space="preserve"> für hochsichere IT-Infrastrukturen</w:t>
      </w:r>
      <w:r w:rsidRPr="004633B1">
        <w:t>.</w:t>
      </w:r>
      <w:r w:rsidR="005F1FEE">
        <w:t xml:space="preserve"> </w:t>
      </w:r>
      <w:r w:rsidR="005F1FEE">
        <w:rPr>
          <w:lang w:val="de-CH"/>
        </w:rPr>
        <w:t xml:space="preserve">Ein besonderes Highlight am noris network Stand in </w:t>
      </w:r>
      <w:r w:rsidR="005F1FEE" w:rsidRPr="00AB07FA">
        <w:rPr>
          <w:lang w:val="de-CH"/>
        </w:rPr>
        <w:t xml:space="preserve">Halle </w:t>
      </w:r>
      <w:r w:rsidR="00853CDF" w:rsidRPr="00AB07FA">
        <w:rPr>
          <w:lang w:val="de-CH"/>
        </w:rPr>
        <w:t>7</w:t>
      </w:r>
      <w:r w:rsidR="005F1FEE" w:rsidRPr="00AB07FA">
        <w:rPr>
          <w:lang w:val="de-CH"/>
        </w:rPr>
        <w:t xml:space="preserve">, Stand </w:t>
      </w:r>
      <w:r w:rsidR="00853CDF" w:rsidRPr="00AB07FA">
        <w:rPr>
          <w:lang w:val="de-CH"/>
        </w:rPr>
        <w:t>7-109</w:t>
      </w:r>
      <w:r w:rsidR="005F1FEE" w:rsidRPr="00AB07FA">
        <w:rPr>
          <w:lang w:val="de-CH"/>
        </w:rPr>
        <w:t>:</w:t>
      </w:r>
      <w:r w:rsidR="005F1FEE" w:rsidRPr="003E31E5">
        <w:rPr>
          <w:lang w:val="de-CH"/>
        </w:rPr>
        <w:t xml:space="preserve"> </w:t>
      </w:r>
      <w:r w:rsidR="005F1FEE">
        <w:rPr>
          <w:lang w:val="de-CH"/>
        </w:rPr>
        <w:t>der IT-Security</w:t>
      </w:r>
      <w:r w:rsidR="00CE3AA1">
        <w:rPr>
          <w:lang w:val="de-CH"/>
        </w:rPr>
        <w:t>-</w:t>
      </w:r>
      <w:r w:rsidR="005F1FEE">
        <w:rPr>
          <w:lang w:val="de-CH"/>
        </w:rPr>
        <w:t>Schutzwall.</w:t>
      </w:r>
    </w:p>
    <w:p w14:paraId="3E9C5312" w14:textId="755BB4F2" w:rsidR="00440DC5" w:rsidRPr="00FC15DE" w:rsidRDefault="00FC15DE" w:rsidP="00FC15DE">
      <w:pPr>
        <w:pStyle w:val="PILead"/>
        <w:spacing w:line="276" w:lineRule="auto"/>
        <w:rPr>
          <w:b w:val="0"/>
          <w:bCs w:val="0"/>
        </w:rPr>
      </w:pPr>
      <w:r>
        <w:rPr>
          <w:b w:val="0"/>
          <w:bCs w:val="0"/>
        </w:rPr>
        <w:t>„</w:t>
      </w:r>
      <w:r w:rsidR="00440DC5" w:rsidRPr="00FC15DE">
        <w:rPr>
          <w:b w:val="0"/>
          <w:bCs w:val="0"/>
        </w:rPr>
        <w:t xml:space="preserve">Die it-sa ist </w:t>
      </w:r>
      <w:r w:rsidR="00CE3AA1">
        <w:rPr>
          <w:b w:val="0"/>
          <w:bCs w:val="0"/>
        </w:rPr>
        <w:t>als</w:t>
      </w:r>
      <w:r w:rsidR="00440DC5" w:rsidRPr="00FC15DE">
        <w:rPr>
          <w:b w:val="0"/>
          <w:bCs w:val="0"/>
        </w:rPr>
        <w:t xml:space="preserve"> </w:t>
      </w:r>
      <w:r w:rsidR="00CE3AA1">
        <w:rPr>
          <w:b w:val="0"/>
          <w:bCs w:val="0"/>
        </w:rPr>
        <w:t>‚</w:t>
      </w:r>
      <w:r w:rsidR="00440DC5" w:rsidRPr="00FC15DE">
        <w:rPr>
          <w:b w:val="0"/>
          <w:bCs w:val="0"/>
        </w:rPr>
        <w:t xml:space="preserve">Home </w:t>
      </w:r>
      <w:proofErr w:type="spellStart"/>
      <w:r w:rsidR="00440DC5" w:rsidRPr="00FC15DE">
        <w:rPr>
          <w:b w:val="0"/>
          <w:bCs w:val="0"/>
        </w:rPr>
        <w:t>of</w:t>
      </w:r>
      <w:proofErr w:type="spellEnd"/>
      <w:r w:rsidR="00440DC5" w:rsidRPr="00FC15DE">
        <w:rPr>
          <w:b w:val="0"/>
          <w:bCs w:val="0"/>
        </w:rPr>
        <w:t xml:space="preserve"> IT</w:t>
      </w:r>
      <w:r w:rsidR="00CE3AA1">
        <w:rPr>
          <w:b w:val="0"/>
          <w:bCs w:val="0"/>
        </w:rPr>
        <w:t xml:space="preserve"> </w:t>
      </w:r>
      <w:r w:rsidR="00440DC5" w:rsidRPr="00FC15DE">
        <w:rPr>
          <w:b w:val="0"/>
          <w:bCs w:val="0"/>
        </w:rPr>
        <w:t>Security</w:t>
      </w:r>
      <w:r w:rsidR="00CE3AA1">
        <w:rPr>
          <w:b w:val="0"/>
          <w:bCs w:val="0"/>
        </w:rPr>
        <w:t>‘</w:t>
      </w:r>
      <w:r w:rsidR="00440DC5" w:rsidRPr="00FC15D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die </w:t>
      </w:r>
      <w:r w:rsidRPr="00FC15DE">
        <w:rPr>
          <w:b w:val="0"/>
          <w:bCs w:val="0"/>
          <w:lang w:val="de-CH"/>
        </w:rPr>
        <w:t xml:space="preserve">perfekte Bühne, um unser umfangreiches Angebot an hochsicheren Lösungen und Dienstleistungen </w:t>
      </w:r>
      <w:r w:rsidR="005611E8">
        <w:rPr>
          <w:b w:val="0"/>
          <w:bCs w:val="0"/>
          <w:lang w:val="de-CH"/>
        </w:rPr>
        <w:t xml:space="preserve">einem breiten Fachpublikum </w:t>
      </w:r>
      <w:r w:rsidRPr="00FC15DE">
        <w:rPr>
          <w:b w:val="0"/>
          <w:bCs w:val="0"/>
          <w:lang w:val="de-CH"/>
        </w:rPr>
        <w:t>vorzustellen</w:t>
      </w:r>
      <w:r w:rsidR="005611E8" w:rsidRPr="00FC15DE">
        <w:rPr>
          <w:b w:val="0"/>
          <w:bCs w:val="0"/>
        </w:rPr>
        <w:t>“</w:t>
      </w:r>
      <w:r w:rsidR="005611E8">
        <w:rPr>
          <w:b w:val="0"/>
          <w:bCs w:val="0"/>
          <w:lang w:val="de-CH"/>
        </w:rPr>
        <w:t xml:space="preserve">, sagt </w:t>
      </w:r>
      <w:r w:rsidR="000E5DE8">
        <w:rPr>
          <w:b w:val="0"/>
          <w:bCs w:val="0"/>
          <w:lang w:val="de-CH"/>
        </w:rPr>
        <w:t>Bernhard Göth</w:t>
      </w:r>
      <w:r w:rsidR="005611E8">
        <w:rPr>
          <w:b w:val="0"/>
          <w:bCs w:val="0"/>
          <w:lang w:val="de-CH"/>
        </w:rPr>
        <w:t xml:space="preserve">, </w:t>
      </w:r>
      <w:r w:rsidR="005611E8" w:rsidRPr="005611E8">
        <w:rPr>
          <w:b w:val="0"/>
          <w:bCs w:val="0"/>
          <w:lang w:val="de-CH"/>
        </w:rPr>
        <w:t xml:space="preserve">Head </w:t>
      </w:r>
      <w:proofErr w:type="spellStart"/>
      <w:r w:rsidR="005611E8" w:rsidRPr="005611E8">
        <w:rPr>
          <w:b w:val="0"/>
          <w:bCs w:val="0"/>
          <w:lang w:val="de-CH"/>
        </w:rPr>
        <w:t>of</w:t>
      </w:r>
      <w:proofErr w:type="spellEnd"/>
      <w:r w:rsidR="005611E8" w:rsidRPr="005611E8">
        <w:rPr>
          <w:b w:val="0"/>
          <w:bCs w:val="0"/>
          <w:lang w:val="de-CH"/>
        </w:rPr>
        <w:t xml:space="preserve"> </w:t>
      </w:r>
      <w:r w:rsidR="000E5DE8">
        <w:rPr>
          <w:b w:val="0"/>
          <w:bCs w:val="0"/>
          <w:lang w:val="de-CH"/>
        </w:rPr>
        <w:t xml:space="preserve">Sales bei der </w:t>
      </w:r>
      <w:r w:rsidR="005611E8" w:rsidRPr="005611E8">
        <w:rPr>
          <w:b w:val="0"/>
          <w:bCs w:val="0"/>
          <w:lang w:val="de-CH"/>
        </w:rPr>
        <w:t>noris network AG</w:t>
      </w:r>
      <w:r w:rsidR="00440DC5" w:rsidRPr="00FC15DE">
        <w:rPr>
          <w:b w:val="0"/>
          <w:bCs w:val="0"/>
        </w:rPr>
        <w:t xml:space="preserve">. </w:t>
      </w:r>
      <w:r w:rsidR="00440DC5" w:rsidRPr="00FC15DE">
        <w:rPr>
          <w:b w:val="0"/>
          <w:bCs w:val="0"/>
          <w:lang w:val="de-CH"/>
        </w:rPr>
        <w:t>Mit</w:t>
      </w:r>
      <w:r w:rsidR="005611E8">
        <w:rPr>
          <w:b w:val="0"/>
          <w:bCs w:val="0"/>
          <w:lang w:val="de-CH"/>
        </w:rPr>
        <w:t xml:space="preserve"> </w:t>
      </w:r>
      <w:r w:rsidR="005372A2">
        <w:rPr>
          <w:b w:val="0"/>
          <w:bCs w:val="0"/>
          <w:lang w:val="de-CH"/>
        </w:rPr>
        <w:t>ihrer klaren Ausrichtung</w:t>
      </w:r>
      <w:r w:rsidR="00440DC5" w:rsidRPr="00FC15DE">
        <w:rPr>
          <w:b w:val="0"/>
          <w:bCs w:val="0"/>
          <w:lang w:val="de-CH"/>
        </w:rPr>
        <w:t xml:space="preserve"> auf </w:t>
      </w:r>
      <w:r w:rsidR="005372A2">
        <w:rPr>
          <w:b w:val="0"/>
          <w:bCs w:val="0"/>
          <w:lang w:val="de-CH"/>
        </w:rPr>
        <w:t>den Aspekt</w:t>
      </w:r>
      <w:r w:rsidR="00440DC5" w:rsidRPr="00FC15DE">
        <w:rPr>
          <w:b w:val="0"/>
          <w:bCs w:val="0"/>
          <w:lang w:val="de-CH"/>
        </w:rPr>
        <w:t xml:space="preserve"> IT-Sicherheit </w:t>
      </w:r>
      <w:r w:rsidR="00440DC5" w:rsidRPr="00FC15DE">
        <w:rPr>
          <w:b w:val="0"/>
          <w:bCs w:val="0"/>
        </w:rPr>
        <w:t>stehe</w:t>
      </w:r>
      <w:r w:rsidR="00440DC5" w:rsidRPr="00FC15DE">
        <w:rPr>
          <w:b w:val="0"/>
          <w:bCs w:val="0"/>
          <w:lang w:val="de-CH"/>
        </w:rPr>
        <w:t xml:space="preserve"> die </w:t>
      </w:r>
      <w:r w:rsidR="00056876">
        <w:rPr>
          <w:b w:val="0"/>
          <w:bCs w:val="0"/>
          <w:lang w:val="de-CH"/>
        </w:rPr>
        <w:t>Messe</w:t>
      </w:r>
      <w:r w:rsidR="00440DC5" w:rsidRPr="00FC15DE">
        <w:rPr>
          <w:b w:val="0"/>
          <w:bCs w:val="0"/>
          <w:lang w:val="de-CH"/>
        </w:rPr>
        <w:t xml:space="preserve"> </w:t>
      </w:r>
      <w:r w:rsidR="005611E8">
        <w:rPr>
          <w:b w:val="0"/>
          <w:bCs w:val="0"/>
          <w:lang w:val="de-CH"/>
        </w:rPr>
        <w:t xml:space="preserve">seit Jahren </w:t>
      </w:r>
      <w:r w:rsidR="00440DC5" w:rsidRPr="00FC15DE">
        <w:rPr>
          <w:b w:val="0"/>
          <w:bCs w:val="0"/>
          <w:lang w:val="de-CH"/>
        </w:rPr>
        <w:t xml:space="preserve">für </w:t>
      </w:r>
      <w:r w:rsidR="00056876">
        <w:rPr>
          <w:b w:val="0"/>
          <w:bCs w:val="0"/>
          <w:lang w:val="de-CH"/>
        </w:rPr>
        <w:t>einen</w:t>
      </w:r>
      <w:r w:rsidR="005372A2">
        <w:rPr>
          <w:b w:val="0"/>
          <w:bCs w:val="0"/>
          <w:lang w:val="de-CH"/>
        </w:rPr>
        <w:t xml:space="preserve"> vollumfänglichen </w:t>
      </w:r>
      <w:r w:rsidR="00440DC5" w:rsidRPr="00FC15DE">
        <w:rPr>
          <w:b w:val="0"/>
          <w:bCs w:val="0"/>
          <w:lang w:val="de-CH"/>
        </w:rPr>
        <w:t xml:space="preserve">Wissenstransfer, </w:t>
      </w:r>
      <w:r w:rsidR="005372A2">
        <w:rPr>
          <w:b w:val="0"/>
          <w:bCs w:val="0"/>
          <w:lang w:val="de-CH"/>
        </w:rPr>
        <w:t xml:space="preserve">intensiven </w:t>
      </w:r>
      <w:r w:rsidR="005372A2" w:rsidRPr="00FC15DE">
        <w:rPr>
          <w:b w:val="0"/>
          <w:bCs w:val="0"/>
          <w:lang w:val="de-CH"/>
        </w:rPr>
        <w:t xml:space="preserve">Austausch </w:t>
      </w:r>
      <w:r w:rsidR="005372A2">
        <w:rPr>
          <w:b w:val="0"/>
          <w:bCs w:val="0"/>
          <w:lang w:val="de-CH"/>
        </w:rPr>
        <w:t xml:space="preserve">und exzellentes </w:t>
      </w:r>
      <w:r w:rsidR="00440DC5" w:rsidRPr="00FC15DE">
        <w:rPr>
          <w:b w:val="0"/>
          <w:bCs w:val="0"/>
          <w:lang w:val="de-CH"/>
        </w:rPr>
        <w:t xml:space="preserve">Networking unter </w:t>
      </w:r>
      <w:r w:rsidR="005372A2">
        <w:rPr>
          <w:b w:val="0"/>
          <w:bCs w:val="0"/>
          <w:lang w:val="de-CH"/>
        </w:rPr>
        <w:t xml:space="preserve">europäischen </w:t>
      </w:r>
      <w:r w:rsidR="00715A7C">
        <w:rPr>
          <w:b w:val="0"/>
          <w:bCs w:val="0"/>
          <w:lang w:val="de-CH"/>
        </w:rPr>
        <w:t>Security-Experten</w:t>
      </w:r>
      <w:r w:rsidR="00440DC5" w:rsidRPr="00FC15DE">
        <w:rPr>
          <w:b w:val="0"/>
          <w:bCs w:val="0"/>
          <w:lang w:val="de-CH"/>
        </w:rPr>
        <w:t>.</w:t>
      </w:r>
    </w:p>
    <w:p w14:paraId="647C3F30" w14:textId="6A6F32BD" w:rsidR="00FC15DE" w:rsidRPr="00FC15DE" w:rsidRDefault="00FC15DE" w:rsidP="00FC15DE">
      <w:pPr>
        <w:pStyle w:val="PILead"/>
        <w:spacing w:line="276" w:lineRule="auto"/>
      </w:pPr>
      <w:r w:rsidRPr="00FC15DE">
        <w:t>Komplettes Portfolio</w:t>
      </w:r>
    </w:p>
    <w:p w14:paraId="5B7B7EFF" w14:textId="32AA341E" w:rsidR="00F149C9" w:rsidRDefault="004633B1" w:rsidP="00FC15DE">
      <w:pPr>
        <w:pStyle w:val="PILead"/>
        <w:spacing w:line="276" w:lineRule="auto"/>
        <w:rPr>
          <w:b w:val="0"/>
          <w:bCs w:val="0"/>
        </w:rPr>
      </w:pPr>
      <w:r w:rsidRPr="004633B1">
        <w:rPr>
          <w:b w:val="0"/>
          <w:bCs w:val="0"/>
        </w:rPr>
        <w:t xml:space="preserve">Im Zentrum </w:t>
      </w:r>
      <w:r w:rsidR="00D94F68" w:rsidRPr="00440DC5">
        <w:rPr>
          <w:b w:val="0"/>
          <w:bCs w:val="0"/>
        </w:rPr>
        <w:t xml:space="preserve">der </w:t>
      </w:r>
      <w:proofErr w:type="spellStart"/>
      <w:r w:rsidR="006F64F5">
        <w:rPr>
          <w:b w:val="0"/>
          <w:bCs w:val="0"/>
        </w:rPr>
        <w:t>it</w:t>
      </w:r>
      <w:proofErr w:type="spellEnd"/>
      <w:r w:rsidR="00D57D11">
        <w:rPr>
          <w:b w:val="0"/>
          <w:bCs w:val="0"/>
        </w:rPr>
        <w:t>-</w:t>
      </w:r>
      <w:proofErr w:type="spellStart"/>
      <w:r w:rsidR="006F64F5">
        <w:rPr>
          <w:b w:val="0"/>
          <w:bCs w:val="0"/>
        </w:rPr>
        <w:t>sa</w:t>
      </w:r>
      <w:proofErr w:type="spellEnd"/>
      <w:r w:rsidR="006F64F5">
        <w:rPr>
          <w:b w:val="0"/>
          <w:bCs w:val="0"/>
        </w:rPr>
        <w:t xml:space="preserve">-Präsenz von </w:t>
      </w:r>
      <w:proofErr w:type="spellStart"/>
      <w:r w:rsidR="00D94F68" w:rsidRPr="00440DC5">
        <w:rPr>
          <w:b w:val="0"/>
          <w:bCs w:val="0"/>
        </w:rPr>
        <w:t>noris</w:t>
      </w:r>
      <w:proofErr w:type="spellEnd"/>
      <w:r w:rsidR="00D94F68" w:rsidRPr="00440DC5">
        <w:rPr>
          <w:b w:val="0"/>
          <w:bCs w:val="0"/>
        </w:rPr>
        <w:t xml:space="preserve"> network </w:t>
      </w:r>
      <w:r w:rsidR="00F149C9" w:rsidRPr="004633B1">
        <w:rPr>
          <w:b w:val="0"/>
          <w:bCs w:val="0"/>
        </w:rPr>
        <w:t>steh</w:t>
      </w:r>
      <w:r w:rsidR="00F149C9">
        <w:rPr>
          <w:b w:val="0"/>
          <w:bCs w:val="0"/>
        </w:rPr>
        <w:t xml:space="preserve">t das noris network IT-Schutzkonzept mit </w:t>
      </w:r>
      <w:r w:rsidR="00F149C9" w:rsidRPr="00F149C9">
        <w:rPr>
          <w:b w:val="0"/>
          <w:bCs w:val="0"/>
          <w:lang w:val="de-CH"/>
        </w:rPr>
        <w:t>PAM (</w:t>
      </w:r>
      <w:proofErr w:type="spellStart"/>
      <w:r w:rsidR="00F149C9" w:rsidRPr="00F149C9">
        <w:rPr>
          <w:b w:val="0"/>
          <w:bCs w:val="0"/>
          <w:lang w:val="de-CH"/>
        </w:rPr>
        <w:t>Privileged</w:t>
      </w:r>
      <w:proofErr w:type="spellEnd"/>
      <w:r w:rsidR="00F149C9" w:rsidRPr="00F149C9">
        <w:rPr>
          <w:b w:val="0"/>
          <w:bCs w:val="0"/>
          <w:lang w:val="de-CH"/>
        </w:rPr>
        <w:t xml:space="preserve"> Access Management) </w:t>
      </w:r>
      <w:r w:rsidR="00F149C9">
        <w:rPr>
          <w:b w:val="0"/>
          <w:bCs w:val="0"/>
          <w:lang w:val="de-CH"/>
        </w:rPr>
        <w:t>zum Schutz</w:t>
      </w:r>
      <w:r w:rsidR="00F149C9" w:rsidRPr="00F149C9">
        <w:rPr>
          <w:b w:val="0"/>
          <w:bCs w:val="0"/>
          <w:lang w:val="de-CH"/>
        </w:rPr>
        <w:t xml:space="preserve"> vor Cyberbedrohungen</w:t>
      </w:r>
      <w:r w:rsidR="00DC3EC3">
        <w:rPr>
          <w:b w:val="0"/>
          <w:bCs w:val="0"/>
          <w:lang w:val="de-CH"/>
        </w:rPr>
        <w:t xml:space="preserve">, </w:t>
      </w:r>
      <w:r w:rsidR="00DC3EC3" w:rsidRPr="00DC3EC3">
        <w:rPr>
          <w:b w:val="0"/>
          <w:bCs w:val="0"/>
          <w:lang w:val="de-CH"/>
        </w:rPr>
        <w:t xml:space="preserve">SIEM (Security Information and Event Management) </w:t>
      </w:r>
      <w:r w:rsidR="00F149C9">
        <w:rPr>
          <w:b w:val="0"/>
          <w:bCs w:val="0"/>
          <w:lang w:val="de-CH"/>
        </w:rPr>
        <w:t xml:space="preserve">und das Security </w:t>
      </w:r>
      <w:proofErr w:type="spellStart"/>
      <w:r w:rsidR="00F149C9">
        <w:rPr>
          <w:b w:val="0"/>
          <w:bCs w:val="0"/>
          <w:lang w:val="de-CH"/>
        </w:rPr>
        <w:t>Operations</w:t>
      </w:r>
      <w:proofErr w:type="spellEnd"/>
      <w:r w:rsidR="00F149C9">
        <w:rPr>
          <w:b w:val="0"/>
          <w:bCs w:val="0"/>
          <w:lang w:val="de-CH"/>
        </w:rPr>
        <w:t xml:space="preserve"> Center</w:t>
      </w:r>
      <w:r w:rsidR="00F149C9">
        <w:rPr>
          <w:b w:val="0"/>
          <w:bCs w:val="0"/>
        </w:rPr>
        <w:t xml:space="preserve"> (SOC). Das SOC überwacht rund um die Uhr Vorfälle und reagiert auf potenzielle Bedrohungen. Hinzu kommen </w:t>
      </w:r>
      <w:r w:rsidRPr="004633B1">
        <w:rPr>
          <w:b w:val="0"/>
          <w:bCs w:val="0"/>
        </w:rPr>
        <w:t xml:space="preserve">maßgeschneiderte Sicherheitslösungen, </w:t>
      </w:r>
      <w:r w:rsidR="005372A2">
        <w:rPr>
          <w:b w:val="0"/>
          <w:bCs w:val="0"/>
        </w:rPr>
        <w:t>die</w:t>
      </w:r>
      <w:r w:rsidRPr="004633B1">
        <w:rPr>
          <w:b w:val="0"/>
          <w:bCs w:val="0"/>
        </w:rPr>
        <w:t xml:space="preserve"> </w:t>
      </w:r>
      <w:r w:rsidR="00056876">
        <w:rPr>
          <w:b w:val="0"/>
          <w:bCs w:val="0"/>
        </w:rPr>
        <w:t>einen</w:t>
      </w:r>
      <w:r w:rsidRPr="004633B1">
        <w:rPr>
          <w:b w:val="0"/>
          <w:bCs w:val="0"/>
        </w:rPr>
        <w:t xml:space="preserve"> </w:t>
      </w:r>
      <w:r w:rsidR="006F64F5">
        <w:rPr>
          <w:b w:val="0"/>
          <w:bCs w:val="0"/>
        </w:rPr>
        <w:t xml:space="preserve">umfassenden </w:t>
      </w:r>
      <w:r w:rsidRPr="004633B1">
        <w:rPr>
          <w:b w:val="0"/>
          <w:bCs w:val="0"/>
        </w:rPr>
        <w:t xml:space="preserve">Schutz von sensiblen Daten und reibungslosen Betrieb von IT-Systemen garantieren. </w:t>
      </w:r>
      <w:r w:rsidR="00F149C9">
        <w:rPr>
          <w:b w:val="0"/>
          <w:bCs w:val="0"/>
        </w:rPr>
        <w:t>Der Messeauftritt</w:t>
      </w:r>
      <w:r w:rsidRPr="004633B1">
        <w:rPr>
          <w:b w:val="0"/>
          <w:bCs w:val="0"/>
        </w:rPr>
        <w:t xml:space="preserve"> </w:t>
      </w:r>
      <w:r w:rsidR="00F149C9">
        <w:rPr>
          <w:b w:val="0"/>
          <w:bCs w:val="0"/>
        </w:rPr>
        <w:t xml:space="preserve">umfasst </w:t>
      </w:r>
      <w:r w:rsidRPr="004633B1">
        <w:rPr>
          <w:b w:val="0"/>
          <w:bCs w:val="0"/>
        </w:rPr>
        <w:t>modernste Technologien wie DDoS-</w:t>
      </w:r>
      <w:proofErr w:type="spellStart"/>
      <w:r w:rsidRPr="004633B1">
        <w:rPr>
          <w:b w:val="0"/>
          <w:bCs w:val="0"/>
        </w:rPr>
        <w:t>Protection</w:t>
      </w:r>
      <w:proofErr w:type="spellEnd"/>
      <w:r w:rsidRPr="004633B1">
        <w:rPr>
          <w:b w:val="0"/>
          <w:bCs w:val="0"/>
        </w:rPr>
        <w:t xml:space="preserve">, </w:t>
      </w:r>
      <w:proofErr w:type="spellStart"/>
      <w:r w:rsidRPr="004633B1">
        <w:rPr>
          <w:b w:val="0"/>
          <w:bCs w:val="0"/>
        </w:rPr>
        <w:t>Vulnerability</w:t>
      </w:r>
      <w:proofErr w:type="spellEnd"/>
      <w:r w:rsidRPr="004633B1">
        <w:rPr>
          <w:b w:val="0"/>
          <w:bCs w:val="0"/>
        </w:rPr>
        <w:t xml:space="preserve"> Scans, Penetrationstests, Web </w:t>
      </w:r>
      <w:proofErr w:type="spellStart"/>
      <w:r w:rsidRPr="004633B1">
        <w:rPr>
          <w:b w:val="0"/>
          <w:bCs w:val="0"/>
        </w:rPr>
        <w:t>Application</w:t>
      </w:r>
      <w:proofErr w:type="spellEnd"/>
      <w:r w:rsidRPr="004633B1">
        <w:rPr>
          <w:b w:val="0"/>
          <w:bCs w:val="0"/>
        </w:rPr>
        <w:t xml:space="preserve"> Security und Next-Generation Firewalls. </w:t>
      </w:r>
      <w:r w:rsidR="006F64F5">
        <w:rPr>
          <w:b w:val="0"/>
          <w:bCs w:val="0"/>
        </w:rPr>
        <w:t>Auch</w:t>
      </w:r>
      <w:r w:rsidRPr="004633B1">
        <w:rPr>
          <w:b w:val="0"/>
          <w:bCs w:val="0"/>
        </w:rPr>
        <w:t xml:space="preserve"> fortschrittliche Sicherheitsdienste wie </w:t>
      </w:r>
      <w:proofErr w:type="spellStart"/>
      <w:r w:rsidRPr="004633B1">
        <w:rPr>
          <w:b w:val="0"/>
          <w:bCs w:val="0"/>
        </w:rPr>
        <w:t>Endpoint</w:t>
      </w:r>
      <w:proofErr w:type="spellEnd"/>
      <w:r w:rsidRPr="004633B1">
        <w:rPr>
          <w:b w:val="0"/>
          <w:bCs w:val="0"/>
        </w:rPr>
        <w:t xml:space="preserve"> </w:t>
      </w:r>
      <w:proofErr w:type="spellStart"/>
      <w:r w:rsidRPr="004633B1">
        <w:rPr>
          <w:b w:val="0"/>
          <w:bCs w:val="0"/>
        </w:rPr>
        <w:t>Detection</w:t>
      </w:r>
      <w:proofErr w:type="spellEnd"/>
      <w:r w:rsidRPr="004633B1">
        <w:rPr>
          <w:b w:val="0"/>
          <w:bCs w:val="0"/>
        </w:rPr>
        <w:t xml:space="preserve"> and Response (EDR/XDR), Intrusion </w:t>
      </w:r>
      <w:proofErr w:type="spellStart"/>
      <w:r w:rsidRPr="004633B1">
        <w:rPr>
          <w:b w:val="0"/>
          <w:bCs w:val="0"/>
        </w:rPr>
        <w:t>Detection</w:t>
      </w:r>
      <w:proofErr w:type="spellEnd"/>
      <w:r w:rsidRPr="004633B1">
        <w:rPr>
          <w:b w:val="0"/>
          <w:bCs w:val="0"/>
        </w:rPr>
        <w:t>/</w:t>
      </w:r>
      <w:proofErr w:type="spellStart"/>
      <w:r w:rsidRPr="004633B1">
        <w:rPr>
          <w:b w:val="0"/>
          <w:bCs w:val="0"/>
        </w:rPr>
        <w:t>Prevention</w:t>
      </w:r>
      <w:proofErr w:type="spellEnd"/>
      <w:r w:rsidRPr="004633B1">
        <w:rPr>
          <w:b w:val="0"/>
          <w:bCs w:val="0"/>
        </w:rPr>
        <w:t xml:space="preserve"> Systeme (IDS/IPS</w:t>
      </w:r>
      <w:r w:rsidR="00DA73FF">
        <w:rPr>
          <w:b w:val="0"/>
          <w:bCs w:val="0"/>
        </w:rPr>
        <w:t>)</w:t>
      </w:r>
      <w:r w:rsidR="006F64F5">
        <w:rPr>
          <w:b w:val="0"/>
          <w:bCs w:val="0"/>
        </w:rPr>
        <w:t xml:space="preserve"> stehen auf </w:t>
      </w:r>
      <w:r w:rsidR="001477BB">
        <w:rPr>
          <w:b w:val="0"/>
          <w:bCs w:val="0"/>
        </w:rPr>
        <w:t>der Agenda des IT-Dienstleisters und Rechenzentrumsbetreibers</w:t>
      </w:r>
      <w:r w:rsidRPr="004633B1">
        <w:rPr>
          <w:b w:val="0"/>
          <w:bCs w:val="0"/>
        </w:rPr>
        <w:t>.</w:t>
      </w:r>
      <w:r w:rsidR="005372A2">
        <w:rPr>
          <w:b w:val="0"/>
          <w:bCs w:val="0"/>
        </w:rPr>
        <w:t xml:space="preserve"> </w:t>
      </w:r>
    </w:p>
    <w:p w14:paraId="138C120C" w14:textId="77777777" w:rsidR="00F149C9" w:rsidRDefault="00F149C9" w:rsidP="00FC15DE">
      <w:pPr>
        <w:pStyle w:val="PILead"/>
        <w:spacing w:line="276" w:lineRule="auto"/>
        <w:rPr>
          <w:b w:val="0"/>
          <w:bCs w:val="0"/>
        </w:rPr>
      </w:pPr>
    </w:p>
    <w:p w14:paraId="04BC6C9A" w14:textId="66559A26" w:rsidR="004633B1" w:rsidRDefault="001477BB" w:rsidP="00FC15DE">
      <w:pPr>
        <w:pStyle w:val="PILead"/>
        <w:spacing w:line="276" w:lineRule="auto"/>
        <w:rPr>
          <w:b w:val="0"/>
          <w:bCs w:val="0"/>
        </w:rPr>
      </w:pPr>
      <w:r>
        <w:rPr>
          <w:b w:val="0"/>
          <w:bCs w:val="0"/>
        </w:rPr>
        <w:lastRenderedPageBreak/>
        <w:t>Ein besondere</w:t>
      </w:r>
      <w:r w:rsidR="005372A2">
        <w:rPr>
          <w:b w:val="0"/>
          <w:bCs w:val="0"/>
        </w:rPr>
        <w:t>s</w:t>
      </w:r>
      <w:r w:rsidR="004633B1" w:rsidRPr="004633B1">
        <w:rPr>
          <w:b w:val="0"/>
          <w:bCs w:val="0"/>
        </w:rPr>
        <w:t xml:space="preserve"> </w:t>
      </w:r>
      <w:r w:rsidR="005372A2">
        <w:rPr>
          <w:b w:val="0"/>
          <w:bCs w:val="0"/>
        </w:rPr>
        <w:t>Augenmerk</w:t>
      </w:r>
      <w:r w:rsidR="004633B1" w:rsidRPr="004633B1">
        <w:rPr>
          <w:b w:val="0"/>
          <w:bCs w:val="0"/>
        </w:rPr>
        <w:t xml:space="preserve"> </w:t>
      </w:r>
      <w:r w:rsidR="005372A2">
        <w:rPr>
          <w:b w:val="0"/>
          <w:bCs w:val="0"/>
        </w:rPr>
        <w:t xml:space="preserve">gilt </w:t>
      </w:r>
      <w:r w:rsidR="00056876">
        <w:rPr>
          <w:b w:val="0"/>
          <w:bCs w:val="0"/>
        </w:rPr>
        <w:t>ferner</w:t>
      </w:r>
      <w:r w:rsidR="005372A2">
        <w:rPr>
          <w:b w:val="0"/>
          <w:bCs w:val="0"/>
        </w:rPr>
        <w:t xml:space="preserve"> der</w:t>
      </w:r>
      <w:r w:rsidR="004633B1" w:rsidRPr="004633B1">
        <w:rPr>
          <w:b w:val="0"/>
          <w:bCs w:val="0"/>
        </w:rPr>
        <w:t xml:space="preserve"> Einhaltung strenger Compliance-Vorgaben und </w:t>
      </w:r>
      <w:r w:rsidR="005372A2">
        <w:rPr>
          <w:b w:val="0"/>
          <w:bCs w:val="0"/>
        </w:rPr>
        <w:t>dem</w:t>
      </w:r>
      <w:r w:rsidR="004633B1" w:rsidRPr="004633B1">
        <w:rPr>
          <w:b w:val="0"/>
          <w:bCs w:val="0"/>
        </w:rPr>
        <w:t xml:space="preserve"> Schutz kritischer Infrastrukturen (KRITIS)</w:t>
      </w:r>
      <w:r w:rsidR="005F10BF">
        <w:rPr>
          <w:b w:val="0"/>
          <w:bCs w:val="0"/>
        </w:rPr>
        <w:t>, die EU-Verordnung „</w:t>
      </w:r>
      <w:r w:rsidR="005F10BF" w:rsidRPr="005F10BF">
        <w:rPr>
          <w:b w:val="0"/>
          <w:bCs w:val="0"/>
          <w:lang w:val="de-CH"/>
        </w:rPr>
        <w:t xml:space="preserve">Digital Operational </w:t>
      </w:r>
      <w:proofErr w:type="spellStart"/>
      <w:r w:rsidR="005F10BF" w:rsidRPr="005F10BF">
        <w:rPr>
          <w:b w:val="0"/>
          <w:bCs w:val="0"/>
          <w:lang w:val="de-CH"/>
        </w:rPr>
        <w:t>Resilience</w:t>
      </w:r>
      <w:proofErr w:type="spellEnd"/>
      <w:r w:rsidR="005F10BF" w:rsidRPr="005F10BF">
        <w:rPr>
          <w:b w:val="0"/>
          <w:bCs w:val="0"/>
          <w:lang w:val="de-CH"/>
        </w:rPr>
        <w:t xml:space="preserve"> Act</w:t>
      </w:r>
      <w:r w:rsidR="005F10BF" w:rsidRPr="004633B1">
        <w:rPr>
          <w:b w:val="0"/>
          <w:bCs w:val="0"/>
        </w:rPr>
        <w:t>“</w:t>
      </w:r>
      <w:r w:rsidR="005F10BF">
        <w:rPr>
          <w:b w:val="0"/>
          <w:bCs w:val="0"/>
          <w:lang w:val="de-CH"/>
        </w:rPr>
        <w:t xml:space="preserve"> (DORA)</w:t>
      </w:r>
      <w:r w:rsidR="003011E7">
        <w:rPr>
          <w:b w:val="0"/>
          <w:bCs w:val="0"/>
          <w:lang w:val="de-CH"/>
        </w:rPr>
        <w:t>,</w:t>
      </w:r>
      <w:r w:rsidR="005F10BF">
        <w:rPr>
          <w:b w:val="0"/>
          <w:bCs w:val="0"/>
          <w:lang w:val="de-CH"/>
        </w:rPr>
        <w:t xml:space="preserve"> die </w:t>
      </w:r>
      <w:r w:rsidR="005F10BF" w:rsidRPr="005F10BF">
        <w:rPr>
          <w:b w:val="0"/>
          <w:bCs w:val="0"/>
          <w:lang w:val="de-CH"/>
        </w:rPr>
        <w:t xml:space="preserve">NIS-Richtlinie (Network and Information Systems </w:t>
      </w:r>
      <w:proofErr w:type="spellStart"/>
      <w:r w:rsidR="005F10BF" w:rsidRPr="005F10BF">
        <w:rPr>
          <w:b w:val="0"/>
          <w:bCs w:val="0"/>
          <w:lang w:val="de-CH"/>
        </w:rPr>
        <w:t>Directive</w:t>
      </w:r>
      <w:proofErr w:type="spellEnd"/>
      <w:r w:rsidR="005F10BF" w:rsidRPr="005F10BF">
        <w:rPr>
          <w:b w:val="0"/>
          <w:bCs w:val="0"/>
          <w:lang w:val="de-CH"/>
        </w:rPr>
        <w:t>)</w:t>
      </w:r>
      <w:r w:rsidR="005F10BF">
        <w:rPr>
          <w:b w:val="0"/>
          <w:bCs w:val="0"/>
        </w:rPr>
        <w:t xml:space="preserve"> und der Prüfstandard BSI C5</w:t>
      </w:r>
      <w:r w:rsidR="004633B1" w:rsidRPr="004633B1">
        <w:rPr>
          <w:b w:val="0"/>
          <w:bCs w:val="0"/>
        </w:rPr>
        <w:t>. Mit zertifizierten, in Deutschland betriebenen Rechenzentren und einem auf ITIL basierenden Service</w:t>
      </w:r>
      <w:r w:rsidR="00056876">
        <w:rPr>
          <w:b w:val="0"/>
          <w:bCs w:val="0"/>
        </w:rPr>
        <w:t>m</w:t>
      </w:r>
      <w:r w:rsidR="004633B1" w:rsidRPr="004633B1">
        <w:rPr>
          <w:b w:val="0"/>
          <w:bCs w:val="0"/>
        </w:rPr>
        <w:t xml:space="preserve">anagement stellt </w:t>
      </w:r>
      <w:r w:rsidR="005372A2">
        <w:rPr>
          <w:b w:val="0"/>
          <w:bCs w:val="0"/>
        </w:rPr>
        <w:t>der Anbieter</w:t>
      </w:r>
      <w:r w:rsidR="004633B1" w:rsidRPr="004633B1">
        <w:rPr>
          <w:b w:val="0"/>
          <w:bCs w:val="0"/>
        </w:rPr>
        <w:t xml:space="preserve"> sicher, dass alle Daten gemäß den höchsten Sicherheitsstandards verschlüsselt übertragen und gespeichert werden.</w:t>
      </w:r>
    </w:p>
    <w:p w14:paraId="48223A74" w14:textId="6DEDBAE1" w:rsidR="00875E33" w:rsidRDefault="00875E33" w:rsidP="00FC15DE">
      <w:pPr>
        <w:pStyle w:val="PILead"/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Weitere Hauptthemen der Messepräsentation von noris network </w:t>
      </w:r>
      <w:r w:rsidR="00DC3EC3">
        <w:rPr>
          <w:b w:val="0"/>
          <w:bCs w:val="0"/>
        </w:rPr>
        <w:t>sind</w:t>
      </w:r>
      <w:r>
        <w:rPr>
          <w:b w:val="0"/>
          <w:bCs w:val="0"/>
        </w:rPr>
        <w:t>:</w:t>
      </w:r>
    </w:p>
    <w:p w14:paraId="43616C0C" w14:textId="77777777" w:rsidR="00DC3EC3" w:rsidRDefault="00875E33" w:rsidP="00254D81">
      <w:pPr>
        <w:pStyle w:val="PILead"/>
        <w:numPr>
          <w:ilvl w:val="0"/>
          <w:numId w:val="2"/>
        </w:numPr>
        <w:spacing w:line="276" w:lineRule="auto"/>
        <w:rPr>
          <w:b w:val="0"/>
          <w:bCs w:val="0"/>
        </w:rPr>
      </w:pPr>
      <w:r w:rsidRPr="00DC3EC3">
        <w:rPr>
          <w:b w:val="0"/>
          <w:bCs w:val="0"/>
        </w:rPr>
        <w:t xml:space="preserve">Die </w:t>
      </w:r>
      <w:r w:rsidR="00D0638B" w:rsidRPr="00D0638B">
        <w:rPr>
          <w:b w:val="0"/>
          <w:bCs w:val="0"/>
        </w:rPr>
        <w:t xml:space="preserve">Zusammenarbeit mit </w:t>
      </w:r>
      <w:r w:rsidRPr="00DC3EC3">
        <w:rPr>
          <w:b w:val="0"/>
          <w:bCs w:val="0"/>
        </w:rPr>
        <w:t>dem noris network</w:t>
      </w:r>
      <w:r w:rsidR="00D0638B" w:rsidRPr="00D0638B">
        <w:rPr>
          <w:b w:val="0"/>
          <w:bCs w:val="0"/>
        </w:rPr>
        <w:t xml:space="preserve"> Partner ServiceNow im </w:t>
      </w:r>
      <w:proofErr w:type="spellStart"/>
      <w:r w:rsidR="00D0638B" w:rsidRPr="00D0638B">
        <w:rPr>
          <w:b w:val="0"/>
          <w:bCs w:val="0"/>
        </w:rPr>
        <w:t>SecOps</w:t>
      </w:r>
      <w:proofErr w:type="spellEnd"/>
      <w:r w:rsidR="00D0638B" w:rsidRPr="00D0638B">
        <w:rPr>
          <w:b w:val="0"/>
          <w:bCs w:val="0"/>
        </w:rPr>
        <w:t>-Bereich</w:t>
      </w:r>
    </w:p>
    <w:p w14:paraId="2909C75E" w14:textId="383823F6" w:rsidR="00DC3EC3" w:rsidRPr="00D0638B" w:rsidRDefault="00DC3EC3" w:rsidP="00DC3EC3">
      <w:pPr>
        <w:pStyle w:val="PILead"/>
        <w:numPr>
          <w:ilvl w:val="0"/>
          <w:numId w:val="2"/>
        </w:numPr>
        <w:spacing w:line="276" w:lineRule="auto"/>
        <w:rPr>
          <w:b w:val="0"/>
          <w:bCs w:val="0"/>
        </w:rPr>
      </w:pPr>
      <w:r w:rsidRPr="00DC3EC3">
        <w:rPr>
          <w:b w:val="0"/>
          <w:bCs w:val="0"/>
        </w:rPr>
        <w:t xml:space="preserve">Die </w:t>
      </w:r>
      <w:r w:rsidRPr="00D0638B">
        <w:rPr>
          <w:b w:val="0"/>
          <w:bCs w:val="0"/>
        </w:rPr>
        <w:t xml:space="preserve">Präsentation von wegweisenden Technologien mit </w:t>
      </w:r>
      <w:r>
        <w:rPr>
          <w:b w:val="0"/>
          <w:bCs w:val="0"/>
        </w:rPr>
        <w:t xml:space="preserve">weiteren </w:t>
      </w:r>
      <w:r w:rsidRPr="00D0638B">
        <w:rPr>
          <w:b w:val="0"/>
          <w:bCs w:val="0"/>
        </w:rPr>
        <w:t>Partnerfirmen</w:t>
      </w:r>
    </w:p>
    <w:p w14:paraId="2737F76B" w14:textId="084B1496" w:rsidR="00D0638B" w:rsidRPr="00D0638B" w:rsidRDefault="00D0638B" w:rsidP="00254D81">
      <w:pPr>
        <w:pStyle w:val="PILead"/>
        <w:numPr>
          <w:ilvl w:val="0"/>
          <w:numId w:val="2"/>
        </w:numPr>
        <w:spacing w:line="276" w:lineRule="auto"/>
        <w:rPr>
          <w:b w:val="0"/>
          <w:bCs w:val="0"/>
        </w:rPr>
      </w:pPr>
      <w:r w:rsidRPr="00D0638B">
        <w:rPr>
          <w:b w:val="0"/>
          <w:bCs w:val="0"/>
        </w:rPr>
        <w:t>Arcade-Game mit Echtzeit-Analyse</w:t>
      </w:r>
      <w:r w:rsidR="00875E33" w:rsidRPr="00DC3EC3">
        <w:rPr>
          <w:b w:val="0"/>
          <w:bCs w:val="0"/>
        </w:rPr>
        <w:t>n</w:t>
      </w:r>
      <w:r w:rsidRPr="00D0638B">
        <w:rPr>
          <w:b w:val="0"/>
          <w:bCs w:val="0"/>
        </w:rPr>
        <w:t xml:space="preserve"> von Angriffsszenarien mithilfe von </w:t>
      </w:r>
      <w:proofErr w:type="spellStart"/>
      <w:r w:rsidRPr="00D0638B">
        <w:rPr>
          <w:b w:val="0"/>
          <w:bCs w:val="0"/>
        </w:rPr>
        <w:t>Elastic</w:t>
      </w:r>
      <w:proofErr w:type="spellEnd"/>
    </w:p>
    <w:p w14:paraId="519201AD" w14:textId="3C758F2B" w:rsidR="001477BB" w:rsidRPr="004633B1" w:rsidRDefault="001477BB" w:rsidP="00FC15DE">
      <w:pPr>
        <w:pStyle w:val="PILead"/>
        <w:spacing w:line="276" w:lineRule="auto"/>
      </w:pPr>
      <w:r w:rsidRPr="001477BB">
        <w:t>Höchste Verfügbarkeit und Georedundanz</w:t>
      </w:r>
    </w:p>
    <w:p w14:paraId="0CC30AA7" w14:textId="77777777" w:rsidR="00DC3EC3" w:rsidRDefault="004633B1" w:rsidP="00FC15DE">
      <w:pPr>
        <w:pStyle w:val="PILead"/>
        <w:spacing w:line="276" w:lineRule="auto"/>
        <w:rPr>
          <w:b w:val="0"/>
          <w:bCs w:val="0"/>
        </w:rPr>
      </w:pPr>
      <w:r w:rsidRPr="004633B1">
        <w:rPr>
          <w:b w:val="0"/>
          <w:bCs w:val="0"/>
        </w:rPr>
        <w:t xml:space="preserve">Auf der it-sa 2024 demonstriert noris network </w:t>
      </w:r>
      <w:r w:rsidR="005311F5">
        <w:rPr>
          <w:b w:val="0"/>
          <w:bCs w:val="0"/>
        </w:rPr>
        <w:t xml:space="preserve">darüber hinaus </w:t>
      </w:r>
      <w:r w:rsidR="005372A2">
        <w:rPr>
          <w:b w:val="0"/>
          <w:bCs w:val="0"/>
        </w:rPr>
        <w:t>seine</w:t>
      </w:r>
      <w:r w:rsidRPr="004633B1">
        <w:rPr>
          <w:b w:val="0"/>
          <w:bCs w:val="0"/>
        </w:rPr>
        <w:t xml:space="preserve"> innovative Cloud-Plattform</w:t>
      </w:r>
      <w:r w:rsidR="00056876">
        <w:rPr>
          <w:b w:val="0"/>
          <w:bCs w:val="0"/>
        </w:rPr>
        <w:t xml:space="preserve"> für höchste</w:t>
      </w:r>
      <w:r w:rsidRPr="004633B1">
        <w:rPr>
          <w:b w:val="0"/>
          <w:bCs w:val="0"/>
        </w:rPr>
        <w:t xml:space="preserve"> Verfügbarkeit und georedundante Systeme. </w:t>
      </w:r>
      <w:r w:rsidR="001D65A7">
        <w:rPr>
          <w:b w:val="0"/>
          <w:bCs w:val="0"/>
        </w:rPr>
        <w:t>Hinzu kommen</w:t>
      </w:r>
      <w:r w:rsidRPr="004633B1">
        <w:rPr>
          <w:b w:val="0"/>
          <w:bCs w:val="0"/>
        </w:rPr>
        <w:t xml:space="preserve"> Technologien wie </w:t>
      </w:r>
      <w:proofErr w:type="spellStart"/>
      <w:r w:rsidRPr="004633B1">
        <w:rPr>
          <w:b w:val="0"/>
          <w:bCs w:val="0"/>
        </w:rPr>
        <w:t>Elastic</w:t>
      </w:r>
      <w:proofErr w:type="spellEnd"/>
      <w:r w:rsidRPr="004633B1">
        <w:rPr>
          <w:b w:val="0"/>
          <w:bCs w:val="0"/>
        </w:rPr>
        <w:t xml:space="preserve"> Stack für </w:t>
      </w:r>
      <w:proofErr w:type="spellStart"/>
      <w:r w:rsidRPr="004633B1">
        <w:rPr>
          <w:b w:val="0"/>
          <w:bCs w:val="0"/>
        </w:rPr>
        <w:t>Logging</w:t>
      </w:r>
      <w:proofErr w:type="spellEnd"/>
      <w:r w:rsidRPr="004633B1">
        <w:rPr>
          <w:b w:val="0"/>
          <w:bCs w:val="0"/>
        </w:rPr>
        <w:t xml:space="preserve"> sowie modernste IAM (Identity and Access Management) Lösungen.</w:t>
      </w:r>
      <w:r w:rsidR="001477BB">
        <w:rPr>
          <w:b w:val="0"/>
          <w:bCs w:val="0"/>
        </w:rPr>
        <w:t xml:space="preserve"> </w:t>
      </w:r>
    </w:p>
    <w:p w14:paraId="208D9752" w14:textId="3BC3767D" w:rsidR="00FF79CF" w:rsidRDefault="004633B1" w:rsidP="00FC15DE">
      <w:pPr>
        <w:pStyle w:val="PILead"/>
        <w:spacing w:line="276" w:lineRule="auto"/>
        <w:rPr>
          <w:b w:val="0"/>
          <w:bCs w:val="0"/>
        </w:rPr>
      </w:pPr>
      <w:r w:rsidRPr="004633B1">
        <w:rPr>
          <w:b w:val="0"/>
          <w:bCs w:val="0"/>
        </w:rPr>
        <w:t xml:space="preserve">Mit diesen Dienstleistungen richtet sich noris network insbesondere an Unternehmen </w:t>
      </w:r>
      <w:r w:rsidR="00056876">
        <w:rPr>
          <w:b w:val="0"/>
          <w:bCs w:val="0"/>
        </w:rPr>
        <w:t xml:space="preserve">und Einrichtungen </w:t>
      </w:r>
      <w:r w:rsidRPr="004633B1">
        <w:rPr>
          <w:b w:val="0"/>
          <w:bCs w:val="0"/>
        </w:rPr>
        <w:t>aus den Bereichen Finanzen, öffentlicher Sektor und Enterprise</w:t>
      </w:r>
      <w:r w:rsidR="00056876">
        <w:rPr>
          <w:b w:val="0"/>
          <w:bCs w:val="0"/>
        </w:rPr>
        <w:t xml:space="preserve"> – Organisationen, die besonders hohe</w:t>
      </w:r>
      <w:r w:rsidR="00DD7B22">
        <w:rPr>
          <w:b w:val="0"/>
          <w:bCs w:val="0"/>
        </w:rPr>
        <w:t xml:space="preserve"> </w:t>
      </w:r>
      <w:r w:rsidRPr="004633B1">
        <w:rPr>
          <w:b w:val="0"/>
          <w:bCs w:val="0"/>
        </w:rPr>
        <w:t xml:space="preserve">Anforderungen an IT-Sicherheit und Compliance stellen. „Durch das Zusammenspiel unserer Sicherheitslösungen garantieren wir nicht nur den Schutz sensibler Daten, sondern auch die Erfüllung aller gesetzlichen und regulatorischen Vorgaben“, </w:t>
      </w:r>
      <w:r w:rsidR="00DD7B22">
        <w:rPr>
          <w:b w:val="0"/>
          <w:bCs w:val="0"/>
        </w:rPr>
        <w:t>fasst</w:t>
      </w:r>
      <w:r w:rsidRPr="004633B1">
        <w:rPr>
          <w:b w:val="0"/>
          <w:bCs w:val="0"/>
        </w:rPr>
        <w:t xml:space="preserve"> </w:t>
      </w:r>
      <w:r w:rsidR="00EC5813">
        <w:rPr>
          <w:b w:val="0"/>
          <w:bCs w:val="0"/>
        </w:rPr>
        <w:t xml:space="preserve">Göth </w:t>
      </w:r>
      <w:r w:rsidR="00DD7B22">
        <w:rPr>
          <w:b w:val="0"/>
          <w:bCs w:val="0"/>
        </w:rPr>
        <w:t>zusammen.</w:t>
      </w:r>
      <w:r w:rsidR="00FF79CF">
        <w:rPr>
          <w:b w:val="0"/>
          <w:bCs w:val="0"/>
        </w:rPr>
        <w:t xml:space="preserve"> </w:t>
      </w:r>
    </w:p>
    <w:p w14:paraId="41194979" w14:textId="169C5AE7" w:rsidR="00FF79CF" w:rsidRPr="00FF79CF" w:rsidRDefault="001D65A7" w:rsidP="0097505F">
      <w:pPr>
        <w:pStyle w:val="PILead"/>
        <w:spacing w:line="276" w:lineRule="auto"/>
        <w:rPr>
          <w:b w:val="0"/>
          <w:bCs w:val="0"/>
        </w:rPr>
      </w:pPr>
      <w:r>
        <w:rPr>
          <w:b w:val="0"/>
          <w:bCs w:val="0"/>
        </w:rPr>
        <w:t xml:space="preserve">Ein weiteres spannendes noris network Thema </w:t>
      </w:r>
      <w:r w:rsidR="00154BDD">
        <w:rPr>
          <w:b w:val="0"/>
          <w:bCs w:val="0"/>
        </w:rPr>
        <w:t xml:space="preserve">auf </w:t>
      </w:r>
      <w:r>
        <w:rPr>
          <w:b w:val="0"/>
          <w:bCs w:val="0"/>
        </w:rPr>
        <w:t>der diesjährigen it</w:t>
      </w:r>
      <w:r w:rsidR="00CE3AA1">
        <w:rPr>
          <w:b w:val="0"/>
          <w:bCs w:val="0"/>
        </w:rPr>
        <w:t>-</w:t>
      </w:r>
      <w:r>
        <w:rPr>
          <w:b w:val="0"/>
          <w:bCs w:val="0"/>
        </w:rPr>
        <w:t xml:space="preserve">sa: </w:t>
      </w:r>
      <w:r w:rsidR="00FF79CF" w:rsidRPr="00FF79CF">
        <w:rPr>
          <w:b w:val="0"/>
          <w:bCs w:val="0"/>
        </w:rPr>
        <w:t>Edge-Rechenzentren</w:t>
      </w:r>
      <w:r>
        <w:rPr>
          <w:b w:val="0"/>
          <w:bCs w:val="0"/>
        </w:rPr>
        <w:t xml:space="preserve">. </w:t>
      </w:r>
      <w:r w:rsidR="00FF79CF" w:rsidRPr="00FF79CF">
        <w:rPr>
          <w:b w:val="0"/>
          <w:bCs w:val="0"/>
        </w:rPr>
        <w:t xml:space="preserve">So hatte </w:t>
      </w:r>
      <w:r>
        <w:rPr>
          <w:b w:val="0"/>
          <w:bCs w:val="0"/>
        </w:rPr>
        <w:t>der Nürnberger Konzern</w:t>
      </w:r>
      <w:r w:rsidR="00FF79CF" w:rsidRPr="00FF79CF">
        <w:rPr>
          <w:b w:val="0"/>
          <w:bCs w:val="0"/>
        </w:rPr>
        <w:t xml:space="preserve"> </w:t>
      </w:r>
      <w:r>
        <w:rPr>
          <w:b w:val="0"/>
          <w:bCs w:val="0"/>
        </w:rPr>
        <w:t>im Frühjahr</w:t>
      </w:r>
      <w:r w:rsidR="00FF79CF" w:rsidRPr="00FF79CF">
        <w:rPr>
          <w:b w:val="0"/>
          <w:bCs w:val="0"/>
        </w:rPr>
        <w:t xml:space="preserve"> die Rechenzentrumsmanufaktur </w:t>
      </w:r>
      <w:proofErr w:type="spellStart"/>
      <w:r w:rsidR="00FF79CF" w:rsidRPr="00FF79CF">
        <w:rPr>
          <w:b w:val="0"/>
          <w:bCs w:val="0"/>
        </w:rPr>
        <w:t>innovIT</w:t>
      </w:r>
      <w:proofErr w:type="spellEnd"/>
      <w:r w:rsidR="00FF79CF" w:rsidRPr="00FF79CF">
        <w:rPr>
          <w:b w:val="0"/>
          <w:bCs w:val="0"/>
        </w:rPr>
        <w:t xml:space="preserve"> AG in die Unternehmensgruppe aufgenommen. Mit der Akquisition des auf modulare Rechenzentren spezialisierten Unternehmens erweitert noris network sein Angebotsspektrum um die Fähigkeit, schnell und flexibel </w:t>
      </w:r>
      <w:r w:rsidR="007B088D">
        <w:rPr>
          <w:b w:val="0"/>
          <w:bCs w:val="0"/>
        </w:rPr>
        <w:t xml:space="preserve">modulare </w:t>
      </w:r>
      <w:r w:rsidR="00FF79CF" w:rsidRPr="00FF79CF">
        <w:rPr>
          <w:b w:val="0"/>
          <w:bCs w:val="0"/>
        </w:rPr>
        <w:t>Rechenzentren mit bis zu fünf Megawatt Leistung in Deutschland und international schlüsselfertig zu errichten und zu betreiben</w:t>
      </w:r>
      <w:r w:rsidR="00FF79CF">
        <w:rPr>
          <w:b w:val="0"/>
          <w:bCs w:val="0"/>
        </w:rPr>
        <w:t>.</w:t>
      </w:r>
      <w:r w:rsidR="00D0638B">
        <w:rPr>
          <w:b w:val="0"/>
          <w:bCs w:val="0"/>
        </w:rPr>
        <w:t xml:space="preserve"> </w:t>
      </w:r>
      <w:r w:rsidR="0097505F" w:rsidRPr="0097505F">
        <w:rPr>
          <w:b w:val="0"/>
          <w:bCs w:val="0"/>
          <w:lang w:val="de-CH"/>
        </w:rPr>
        <w:t>Am Dienstag, den 22. Oktober 2024, um 11:15 Uhr</w:t>
      </w:r>
      <w:r w:rsidR="00B9448E">
        <w:rPr>
          <w:b w:val="0"/>
          <w:bCs w:val="0"/>
          <w:lang w:val="de-CH"/>
        </w:rPr>
        <w:t>,</w:t>
      </w:r>
      <w:r w:rsidR="0097505F" w:rsidRPr="0097505F">
        <w:rPr>
          <w:b w:val="0"/>
          <w:bCs w:val="0"/>
          <w:lang w:val="de-CH"/>
        </w:rPr>
        <w:t xml:space="preserve"> hält Robert </w:t>
      </w:r>
      <w:r w:rsidR="0097505F" w:rsidRPr="0097505F">
        <w:rPr>
          <w:b w:val="0"/>
          <w:bCs w:val="0"/>
          <w:lang w:val="de-CH"/>
        </w:rPr>
        <w:lastRenderedPageBreak/>
        <w:t xml:space="preserve">Schmid einen Vortrag zum Thema „ServiceNow und </w:t>
      </w:r>
      <w:proofErr w:type="spellStart"/>
      <w:r w:rsidR="0097505F" w:rsidRPr="0097505F">
        <w:rPr>
          <w:b w:val="0"/>
          <w:bCs w:val="0"/>
          <w:lang w:val="de-CH"/>
        </w:rPr>
        <w:t>SecOps</w:t>
      </w:r>
      <w:proofErr w:type="spellEnd"/>
      <w:r w:rsidR="0097505F" w:rsidRPr="0097505F">
        <w:rPr>
          <w:b w:val="0"/>
          <w:bCs w:val="0"/>
          <w:lang w:val="de-CH"/>
        </w:rPr>
        <w:t>: Effiziente Lösungen für aktuelle Sicherheitsherausforderungen“. Am Mittwoch, den 23.</w:t>
      </w:r>
      <w:r w:rsidR="00D57D11">
        <w:rPr>
          <w:b w:val="0"/>
          <w:bCs w:val="0"/>
          <w:lang w:val="de-CH"/>
        </w:rPr>
        <w:t> </w:t>
      </w:r>
      <w:r w:rsidR="0097505F" w:rsidRPr="0097505F">
        <w:rPr>
          <w:b w:val="0"/>
          <w:bCs w:val="0"/>
          <w:lang w:val="de-CH"/>
        </w:rPr>
        <w:t>Oktober 2024, spricht Holger Wittgen von 09:45 bis 10:00 Uhr im Forum 6-A über „KRITIS - NIS2 - DORA: Herausforderungen erkennen und meistern“.</w:t>
      </w:r>
      <w:r w:rsidR="00D0638B">
        <w:rPr>
          <w:b w:val="0"/>
          <w:bCs w:val="0"/>
          <w:lang w:val="de-CH"/>
        </w:rPr>
        <w:t xml:space="preserve"> </w:t>
      </w:r>
      <w:r w:rsidR="00FF79CF" w:rsidRPr="00B759E9">
        <w:rPr>
          <w:b w:val="0"/>
          <w:bCs w:val="0"/>
          <w:lang w:val="de-CH"/>
        </w:rPr>
        <w:t>Den Abschluss des Tages bildet die legendäre noris network Standparty. Sie beginnt um 18</w:t>
      </w:r>
      <w:r w:rsidR="00D57D11">
        <w:rPr>
          <w:b w:val="0"/>
          <w:bCs w:val="0"/>
          <w:lang w:val="de-CH"/>
        </w:rPr>
        <w:t>:00</w:t>
      </w:r>
      <w:r w:rsidR="00FF79CF" w:rsidRPr="00B759E9">
        <w:rPr>
          <w:b w:val="0"/>
          <w:bCs w:val="0"/>
          <w:lang w:val="de-CH"/>
        </w:rPr>
        <w:t xml:space="preserve"> Uhr und bietet die Gelegenheit, den Messetag in entspannter Atmosphäre ausklingen zu lassen.</w:t>
      </w:r>
    </w:p>
    <w:p w14:paraId="1EA985C4" w14:textId="468D6FF9" w:rsidR="005F1FEE" w:rsidRDefault="004633B1" w:rsidP="0097505F">
      <w:pPr>
        <w:pStyle w:val="PILead"/>
        <w:spacing w:line="276" w:lineRule="auto"/>
        <w:rPr>
          <w:b w:val="0"/>
          <w:bCs w:val="0"/>
        </w:rPr>
      </w:pPr>
      <w:r w:rsidRPr="004633B1">
        <w:rPr>
          <w:b w:val="0"/>
          <w:bCs w:val="0"/>
        </w:rPr>
        <w:t xml:space="preserve">Interessierte Besucher sind herzlich eingeladen, sich am Stand </w:t>
      </w:r>
      <w:r w:rsidR="00B759E9">
        <w:rPr>
          <w:b w:val="0"/>
          <w:bCs w:val="0"/>
        </w:rPr>
        <w:t>von</w:t>
      </w:r>
      <w:r w:rsidRPr="004633B1">
        <w:rPr>
          <w:b w:val="0"/>
          <w:bCs w:val="0"/>
        </w:rPr>
        <w:t xml:space="preserve"> noris network über die neuesten Entwicklungen in der IT-Sicherheit zu informieren und mit den Experten vor Ort ins Gespräch zu kommen.</w:t>
      </w:r>
      <w:r w:rsidR="00B9448E">
        <w:rPr>
          <w:b w:val="0"/>
          <w:bCs w:val="0"/>
        </w:rPr>
        <w:t xml:space="preserve"> Das Vertriebsteam von noris network steht für </w:t>
      </w:r>
      <w:r w:rsidR="00C81162">
        <w:rPr>
          <w:b w:val="0"/>
          <w:bCs w:val="0"/>
        </w:rPr>
        <w:t>die Vermittlung von Eintrittskarten und Terminvereinbarungen jederzeit zur Verfügung.</w:t>
      </w:r>
    </w:p>
    <w:p w14:paraId="319928C3" w14:textId="77777777" w:rsidR="00B91AA0" w:rsidRPr="009016A0" w:rsidRDefault="00B91AA0" w:rsidP="00B91AA0">
      <w:pPr>
        <w:pStyle w:val="PITextkrper"/>
        <w:rPr>
          <w:lang w:val="de-DE"/>
        </w:rPr>
      </w:pPr>
    </w:p>
    <w:p w14:paraId="5BBD82C6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104EE024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3CF9825F" w14:textId="77777777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9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4B0B4051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3544"/>
      </w:tblGrid>
      <w:tr w:rsidR="000E5DE8" w:rsidRPr="009016A0" w14:paraId="17878259" w14:textId="4522C11E" w:rsidTr="00247564">
        <w:trPr>
          <w:trHeight w:val="1835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11F7" w14:textId="11CB1DCA" w:rsidR="000E5DE8" w:rsidRPr="009016A0" w:rsidRDefault="00247564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2BEF20B1" wp14:editId="53911A06">
                  <wp:extent cx="2495817" cy="1440000"/>
                  <wp:effectExtent l="0" t="0" r="0" b="8255"/>
                  <wp:docPr id="55818954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81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5DE8" w:rsidRPr="009016A0">
              <w:rPr>
                <w:b w:val="0"/>
                <w:color w:val="000000"/>
                <w:sz w:val="16"/>
                <w:szCs w:val="16"/>
                <w:lang w:val="de-DE"/>
              </w:rPr>
              <w:t>Bildquelle: noris network</w:t>
            </w:r>
          </w:p>
          <w:p w14:paraId="0FB11536" w14:textId="4585B13B" w:rsidR="000E5DE8" w:rsidRPr="009016A0" w:rsidRDefault="00247564" w:rsidP="00342187">
            <w:pPr>
              <w:pStyle w:val="FormatvorlagePILinieVor6ptUntenKeinRahmen"/>
              <w:rPr>
                <w:lang w:val="de-DE"/>
              </w:rPr>
            </w:pPr>
            <w:r>
              <w:rPr>
                <w:lang w:val="de-DE"/>
              </w:rPr>
              <w:t xml:space="preserve">Auf der it-sa stellt noris network sein </w:t>
            </w:r>
            <w:r w:rsidRPr="00247564">
              <w:rPr>
                <w:lang w:val="de-DE"/>
              </w:rPr>
              <w:t>mehrstufiges IT-Security-Schutzkonzep</w:t>
            </w:r>
            <w:r>
              <w:rPr>
                <w:lang w:val="de-DE"/>
              </w:rPr>
              <w:t>t vor.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E982" w14:textId="77777777" w:rsidR="00247564" w:rsidRPr="009016A0" w:rsidRDefault="00247564" w:rsidP="00247564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0C7D7F99" wp14:editId="7EB3D220">
                  <wp:extent cx="2158823" cy="1440000"/>
                  <wp:effectExtent l="0" t="0" r="0" b="8255"/>
                  <wp:docPr id="99188742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823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lang w:val="de-DE"/>
              </w:rPr>
              <w:br/>
            </w:r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>Bildquelle: noris network</w:t>
            </w:r>
          </w:p>
          <w:p w14:paraId="6157864B" w14:textId="73E8D855" w:rsidR="00247564" w:rsidRPr="009016A0" w:rsidRDefault="00247564" w:rsidP="00247564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lang w:val="de-DE"/>
              </w:rPr>
              <w:t>noris network Hauptsitz in Nürnberg</w:t>
            </w:r>
          </w:p>
        </w:tc>
      </w:tr>
    </w:tbl>
    <w:p w14:paraId="44A05FFB" w14:textId="77777777" w:rsidR="00B91AA0" w:rsidRPr="009016A0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78EFD3E" w14:textId="77777777" w:rsidR="00F65734" w:rsidRPr="00F65734" w:rsidRDefault="00F65734" w:rsidP="00F65734">
      <w:pPr>
        <w:spacing w:after="120" w:line="280" w:lineRule="exact"/>
        <w:jc w:val="both"/>
        <w:rPr>
          <w:sz w:val="18"/>
          <w:szCs w:val="18"/>
          <w:lang w:val="de-DE"/>
        </w:rPr>
      </w:pPr>
    </w:p>
    <w:p w14:paraId="5FC404C7" w14:textId="77777777" w:rsidR="000E5DE8" w:rsidRPr="0015555A" w:rsidRDefault="000E5DE8" w:rsidP="000E5DE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1025A1">
        <w:rPr>
          <w:b/>
          <w:bCs/>
          <w:sz w:val="18"/>
          <w:szCs w:val="18"/>
          <w:lang w:val="de-DE"/>
        </w:rPr>
        <w:t>noris network AG</w:t>
      </w:r>
    </w:p>
    <w:p w14:paraId="7DF8261F" w14:textId="77777777" w:rsidR="000E5DE8" w:rsidRPr="001C10C4" w:rsidRDefault="000E5DE8" w:rsidP="000E5DE8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Nürnberger noris network AG bietet Unternehmen und Organisationen aus den Bereichen Finance, Public und Enterprise maßgeschneiderte IT-Lösungen in den Bereichen IT-Outsourcing, </w:t>
      </w:r>
      <w:proofErr w:type="spellStart"/>
      <w:r w:rsidRPr="001C10C4">
        <w:rPr>
          <w:color w:val="000000"/>
          <w:lang w:val="de-DE"/>
        </w:rPr>
        <w:t>Managed</w:t>
      </w:r>
      <w:proofErr w:type="spellEnd"/>
      <w:r w:rsidRPr="001C10C4">
        <w:rPr>
          <w:color w:val="000000"/>
          <w:lang w:val="de-DE"/>
        </w:rPr>
        <w:t xml:space="preserve"> Services, Cloud Services sowie Network &amp; Security.</w:t>
      </w:r>
    </w:p>
    <w:p w14:paraId="33DB7FAE" w14:textId="77777777" w:rsidR="000E5DE8" w:rsidRPr="001C10C4" w:rsidRDefault="000E5DE8" w:rsidP="000E5DE8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Neben Standardprodukten und Services für klassische, virtualisierte IT-Infrastrukturen bietet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</w:t>
      </w:r>
      <w:proofErr w:type="spellStart"/>
      <w:r w:rsidRPr="001C10C4">
        <w:rPr>
          <w:color w:val="000000"/>
          <w:lang w:val="de-DE"/>
        </w:rPr>
        <w:t>Managed</w:t>
      </w:r>
      <w:proofErr w:type="spellEnd"/>
      <w:r w:rsidRPr="001C10C4">
        <w:rPr>
          <w:color w:val="000000"/>
          <w:lang w:val="de-DE"/>
        </w:rPr>
        <w:t xml:space="preserve"> PaaS-Umgebungen für Container-Lösungen in eigenen Cloud-Plattformen. </w:t>
      </w:r>
      <w:r w:rsidRPr="001C10C4">
        <w:rPr>
          <w:color w:val="000000"/>
          <w:lang w:val="de-DE"/>
        </w:rPr>
        <w:lastRenderedPageBreak/>
        <w:t>Technologische Basis ist eine leistungsfähige IT-Infrastruktur mit noris network-eigenen Hochsicherheitsrechenzentren – darunter mit Nürnberg Süd und München Ost zwei der anerkannt modernsten, sichersten und energieeffizientesten Rechenzentren Europas.</w:t>
      </w:r>
    </w:p>
    <w:p w14:paraId="06BDF8FA" w14:textId="77777777" w:rsidR="000E5DE8" w:rsidRPr="001C10C4" w:rsidRDefault="000E5DE8" w:rsidP="000E5DE8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 20000-1, ISO/IEC 27001 und ISO 9001 zertifiziert. Im Bereich „Sicherheitsmanagement für bauliche Objekte“ ist noris network als erster Rechenzentrumsbetreiber nach </w:t>
      </w:r>
      <w:proofErr w:type="spellStart"/>
      <w:r w:rsidRPr="001C10C4">
        <w:rPr>
          <w:color w:val="000000"/>
          <w:lang w:val="de-DE"/>
        </w:rPr>
        <w:t>VdS</w:t>
      </w:r>
      <w:proofErr w:type="spellEnd"/>
      <w:r w:rsidRPr="001C10C4">
        <w:rPr>
          <w:color w:val="000000"/>
          <w:lang w:val="de-DE"/>
        </w:rPr>
        <w:t xml:space="preserve">-Richtlinie 3406 zertifiziert. Zudem sind die maximalen Verfügbarkeits-, Schutz- und Energieeffizienzklassen des Rechenzentrums München Ost nach EN 50600 bestätigt. Die Rechenzentren Nürnberg Mitte und Nürnberg Süd sowie München Ost haben das ISO 27001-Zertifikat auf Basis von IT-Grundschutz des BSI erhalten. Am Standort Nürnberg Süd bietet noris network die einzigartige Möglichkeit, ein Colocation-Rechenzentrum mit dem höchsten Sicherheitsstandard EN50600, </w:t>
      </w:r>
      <w:proofErr w:type="spellStart"/>
      <w:r w:rsidRPr="00FC4856">
        <w:rPr>
          <w:color w:val="000000"/>
          <w:lang w:val="de-DE"/>
        </w:rPr>
        <w:t>TÜViT</w:t>
      </w:r>
      <w:proofErr w:type="spellEnd"/>
      <w:r w:rsidRPr="00FC4856">
        <w:rPr>
          <w:color w:val="000000"/>
          <w:lang w:val="de-DE"/>
        </w:rPr>
        <w:t xml:space="preserve"> TSI Level 4 </w:t>
      </w:r>
      <w:r w:rsidRPr="001C10C4">
        <w:rPr>
          <w:color w:val="000000"/>
          <w:lang w:val="de-DE"/>
        </w:rPr>
        <w:t xml:space="preserve">und ISO/IEC 22237 zu nutzen. Weitere Zertifikate, die der IT-Dienstleister vorweisen kann, sind PCI DSS, TISAX und ISO 14001 Umweltmanagement. </w:t>
      </w:r>
    </w:p>
    <w:p w14:paraId="41053C3A" w14:textId="77777777" w:rsidR="000E5DE8" w:rsidRDefault="000E5DE8" w:rsidP="000E5DE8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noris network AG wurde 1993 gegründet und zählt heute zu den deutschen Pionieren auf dem Gebiet moderner IT-Dienstleistungen. Sie betreut renommierte Unternehmen wie adidas AG, Bayerncard, Consorsbank, Finanz Informatik Technologie Service, Firmengruppe Max Bögl, Flughafen Nürnberg GmbH, Nürnberger Versicherung, paydirekt, RCI Banque, </w:t>
      </w:r>
      <w:proofErr w:type="spellStart"/>
      <w:r w:rsidRPr="001C10C4">
        <w:rPr>
          <w:color w:val="000000"/>
          <w:lang w:val="de-DE"/>
        </w:rPr>
        <w:t>Senacor</w:t>
      </w:r>
      <w:proofErr w:type="spellEnd"/>
      <w:r w:rsidRPr="001C10C4">
        <w:rPr>
          <w:color w:val="000000"/>
          <w:lang w:val="de-DE"/>
        </w:rPr>
        <w:t xml:space="preserve"> Technologies AG, </w:t>
      </w:r>
      <w:proofErr w:type="spellStart"/>
      <w:r w:rsidRPr="001C10C4">
        <w:rPr>
          <w:color w:val="000000"/>
          <w:lang w:val="de-DE"/>
        </w:rPr>
        <w:t>Teambank</w:t>
      </w:r>
      <w:proofErr w:type="spellEnd"/>
      <w:r w:rsidRPr="001C10C4">
        <w:rPr>
          <w:color w:val="000000"/>
          <w:lang w:val="de-DE"/>
        </w:rPr>
        <w:t xml:space="preserve"> AG u. v. m.</w:t>
      </w:r>
    </w:p>
    <w:p w14:paraId="00E459C3" w14:textId="77777777" w:rsidR="000E5DE8" w:rsidRPr="001C10C4" w:rsidRDefault="000E5DE8" w:rsidP="000E5DE8">
      <w:pPr>
        <w:pStyle w:val="PIAbspann"/>
        <w:rPr>
          <w:color w:val="000000"/>
          <w:lang w:val="de-DE"/>
        </w:rPr>
      </w:pPr>
      <w:r w:rsidRPr="001C10C4">
        <w:rPr>
          <w:color w:val="000000"/>
          <w:lang w:val="de-DE"/>
        </w:rPr>
        <w:t>Hauptsitz:</w:t>
      </w:r>
    </w:p>
    <w:p w14:paraId="53543567" w14:textId="77777777" w:rsidR="000E5DE8" w:rsidRPr="001C10C4" w:rsidRDefault="000E5DE8" w:rsidP="000E5DE8">
      <w:pPr>
        <w:pStyle w:val="PIAbspann"/>
        <w:jc w:val="left"/>
        <w:rPr>
          <w:color w:val="000000"/>
          <w:lang w:val="de-DE"/>
        </w:rPr>
      </w:pPr>
      <w:r w:rsidRPr="001C10C4">
        <w:rPr>
          <w:color w:val="000000"/>
          <w:lang w:val="de-DE"/>
        </w:rPr>
        <w:t>noris network AG, Thomas-Mann-Straße 16 - 20, 90471 Nürnberg, Deutschland</w:t>
      </w:r>
      <w:r>
        <w:rPr>
          <w:color w:val="000000"/>
          <w:lang w:val="de-DE"/>
        </w:rPr>
        <w:br/>
      </w:r>
      <w:r w:rsidRPr="001C10C4">
        <w:rPr>
          <w:color w:val="000000"/>
          <w:lang w:val="de-DE"/>
        </w:rPr>
        <w:t>Telefon: +49 911 9352-0, Fax: +49 911 9352-100</w:t>
      </w:r>
      <w:r>
        <w:rPr>
          <w:color w:val="000000"/>
          <w:lang w:val="de-DE"/>
        </w:rPr>
        <w:br/>
      </w:r>
      <w:r w:rsidRPr="001C10C4">
        <w:rPr>
          <w:color w:val="000000"/>
          <w:lang w:val="de-DE"/>
        </w:rPr>
        <w:t>E-Mail: vertrieb@noris.de, Homepage: www.noris.de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3901"/>
      </w:tblGrid>
      <w:tr w:rsidR="000E5DE8" w:rsidRPr="0015555A" w14:paraId="77E31DF6" w14:textId="77777777" w:rsidTr="000A1529">
        <w:tc>
          <w:tcPr>
            <w:tcW w:w="3968" w:type="dxa"/>
          </w:tcPr>
          <w:p w14:paraId="609186A9" w14:textId="77777777" w:rsidR="000E5DE8" w:rsidRPr="0015555A" w:rsidRDefault="000E5DE8" w:rsidP="000A1529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49E7E952" w14:textId="77777777" w:rsidR="000E5DE8" w:rsidRDefault="000E5DE8" w:rsidP="000A1529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</w:r>
            <w:r>
              <w:rPr>
                <w:color w:val="000000"/>
                <w:lang w:val="de-DE"/>
              </w:rPr>
              <w:t>Udo Kürzdörfer</w:t>
            </w:r>
          </w:p>
          <w:p w14:paraId="60EEC627" w14:textId="77777777" w:rsidR="000E5DE8" w:rsidRPr="0015555A" w:rsidRDefault="000E5DE8" w:rsidP="000A1529">
            <w:pPr>
              <w:pStyle w:val="PIAbspann"/>
              <w:jc w:val="left"/>
              <w:rPr>
                <w:color w:val="000000"/>
                <w:lang w:val="de-DE"/>
              </w:rPr>
            </w:pPr>
            <w:r>
              <w:rPr>
                <w:lang w:val="de-DE"/>
              </w:rPr>
              <w:t>Thomas-Mann-Straße 16 - 20</w:t>
            </w:r>
            <w:r>
              <w:rPr>
                <w:color w:val="000000"/>
                <w:lang w:val="de-DE"/>
              </w:rPr>
              <w:br/>
              <w:t>90471 Nürnberg</w:t>
            </w:r>
            <w:r>
              <w:rPr>
                <w:color w:val="000000"/>
                <w:lang w:val="de-DE"/>
              </w:rPr>
              <w:br/>
              <w:t>Tel.: +49 911 9352-0</w:t>
            </w:r>
            <w:r>
              <w:rPr>
                <w:color w:val="000000"/>
                <w:lang w:val="de-DE"/>
              </w:rPr>
              <w:br/>
              <w:t>Fax: +49 911 9352-100</w:t>
            </w:r>
            <w:r>
              <w:rPr>
                <w:color w:val="000000"/>
                <w:lang w:val="de-DE"/>
              </w:rPr>
              <w:br/>
              <w:t>E</w:t>
            </w:r>
            <w:r>
              <w:rPr>
                <w:lang w:val="de-DE"/>
              </w:rPr>
              <w:t>-Mail: udo.kuerzdoerfer@noris.de</w:t>
            </w:r>
            <w:r>
              <w:rPr>
                <w:color w:val="000000"/>
                <w:lang w:val="de-DE"/>
              </w:rPr>
              <w:br/>
            </w:r>
            <w:r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4334BE6E" w14:textId="77777777" w:rsidR="000E5DE8" w:rsidRPr="0015555A" w:rsidRDefault="000E5DE8" w:rsidP="000A1529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597A49E4" w14:textId="77777777" w:rsidR="000E5DE8" w:rsidRPr="0015555A" w:rsidRDefault="000E5DE8" w:rsidP="000A1529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4371980E" w14:textId="77777777" w:rsidR="000E5DE8" w:rsidRPr="0015555A" w:rsidRDefault="000E5DE8" w:rsidP="000A1529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2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F014E24" w14:textId="77777777" w:rsidR="000E5DE8" w:rsidRPr="00EC30C1" w:rsidRDefault="000E5DE8" w:rsidP="000E5DE8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6FAB67C8" w14:textId="77777777" w:rsidR="00152F10" w:rsidRPr="00EC30C1" w:rsidRDefault="00152F10" w:rsidP="000E5DE8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3"/>
      <w:footerReference w:type="default" r:id="rId14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D34A9" w14:textId="77777777" w:rsidR="00860A1C" w:rsidRDefault="00860A1C">
      <w:r>
        <w:separator/>
      </w:r>
    </w:p>
  </w:endnote>
  <w:endnote w:type="continuationSeparator" w:id="0">
    <w:p w14:paraId="7B922A28" w14:textId="77777777" w:rsidR="00860A1C" w:rsidRDefault="0086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2B00" w14:textId="0BADD7BA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247564">
      <w:rPr>
        <w:noProof/>
        <w:sz w:val="16"/>
        <w:szCs w:val="16"/>
        <w:lang w:val="de-DE"/>
      </w:rPr>
      <w:t>NRS1PI935.docx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B921D" w14:textId="77777777" w:rsidR="00860A1C" w:rsidRDefault="00860A1C">
      <w:r>
        <w:separator/>
      </w:r>
    </w:p>
  </w:footnote>
  <w:footnote w:type="continuationSeparator" w:id="0">
    <w:p w14:paraId="223B3542" w14:textId="77777777" w:rsidR="00860A1C" w:rsidRDefault="0086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48B6" w14:textId="77777777" w:rsidR="00AB2A8F" w:rsidRDefault="00EB6207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078DFEBA" wp14:editId="6D71DFA3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9A91E3C"/>
    <w:multiLevelType w:val="multilevel"/>
    <w:tmpl w:val="5B2A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E76F6"/>
    <w:multiLevelType w:val="multilevel"/>
    <w:tmpl w:val="3F3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276419">
    <w:abstractNumId w:val="0"/>
  </w:num>
  <w:num w:numId="2" w16cid:durableId="1052580750">
    <w:abstractNumId w:val="2"/>
  </w:num>
  <w:num w:numId="3" w16cid:durableId="179393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036BF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52F01"/>
    <w:rsid w:val="00056876"/>
    <w:rsid w:val="00061BFC"/>
    <w:rsid w:val="00063B9A"/>
    <w:rsid w:val="00073303"/>
    <w:rsid w:val="000733F9"/>
    <w:rsid w:val="00082B45"/>
    <w:rsid w:val="00090CA6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329"/>
    <w:rsid w:val="000E480D"/>
    <w:rsid w:val="000E5DE8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22781"/>
    <w:rsid w:val="001265AF"/>
    <w:rsid w:val="00135961"/>
    <w:rsid w:val="00136694"/>
    <w:rsid w:val="00137E06"/>
    <w:rsid w:val="0014058D"/>
    <w:rsid w:val="00140AF2"/>
    <w:rsid w:val="00141E71"/>
    <w:rsid w:val="00142B8B"/>
    <w:rsid w:val="0014552F"/>
    <w:rsid w:val="001477BB"/>
    <w:rsid w:val="00152C84"/>
    <w:rsid w:val="00152F10"/>
    <w:rsid w:val="00154BDD"/>
    <w:rsid w:val="00155041"/>
    <w:rsid w:val="00156EA2"/>
    <w:rsid w:val="00161EC1"/>
    <w:rsid w:val="00162E04"/>
    <w:rsid w:val="00163B15"/>
    <w:rsid w:val="00166DA7"/>
    <w:rsid w:val="00170248"/>
    <w:rsid w:val="00176E41"/>
    <w:rsid w:val="0019223F"/>
    <w:rsid w:val="001A4344"/>
    <w:rsid w:val="001A6B82"/>
    <w:rsid w:val="001B66D2"/>
    <w:rsid w:val="001B7DD3"/>
    <w:rsid w:val="001C10C4"/>
    <w:rsid w:val="001D65A7"/>
    <w:rsid w:val="001E30B2"/>
    <w:rsid w:val="001E32A0"/>
    <w:rsid w:val="001E366E"/>
    <w:rsid w:val="001E4499"/>
    <w:rsid w:val="001E5877"/>
    <w:rsid w:val="001F031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564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D448B"/>
    <w:rsid w:val="002E0C6A"/>
    <w:rsid w:val="002F2DE3"/>
    <w:rsid w:val="002F67F5"/>
    <w:rsid w:val="0030103D"/>
    <w:rsid w:val="003011E7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71B25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331A"/>
    <w:rsid w:val="003D4B97"/>
    <w:rsid w:val="003D6308"/>
    <w:rsid w:val="003E31E5"/>
    <w:rsid w:val="003E4EC7"/>
    <w:rsid w:val="003E6BCE"/>
    <w:rsid w:val="00440DC5"/>
    <w:rsid w:val="004418AD"/>
    <w:rsid w:val="004429D7"/>
    <w:rsid w:val="00444570"/>
    <w:rsid w:val="00452F67"/>
    <w:rsid w:val="004633B1"/>
    <w:rsid w:val="004664C2"/>
    <w:rsid w:val="004674B7"/>
    <w:rsid w:val="00470914"/>
    <w:rsid w:val="00477162"/>
    <w:rsid w:val="00477DD8"/>
    <w:rsid w:val="004829D5"/>
    <w:rsid w:val="00494D29"/>
    <w:rsid w:val="00495B8E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D7798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11F5"/>
    <w:rsid w:val="005352B8"/>
    <w:rsid w:val="005372A2"/>
    <w:rsid w:val="005448E9"/>
    <w:rsid w:val="00554651"/>
    <w:rsid w:val="00556A72"/>
    <w:rsid w:val="00557661"/>
    <w:rsid w:val="005611E8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B387D"/>
    <w:rsid w:val="005C2135"/>
    <w:rsid w:val="005D085B"/>
    <w:rsid w:val="005E0662"/>
    <w:rsid w:val="005E434D"/>
    <w:rsid w:val="005F035A"/>
    <w:rsid w:val="005F10BF"/>
    <w:rsid w:val="005F1471"/>
    <w:rsid w:val="005F169B"/>
    <w:rsid w:val="005F1910"/>
    <w:rsid w:val="005F1FEE"/>
    <w:rsid w:val="00606419"/>
    <w:rsid w:val="00606E8D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373A"/>
    <w:rsid w:val="00657020"/>
    <w:rsid w:val="0066469F"/>
    <w:rsid w:val="00667790"/>
    <w:rsid w:val="00672A0C"/>
    <w:rsid w:val="006739A0"/>
    <w:rsid w:val="006A2095"/>
    <w:rsid w:val="006B47A8"/>
    <w:rsid w:val="006B7861"/>
    <w:rsid w:val="006C09FB"/>
    <w:rsid w:val="006C0D4A"/>
    <w:rsid w:val="006C137E"/>
    <w:rsid w:val="006C45C6"/>
    <w:rsid w:val="006C50CA"/>
    <w:rsid w:val="006C5AF7"/>
    <w:rsid w:val="006D122E"/>
    <w:rsid w:val="006D2717"/>
    <w:rsid w:val="006D3E5D"/>
    <w:rsid w:val="006D462B"/>
    <w:rsid w:val="006D5AC2"/>
    <w:rsid w:val="006E7B57"/>
    <w:rsid w:val="006F4FAC"/>
    <w:rsid w:val="006F5E65"/>
    <w:rsid w:val="006F64F5"/>
    <w:rsid w:val="00701493"/>
    <w:rsid w:val="00703587"/>
    <w:rsid w:val="00703D30"/>
    <w:rsid w:val="0071156A"/>
    <w:rsid w:val="00711F1B"/>
    <w:rsid w:val="0071539C"/>
    <w:rsid w:val="00715A7C"/>
    <w:rsid w:val="00715C75"/>
    <w:rsid w:val="00717C62"/>
    <w:rsid w:val="007220BF"/>
    <w:rsid w:val="007353A9"/>
    <w:rsid w:val="007407B0"/>
    <w:rsid w:val="00745E4F"/>
    <w:rsid w:val="00747AF9"/>
    <w:rsid w:val="00751ABE"/>
    <w:rsid w:val="0076011F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088D"/>
    <w:rsid w:val="007B1351"/>
    <w:rsid w:val="007B3DA5"/>
    <w:rsid w:val="007B4F7E"/>
    <w:rsid w:val="007B7E7F"/>
    <w:rsid w:val="007C251A"/>
    <w:rsid w:val="007C5FE3"/>
    <w:rsid w:val="007C7D54"/>
    <w:rsid w:val="007D0CA8"/>
    <w:rsid w:val="007F3EE2"/>
    <w:rsid w:val="007F6ECE"/>
    <w:rsid w:val="0081450A"/>
    <w:rsid w:val="0081451C"/>
    <w:rsid w:val="00821E51"/>
    <w:rsid w:val="0082306B"/>
    <w:rsid w:val="00841F33"/>
    <w:rsid w:val="0084340D"/>
    <w:rsid w:val="00853CDF"/>
    <w:rsid w:val="00860A1C"/>
    <w:rsid w:val="00870C1D"/>
    <w:rsid w:val="00875E33"/>
    <w:rsid w:val="008764C8"/>
    <w:rsid w:val="008772AB"/>
    <w:rsid w:val="00877609"/>
    <w:rsid w:val="008839C5"/>
    <w:rsid w:val="008856E0"/>
    <w:rsid w:val="008915E0"/>
    <w:rsid w:val="00891702"/>
    <w:rsid w:val="008A31CD"/>
    <w:rsid w:val="008A341C"/>
    <w:rsid w:val="008A3977"/>
    <w:rsid w:val="008A400A"/>
    <w:rsid w:val="008B0EC7"/>
    <w:rsid w:val="008B4015"/>
    <w:rsid w:val="008B5315"/>
    <w:rsid w:val="008C2DC8"/>
    <w:rsid w:val="008C6866"/>
    <w:rsid w:val="008D5DD9"/>
    <w:rsid w:val="008D6F69"/>
    <w:rsid w:val="008E06D2"/>
    <w:rsid w:val="008E09D5"/>
    <w:rsid w:val="008E0CC7"/>
    <w:rsid w:val="008E2ACA"/>
    <w:rsid w:val="008E562D"/>
    <w:rsid w:val="008F0199"/>
    <w:rsid w:val="008F1DF5"/>
    <w:rsid w:val="008F21FF"/>
    <w:rsid w:val="008F236B"/>
    <w:rsid w:val="009011E4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5B5D"/>
    <w:rsid w:val="009571E1"/>
    <w:rsid w:val="00961618"/>
    <w:rsid w:val="00972F34"/>
    <w:rsid w:val="009745D2"/>
    <w:rsid w:val="0097505F"/>
    <w:rsid w:val="0098611F"/>
    <w:rsid w:val="009937A4"/>
    <w:rsid w:val="009B5228"/>
    <w:rsid w:val="009B5FDF"/>
    <w:rsid w:val="009C18DD"/>
    <w:rsid w:val="009C24D3"/>
    <w:rsid w:val="009D1396"/>
    <w:rsid w:val="009D2F89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00A1"/>
    <w:rsid w:val="00A55A03"/>
    <w:rsid w:val="00A56217"/>
    <w:rsid w:val="00A63CA0"/>
    <w:rsid w:val="00A66EC7"/>
    <w:rsid w:val="00A71712"/>
    <w:rsid w:val="00A80CAA"/>
    <w:rsid w:val="00A84223"/>
    <w:rsid w:val="00A9270E"/>
    <w:rsid w:val="00AB07FA"/>
    <w:rsid w:val="00AB1D7B"/>
    <w:rsid w:val="00AB2A8F"/>
    <w:rsid w:val="00AD27BA"/>
    <w:rsid w:val="00AD2D17"/>
    <w:rsid w:val="00AD7998"/>
    <w:rsid w:val="00AE5409"/>
    <w:rsid w:val="00AE7009"/>
    <w:rsid w:val="00AF2BF3"/>
    <w:rsid w:val="00AF77E8"/>
    <w:rsid w:val="00B0088D"/>
    <w:rsid w:val="00B00EDB"/>
    <w:rsid w:val="00B107E8"/>
    <w:rsid w:val="00B11D14"/>
    <w:rsid w:val="00B159A2"/>
    <w:rsid w:val="00B1610A"/>
    <w:rsid w:val="00B213EB"/>
    <w:rsid w:val="00B31838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759E9"/>
    <w:rsid w:val="00B81A64"/>
    <w:rsid w:val="00B84FEB"/>
    <w:rsid w:val="00B859A4"/>
    <w:rsid w:val="00B86322"/>
    <w:rsid w:val="00B86B72"/>
    <w:rsid w:val="00B91AA0"/>
    <w:rsid w:val="00B9448E"/>
    <w:rsid w:val="00B94569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1612"/>
    <w:rsid w:val="00BF32FE"/>
    <w:rsid w:val="00C13F81"/>
    <w:rsid w:val="00C26762"/>
    <w:rsid w:val="00C35655"/>
    <w:rsid w:val="00C4092B"/>
    <w:rsid w:val="00C42157"/>
    <w:rsid w:val="00C47EE3"/>
    <w:rsid w:val="00C50FCA"/>
    <w:rsid w:val="00C60B93"/>
    <w:rsid w:val="00C63D72"/>
    <w:rsid w:val="00C67869"/>
    <w:rsid w:val="00C70A57"/>
    <w:rsid w:val="00C7675A"/>
    <w:rsid w:val="00C810A4"/>
    <w:rsid w:val="00C81162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BAD"/>
    <w:rsid w:val="00CC6C03"/>
    <w:rsid w:val="00CD3B82"/>
    <w:rsid w:val="00CD5541"/>
    <w:rsid w:val="00CD6167"/>
    <w:rsid w:val="00CE3AA1"/>
    <w:rsid w:val="00CE6457"/>
    <w:rsid w:val="00CF0A34"/>
    <w:rsid w:val="00CF6753"/>
    <w:rsid w:val="00CF752E"/>
    <w:rsid w:val="00CF77E5"/>
    <w:rsid w:val="00D024A8"/>
    <w:rsid w:val="00D03779"/>
    <w:rsid w:val="00D04964"/>
    <w:rsid w:val="00D0638B"/>
    <w:rsid w:val="00D06459"/>
    <w:rsid w:val="00D11CFB"/>
    <w:rsid w:val="00D15899"/>
    <w:rsid w:val="00D16806"/>
    <w:rsid w:val="00D1798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444D0"/>
    <w:rsid w:val="00D57D11"/>
    <w:rsid w:val="00D602C9"/>
    <w:rsid w:val="00D65954"/>
    <w:rsid w:val="00D75A77"/>
    <w:rsid w:val="00D7615A"/>
    <w:rsid w:val="00D84319"/>
    <w:rsid w:val="00D8452C"/>
    <w:rsid w:val="00D87ED7"/>
    <w:rsid w:val="00D94F68"/>
    <w:rsid w:val="00D94FDC"/>
    <w:rsid w:val="00D97CEB"/>
    <w:rsid w:val="00DA73FF"/>
    <w:rsid w:val="00DA7AD2"/>
    <w:rsid w:val="00DB6E36"/>
    <w:rsid w:val="00DC074E"/>
    <w:rsid w:val="00DC1186"/>
    <w:rsid w:val="00DC1396"/>
    <w:rsid w:val="00DC3EC3"/>
    <w:rsid w:val="00DD189B"/>
    <w:rsid w:val="00DD7B22"/>
    <w:rsid w:val="00DE1EE0"/>
    <w:rsid w:val="00DE28B1"/>
    <w:rsid w:val="00DE617B"/>
    <w:rsid w:val="00DF27A3"/>
    <w:rsid w:val="00DF6F38"/>
    <w:rsid w:val="00E03EAE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3DA1"/>
    <w:rsid w:val="00E64C8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B6207"/>
    <w:rsid w:val="00EC30C1"/>
    <w:rsid w:val="00EC5813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149C9"/>
    <w:rsid w:val="00F2144A"/>
    <w:rsid w:val="00F26181"/>
    <w:rsid w:val="00F26DBD"/>
    <w:rsid w:val="00F27651"/>
    <w:rsid w:val="00F35C58"/>
    <w:rsid w:val="00F37C16"/>
    <w:rsid w:val="00F40950"/>
    <w:rsid w:val="00F423F9"/>
    <w:rsid w:val="00F465F7"/>
    <w:rsid w:val="00F50F93"/>
    <w:rsid w:val="00F60F5C"/>
    <w:rsid w:val="00F6285D"/>
    <w:rsid w:val="00F633CC"/>
    <w:rsid w:val="00F646D2"/>
    <w:rsid w:val="00F65734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B5F0D"/>
    <w:rsid w:val="00FC15DE"/>
    <w:rsid w:val="00FC2E12"/>
    <w:rsid w:val="00FC3221"/>
    <w:rsid w:val="00FC4856"/>
    <w:rsid w:val="00FC6F2E"/>
    <w:rsid w:val="00FC7714"/>
    <w:rsid w:val="00FC7EDA"/>
    <w:rsid w:val="00FE4F91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91F02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33B1"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NichtaufgelsteErwhnung">
    <w:name w:val="Unresolved Mention"/>
    <w:uiPriority w:val="99"/>
    <w:semiHidden/>
    <w:unhideWhenUsed/>
    <w:rsid w:val="00F6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nori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7B64-3488-4468-8FDD-C46A3B6C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7883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Brigitte Basilio</dc:creator>
  <cp:keywords/>
  <cp:lastModifiedBy>Brigitte Basilio</cp:lastModifiedBy>
  <cp:revision>3</cp:revision>
  <cp:lastPrinted>2019-06-26T09:20:00Z</cp:lastPrinted>
  <dcterms:created xsi:type="dcterms:W3CDTF">2024-09-17T08:09:00Z</dcterms:created>
  <dcterms:modified xsi:type="dcterms:W3CDTF">2024-09-17T08:13:00Z</dcterms:modified>
</cp:coreProperties>
</file>