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3DF3" w14:textId="2335344A" w:rsidR="005D7960" w:rsidRPr="000E20DE" w:rsidRDefault="00CF6E85">
      <w:pPr>
        <w:pStyle w:val="PITitel"/>
        <w:rPr>
          <w:lang w:val="en-US"/>
        </w:rPr>
      </w:pPr>
      <w:r w:rsidRPr="000E20DE">
        <w:rPr>
          <w:lang w:val="en-US"/>
        </w:rPr>
        <w:t>Press Release</w:t>
      </w:r>
    </w:p>
    <w:p w14:paraId="6BB2DAF1" w14:textId="28F72F7E" w:rsidR="00DC1219" w:rsidRPr="000E20DE" w:rsidRDefault="000E20DE">
      <w:pPr>
        <w:pStyle w:val="PIHead"/>
        <w:rPr>
          <w:bCs/>
          <w:sz w:val="28"/>
          <w:szCs w:val="28"/>
          <w:lang w:val="en-US"/>
        </w:rPr>
      </w:pPr>
      <w:r w:rsidRPr="000E20DE">
        <w:rPr>
          <w:bCs/>
          <w:sz w:val="28"/>
          <w:szCs w:val="28"/>
          <w:lang w:val="en-US"/>
        </w:rPr>
        <w:t>Symeo exhibits at the InnoTrans 2024</w:t>
      </w:r>
    </w:p>
    <w:p w14:paraId="473AA423" w14:textId="160D3B3C" w:rsidR="005D7960" w:rsidRPr="000E20DE" w:rsidRDefault="000E20DE">
      <w:pPr>
        <w:pStyle w:val="PIHead"/>
        <w:rPr>
          <w:lang w:val="en-US"/>
        </w:rPr>
      </w:pPr>
      <w:r w:rsidRPr="000E20DE">
        <w:rPr>
          <w:lang w:val="en-US"/>
        </w:rPr>
        <w:t>Radar in the service of reliability and safety for infrastructure</w:t>
      </w:r>
    </w:p>
    <w:p w14:paraId="2FB7BED6" w14:textId="4D1A3F9C" w:rsidR="005D7960" w:rsidRPr="000E20DE" w:rsidRDefault="00CF6E85">
      <w:pPr>
        <w:pStyle w:val="PILead"/>
        <w:rPr>
          <w:lang w:val="en-US"/>
        </w:rPr>
      </w:pPr>
      <w:bookmarkStart w:id="0" w:name="_Hlk174458684"/>
      <w:proofErr w:type="spellStart"/>
      <w:r w:rsidRPr="000E20DE">
        <w:rPr>
          <w:lang w:val="en-US"/>
        </w:rPr>
        <w:t>Neubiberg</w:t>
      </w:r>
      <w:proofErr w:type="spellEnd"/>
      <w:r w:rsidR="00610647" w:rsidRPr="000E20DE">
        <w:rPr>
          <w:lang w:val="en-US"/>
        </w:rPr>
        <w:t>,</w:t>
      </w:r>
      <w:r w:rsidR="00886352" w:rsidRPr="000E20DE">
        <w:rPr>
          <w:lang w:val="en-US"/>
        </w:rPr>
        <w:t xml:space="preserve"> </w:t>
      </w:r>
      <w:r w:rsidR="00DC2DD0">
        <w:rPr>
          <w:lang w:val="en-US"/>
        </w:rPr>
        <w:t xml:space="preserve">Germany, </w:t>
      </w:r>
      <w:r w:rsidR="000E20DE" w:rsidRPr="000E20DE">
        <w:rPr>
          <w:lang w:val="en-US"/>
        </w:rPr>
        <w:t>August</w:t>
      </w:r>
      <w:r w:rsidR="00757E45" w:rsidRPr="000E20DE">
        <w:rPr>
          <w:lang w:val="en-US"/>
        </w:rPr>
        <w:t xml:space="preserve"> </w:t>
      </w:r>
      <w:r w:rsidR="00DC2DD0">
        <w:rPr>
          <w:lang w:val="en-US"/>
        </w:rPr>
        <w:t>14</w:t>
      </w:r>
      <w:r w:rsidR="003F01F6" w:rsidRPr="000E20DE">
        <w:rPr>
          <w:lang w:val="en-US"/>
        </w:rPr>
        <w:t>,</w:t>
      </w:r>
      <w:r w:rsidR="00165A6F" w:rsidRPr="000E20DE">
        <w:rPr>
          <w:lang w:val="en-US"/>
        </w:rPr>
        <w:t xml:space="preserve"> 2024 </w:t>
      </w:r>
      <w:r w:rsidR="00D26540" w:rsidRPr="000E20DE">
        <w:rPr>
          <w:lang w:val="en-US"/>
        </w:rPr>
        <w:t>–</w:t>
      </w:r>
      <w:r w:rsidR="008B6421" w:rsidRPr="000E20DE">
        <w:rPr>
          <w:lang w:val="en-US"/>
        </w:rPr>
        <w:t xml:space="preserve"> </w:t>
      </w:r>
      <w:proofErr w:type="spellStart"/>
      <w:r w:rsidR="000E20DE" w:rsidRPr="000E20DE">
        <w:rPr>
          <w:lang w:val="en-US"/>
        </w:rPr>
        <w:t>Symeo</w:t>
      </w:r>
      <w:proofErr w:type="spellEnd"/>
      <w:r w:rsidR="000E20DE" w:rsidRPr="000E20DE">
        <w:rPr>
          <w:lang w:val="en-US"/>
        </w:rPr>
        <w:t xml:space="preserve"> will be exhibiting at InnoTrans Berlin from 24 to 27 September 2024. At stand 785 in hall 27 of the international trade fair for transport technology, Symeo will be using a demonstrator to show how reliably its industrial radar sensors work under adverse conditions. At the cent</w:t>
      </w:r>
      <w:r w:rsidR="004369D7">
        <w:rPr>
          <w:lang w:val="en-US"/>
        </w:rPr>
        <w:t>er</w:t>
      </w:r>
      <w:r w:rsidR="000E20DE" w:rsidRPr="000E20DE">
        <w:rPr>
          <w:lang w:val="en-US"/>
        </w:rPr>
        <w:t xml:space="preserve"> of the trade fair presentation is a concept for which the company is looking for development and application partners: HD Imaging Radar.</w:t>
      </w:r>
    </w:p>
    <w:p w14:paraId="4A9CAFAE" w14:textId="0EA32E36" w:rsidR="000E20DE" w:rsidRPr="000E20DE" w:rsidRDefault="000E20DE" w:rsidP="000E20DE">
      <w:pPr>
        <w:pStyle w:val="PITextkrper"/>
        <w:rPr>
          <w:lang w:val="en-US"/>
        </w:rPr>
      </w:pPr>
      <w:r w:rsidRPr="000E20DE">
        <w:rPr>
          <w:lang w:val="en-US"/>
        </w:rPr>
        <w:t>The HD Imaging Radar developed by Symeo combines the reliability of radar sensors with the high resolution of laser scanners</w:t>
      </w:r>
      <w:r>
        <w:rPr>
          <w:lang w:val="en-US"/>
        </w:rPr>
        <w:t>.</w:t>
      </w:r>
      <w:r w:rsidRPr="000E20DE">
        <w:rPr>
          <w:lang w:val="en-US"/>
        </w:rPr>
        <w:t xml:space="preserve"> After six years of intensive research, the technology is ready for implementation in actual products</w:t>
      </w:r>
      <w:r>
        <w:rPr>
          <w:lang w:val="en-US"/>
        </w:rPr>
        <w:t>.</w:t>
      </w:r>
      <w:r w:rsidRPr="000E20DE">
        <w:rPr>
          <w:lang w:val="en-US"/>
        </w:rPr>
        <w:t xml:space="preserve"> As a sensor array on rail vehicles, HD Imaging Radar has the potential to revolutionize track monitoring</w:t>
      </w:r>
      <w:r w:rsidR="00EC1503">
        <w:rPr>
          <w:lang w:val="en-US"/>
        </w:rPr>
        <w:t>.</w:t>
      </w:r>
      <w:r w:rsidRPr="000E20DE">
        <w:rPr>
          <w:lang w:val="en-US"/>
        </w:rPr>
        <w:t xml:space="preserve"> "Every train with an HD Imaging Radar would collect detailed data on the track environment as it passes by</w:t>
      </w:r>
      <w:r w:rsidR="00EC1503">
        <w:rPr>
          <w:lang w:val="en-US"/>
        </w:rPr>
        <w:t>.</w:t>
      </w:r>
      <w:r w:rsidRPr="000E20DE">
        <w:rPr>
          <w:lang w:val="en-US"/>
        </w:rPr>
        <w:t xml:space="preserve"> In conjunction with intelligent data analysis, for example with the help of AI, this turns the radar system into a virtual track walker</w:t>
      </w:r>
      <w:r w:rsidR="00EC1503">
        <w:rPr>
          <w:lang w:val="en-US"/>
        </w:rPr>
        <w:t>.</w:t>
      </w:r>
      <w:r w:rsidRPr="000E20DE">
        <w:rPr>
          <w:lang w:val="en-US"/>
        </w:rPr>
        <w:t xml:space="preserve"> Damage and suspicious activities in the vicinity of track systems would be detected very quickly," explains Thomas Hörl-Weinhold, VP Industry Business Development at Symeo</w:t>
      </w:r>
      <w:r w:rsidR="00EC1503">
        <w:rPr>
          <w:lang w:val="en-US"/>
        </w:rPr>
        <w:t>.</w:t>
      </w:r>
      <w:r w:rsidRPr="000E20DE">
        <w:rPr>
          <w:lang w:val="en-US"/>
        </w:rPr>
        <w:t xml:space="preserve"> </w:t>
      </w:r>
      <w:bookmarkEnd w:id="0"/>
      <w:r w:rsidRPr="000E20DE">
        <w:rPr>
          <w:lang w:val="en-US"/>
        </w:rPr>
        <w:t>"Thanks to many years of joint projects with railroad companies, we are confident that we will be able to establish forward-looking contacts at InnoTrans - both for the realization of the outlined HD imaging radar application and for other applications</w:t>
      </w:r>
      <w:r w:rsidR="00EC1503">
        <w:rPr>
          <w:lang w:val="en-US"/>
        </w:rPr>
        <w:t>.</w:t>
      </w:r>
      <w:r w:rsidRPr="000E20DE">
        <w:rPr>
          <w:lang w:val="en-US"/>
        </w:rPr>
        <w:t xml:space="preserve"> Our fail-safe, maintenance-free</w:t>
      </w:r>
      <w:r w:rsidR="004369D7">
        <w:rPr>
          <w:lang w:val="en-US"/>
        </w:rPr>
        <w:t>,</w:t>
      </w:r>
      <w:r w:rsidRPr="000E20DE">
        <w:rPr>
          <w:lang w:val="en-US"/>
        </w:rPr>
        <w:t xml:space="preserve"> and extremely robust sensors are ideally suited for solutions in rail transportation.</w:t>
      </w:r>
    </w:p>
    <w:p w14:paraId="780C843E" w14:textId="23C73B9C" w:rsidR="000E20DE" w:rsidRPr="000E20DE" w:rsidRDefault="000E20DE" w:rsidP="000E20DE">
      <w:pPr>
        <w:pStyle w:val="PITextkrper"/>
        <w:rPr>
          <w:lang w:val="en-US"/>
        </w:rPr>
      </w:pPr>
      <w:r w:rsidRPr="000E20DE">
        <w:rPr>
          <w:lang w:val="en-US"/>
        </w:rPr>
        <w:t xml:space="preserve">The </w:t>
      </w:r>
      <w:hyperlink r:id="rId10" w:history="1">
        <w:r w:rsidRPr="000E20DE">
          <w:rPr>
            <w:rStyle w:val="Hyperlink"/>
            <w:rFonts w:cs="Arial"/>
            <w:lang w:val="en-US"/>
          </w:rPr>
          <w:t>LPR-1DHP-291</w:t>
        </w:r>
      </w:hyperlink>
      <w:r w:rsidRPr="000E20DE">
        <w:rPr>
          <w:lang w:val="en-US"/>
        </w:rPr>
        <w:t xml:space="preserve"> radar sensor for precise real-time distance measurement up to 500 meters, the </w:t>
      </w:r>
      <w:hyperlink r:id="rId11" w:history="1">
        <w:r w:rsidRPr="000E20DE">
          <w:rPr>
            <w:rStyle w:val="Hyperlink"/>
            <w:rFonts w:cs="Arial"/>
            <w:lang w:val="en-US"/>
          </w:rPr>
          <w:t>LPR-1D24</w:t>
        </w:r>
      </w:hyperlink>
      <w:r w:rsidRPr="000E20DE">
        <w:rPr>
          <w:lang w:val="en-US"/>
        </w:rPr>
        <w:t xml:space="preserve"> for measuring distances up to 1000 meters</w:t>
      </w:r>
      <w:r w:rsidR="004369D7">
        <w:rPr>
          <w:lang w:val="en-US"/>
        </w:rPr>
        <w:t>,</w:t>
      </w:r>
      <w:r w:rsidRPr="000E20DE">
        <w:rPr>
          <w:lang w:val="en-US"/>
        </w:rPr>
        <w:t xml:space="preserve"> and the compact </w:t>
      </w:r>
      <w:hyperlink r:id="rId12" w:history="1">
        <w:r w:rsidRPr="000E20DE">
          <w:rPr>
            <w:rStyle w:val="Hyperlink"/>
            <w:rFonts w:cs="Arial"/>
            <w:lang w:val="en-US"/>
          </w:rPr>
          <w:t>LPR-1DHP-350</w:t>
        </w:r>
      </w:hyperlink>
      <w:r w:rsidRPr="000E20DE">
        <w:rPr>
          <w:lang w:val="en-US"/>
        </w:rPr>
        <w:t xml:space="preserve"> for short-range applications will be on display at the trade fair stand</w:t>
      </w:r>
      <w:r w:rsidR="00EC1503">
        <w:rPr>
          <w:lang w:val="en-US"/>
        </w:rPr>
        <w:t>.</w:t>
      </w:r>
    </w:p>
    <w:p w14:paraId="356CE5A0" w14:textId="77777777" w:rsidR="00105E4B" w:rsidRPr="000E20DE" w:rsidRDefault="00105E4B" w:rsidP="00B66FBE">
      <w:pPr>
        <w:pStyle w:val="PITextkrper"/>
        <w:rPr>
          <w:lang w:val="en-US"/>
        </w:rPr>
      </w:pPr>
    </w:p>
    <w:p w14:paraId="10F0D461" w14:textId="77777777" w:rsidR="00A56ED7" w:rsidRPr="000E20DE" w:rsidRDefault="00A56ED7" w:rsidP="00A918F0">
      <w:pPr>
        <w:pStyle w:val="PITextkrper"/>
        <w:pBdr>
          <w:bottom w:val="single" w:sz="6" w:space="1" w:color="auto"/>
        </w:pBdr>
        <w:rPr>
          <w:lang w:val="en-US"/>
        </w:rPr>
      </w:pPr>
    </w:p>
    <w:p w14:paraId="75C296A9" w14:textId="77777777" w:rsidR="005D7960" w:rsidRPr="000E20DE" w:rsidRDefault="00CF6E85">
      <w:pPr>
        <w:pStyle w:val="PIAbspann"/>
        <w:outlineLvl w:val="0"/>
        <w:rPr>
          <w:b/>
          <w:bCs/>
          <w:lang w:val="en-US"/>
        </w:rPr>
      </w:pPr>
      <w:r w:rsidRPr="000E20DE">
        <w:rPr>
          <w:b/>
          <w:bCs/>
          <w:lang w:val="en-US"/>
        </w:rPr>
        <w:t>Available image material</w:t>
      </w:r>
    </w:p>
    <w:p w14:paraId="451AC1A3" w14:textId="77777777" w:rsidR="005D7960" w:rsidRPr="000E20DE" w:rsidRDefault="00CF6E85">
      <w:pPr>
        <w:pStyle w:val="PIAbspann"/>
        <w:spacing w:after="0"/>
        <w:jc w:val="left"/>
        <w:rPr>
          <w:lang w:val="en-US"/>
        </w:rPr>
      </w:pPr>
      <w:r w:rsidRPr="000E20DE">
        <w:rPr>
          <w:lang w:val="en-US"/>
        </w:rPr>
        <w:t>The following printable images are available for download on the Internet:</w:t>
      </w:r>
      <w:r w:rsidRPr="000E20DE">
        <w:rPr>
          <w:lang w:val="en-US"/>
        </w:rPr>
        <w:br/>
      </w:r>
      <w:hyperlink r:id="rId13" w:history="1">
        <w:r w:rsidR="005F517C" w:rsidRPr="000E20DE">
          <w:rPr>
            <w:rStyle w:val="Hyperlink"/>
            <w:rFonts w:cs="Arial"/>
            <w:lang w:val="en-US"/>
          </w:rPr>
          <w:t>https://kk.htcm.de/press-releases/symeo/</w:t>
        </w:r>
      </w:hyperlink>
    </w:p>
    <w:p w14:paraId="2E8367F4" w14:textId="77777777" w:rsidR="005F517C" w:rsidRPr="000E20DE" w:rsidRDefault="005F517C" w:rsidP="005F517C">
      <w:pPr>
        <w:pStyle w:val="PIAbspann"/>
        <w:spacing w:after="0"/>
        <w:jc w:val="left"/>
        <w:rPr>
          <w:lang w:val="en-US"/>
        </w:rPr>
      </w:pPr>
    </w:p>
    <w:tbl>
      <w:tblPr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4546E9" w:rsidRPr="004369D7" w14:paraId="2F4B02CE" w14:textId="77777777" w:rsidTr="004546E9">
        <w:trPr>
          <w:trHeight w:val="1878"/>
        </w:trPr>
        <w:tc>
          <w:tcPr>
            <w:tcW w:w="4039" w:type="dxa"/>
          </w:tcPr>
          <w:p w14:paraId="15F37455" w14:textId="77777777" w:rsidR="000E20DE" w:rsidRPr="000E20DE" w:rsidRDefault="000E20DE" w:rsidP="000E20DE">
            <w:pPr>
              <w:spacing w:before="120" w:after="120"/>
              <w:rPr>
                <w:b/>
                <w:sz w:val="24"/>
                <w:lang w:val="en-US"/>
              </w:rPr>
            </w:pPr>
            <w:r w:rsidRPr="000E20DE">
              <w:rPr>
                <w:noProof/>
                <w:lang w:val="en-US"/>
              </w:rPr>
              <w:drawing>
                <wp:inline distT="0" distB="0" distL="0" distR="0" wp14:anchorId="47708FB5" wp14:editId="4445E52D">
                  <wp:extent cx="2475865" cy="1392555"/>
                  <wp:effectExtent l="0" t="0" r="635" b="0"/>
                  <wp:docPr id="13926468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2A48A" w14:textId="48E1B52F" w:rsidR="000E20DE" w:rsidRPr="000E20DE" w:rsidRDefault="00EC1503" w:rsidP="000E20DE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105E4B">
              <w:rPr>
                <w:sz w:val="16"/>
                <w:szCs w:val="16"/>
                <w:lang w:val="en-US"/>
              </w:rPr>
              <w:t>Image source:</w:t>
            </w:r>
            <w:r w:rsidR="000E20DE" w:rsidRPr="000E20DE">
              <w:rPr>
                <w:sz w:val="16"/>
                <w:szCs w:val="16"/>
                <w:lang w:val="en-US"/>
              </w:rPr>
              <w:t xml:space="preserve"> Symeo</w:t>
            </w:r>
          </w:p>
          <w:p w14:paraId="2FF36A6C" w14:textId="5A82BF99" w:rsidR="004546E9" w:rsidRPr="000E20DE" w:rsidRDefault="000E20DE" w:rsidP="000E20DE">
            <w:pPr>
              <w:spacing w:after="120"/>
              <w:rPr>
                <w:b/>
                <w:sz w:val="18"/>
                <w:szCs w:val="18"/>
                <w:lang w:val="en-US"/>
              </w:rPr>
            </w:pPr>
            <w:r w:rsidRPr="000E20DE">
              <w:rPr>
                <w:b/>
                <w:bCs/>
                <w:sz w:val="18"/>
                <w:szCs w:val="18"/>
                <w:lang w:val="en-US"/>
              </w:rPr>
              <w:t xml:space="preserve">At InnoTrans, Symeo </w:t>
            </w:r>
            <w:r w:rsidR="00EC1503">
              <w:rPr>
                <w:b/>
                <w:bCs/>
                <w:sz w:val="18"/>
                <w:szCs w:val="18"/>
                <w:lang w:val="en-US"/>
              </w:rPr>
              <w:t>will be</w:t>
            </w:r>
            <w:r w:rsidRPr="000E20DE">
              <w:rPr>
                <w:b/>
                <w:bCs/>
                <w:sz w:val="18"/>
                <w:szCs w:val="18"/>
                <w:lang w:val="en-US"/>
              </w:rPr>
              <w:t xml:space="preserve"> presenting the concept of an HD imaging radar for automatic monitoring of the environment along railway lines.</w:t>
            </w:r>
          </w:p>
        </w:tc>
      </w:tr>
    </w:tbl>
    <w:p w14:paraId="6BB774FF" w14:textId="77777777" w:rsidR="00493CC3" w:rsidRPr="000E20DE" w:rsidRDefault="00493CC3" w:rsidP="00493CC3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p w14:paraId="2C485AF5" w14:textId="7107B33D" w:rsidR="00CF6E85" w:rsidRPr="000E20DE" w:rsidRDefault="00CF6E85" w:rsidP="00CF6E85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  <w:r w:rsidRPr="000E20DE">
        <w:rPr>
          <w:b/>
          <w:bCs/>
          <w:sz w:val="18"/>
          <w:szCs w:val="18"/>
          <w:lang w:val="en-US"/>
        </w:rPr>
        <w:t>Symeo</w:t>
      </w:r>
    </w:p>
    <w:p w14:paraId="6ED63641" w14:textId="35B36BEA" w:rsidR="00CF6E85" w:rsidRPr="000E20DE" w:rsidRDefault="00CF6E85" w:rsidP="00CF6E85">
      <w:pPr>
        <w:pStyle w:val="PIAbspann"/>
        <w:ind w:right="850"/>
        <w:rPr>
          <w:lang w:val="en-US"/>
        </w:rPr>
      </w:pPr>
      <w:r w:rsidRPr="000E20DE">
        <w:rPr>
          <w:lang w:val="en-US"/>
        </w:rPr>
        <w:t xml:space="preserve">Symeo develops and markets products and solutions for precise, non-contact, maintenance-free position detection, distance measurement, and collision avoidance. </w:t>
      </w:r>
      <w:proofErr w:type="spellStart"/>
      <w:r w:rsidRPr="000E20DE">
        <w:rPr>
          <w:lang w:val="en-US"/>
        </w:rPr>
        <w:t>Symeo</w:t>
      </w:r>
      <w:r w:rsidR="004B2DF9" w:rsidRPr="000E20DE">
        <w:rPr>
          <w:lang w:val="en-US"/>
        </w:rPr>
        <w:t>’</w:t>
      </w:r>
      <w:r w:rsidRPr="000E20DE">
        <w:rPr>
          <w:lang w:val="en-US"/>
        </w:rPr>
        <w:t>s</w:t>
      </w:r>
      <w:proofErr w:type="spellEnd"/>
      <w:r w:rsidRPr="000E20DE">
        <w:rPr>
          <w:lang w:val="en-US"/>
        </w:rPr>
        <w:t xml:space="preserve"> products feature extremely robust designs to make them suitable for applications in harsh industrial environments. </w:t>
      </w:r>
    </w:p>
    <w:p w14:paraId="2AEC3FDE" w14:textId="3F3FBB63" w:rsidR="00CF6E85" w:rsidRPr="000E20DE" w:rsidRDefault="00CF6E85" w:rsidP="00CF6E85">
      <w:pPr>
        <w:pStyle w:val="PIAbspann"/>
        <w:ind w:right="850"/>
        <w:rPr>
          <w:lang w:val="en-US"/>
        </w:rPr>
      </w:pPr>
      <w:proofErr w:type="spellStart"/>
      <w:r w:rsidRPr="000E20DE">
        <w:rPr>
          <w:lang w:val="en-US"/>
        </w:rPr>
        <w:t>Symeo</w:t>
      </w:r>
      <w:r w:rsidR="004B2DF9" w:rsidRPr="000E20DE">
        <w:rPr>
          <w:lang w:val="en-US"/>
        </w:rPr>
        <w:t>’</w:t>
      </w:r>
      <w:r w:rsidRPr="000E20DE">
        <w:rPr>
          <w:lang w:val="en-US"/>
        </w:rPr>
        <w:t>s</w:t>
      </w:r>
      <w:proofErr w:type="spellEnd"/>
      <w:r w:rsidRPr="000E20DE">
        <w:rPr>
          <w:lang w:val="en-US"/>
        </w:rPr>
        <w:t xml:space="preserve"> LPR</w:t>
      </w:r>
      <w:r w:rsidRPr="000E20DE">
        <w:rPr>
          <w:vertAlign w:val="superscript"/>
          <w:lang w:val="en-US"/>
        </w:rPr>
        <w:t xml:space="preserve">® </w:t>
      </w:r>
      <w:r w:rsidRPr="000E20DE">
        <w:rPr>
          <w:lang w:val="en-US"/>
        </w:rPr>
        <w:t>locating technology offers a wireless and real-time</w:t>
      </w:r>
      <w:r w:rsidR="00BB0E12" w:rsidRPr="000E20DE">
        <w:rPr>
          <w:lang w:val="en-US"/>
        </w:rPr>
        <w:t>-</w:t>
      </w:r>
      <w:r w:rsidRPr="000E20DE">
        <w:rPr>
          <w:lang w:val="en-US"/>
        </w:rPr>
        <w:t xml:space="preserve">capable measuring system that is ideally suited for industrial applications. Symeo has many years of experience in the development of cost-efficient and customer-specific industrial solutions </w:t>
      </w:r>
      <w:proofErr w:type="gramStart"/>
      <w:r w:rsidRPr="000E20DE">
        <w:rPr>
          <w:lang w:val="en-US"/>
        </w:rPr>
        <w:t>on the basis of</w:t>
      </w:r>
      <w:proofErr w:type="gramEnd"/>
      <w:r w:rsidRPr="000E20DE">
        <w:rPr>
          <w:lang w:val="en-US"/>
        </w:rPr>
        <w:t xml:space="preserve"> LPR</w:t>
      </w:r>
      <w:r w:rsidRPr="000E20DE">
        <w:rPr>
          <w:vertAlign w:val="superscript"/>
          <w:lang w:val="en-US"/>
        </w:rPr>
        <w:t>®</w:t>
      </w:r>
      <w:r w:rsidRPr="000E20DE">
        <w:rPr>
          <w:lang w:val="en-US"/>
        </w:rPr>
        <w:t xml:space="preserve"> technology. </w:t>
      </w:r>
    </w:p>
    <w:p w14:paraId="445B02FC" w14:textId="77777777" w:rsidR="00CF6E85" w:rsidRPr="000E20DE" w:rsidRDefault="00CF6E85" w:rsidP="00CF6E85">
      <w:pPr>
        <w:pStyle w:val="PIAbspann"/>
        <w:ind w:right="850"/>
        <w:rPr>
          <w:lang w:val="en-US"/>
        </w:rPr>
      </w:pPr>
      <w:r w:rsidRPr="000E20DE">
        <w:rPr>
          <w:lang w:val="en-US"/>
        </w:rPr>
        <w:t>The company delivers standardized products and complete solutions to system integrators, original equipment manufacturers (OEMs), and end customers worldwide.</w:t>
      </w:r>
    </w:p>
    <w:p w14:paraId="728E677E" w14:textId="4B89CE7E" w:rsidR="00CF6E85" w:rsidRPr="000E20DE" w:rsidRDefault="00CF6E85" w:rsidP="00CF6E85">
      <w:pPr>
        <w:pStyle w:val="PIAbspann"/>
        <w:jc w:val="left"/>
        <w:rPr>
          <w:lang w:val="en-US"/>
        </w:rPr>
      </w:pPr>
      <w:r w:rsidRPr="000E20DE">
        <w:rPr>
          <w:color w:val="000000"/>
          <w:lang w:val="en-US"/>
        </w:rPr>
        <w:t>Headquarters: Symeo GmbH, Prof.-Messerschmitt-Strasse 3</w:t>
      </w:r>
      <w:r w:rsidR="0070524A" w:rsidRPr="000E20DE">
        <w:rPr>
          <w:color w:val="000000"/>
          <w:lang w:val="en-US"/>
        </w:rPr>
        <w:t xml:space="preserve"> a</w:t>
      </w:r>
      <w:r w:rsidRPr="000E20DE">
        <w:rPr>
          <w:color w:val="000000"/>
          <w:lang w:val="en-US"/>
        </w:rPr>
        <w:t xml:space="preserve">, 85579 </w:t>
      </w:r>
      <w:proofErr w:type="spellStart"/>
      <w:r w:rsidRPr="000E20DE">
        <w:rPr>
          <w:color w:val="000000"/>
          <w:lang w:val="en-US"/>
        </w:rPr>
        <w:t>Neubiberg</w:t>
      </w:r>
      <w:proofErr w:type="spellEnd"/>
      <w:r w:rsidRPr="000E20DE">
        <w:rPr>
          <w:color w:val="000000"/>
          <w:lang w:val="en-US"/>
        </w:rPr>
        <w:t>, Germany</w:t>
      </w:r>
      <w:r w:rsidRPr="000E20DE">
        <w:rPr>
          <w:color w:val="000000"/>
          <w:lang w:val="en-US"/>
        </w:rPr>
        <w:br/>
        <w:t>Phone: (+49-89) 6607-7960, Fax: (+49-89) 66077-96190</w:t>
      </w:r>
      <w:r w:rsidRPr="000E20DE">
        <w:rPr>
          <w:color w:val="000000"/>
          <w:lang w:val="en-US"/>
        </w:rPr>
        <w:br/>
        <w:t>E</w:t>
      </w:r>
      <w:r w:rsidRPr="000E20DE">
        <w:rPr>
          <w:lang w:val="en-US"/>
        </w:rPr>
        <w:t xml:space="preserve">-mail: </w:t>
      </w:r>
      <w:hyperlink r:id="rId15" w:history="1">
        <w:r w:rsidRPr="000E20DE">
          <w:rPr>
            <w:rStyle w:val="Hyperlink"/>
            <w:rFonts w:cs="Arial"/>
            <w:lang w:val="en-US"/>
          </w:rPr>
          <w:t>info@symeo.com</w:t>
        </w:r>
      </w:hyperlink>
      <w:r w:rsidRPr="000E20DE">
        <w:rPr>
          <w:color w:val="000000"/>
          <w:lang w:val="en-US"/>
        </w:rPr>
        <w:t xml:space="preserve">, </w:t>
      </w:r>
      <w:r w:rsidRPr="000E20DE">
        <w:rPr>
          <w:lang w:val="en-US"/>
        </w:rPr>
        <w:t xml:space="preserve">Website: </w:t>
      </w:r>
      <w:hyperlink r:id="rId16" w:history="1">
        <w:r w:rsidR="00420EDF" w:rsidRPr="00105E4B">
          <w:rPr>
            <w:rStyle w:val="Hyperlink"/>
            <w:rFonts w:cs="Arial"/>
            <w:lang w:val="en-US"/>
          </w:rPr>
          <w:t>www.symeo.com</w:t>
        </w:r>
      </w:hyperlink>
      <w:r w:rsidRPr="000E20DE">
        <w:rPr>
          <w:lang w:val="en-US"/>
        </w:rPr>
        <w:t xml:space="preserve"> </w:t>
      </w:r>
    </w:p>
    <w:p w14:paraId="5C2546D5" w14:textId="77777777" w:rsidR="00CF6E85" w:rsidRPr="000E20DE" w:rsidRDefault="00CF6E85" w:rsidP="00CF6E85">
      <w:pPr>
        <w:pStyle w:val="PIAbspann"/>
        <w:rPr>
          <w:color w:val="000000"/>
          <w:lang w:val="en-US"/>
        </w:rPr>
      </w:pPr>
    </w:p>
    <w:p w14:paraId="1D1B2F2D" w14:textId="77777777" w:rsidR="00CF6E85" w:rsidRPr="000E20DE" w:rsidRDefault="00CF6E85" w:rsidP="00CF6E85">
      <w:pPr>
        <w:pStyle w:val="PIAbspann"/>
        <w:rPr>
          <w:b/>
          <w:bCs/>
          <w:lang w:val="en-US"/>
        </w:rPr>
      </w:pPr>
      <w:r w:rsidRPr="000E20DE">
        <w:rPr>
          <w:b/>
          <w:bCs/>
          <w:lang w:val="en-US"/>
        </w:rPr>
        <w:t>Press contact:</w:t>
      </w:r>
    </w:p>
    <w:p w14:paraId="36ED8400" w14:textId="77777777" w:rsidR="00CF6E85" w:rsidRPr="000E20DE" w:rsidRDefault="00CF6E85" w:rsidP="00CF6E85">
      <w:pPr>
        <w:pStyle w:val="PIAbspann"/>
        <w:jc w:val="left"/>
        <w:rPr>
          <w:lang w:val="en-US"/>
        </w:rPr>
      </w:pPr>
      <w:proofErr w:type="spellStart"/>
      <w:r w:rsidRPr="000E20DE">
        <w:rPr>
          <w:lang w:val="en-US"/>
        </w:rPr>
        <w:t>HighTech</w:t>
      </w:r>
      <w:proofErr w:type="spellEnd"/>
      <w:r w:rsidRPr="000E20DE">
        <w:rPr>
          <w:lang w:val="en-US"/>
        </w:rPr>
        <w:t xml:space="preserve"> communications GmbH</w:t>
      </w:r>
      <w:r w:rsidRPr="000E20DE">
        <w:rPr>
          <w:lang w:val="en-US"/>
        </w:rPr>
        <w:br/>
        <w:t>Marcus Planckh</w:t>
      </w:r>
      <w:r w:rsidRPr="000E20DE">
        <w:rPr>
          <w:lang w:val="en-US"/>
        </w:rPr>
        <w:br/>
      </w:r>
      <w:proofErr w:type="spellStart"/>
      <w:r w:rsidRPr="000E20DE">
        <w:rPr>
          <w:lang w:val="en-US"/>
        </w:rPr>
        <w:t>Brunhamstrasse</w:t>
      </w:r>
      <w:proofErr w:type="spellEnd"/>
      <w:r w:rsidRPr="000E20DE">
        <w:rPr>
          <w:lang w:val="en-US"/>
        </w:rPr>
        <w:t xml:space="preserve"> 21 (Building 202/2nd floor)</w:t>
      </w:r>
      <w:r w:rsidRPr="000E20DE">
        <w:rPr>
          <w:lang w:val="en-US"/>
        </w:rPr>
        <w:br/>
        <w:t xml:space="preserve">81249 Munich </w:t>
      </w:r>
      <w:r w:rsidRPr="000E20DE">
        <w:rPr>
          <w:lang w:val="en-US"/>
        </w:rPr>
        <w:br/>
        <w:t>Germany</w:t>
      </w:r>
    </w:p>
    <w:p w14:paraId="0A540BB7" w14:textId="03072EC0" w:rsidR="00A918F0" w:rsidRPr="000E20DE" w:rsidRDefault="00CF6E85" w:rsidP="00DC2DD0">
      <w:pPr>
        <w:pStyle w:val="PIAbspann"/>
        <w:ind w:right="992"/>
        <w:jc w:val="left"/>
        <w:rPr>
          <w:b/>
          <w:bCs/>
          <w:lang w:val="en-US"/>
        </w:rPr>
      </w:pPr>
      <w:r w:rsidRPr="000E20DE">
        <w:rPr>
          <w:lang w:val="en-US"/>
        </w:rPr>
        <w:t>Phone: (+49-89) 500-77822</w:t>
      </w:r>
      <w:r w:rsidRPr="000E20DE">
        <w:rPr>
          <w:lang w:val="en-US"/>
        </w:rPr>
        <w:br/>
        <w:t>E-mail: m.planckh@htcm.de</w:t>
      </w:r>
      <w:r w:rsidRPr="000E20DE">
        <w:rPr>
          <w:lang w:val="en-US"/>
        </w:rPr>
        <w:br/>
        <w:t xml:space="preserve">Website: </w:t>
      </w:r>
      <w:r w:rsidR="00E87FB3" w:rsidRPr="000E20DE">
        <w:rPr>
          <w:lang w:val="en-US"/>
        </w:rPr>
        <w:t>www.htcm.de</w:t>
      </w:r>
    </w:p>
    <w:sectPr w:rsidR="00A918F0" w:rsidRPr="000E20DE" w:rsidSect="007D2A33">
      <w:headerReference w:type="default" r:id="rId17"/>
      <w:footerReference w:type="default" r:id="rId18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A9685" w14:textId="77777777" w:rsidR="007D2A33" w:rsidRDefault="007D2A33">
      <w:r>
        <w:separator/>
      </w:r>
    </w:p>
  </w:endnote>
  <w:endnote w:type="continuationSeparator" w:id="0">
    <w:p w14:paraId="4418C1D3" w14:textId="77777777" w:rsidR="007D2A33" w:rsidRDefault="007D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D9CD1" w14:textId="727AB602" w:rsidR="005D7960" w:rsidRDefault="00CF6E85">
    <w:pPr>
      <w:pStyle w:val="PIFusszeile"/>
      <w:rPr>
        <w:lang w:val="de-DE"/>
      </w:rPr>
    </w:pP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FILENAME  \* MERGEFORMAT </w:instrText>
    </w:r>
    <w:r w:rsidRPr="00A44F23">
      <w:rPr>
        <w:rStyle w:val="PageNumber"/>
        <w:rFonts w:cs="Arial"/>
        <w:lang w:val="de-DE"/>
      </w:rPr>
      <w:fldChar w:fldCharType="separate"/>
    </w:r>
    <w:r w:rsidR="00EC1503">
      <w:rPr>
        <w:rStyle w:val="PageNumber"/>
        <w:rFonts w:cs="Arial"/>
        <w:noProof/>
        <w:lang w:val="de-DE"/>
      </w:rPr>
      <w:t>SYM2PI088_EN.docx</w:t>
    </w:r>
    <w:r w:rsidRPr="00A44F23">
      <w:rPr>
        <w:rStyle w:val="PageNumber"/>
        <w:rFonts w:cs="Arial"/>
        <w:lang w:val="de-DE"/>
      </w:rPr>
      <w:fldChar w:fldCharType="end"/>
    </w:r>
    <w:r w:rsidRPr="00A44F23">
      <w:rPr>
        <w:rStyle w:val="PageNumber"/>
        <w:rFonts w:cs="Arial"/>
        <w:lang w:val="de-DE"/>
      </w:rPr>
      <w:tab/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PAGE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1</w:t>
    </w:r>
    <w:r w:rsidRPr="00A44F23">
      <w:rPr>
        <w:rStyle w:val="PageNumber"/>
        <w:rFonts w:cs="Arial"/>
        <w:lang w:val="de-DE"/>
      </w:rPr>
      <w:fldChar w:fldCharType="end"/>
    </w:r>
    <w:r w:rsidRPr="00A44F23">
      <w:rPr>
        <w:rStyle w:val="PageNumber"/>
        <w:rFonts w:cs="Arial"/>
        <w:lang w:val="de-DE"/>
      </w:rPr>
      <w:t>/</w:t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NUMPAGES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2</w:t>
    </w:r>
    <w:r w:rsidRPr="00A44F23">
      <w:rPr>
        <w:rStyle w:val="PageNumber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2821" w14:textId="77777777" w:rsidR="007D2A33" w:rsidRDefault="007D2A33">
      <w:r>
        <w:separator/>
      </w:r>
    </w:p>
  </w:footnote>
  <w:footnote w:type="continuationSeparator" w:id="0">
    <w:p w14:paraId="0A43D8A6" w14:textId="77777777" w:rsidR="007D2A33" w:rsidRDefault="007D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7107" w14:textId="3C2D32A9" w:rsidR="00D106D7" w:rsidRPr="008B1AD9" w:rsidRDefault="00F23515" w:rsidP="008B1AD9">
    <w:pPr>
      <w:spacing w:before="480" w:line="260" w:lineRule="exact"/>
      <w:rPr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EFBA2" wp14:editId="4F7A98B1">
          <wp:simplePos x="0" y="0"/>
          <wp:positionH relativeFrom="column">
            <wp:posOffset>-233</wp:posOffset>
          </wp:positionH>
          <wp:positionV relativeFrom="paragraph">
            <wp:posOffset>-42278</wp:posOffset>
          </wp:positionV>
          <wp:extent cx="1440180" cy="480060"/>
          <wp:effectExtent l="0" t="0" r="762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Heading1"/>
      <w:lvlText w:val="%1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A43A59"/>
    <w:multiLevelType w:val="hybridMultilevel"/>
    <w:tmpl w:val="597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2B72"/>
    <w:multiLevelType w:val="hybridMultilevel"/>
    <w:tmpl w:val="D578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2FEF"/>
    <w:multiLevelType w:val="hybridMultilevel"/>
    <w:tmpl w:val="2AB4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35838525">
    <w:abstractNumId w:val="0"/>
  </w:num>
  <w:num w:numId="2" w16cid:durableId="1557161620">
    <w:abstractNumId w:val="9"/>
  </w:num>
  <w:num w:numId="3" w16cid:durableId="39282642">
    <w:abstractNumId w:val="5"/>
  </w:num>
  <w:num w:numId="4" w16cid:durableId="799567024">
    <w:abstractNumId w:val="2"/>
  </w:num>
  <w:num w:numId="5" w16cid:durableId="1627005765">
    <w:abstractNumId w:val="10"/>
  </w:num>
  <w:num w:numId="6" w16cid:durableId="958148736">
    <w:abstractNumId w:val="1"/>
  </w:num>
  <w:num w:numId="7" w16cid:durableId="1725450509">
    <w:abstractNumId w:val="4"/>
  </w:num>
  <w:num w:numId="8" w16cid:durableId="11990784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376268">
    <w:abstractNumId w:val="8"/>
  </w:num>
  <w:num w:numId="10" w16cid:durableId="379285062">
    <w:abstractNumId w:val="7"/>
  </w:num>
  <w:num w:numId="11" w16cid:durableId="53893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6551"/>
    <w:rsid w:val="000114FD"/>
    <w:rsid w:val="00014302"/>
    <w:rsid w:val="00016A6F"/>
    <w:rsid w:val="000239B4"/>
    <w:rsid w:val="00023C1C"/>
    <w:rsid w:val="00030E1B"/>
    <w:rsid w:val="00033867"/>
    <w:rsid w:val="00034B44"/>
    <w:rsid w:val="000423C6"/>
    <w:rsid w:val="00050A88"/>
    <w:rsid w:val="00053031"/>
    <w:rsid w:val="00055F45"/>
    <w:rsid w:val="00062602"/>
    <w:rsid w:val="0006354E"/>
    <w:rsid w:val="00064375"/>
    <w:rsid w:val="00065CC8"/>
    <w:rsid w:val="00073221"/>
    <w:rsid w:val="00076775"/>
    <w:rsid w:val="000779EC"/>
    <w:rsid w:val="000814A7"/>
    <w:rsid w:val="0008310E"/>
    <w:rsid w:val="00086D92"/>
    <w:rsid w:val="00097BF0"/>
    <w:rsid w:val="00097DD6"/>
    <w:rsid w:val="000A27C8"/>
    <w:rsid w:val="000A2A79"/>
    <w:rsid w:val="000B1EC3"/>
    <w:rsid w:val="000B7A35"/>
    <w:rsid w:val="000C27E9"/>
    <w:rsid w:val="000E074E"/>
    <w:rsid w:val="000E0FDE"/>
    <w:rsid w:val="000E1251"/>
    <w:rsid w:val="000E20DE"/>
    <w:rsid w:val="000E495F"/>
    <w:rsid w:val="000E71FF"/>
    <w:rsid w:val="000F1F76"/>
    <w:rsid w:val="000F3970"/>
    <w:rsid w:val="000F4477"/>
    <w:rsid w:val="00101F8A"/>
    <w:rsid w:val="00102036"/>
    <w:rsid w:val="001023C1"/>
    <w:rsid w:val="00105294"/>
    <w:rsid w:val="00105E4B"/>
    <w:rsid w:val="001079AD"/>
    <w:rsid w:val="001104E5"/>
    <w:rsid w:val="001245ED"/>
    <w:rsid w:val="00134C61"/>
    <w:rsid w:val="00135E95"/>
    <w:rsid w:val="001360AC"/>
    <w:rsid w:val="0013757C"/>
    <w:rsid w:val="0014238C"/>
    <w:rsid w:val="00146A57"/>
    <w:rsid w:val="00146B8A"/>
    <w:rsid w:val="0015215C"/>
    <w:rsid w:val="001541C6"/>
    <w:rsid w:val="0015506D"/>
    <w:rsid w:val="0016348F"/>
    <w:rsid w:val="001647BA"/>
    <w:rsid w:val="001652A9"/>
    <w:rsid w:val="001653B3"/>
    <w:rsid w:val="00165A6F"/>
    <w:rsid w:val="00170337"/>
    <w:rsid w:val="00176361"/>
    <w:rsid w:val="001778FF"/>
    <w:rsid w:val="00177901"/>
    <w:rsid w:val="00187FFB"/>
    <w:rsid w:val="00190ECD"/>
    <w:rsid w:val="0019280C"/>
    <w:rsid w:val="00194749"/>
    <w:rsid w:val="001A0FAB"/>
    <w:rsid w:val="001A2391"/>
    <w:rsid w:val="001A3021"/>
    <w:rsid w:val="001A334A"/>
    <w:rsid w:val="001A4874"/>
    <w:rsid w:val="001C1279"/>
    <w:rsid w:val="001C218A"/>
    <w:rsid w:val="001C33ED"/>
    <w:rsid w:val="001D0CEE"/>
    <w:rsid w:val="001D2280"/>
    <w:rsid w:val="001D2A67"/>
    <w:rsid w:val="001D3608"/>
    <w:rsid w:val="001E207A"/>
    <w:rsid w:val="001E3059"/>
    <w:rsid w:val="001E7FC3"/>
    <w:rsid w:val="0020053D"/>
    <w:rsid w:val="0020383E"/>
    <w:rsid w:val="0021248A"/>
    <w:rsid w:val="00213C5D"/>
    <w:rsid w:val="002143C2"/>
    <w:rsid w:val="00224123"/>
    <w:rsid w:val="00232EA5"/>
    <w:rsid w:val="0025702A"/>
    <w:rsid w:val="00262B2A"/>
    <w:rsid w:val="00270C70"/>
    <w:rsid w:val="002726A7"/>
    <w:rsid w:val="00277DF5"/>
    <w:rsid w:val="002806E1"/>
    <w:rsid w:val="00284E3F"/>
    <w:rsid w:val="002869E5"/>
    <w:rsid w:val="00287111"/>
    <w:rsid w:val="002878A9"/>
    <w:rsid w:val="002902D7"/>
    <w:rsid w:val="00291857"/>
    <w:rsid w:val="00293E02"/>
    <w:rsid w:val="00295A3F"/>
    <w:rsid w:val="00295D4F"/>
    <w:rsid w:val="00296666"/>
    <w:rsid w:val="00297F1D"/>
    <w:rsid w:val="002A232F"/>
    <w:rsid w:val="002A25FB"/>
    <w:rsid w:val="002A3F13"/>
    <w:rsid w:val="002A47BC"/>
    <w:rsid w:val="002A7076"/>
    <w:rsid w:val="002A7828"/>
    <w:rsid w:val="002B1466"/>
    <w:rsid w:val="002B1C06"/>
    <w:rsid w:val="002B5DE4"/>
    <w:rsid w:val="002C48AB"/>
    <w:rsid w:val="002C4FCF"/>
    <w:rsid w:val="002C55EE"/>
    <w:rsid w:val="002C580B"/>
    <w:rsid w:val="002D1EEC"/>
    <w:rsid w:val="002E4278"/>
    <w:rsid w:val="002E4638"/>
    <w:rsid w:val="002E4EB9"/>
    <w:rsid w:val="002F34FF"/>
    <w:rsid w:val="002F6892"/>
    <w:rsid w:val="00304A9B"/>
    <w:rsid w:val="00305CBF"/>
    <w:rsid w:val="003076E7"/>
    <w:rsid w:val="003131D8"/>
    <w:rsid w:val="00316E03"/>
    <w:rsid w:val="003231A4"/>
    <w:rsid w:val="00324A13"/>
    <w:rsid w:val="00335B21"/>
    <w:rsid w:val="0035006D"/>
    <w:rsid w:val="00352CBF"/>
    <w:rsid w:val="00354D5C"/>
    <w:rsid w:val="00355F2E"/>
    <w:rsid w:val="003606A5"/>
    <w:rsid w:val="00363266"/>
    <w:rsid w:val="0036682E"/>
    <w:rsid w:val="0037450E"/>
    <w:rsid w:val="00375B72"/>
    <w:rsid w:val="0038039F"/>
    <w:rsid w:val="003846E2"/>
    <w:rsid w:val="00385131"/>
    <w:rsid w:val="00387B83"/>
    <w:rsid w:val="00390AF1"/>
    <w:rsid w:val="00393193"/>
    <w:rsid w:val="0039435C"/>
    <w:rsid w:val="00395627"/>
    <w:rsid w:val="00396DF8"/>
    <w:rsid w:val="003A2938"/>
    <w:rsid w:val="003B0B49"/>
    <w:rsid w:val="003B2B2D"/>
    <w:rsid w:val="003B2CAE"/>
    <w:rsid w:val="003B46EC"/>
    <w:rsid w:val="003B4B61"/>
    <w:rsid w:val="003B5D46"/>
    <w:rsid w:val="003B74DB"/>
    <w:rsid w:val="003C3178"/>
    <w:rsid w:val="003D1CC8"/>
    <w:rsid w:val="003D4185"/>
    <w:rsid w:val="003D4F8A"/>
    <w:rsid w:val="003D5BED"/>
    <w:rsid w:val="003D74DE"/>
    <w:rsid w:val="003D7892"/>
    <w:rsid w:val="003E034D"/>
    <w:rsid w:val="003E2A4C"/>
    <w:rsid w:val="003E3DE8"/>
    <w:rsid w:val="003E4A1D"/>
    <w:rsid w:val="003F01F6"/>
    <w:rsid w:val="003F1AA3"/>
    <w:rsid w:val="003F47FD"/>
    <w:rsid w:val="00401723"/>
    <w:rsid w:val="00401A27"/>
    <w:rsid w:val="00404F25"/>
    <w:rsid w:val="00407417"/>
    <w:rsid w:val="004115AE"/>
    <w:rsid w:val="004130AE"/>
    <w:rsid w:val="00413B8D"/>
    <w:rsid w:val="00420EDF"/>
    <w:rsid w:val="00425FF1"/>
    <w:rsid w:val="00427F94"/>
    <w:rsid w:val="0043695F"/>
    <w:rsid w:val="004369D7"/>
    <w:rsid w:val="00436B95"/>
    <w:rsid w:val="004401AD"/>
    <w:rsid w:val="0044023A"/>
    <w:rsid w:val="00442B81"/>
    <w:rsid w:val="00447AD4"/>
    <w:rsid w:val="00454442"/>
    <w:rsid w:val="004546E9"/>
    <w:rsid w:val="00454A77"/>
    <w:rsid w:val="00470419"/>
    <w:rsid w:val="0047128C"/>
    <w:rsid w:val="00471A2C"/>
    <w:rsid w:val="004752AF"/>
    <w:rsid w:val="0047713D"/>
    <w:rsid w:val="00480938"/>
    <w:rsid w:val="00483DCB"/>
    <w:rsid w:val="00493CC3"/>
    <w:rsid w:val="00497A50"/>
    <w:rsid w:val="004A0D1F"/>
    <w:rsid w:val="004A31CD"/>
    <w:rsid w:val="004A41A0"/>
    <w:rsid w:val="004B2380"/>
    <w:rsid w:val="004B2DF9"/>
    <w:rsid w:val="004B5E90"/>
    <w:rsid w:val="004C04F4"/>
    <w:rsid w:val="004C37CC"/>
    <w:rsid w:val="004C5FA5"/>
    <w:rsid w:val="004C7801"/>
    <w:rsid w:val="004D09BE"/>
    <w:rsid w:val="004D4A73"/>
    <w:rsid w:val="004D5C74"/>
    <w:rsid w:val="004E3010"/>
    <w:rsid w:val="004E6605"/>
    <w:rsid w:val="004F57DC"/>
    <w:rsid w:val="004F58F1"/>
    <w:rsid w:val="00501CBA"/>
    <w:rsid w:val="0050400D"/>
    <w:rsid w:val="005055EB"/>
    <w:rsid w:val="00505F1D"/>
    <w:rsid w:val="00524E59"/>
    <w:rsid w:val="00525FBF"/>
    <w:rsid w:val="00526994"/>
    <w:rsid w:val="00532146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676F0"/>
    <w:rsid w:val="00570A6C"/>
    <w:rsid w:val="0057555F"/>
    <w:rsid w:val="005763D0"/>
    <w:rsid w:val="00581CD4"/>
    <w:rsid w:val="005916D8"/>
    <w:rsid w:val="00592100"/>
    <w:rsid w:val="00597596"/>
    <w:rsid w:val="005A154B"/>
    <w:rsid w:val="005A33E5"/>
    <w:rsid w:val="005A634F"/>
    <w:rsid w:val="005B2B5B"/>
    <w:rsid w:val="005B4A01"/>
    <w:rsid w:val="005B51A0"/>
    <w:rsid w:val="005B6511"/>
    <w:rsid w:val="005C1D2A"/>
    <w:rsid w:val="005C30B5"/>
    <w:rsid w:val="005C337F"/>
    <w:rsid w:val="005C644F"/>
    <w:rsid w:val="005D7960"/>
    <w:rsid w:val="005E39B1"/>
    <w:rsid w:val="005F375C"/>
    <w:rsid w:val="005F517C"/>
    <w:rsid w:val="005F6E46"/>
    <w:rsid w:val="005F7A16"/>
    <w:rsid w:val="00603D8B"/>
    <w:rsid w:val="00606C9E"/>
    <w:rsid w:val="00606E02"/>
    <w:rsid w:val="00610647"/>
    <w:rsid w:val="00610C83"/>
    <w:rsid w:val="00611415"/>
    <w:rsid w:val="006153D7"/>
    <w:rsid w:val="00622E65"/>
    <w:rsid w:val="006240E2"/>
    <w:rsid w:val="00627660"/>
    <w:rsid w:val="006329C7"/>
    <w:rsid w:val="00636D8B"/>
    <w:rsid w:val="00642C9C"/>
    <w:rsid w:val="006431A4"/>
    <w:rsid w:val="00651A4B"/>
    <w:rsid w:val="006541BB"/>
    <w:rsid w:val="00661C8A"/>
    <w:rsid w:val="00662C5A"/>
    <w:rsid w:val="00675B39"/>
    <w:rsid w:val="006839B1"/>
    <w:rsid w:val="00691713"/>
    <w:rsid w:val="00691AEE"/>
    <w:rsid w:val="006933F2"/>
    <w:rsid w:val="00694205"/>
    <w:rsid w:val="006944CB"/>
    <w:rsid w:val="006A1BBB"/>
    <w:rsid w:val="006A400D"/>
    <w:rsid w:val="006B506F"/>
    <w:rsid w:val="006B6A50"/>
    <w:rsid w:val="006C428F"/>
    <w:rsid w:val="006C4B1A"/>
    <w:rsid w:val="006C5008"/>
    <w:rsid w:val="006C6CFF"/>
    <w:rsid w:val="006D039B"/>
    <w:rsid w:val="006D1322"/>
    <w:rsid w:val="006D6D1C"/>
    <w:rsid w:val="006D76C5"/>
    <w:rsid w:val="006F2BF4"/>
    <w:rsid w:val="006F6FCE"/>
    <w:rsid w:val="0070524A"/>
    <w:rsid w:val="00707839"/>
    <w:rsid w:val="00710457"/>
    <w:rsid w:val="00711753"/>
    <w:rsid w:val="007120DD"/>
    <w:rsid w:val="00732EBA"/>
    <w:rsid w:val="007334F0"/>
    <w:rsid w:val="007341A8"/>
    <w:rsid w:val="00742837"/>
    <w:rsid w:val="00743912"/>
    <w:rsid w:val="00753403"/>
    <w:rsid w:val="00753F86"/>
    <w:rsid w:val="00757E45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76713"/>
    <w:rsid w:val="007805C9"/>
    <w:rsid w:val="007846AC"/>
    <w:rsid w:val="0078519E"/>
    <w:rsid w:val="00787697"/>
    <w:rsid w:val="00790838"/>
    <w:rsid w:val="00791DC8"/>
    <w:rsid w:val="00794556"/>
    <w:rsid w:val="007A266E"/>
    <w:rsid w:val="007A3B06"/>
    <w:rsid w:val="007A49E8"/>
    <w:rsid w:val="007B5FE4"/>
    <w:rsid w:val="007D2A33"/>
    <w:rsid w:val="007E04C5"/>
    <w:rsid w:val="007E4981"/>
    <w:rsid w:val="007E5D80"/>
    <w:rsid w:val="007E67D1"/>
    <w:rsid w:val="007F0F44"/>
    <w:rsid w:val="007F33B4"/>
    <w:rsid w:val="007F6881"/>
    <w:rsid w:val="00802034"/>
    <w:rsid w:val="00802100"/>
    <w:rsid w:val="00802618"/>
    <w:rsid w:val="00803538"/>
    <w:rsid w:val="00807911"/>
    <w:rsid w:val="0081477D"/>
    <w:rsid w:val="00814A47"/>
    <w:rsid w:val="00815FBB"/>
    <w:rsid w:val="00820822"/>
    <w:rsid w:val="00822B47"/>
    <w:rsid w:val="00840E8C"/>
    <w:rsid w:val="00842115"/>
    <w:rsid w:val="00842917"/>
    <w:rsid w:val="00843CE8"/>
    <w:rsid w:val="00845BF3"/>
    <w:rsid w:val="00851E2E"/>
    <w:rsid w:val="008521A8"/>
    <w:rsid w:val="00852EB7"/>
    <w:rsid w:val="00856705"/>
    <w:rsid w:val="008623AA"/>
    <w:rsid w:val="008654AE"/>
    <w:rsid w:val="00866A2C"/>
    <w:rsid w:val="00870C73"/>
    <w:rsid w:val="0087229B"/>
    <w:rsid w:val="008743F3"/>
    <w:rsid w:val="008765C6"/>
    <w:rsid w:val="00876AAA"/>
    <w:rsid w:val="00883874"/>
    <w:rsid w:val="00886352"/>
    <w:rsid w:val="00887AE0"/>
    <w:rsid w:val="008B1AD9"/>
    <w:rsid w:val="008B4F51"/>
    <w:rsid w:val="008B52FC"/>
    <w:rsid w:val="008B6421"/>
    <w:rsid w:val="008C7254"/>
    <w:rsid w:val="008D048A"/>
    <w:rsid w:val="008D1404"/>
    <w:rsid w:val="008D429B"/>
    <w:rsid w:val="008D7AE5"/>
    <w:rsid w:val="008E2A31"/>
    <w:rsid w:val="008E5173"/>
    <w:rsid w:val="008E5C41"/>
    <w:rsid w:val="008E7D73"/>
    <w:rsid w:val="008F4EC1"/>
    <w:rsid w:val="008F524D"/>
    <w:rsid w:val="008F5B8B"/>
    <w:rsid w:val="008F5D26"/>
    <w:rsid w:val="0090040E"/>
    <w:rsid w:val="009019BA"/>
    <w:rsid w:val="00910B5D"/>
    <w:rsid w:val="009116A3"/>
    <w:rsid w:val="00920E80"/>
    <w:rsid w:val="00921331"/>
    <w:rsid w:val="0092154E"/>
    <w:rsid w:val="00921A84"/>
    <w:rsid w:val="00923995"/>
    <w:rsid w:val="009262B5"/>
    <w:rsid w:val="00932CBB"/>
    <w:rsid w:val="009374CB"/>
    <w:rsid w:val="00937F34"/>
    <w:rsid w:val="00945573"/>
    <w:rsid w:val="009459AC"/>
    <w:rsid w:val="0095788E"/>
    <w:rsid w:val="00964DBA"/>
    <w:rsid w:val="00971E48"/>
    <w:rsid w:val="00983B59"/>
    <w:rsid w:val="009846F8"/>
    <w:rsid w:val="009952D7"/>
    <w:rsid w:val="00995783"/>
    <w:rsid w:val="009A0D98"/>
    <w:rsid w:val="009A0F18"/>
    <w:rsid w:val="009A410F"/>
    <w:rsid w:val="009A6F3B"/>
    <w:rsid w:val="009B231C"/>
    <w:rsid w:val="009B548A"/>
    <w:rsid w:val="009B7244"/>
    <w:rsid w:val="009B7C08"/>
    <w:rsid w:val="009C033F"/>
    <w:rsid w:val="009C4CE4"/>
    <w:rsid w:val="009D1F42"/>
    <w:rsid w:val="009D2FC6"/>
    <w:rsid w:val="009D7B8E"/>
    <w:rsid w:val="009D7F8A"/>
    <w:rsid w:val="009E366C"/>
    <w:rsid w:val="009E4E4C"/>
    <w:rsid w:val="009E56AC"/>
    <w:rsid w:val="009F0375"/>
    <w:rsid w:val="009F0DAF"/>
    <w:rsid w:val="009F1EBD"/>
    <w:rsid w:val="009F360F"/>
    <w:rsid w:val="00A0612B"/>
    <w:rsid w:val="00A14CB1"/>
    <w:rsid w:val="00A156A8"/>
    <w:rsid w:val="00A173B6"/>
    <w:rsid w:val="00A17C28"/>
    <w:rsid w:val="00A21EEA"/>
    <w:rsid w:val="00A26357"/>
    <w:rsid w:val="00A32360"/>
    <w:rsid w:val="00A36F56"/>
    <w:rsid w:val="00A37564"/>
    <w:rsid w:val="00A4476C"/>
    <w:rsid w:val="00A44F23"/>
    <w:rsid w:val="00A464C6"/>
    <w:rsid w:val="00A475CE"/>
    <w:rsid w:val="00A50F13"/>
    <w:rsid w:val="00A523DB"/>
    <w:rsid w:val="00A536C6"/>
    <w:rsid w:val="00A53B53"/>
    <w:rsid w:val="00A55834"/>
    <w:rsid w:val="00A56ED7"/>
    <w:rsid w:val="00A5778F"/>
    <w:rsid w:val="00A6180D"/>
    <w:rsid w:val="00A63E93"/>
    <w:rsid w:val="00A6479A"/>
    <w:rsid w:val="00A650D6"/>
    <w:rsid w:val="00A653DC"/>
    <w:rsid w:val="00A67F97"/>
    <w:rsid w:val="00A7457F"/>
    <w:rsid w:val="00A7749E"/>
    <w:rsid w:val="00A77C81"/>
    <w:rsid w:val="00A8019C"/>
    <w:rsid w:val="00A8561D"/>
    <w:rsid w:val="00A86C73"/>
    <w:rsid w:val="00A918F0"/>
    <w:rsid w:val="00A9439C"/>
    <w:rsid w:val="00A965BC"/>
    <w:rsid w:val="00A973F2"/>
    <w:rsid w:val="00AA0BD0"/>
    <w:rsid w:val="00AA1A35"/>
    <w:rsid w:val="00AB1B5B"/>
    <w:rsid w:val="00AB2C07"/>
    <w:rsid w:val="00AB52B7"/>
    <w:rsid w:val="00AC1A2B"/>
    <w:rsid w:val="00AD18D7"/>
    <w:rsid w:val="00AD1AA1"/>
    <w:rsid w:val="00AD2EAC"/>
    <w:rsid w:val="00AD3CAD"/>
    <w:rsid w:val="00AD6A15"/>
    <w:rsid w:val="00AE5CD1"/>
    <w:rsid w:val="00AF3B70"/>
    <w:rsid w:val="00AF676C"/>
    <w:rsid w:val="00B0059D"/>
    <w:rsid w:val="00B0346D"/>
    <w:rsid w:val="00B15CE2"/>
    <w:rsid w:val="00B16E72"/>
    <w:rsid w:val="00B24DEB"/>
    <w:rsid w:val="00B304AE"/>
    <w:rsid w:val="00B3185F"/>
    <w:rsid w:val="00B34254"/>
    <w:rsid w:val="00B34832"/>
    <w:rsid w:val="00B4581E"/>
    <w:rsid w:val="00B47808"/>
    <w:rsid w:val="00B608A4"/>
    <w:rsid w:val="00B63853"/>
    <w:rsid w:val="00B66FBE"/>
    <w:rsid w:val="00B7008E"/>
    <w:rsid w:val="00B72D6F"/>
    <w:rsid w:val="00B75201"/>
    <w:rsid w:val="00B77712"/>
    <w:rsid w:val="00B84D23"/>
    <w:rsid w:val="00B86005"/>
    <w:rsid w:val="00B91D9C"/>
    <w:rsid w:val="00B938B7"/>
    <w:rsid w:val="00B9764C"/>
    <w:rsid w:val="00BA6E05"/>
    <w:rsid w:val="00BB0E12"/>
    <w:rsid w:val="00BB1198"/>
    <w:rsid w:val="00BB1E5C"/>
    <w:rsid w:val="00BB6081"/>
    <w:rsid w:val="00BC3C42"/>
    <w:rsid w:val="00BC496C"/>
    <w:rsid w:val="00BC59F4"/>
    <w:rsid w:val="00BC68D0"/>
    <w:rsid w:val="00BD0AF7"/>
    <w:rsid w:val="00BD287D"/>
    <w:rsid w:val="00BE04AF"/>
    <w:rsid w:val="00BE1594"/>
    <w:rsid w:val="00BE2401"/>
    <w:rsid w:val="00BE5183"/>
    <w:rsid w:val="00BE6DBD"/>
    <w:rsid w:val="00BF1AA8"/>
    <w:rsid w:val="00BF3C3F"/>
    <w:rsid w:val="00BF5A43"/>
    <w:rsid w:val="00C000C8"/>
    <w:rsid w:val="00C12A16"/>
    <w:rsid w:val="00C12EFD"/>
    <w:rsid w:val="00C1498B"/>
    <w:rsid w:val="00C2594E"/>
    <w:rsid w:val="00C3001F"/>
    <w:rsid w:val="00C36EC0"/>
    <w:rsid w:val="00C44ED7"/>
    <w:rsid w:val="00C46388"/>
    <w:rsid w:val="00C46A86"/>
    <w:rsid w:val="00C54DDB"/>
    <w:rsid w:val="00C61DC5"/>
    <w:rsid w:val="00C62D8B"/>
    <w:rsid w:val="00C65A71"/>
    <w:rsid w:val="00C72BBE"/>
    <w:rsid w:val="00C75998"/>
    <w:rsid w:val="00C77003"/>
    <w:rsid w:val="00C83AAC"/>
    <w:rsid w:val="00C87AB9"/>
    <w:rsid w:val="00C968C1"/>
    <w:rsid w:val="00CA6116"/>
    <w:rsid w:val="00CA7A59"/>
    <w:rsid w:val="00CB0631"/>
    <w:rsid w:val="00CB06C4"/>
    <w:rsid w:val="00CB6BA2"/>
    <w:rsid w:val="00CC0E28"/>
    <w:rsid w:val="00CC7179"/>
    <w:rsid w:val="00CD5C0E"/>
    <w:rsid w:val="00CE0C87"/>
    <w:rsid w:val="00CF20EA"/>
    <w:rsid w:val="00CF3026"/>
    <w:rsid w:val="00CF31D7"/>
    <w:rsid w:val="00CF532D"/>
    <w:rsid w:val="00CF6E85"/>
    <w:rsid w:val="00CF7556"/>
    <w:rsid w:val="00D0455F"/>
    <w:rsid w:val="00D055AA"/>
    <w:rsid w:val="00D06E87"/>
    <w:rsid w:val="00D106D7"/>
    <w:rsid w:val="00D1290C"/>
    <w:rsid w:val="00D13B89"/>
    <w:rsid w:val="00D20F84"/>
    <w:rsid w:val="00D2112F"/>
    <w:rsid w:val="00D2116C"/>
    <w:rsid w:val="00D216F0"/>
    <w:rsid w:val="00D23DB1"/>
    <w:rsid w:val="00D26540"/>
    <w:rsid w:val="00D304D3"/>
    <w:rsid w:val="00D34815"/>
    <w:rsid w:val="00D36B19"/>
    <w:rsid w:val="00D37B9B"/>
    <w:rsid w:val="00D424D0"/>
    <w:rsid w:val="00D5599C"/>
    <w:rsid w:val="00D56BB3"/>
    <w:rsid w:val="00D66E02"/>
    <w:rsid w:val="00D80A10"/>
    <w:rsid w:val="00D80AA6"/>
    <w:rsid w:val="00D81961"/>
    <w:rsid w:val="00D87C22"/>
    <w:rsid w:val="00D91CA1"/>
    <w:rsid w:val="00D979DE"/>
    <w:rsid w:val="00DA1E50"/>
    <w:rsid w:val="00DA3409"/>
    <w:rsid w:val="00DA4C0B"/>
    <w:rsid w:val="00DB0443"/>
    <w:rsid w:val="00DB1A61"/>
    <w:rsid w:val="00DB2B7F"/>
    <w:rsid w:val="00DB2F17"/>
    <w:rsid w:val="00DB3D14"/>
    <w:rsid w:val="00DB5161"/>
    <w:rsid w:val="00DB5B0C"/>
    <w:rsid w:val="00DB5CC4"/>
    <w:rsid w:val="00DB765D"/>
    <w:rsid w:val="00DB7C8B"/>
    <w:rsid w:val="00DC04E6"/>
    <w:rsid w:val="00DC0883"/>
    <w:rsid w:val="00DC1219"/>
    <w:rsid w:val="00DC166A"/>
    <w:rsid w:val="00DC2DD0"/>
    <w:rsid w:val="00DC5342"/>
    <w:rsid w:val="00DC6D0D"/>
    <w:rsid w:val="00DD1A6D"/>
    <w:rsid w:val="00DE6A7A"/>
    <w:rsid w:val="00DF2DF0"/>
    <w:rsid w:val="00DF3853"/>
    <w:rsid w:val="00DF3947"/>
    <w:rsid w:val="00DF46F8"/>
    <w:rsid w:val="00DF6DBC"/>
    <w:rsid w:val="00DF7AA8"/>
    <w:rsid w:val="00E01E49"/>
    <w:rsid w:val="00E02DED"/>
    <w:rsid w:val="00E035FA"/>
    <w:rsid w:val="00E060C8"/>
    <w:rsid w:val="00E1018E"/>
    <w:rsid w:val="00E10C8F"/>
    <w:rsid w:val="00E12559"/>
    <w:rsid w:val="00E12F6C"/>
    <w:rsid w:val="00E14A68"/>
    <w:rsid w:val="00E1538A"/>
    <w:rsid w:val="00E17A25"/>
    <w:rsid w:val="00E2647D"/>
    <w:rsid w:val="00E310F6"/>
    <w:rsid w:val="00E3118C"/>
    <w:rsid w:val="00E32BF9"/>
    <w:rsid w:val="00E370F1"/>
    <w:rsid w:val="00E46344"/>
    <w:rsid w:val="00E5226D"/>
    <w:rsid w:val="00E52673"/>
    <w:rsid w:val="00E61A49"/>
    <w:rsid w:val="00E6407A"/>
    <w:rsid w:val="00E6591D"/>
    <w:rsid w:val="00E66152"/>
    <w:rsid w:val="00E66A6A"/>
    <w:rsid w:val="00E702AA"/>
    <w:rsid w:val="00E715FC"/>
    <w:rsid w:val="00E740D8"/>
    <w:rsid w:val="00E80438"/>
    <w:rsid w:val="00E80745"/>
    <w:rsid w:val="00E80A65"/>
    <w:rsid w:val="00E81659"/>
    <w:rsid w:val="00E865D5"/>
    <w:rsid w:val="00E8706A"/>
    <w:rsid w:val="00E87FB3"/>
    <w:rsid w:val="00E9058F"/>
    <w:rsid w:val="00EA0FF6"/>
    <w:rsid w:val="00EA1E2A"/>
    <w:rsid w:val="00EA3827"/>
    <w:rsid w:val="00EA57CA"/>
    <w:rsid w:val="00EA6023"/>
    <w:rsid w:val="00EB6E0A"/>
    <w:rsid w:val="00EC097B"/>
    <w:rsid w:val="00EC1503"/>
    <w:rsid w:val="00EC5DEC"/>
    <w:rsid w:val="00ED18AF"/>
    <w:rsid w:val="00ED1A31"/>
    <w:rsid w:val="00ED7142"/>
    <w:rsid w:val="00ED7427"/>
    <w:rsid w:val="00EE0B9B"/>
    <w:rsid w:val="00EE1BE1"/>
    <w:rsid w:val="00EE1D51"/>
    <w:rsid w:val="00EE2E32"/>
    <w:rsid w:val="00EF0B82"/>
    <w:rsid w:val="00EF263E"/>
    <w:rsid w:val="00EF33C3"/>
    <w:rsid w:val="00F02135"/>
    <w:rsid w:val="00F0332E"/>
    <w:rsid w:val="00F03DBA"/>
    <w:rsid w:val="00F07CE8"/>
    <w:rsid w:val="00F10AEF"/>
    <w:rsid w:val="00F1182B"/>
    <w:rsid w:val="00F23515"/>
    <w:rsid w:val="00F3167E"/>
    <w:rsid w:val="00F3499D"/>
    <w:rsid w:val="00F35C7C"/>
    <w:rsid w:val="00F37788"/>
    <w:rsid w:val="00F41FBD"/>
    <w:rsid w:val="00F436A6"/>
    <w:rsid w:val="00F529D6"/>
    <w:rsid w:val="00F60B73"/>
    <w:rsid w:val="00F626F2"/>
    <w:rsid w:val="00F62DA4"/>
    <w:rsid w:val="00F67F81"/>
    <w:rsid w:val="00F71BA9"/>
    <w:rsid w:val="00F71D94"/>
    <w:rsid w:val="00F73933"/>
    <w:rsid w:val="00F73E9C"/>
    <w:rsid w:val="00F75415"/>
    <w:rsid w:val="00F80E5D"/>
    <w:rsid w:val="00F83767"/>
    <w:rsid w:val="00F837B4"/>
    <w:rsid w:val="00F8784E"/>
    <w:rsid w:val="00F91DE4"/>
    <w:rsid w:val="00F92613"/>
    <w:rsid w:val="00F93CB2"/>
    <w:rsid w:val="00F9669F"/>
    <w:rsid w:val="00FA3121"/>
    <w:rsid w:val="00FA63A8"/>
    <w:rsid w:val="00FA6D6F"/>
    <w:rsid w:val="00FB2A71"/>
    <w:rsid w:val="00FB3112"/>
    <w:rsid w:val="00FB488D"/>
    <w:rsid w:val="00FB782D"/>
    <w:rsid w:val="00FC0320"/>
    <w:rsid w:val="00FC0FEE"/>
    <w:rsid w:val="00FC2512"/>
    <w:rsid w:val="00FC3CDB"/>
    <w:rsid w:val="00FC3F7B"/>
    <w:rsid w:val="00FC6CBE"/>
    <w:rsid w:val="00FC7A75"/>
    <w:rsid w:val="00FD0755"/>
    <w:rsid w:val="00FD092E"/>
    <w:rsid w:val="00FD26DB"/>
    <w:rsid w:val="00FD6E0D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D5ACE"/>
  <w15:chartTrackingRefBased/>
  <w15:docId w15:val="{CAC873F2-239B-4238-AEB6-AF392AD8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F2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Times New Roman"/>
    </w:rPr>
  </w:style>
  <w:style w:type="paragraph" w:customStyle="1" w:styleId="PITextkrper">
    <w:name w:val="PI_Textkörper"/>
    <w:basedOn w:val="Normal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Normal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BodyText">
    <w:name w:val="Body Text"/>
    <w:basedOn w:val="Normal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BodyText3">
    <w:name w:val="Body Text 3"/>
    <w:basedOn w:val="Normal"/>
    <w:pPr>
      <w:overflowPunct/>
      <w:autoSpaceDE/>
      <w:autoSpaceDN/>
      <w:adjustRightInd/>
      <w:textAlignment w:val="auto"/>
    </w:pPr>
    <w:rPr>
      <w:lang w:val="de-DE"/>
    </w:rPr>
  </w:style>
  <w:style w:type="paragraph" w:styleId="BalloonText">
    <w:name w:val="Balloon Text"/>
    <w:basedOn w:val="Normal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CommentText"/>
    <w:next w:val="Comment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Strong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Normal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cumentMap">
    <w:name w:val="Document Map"/>
    <w:basedOn w:val="Normal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31D7"/>
    <w:rPr>
      <w:rFonts w:ascii="Arial" w:hAnsi="Arial" w:cs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k.htcm.de/press-releases/syme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ymeo.com/produkte/lpr-1dhp-350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ymeo.com/en/home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meo.com/produkte/lpr-1d24/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symeo.com" TargetMode="External"/><Relationship Id="rId10" Type="http://schemas.openxmlformats.org/officeDocument/2006/relationships/hyperlink" Target="https://www.symeo.com/produkte/lpr-1dhp-291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0003F44B894D96B33969EF40F74C" ma:contentTypeVersion="19" ma:contentTypeDescription="Create a new document." ma:contentTypeScope="" ma:versionID="9e3f8f0b8c26f2a4392c9cc5e9745820">
  <xsd:schema xmlns:xsd="http://www.w3.org/2001/XMLSchema" xmlns:xs="http://www.w3.org/2001/XMLSchema" xmlns:p="http://schemas.microsoft.com/office/2006/metadata/properties" xmlns:ns2="0e90c71c-a6db-44db-afe8-38151ddc6123" xmlns:ns3="edfdf59e-06a1-48c9-893e-586eb8ffe4e4" targetNamespace="http://schemas.microsoft.com/office/2006/metadata/properties" ma:root="true" ma:fieldsID="a5f7314e977559b8e7a9e411e13be74b" ns2:_="" ns3:_="">
    <xsd:import namespace="0e90c71c-a6db-44db-afe8-38151ddc6123"/>
    <xsd:import namespace="edfdf59e-06a1-48c9-893e-586eb8ffe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c71c-a6db-44db-afe8-38151ddc6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694985-6511-4e14-ba03-9b5c00876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df59e-06a1-48c9-893e-586eb8ffe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5e91a6-321a-4e49-bda7-ea419fd1be93}" ma:internalName="TaxCatchAll" ma:showField="CatchAllData" ma:web="edfdf59e-06a1-48c9-893e-586eb8ffe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e90c71c-a6db-44db-afe8-38151ddc6123" xsi:nil="true"/>
    <lcf76f155ced4ddcb4097134ff3c332f xmlns="0e90c71c-a6db-44db-afe8-38151ddc6123">
      <Terms xmlns="http://schemas.microsoft.com/office/infopath/2007/PartnerControls"/>
    </lcf76f155ced4ddcb4097134ff3c332f>
    <TaxCatchAll xmlns="edfdf59e-06a1-48c9-893e-586eb8ffe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6BFAB-C4DA-4C66-8869-A8BC1F514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c71c-a6db-44db-afe8-38151ddc6123"/>
    <ds:schemaRef ds:uri="edfdf59e-06a1-48c9-893e-586eb8ffe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2944C-0BCC-4EC4-9713-DF9701FAEF33}">
  <ds:schemaRefs>
    <ds:schemaRef ds:uri="http://schemas.microsoft.com/office/2006/metadata/properties"/>
    <ds:schemaRef ds:uri="http://schemas.microsoft.com/office/infopath/2007/PartnerControls"/>
    <ds:schemaRef ds:uri="0e90c71c-a6db-44db-afe8-38151ddc6123"/>
    <ds:schemaRef ds:uri="edfdf59e-06a1-48c9-893e-586eb8ffe4e4"/>
  </ds:schemaRefs>
</ds:datastoreItem>
</file>

<file path=customXml/itemProps3.xml><?xml version="1.0" encoding="utf-8"?>
<ds:datastoreItem xmlns:ds="http://schemas.openxmlformats.org/officeDocument/2006/customXml" ds:itemID="{AEC9B902-BF56-4E45-8852-59DC6A4F1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Symeo GmbH</vt:lpstr>
      <vt:lpstr>Symeo GmbH</vt:lpstr>
    </vt:vector>
  </TitlesOfParts>
  <Manager/>
  <Company/>
  <LinksUpToDate>false</LinksUpToDate>
  <CharactersWithSpaces>3701</CharactersWithSpaces>
  <SharedDoc>false</SharedDoc>
  <HLinks>
    <vt:vector size="42" baseType="variant">
      <vt:variant>
        <vt:i4>7012397</vt:i4>
      </vt:variant>
      <vt:variant>
        <vt:i4>18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15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12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9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  <vt:variant>
        <vt:i4>6160452</vt:i4>
      </vt:variant>
      <vt:variant>
        <vt:i4>6</vt:i4>
      </vt:variant>
      <vt:variant>
        <vt:i4>0</vt:i4>
      </vt:variant>
      <vt:variant>
        <vt:i4>5</vt:i4>
      </vt:variant>
      <vt:variant>
        <vt:lpwstr>https://www.symeo.com/produkte/lpr-1dhp-291/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https://www.symeo.com/produkte/lpr-1d24/</vt:lpwstr>
      </vt:variant>
      <vt:variant>
        <vt:lpwstr/>
      </vt:variant>
      <vt:variant>
        <vt:i4>5374020</vt:i4>
      </vt:variant>
      <vt:variant>
        <vt:i4>0</vt:i4>
      </vt:variant>
      <vt:variant>
        <vt:i4>0</vt:i4>
      </vt:variant>
      <vt:variant>
        <vt:i4>5</vt:i4>
      </vt:variant>
      <vt:variant>
        <vt:lpwstr>https://www.symeo.com/produkte/lpr-1dhp-350/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>Marcus Planckh</dc:creator>
  <cp:keywords>, docId:3E0C8A9836BF12B5E07CBCA1D28C6E89</cp:keywords>
  <cp:lastModifiedBy>Jennifer Lauber</cp:lastModifiedBy>
  <cp:revision>4</cp:revision>
  <cp:lastPrinted>2010-03-29T13:53:00Z</cp:lastPrinted>
  <dcterms:created xsi:type="dcterms:W3CDTF">2024-08-14T07:53:00Z</dcterms:created>
  <dcterms:modified xsi:type="dcterms:W3CDTF">2024-08-14T09:27:00Z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3abe7e8b45c4688ea8068ee322a18e3d8101d211664b25f54804c002edf2754d</vt:lpwstr>
  </property>
  <property fmtid="{D5CDD505-2E9C-101B-9397-08002B2CF9AE}" pid="3" name="ContentTypeId">
    <vt:lpwstr>0x0101000CAF0003F44B894D96B33969EF40F74C</vt:lpwstr>
  </property>
</Properties>
</file>