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381C626C" w:rsidR="00E44AB6" w:rsidRPr="00E2196E" w:rsidRDefault="009A2F8C" w:rsidP="006B381A">
      <w:pPr>
        <w:pStyle w:val="PITitel"/>
      </w:pPr>
      <w:r>
        <w:t>PRESS RELEASE</w:t>
      </w:r>
    </w:p>
    <w:p w14:paraId="0E80F860" w14:textId="360C679C" w:rsidR="00B22C1E" w:rsidRPr="001F0089" w:rsidRDefault="003001DE" w:rsidP="003001DE">
      <w:pPr>
        <w:pStyle w:val="PISubhead"/>
        <w:spacing w:after="240"/>
      </w:pPr>
      <w:r>
        <w:t>ASMPT Philippines at PSECE 2024</w:t>
      </w:r>
    </w:p>
    <w:p w14:paraId="52D5A254" w14:textId="014011E4" w:rsidR="003A3EE8" w:rsidRPr="003001DE" w:rsidRDefault="003001DE" w:rsidP="003A3EE8">
      <w:pPr>
        <w:pStyle w:val="PIHead"/>
        <w:spacing w:after="240"/>
      </w:pPr>
      <w:r>
        <w:t xml:space="preserve">Intelligent Factory </w:t>
      </w:r>
      <w:r>
        <w:br/>
        <w:t xml:space="preserve">generates great interest </w:t>
      </w:r>
    </w:p>
    <w:p w14:paraId="7BF47AFF" w14:textId="38A6DC5F" w:rsidR="003001DE" w:rsidRPr="00D60EA5" w:rsidRDefault="00BF4317" w:rsidP="003001DE">
      <w:pPr>
        <w:pStyle w:val="PILead"/>
      </w:pPr>
      <w:r w:rsidRPr="00BF4317">
        <w:t xml:space="preserve">Singapore, </w:t>
      </w:r>
      <w:r w:rsidR="00F3665A" w:rsidRPr="00BF4317">
        <w:t>July</w:t>
      </w:r>
      <w:r w:rsidR="00F3665A">
        <w:t xml:space="preserve"> </w:t>
      </w:r>
      <w:r w:rsidR="00647EB4">
        <w:t>3</w:t>
      </w:r>
      <w:r>
        <w:t>1</w:t>
      </w:r>
      <w:r w:rsidR="00F3665A">
        <w:t>, 2024 – At the Philippines Semiconductor and Electronics Convention and Exhibition (PSECE) held from July 24 to 26 in Manila, ASMPT presented its Intelligent Factory concept to customers and interested parties with the help of hardware and software examples. The event created lots of interest and was rated very positively by attendees.</w:t>
      </w:r>
    </w:p>
    <w:p w14:paraId="53C5D440" w14:textId="53B07F6A" w:rsidR="00001848" w:rsidRDefault="00822987" w:rsidP="00CB50AC">
      <w:pPr>
        <w:pStyle w:val="PITextkrper"/>
      </w:pPr>
      <w:r>
        <w:t>“</w:t>
      </w:r>
      <w:r w:rsidR="00001848">
        <w:t>I had already heard quite a lot about ASMPT</w:t>
      </w:r>
      <w:r>
        <w:t>’</w:t>
      </w:r>
      <w:r w:rsidR="00001848">
        <w:t>s Intelligent Factory concept,</w:t>
      </w:r>
      <w:r>
        <w:t>”</w:t>
      </w:r>
      <w:r w:rsidR="00001848">
        <w:t xml:space="preserve"> said one happy attendee, </w:t>
      </w:r>
      <w:r>
        <w:t>“</w:t>
      </w:r>
      <w:r w:rsidR="00001848">
        <w:t>but this was the first time I could learn how it works in practice directly from ASMPT</w:t>
      </w:r>
      <w:r>
        <w:t>’</w:t>
      </w:r>
      <w:r w:rsidR="00001848">
        <w:t>s experts.</w:t>
      </w:r>
      <w:r>
        <w:t>”</w:t>
      </w:r>
    </w:p>
    <w:p w14:paraId="356BFB8A" w14:textId="38C78529" w:rsidR="00CA5DD1" w:rsidRDefault="00822987" w:rsidP="00CB50AC">
      <w:pPr>
        <w:pStyle w:val="PITextkrper"/>
      </w:pPr>
      <w:r>
        <w:t>“</w:t>
      </w:r>
      <w:r w:rsidR="00001848">
        <w:t xml:space="preserve">Holistic, data-driven, connected – our concept of the Intelligent Factory, which we first unveiled at the 2023 </w:t>
      </w:r>
      <w:proofErr w:type="spellStart"/>
      <w:r w:rsidR="00001848">
        <w:t>Productronica</w:t>
      </w:r>
      <w:proofErr w:type="spellEnd"/>
      <w:r w:rsidR="00001848">
        <w:t xml:space="preserve"> trade fair in Munich, is gradually becoming reality on many shop floors around the world,</w:t>
      </w:r>
      <w:r>
        <w:t>”</w:t>
      </w:r>
      <w:r w:rsidR="00001848">
        <w:t xml:space="preserve"> says </w:t>
      </w:r>
      <w:proofErr w:type="spellStart"/>
      <w:r w:rsidR="00001848">
        <w:t>Peland</w:t>
      </w:r>
      <w:proofErr w:type="spellEnd"/>
      <w:r w:rsidR="00001848">
        <w:t xml:space="preserve"> Koh, Vice President Customer Relationship Management and Regional </w:t>
      </w:r>
      <w:r w:rsidR="00421F99" w:rsidRPr="00421F99">
        <w:t>Managing Director</w:t>
      </w:r>
      <w:r w:rsidR="00001848">
        <w:t xml:space="preserve"> Rest of Asia at ASMPT. </w:t>
      </w:r>
      <w:r>
        <w:t>“</w:t>
      </w:r>
      <w:r w:rsidR="00001848">
        <w:t>Being present at trade fairs like the PSECE strengthens our position in the Asian market and is highly appreciated by customers and other interested parties.</w:t>
      </w:r>
      <w:r>
        <w:t>”</w:t>
      </w:r>
    </w:p>
    <w:p w14:paraId="5F9DFED6" w14:textId="4250D75B" w:rsidR="00CA5DD1" w:rsidRPr="00DF2D85" w:rsidRDefault="00001848" w:rsidP="00CB50AC">
      <w:pPr>
        <w:pStyle w:val="PITextkrper"/>
        <w:rPr>
          <w:b/>
          <w:bCs/>
        </w:rPr>
      </w:pPr>
      <w:r>
        <w:rPr>
          <w:b/>
        </w:rPr>
        <w:t>Comprehensive use of data</w:t>
      </w:r>
    </w:p>
    <w:p w14:paraId="247D9FBC" w14:textId="51CA3463" w:rsidR="004E32EA" w:rsidRDefault="00822987" w:rsidP="004E32EA">
      <w:pPr>
        <w:pStyle w:val="PITextkrper"/>
      </w:pPr>
      <w:r>
        <w:t>“</w:t>
      </w:r>
      <w:r w:rsidR="009D257F">
        <w:t>In the Intelligent Factory, hardware and software work hand-in-hand across lines and factories,</w:t>
      </w:r>
      <w:r>
        <w:t>”</w:t>
      </w:r>
      <w:r w:rsidR="009D257F">
        <w:t xml:space="preserve"> adds </w:t>
      </w:r>
      <w:proofErr w:type="spellStart"/>
      <w:r w:rsidR="009D257F">
        <w:t>Peland</w:t>
      </w:r>
      <w:proofErr w:type="spellEnd"/>
      <w:r w:rsidR="009D257F">
        <w:t xml:space="preserve"> Koh. </w:t>
      </w:r>
      <w:r>
        <w:t>“</w:t>
      </w:r>
      <w:r w:rsidR="009D257F">
        <w:t xml:space="preserve">It allows users to increase their yields while </w:t>
      </w:r>
      <w:r>
        <w:t>providing relief for their employees’ workloads</w:t>
      </w:r>
      <w:r w:rsidR="009D257F">
        <w:t>.</w:t>
      </w:r>
      <w:r>
        <w:t>”</w:t>
      </w:r>
    </w:p>
    <w:p w14:paraId="6552B9DD" w14:textId="178F5E04" w:rsidR="009D257F" w:rsidRDefault="008C33FB" w:rsidP="004E32EA">
      <w:pPr>
        <w:pStyle w:val="PITextkrper"/>
      </w:pPr>
      <w:r>
        <w:t>Visitors were able to experience trailblazing hardware and software solutions from ASMPT at the booth. Highlights included:</w:t>
      </w:r>
    </w:p>
    <w:p w14:paraId="6504EB4D" w14:textId="2A44A46B" w:rsidR="009D257F" w:rsidRDefault="009D257F" w:rsidP="001F03A0">
      <w:pPr>
        <w:pStyle w:val="PITextkrper"/>
        <w:numPr>
          <w:ilvl w:val="0"/>
          <w:numId w:val="22"/>
        </w:numPr>
      </w:pPr>
      <w:r>
        <w:rPr>
          <w:b/>
        </w:rPr>
        <w:t>DEK TQ:</w:t>
      </w:r>
      <w:r>
        <w:t xml:space="preserve"> The innovative solder paste printer that sets new standards in cycle time, process stability, and precision.</w:t>
      </w:r>
    </w:p>
    <w:p w14:paraId="289E9BD1" w14:textId="11EA7A8C" w:rsidR="009D257F" w:rsidRDefault="009D257F" w:rsidP="001F03A0">
      <w:pPr>
        <w:pStyle w:val="PITextkrper"/>
        <w:numPr>
          <w:ilvl w:val="0"/>
          <w:numId w:val="22"/>
        </w:numPr>
      </w:pPr>
      <w:r>
        <w:rPr>
          <w:b/>
        </w:rPr>
        <w:t>SIPLACE TX micron:</w:t>
      </w:r>
      <w:r>
        <w:t xml:space="preserve"> The high-speed placement machine that processes classic SMDs with maximum accuracy and efficiency as well as highly sensitive dies in advanced packaging applications.</w:t>
      </w:r>
    </w:p>
    <w:p w14:paraId="15D92C79" w14:textId="4A580B5D" w:rsidR="009D257F" w:rsidRDefault="004600A9" w:rsidP="00032904">
      <w:pPr>
        <w:pStyle w:val="PITextkrper"/>
        <w:numPr>
          <w:ilvl w:val="0"/>
          <w:numId w:val="22"/>
        </w:numPr>
        <w:jc w:val="left"/>
      </w:pPr>
      <w:r>
        <w:rPr>
          <w:b/>
        </w:rPr>
        <w:lastRenderedPageBreak/>
        <w:t>Factory Equipment Center:</w:t>
      </w:r>
      <w:r>
        <w:t xml:space="preserve"> The manufacturer-independent software that supports the intelligent tracking and maintenance of all production assets with a special focus on smart nozzles and feeders.</w:t>
      </w:r>
    </w:p>
    <w:p w14:paraId="546E080E" w14:textId="3EDA1AD4" w:rsidR="004600A9" w:rsidDel="006D7A55" w:rsidRDefault="004600A9" w:rsidP="000B4D3C">
      <w:pPr>
        <w:pStyle w:val="PITextkrper"/>
        <w:numPr>
          <w:ilvl w:val="0"/>
          <w:numId w:val="22"/>
        </w:numPr>
      </w:pPr>
      <w:r>
        <w:rPr>
          <w:b/>
        </w:rPr>
        <w:t>Virtual Assist:</w:t>
      </w:r>
      <w:r>
        <w:t xml:space="preserve"> The AI-based assistant on the smartphone that makes all repair and maintenance tasks easier for technicians by allowing them to ask questions in natural language. </w:t>
      </w:r>
    </w:p>
    <w:p w14:paraId="25CA11B0" w14:textId="1BE01CD5" w:rsidR="004600A9" w:rsidRPr="006D7A55" w:rsidRDefault="001F03A0" w:rsidP="000B4D3C">
      <w:pPr>
        <w:pStyle w:val="PITextkrper"/>
        <w:numPr>
          <w:ilvl w:val="0"/>
          <w:numId w:val="22"/>
        </w:numPr>
      </w:pPr>
      <w:r>
        <w:rPr>
          <w:b/>
        </w:rPr>
        <w:t>WORKS Monitoring:</w:t>
      </w:r>
      <w:r>
        <w:t xml:space="preserve"> The intelligent application from the WORKS Software Suite that delivers all KPIs for an SMT shop floor </w:t>
      </w:r>
      <w:proofErr w:type="gramStart"/>
      <w:r>
        <w:t>at a glance</w:t>
      </w:r>
      <w:proofErr w:type="gramEnd"/>
      <w:r>
        <w:t xml:space="preserve"> in real time.</w:t>
      </w:r>
    </w:p>
    <w:p w14:paraId="7AF5A876" w14:textId="726AE555" w:rsidR="001F03A0" w:rsidRPr="009D257F" w:rsidRDefault="00822987" w:rsidP="001F03A0">
      <w:pPr>
        <w:pStyle w:val="PITextkrper"/>
      </w:pPr>
      <w:r>
        <w:t>“</w:t>
      </w:r>
      <w:r w:rsidR="003D169B">
        <w:t>The Intelligent Factory continues to be on everyone</w:t>
      </w:r>
      <w:r>
        <w:t>’</w:t>
      </w:r>
      <w:r w:rsidR="003D169B">
        <w:t>s mind in the industry,</w:t>
      </w:r>
      <w:r>
        <w:t>”</w:t>
      </w:r>
      <w:r w:rsidR="003D169B">
        <w:t xml:space="preserve"> says </w:t>
      </w:r>
      <w:proofErr w:type="spellStart"/>
      <w:r w:rsidR="003D169B">
        <w:t>Peland</w:t>
      </w:r>
      <w:proofErr w:type="spellEnd"/>
      <w:r w:rsidR="003D169B">
        <w:t xml:space="preserve"> Koh. </w:t>
      </w:r>
      <w:r>
        <w:t>“</w:t>
      </w:r>
      <w:r w:rsidR="003D169B">
        <w:t>With innovative and fully networkable hardware and software, we give our customers a clear competitive advantage. The overwhelming success of our presence at the PSECE shows that our strategy delivers exactly what electronics manufacturers need and want today.</w:t>
      </w:r>
      <w:r>
        <w:t>”</w:t>
      </w:r>
    </w:p>
    <w:p w14:paraId="5E6A787D" w14:textId="3140AB3C" w:rsidR="00CA5DD1" w:rsidRPr="0077578D" w:rsidRDefault="00CA5DD1" w:rsidP="00CB50AC">
      <w:pPr>
        <w:pStyle w:val="PITextkrper"/>
      </w:pPr>
    </w:p>
    <w:p w14:paraId="1B15A29B" w14:textId="77777777" w:rsidR="00A43FBE" w:rsidRPr="0077578D" w:rsidRDefault="00A43FBE" w:rsidP="00BB1557">
      <w:pPr>
        <w:pStyle w:val="PITextkrper"/>
        <w:pBdr>
          <w:bottom w:val="single" w:sz="4" w:space="1" w:color="auto"/>
        </w:pBdr>
      </w:pPr>
    </w:p>
    <w:p w14:paraId="6B318A05" w14:textId="0AB11A6E" w:rsidR="004243CE" w:rsidRDefault="004243CE" w:rsidP="004243CE">
      <w:pPr>
        <w:pStyle w:val="PITextkrper"/>
      </w:pPr>
    </w:p>
    <w:p w14:paraId="5788401C" w14:textId="77777777" w:rsidR="00BD5407" w:rsidRDefault="00BD5407">
      <w:pPr>
        <w:rPr>
          <w:rFonts w:ascii="Arial" w:hAnsi="Arial"/>
          <w:b/>
          <w:bCs/>
          <w:sz w:val="18"/>
          <w:szCs w:val="18"/>
        </w:rPr>
      </w:pPr>
      <w:r>
        <w:br w:type="page"/>
      </w:r>
    </w:p>
    <w:p w14:paraId="6688DB59" w14:textId="5624A985" w:rsidR="00852645" w:rsidRPr="00F24926" w:rsidRDefault="00852645" w:rsidP="00852645">
      <w:pPr>
        <w:pStyle w:val="PITextkrper"/>
        <w:rPr>
          <w:b/>
          <w:bCs/>
          <w:sz w:val="18"/>
          <w:szCs w:val="18"/>
        </w:rPr>
      </w:pPr>
      <w:r>
        <w:rPr>
          <w:b/>
          <w:sz w:val="18"/>
        </w:rPr>
        <w:lastRenderedPageBreak/>
        <w:t>Illustrations for downloading</w:t>
      </w:r>
    </w:p>
    <w:p w14:paraId="2B53D726" w14:textId="6B8B9840" w:rsidR="00852645" w:rsidRPr="00E056A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77578D"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796AF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003F214B" w14:textId="77777777" w:rsidR="00A3401D" w:rsidRDefault="00A3401D" w:rsidP="00F14DDD">
            <w:pPr>
              <w:rPr>
                <w:rFonts w:ascii="Arial" w:hAnsi="Arial"/>
                <w:b/>
                <w:noProof/>
                <w:snapToGrid w:val="0"/>
                <w:sz w:val="18"/>
              </w:rPr>
            </w:pPr>
          </w:p>
          <w:p w14:paraId="1F1B460D" w14:textId="3F74D5E9" w:rsidR="00A41015" w:rsidRDefault="00A3401D" w:rsidP="00F14DDD">
            <w:pPr>
              <w:rPr>
                <w:noProof/>
              </w:rPr>
            </w:pPr>
            <w:r>
              <w:rPr>
                <w:rFonts w:ascii="Arial" w:hAnsi="Arial"/>
                <w:b/>
                <w:noProof/>
                <w:snapToGrid w:val="0"/>
                <w:sz w:val="18"/>
              </w:rPr>
              <w:drawing>
                <wp:inline distT="0" distB="0" distL="0" distR="0" wp14:anchorId="7E5210C5" wp14:editId="44CE18AD">
                  <wp:extent cx="2019300" cy="1514475"/>
                  <wp:effectExtent l="0" t="0" r="0" b="9525"/>
                  <wp:docPr id="4119572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inline>
              </w:drawing>
            </w:r>
          </w:p>
          <w:p w14:paraId="745B1E03" w14:textId="77777777" w:rsidR="00A41015" w:rsidRPr="005B1A8D" w:rsidRDefault="00A41015" w:rsidP="00F14DDD">
            <w:pPr>
              <w:rPr>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77777777" w:rsidR="00A41015" w:rsidRDefault="00A41015" w:rsidP="00F14DDD">
            <w:pPr>
              <w:rPr>
                <w:noProof/>
              </w:rPr>
            </w:pPr>
          </w:p>
          <w:p w14:paraId="6E563FAB" w14:textId="32FCB778" w:rsidR="00A41015" w:rsidRDefault="00A3401D" w:rsidP="00F14DDD">
            <w:pPr>
              <w:rPr>
                <w:noProof/>
              </w:rPr>
            </w:pPr>
            <w:r>
              <w:rPr>
                <w:rFonts w:ascii="Arial" w:hAnsi="Arial"/>
                <w:b/>
                <w:noProof/>
                <w:snapToGrid w:val="0"/>
                <w:sz w:val="18"/>
              </w:rPr>
              <w:drawing>
                <wp:inline distT="0" distB="0" distL="0" distR="0" wp14:anchorId="75C7B7AE" wp14:editId="3AC8CF86">
                  <wp:extent cx="2019300" cy="1343025"/>
                  <wp:effectExtent l="0" t="0" r="0" b="9525"/>
                  <wp:docPr id="132927495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p>
        </w:tc>
      </w:tr>
      <w:tr w:rsidR="00346B28" w:rsidRPr="00796AF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A41015" w:rsidRDefault="00346B28" w:rsidP="00346B28">
            <w:pPr>
              <w:rPr>
                <w:rFonts w:ascii="Arial" w:hAnsi="Arial"/>
                <w:b/>
                <w:snapToGrid w:val="0"/>
                <w:sz w:val="18"/>
                <w:lang w:eastAsia="ko-KR"/>
              </w:rPr>
            </w:pPr>
          </w:p>
          <w:p w14:paraId="55005CCB" w14:textId="7BDF21E3" w:rsidR="00346B28" w:rsidRDefault="00A3401D" w:rsidP="00346B28">
            <w:pPr>
              <w:rPr>
                <w:rFonts w:ascii="Arial" w:hAnsi="Arial"/>
                <w:b/>
                <w:snapToGrid w:val="0"/>
                <w:sz w:val="18"/>
              </w:rPr>
            </w:pPr>
            <w:r>
              <w:rPr>
                <w:rFonts w:ascii="Arial" w:hAnsi="Arial"/>
                <w:b/>
                <w:snapToGrid w:val="0"/>
                <w:sz w:val="18"/>
              </w:rPr>
              <w:t>H</w:t>
            </w:r>
            <w:r w:rsidRPr="00A3401D">
              <w:rPr>
                <w:rFonts w:ascii="Arial" w:hAnsi="Arial"/>
                <w:b/>
                <w:snapToGrid w:val="0"/>
                <w:sz w:val="18"/>
              </w:rPr>
              <w:t xml:space="preserve">igh-speed placement machine </w:t>
            </w:r>
            <w:r>
              <w:rPr>
                <w:rFonts w:ascii="Arial" w:hAnsi="Arial"/>
                <w:b/>
                <w:snapToGrid w:val="0"/>
                <w:sz w:val="18"/>
              </w:rPr>
              <w:t>SIPLACE TX micron</w:t>
            </w:r>
          </w:p>
          <w:p w14:paraId="35CDA93E" w14:textId="09F4B6AF" w:rsidR="00346B28" w:rsidRPr="00346B28" w:rsidRDefault="00346B28" w:rsidP="00346B28">
            <w:pPr>
              <w:rPr>
                <w:rFonts w:ascii="Arial" w:hAnsi="Arial"/>
                <w:b/>
                <w:snapToGrid w:val="0"/>
                <w:sz w:val="18"/>
                <w:lang w:eastAsia="ko-KR"/>
              </w:rPr>
            </w:pPr>
          </w:p>
          <w:p w14:paraId="2DE27CC7" w14:textId="11AF4DC4" w:rsidR="00346B28" w:rsidRDefault="00AB6BA1" w:rsidP="00346B28">
            <w:pPr>
              <w:rPr>
                <w:rFonts w:ascii="Arial" w:hAnsi="Arial"/>
                <w:snapToGrid w:val="0"/>
                <w:sz w:val="16"/>
                <w:szCs w:val="16"/>
              </w:rPr>
            </w:pPr>
            <w:r>
              <w:rPr>
                <w:rFonts w:ascii="Arial" w:hAnsi="Arial"/>
                <w:snapToGrid w:val="0"/>
                <w:sz w:val="16"/>
              </w:rPr>
              <w:t>Image credit: ASMPT</w:t>
            </w:r>
          </w:p>
          <w:p w14:paraId="64D99C2F" w14:textId="77777777" w:rsidR="00346B28" w:rsidRPr="00E4563A"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A41015" w:rsidRDefault="00346B28" w:rsidP="00346B28">
            <w:pPr>
              <w:rPr>
                <w:rFonts w:ascii="Arial" w:hAnsi="Arial"/>
                <w:b/>
                <w:snapToGrid w:val="0"/>
                <w:sz w:val="18"/>
                <w:lang w:eastAsia="ko-KR"/>
              </w:rPr>
            </w:pPr>
          </w:p>
          <w:p w14:paraId="29D3E3C9" w14:textId="18E9D72D" w:rsidR="00346B28" w:rsidRDefault="00E612D0" w:rsidP="00346B28">
            <w:pPr>
              <w:rPr>
                <w:rFonts w:ascii="Arial" w:hAnsi="Arial"/>
                <w:b/>
                <w:snapToGrid w:val="0"/>
                <w:sz w:val="18"/>
              </w:rPr>
            </w:pPr>
            <w:r>
              <w:rPr>
                <w:rFonts w:ascii="Arial" w:hAnsi="Arial"/>
                <w:b/>
                <w:snapToGrid w:val="0"/>
                <w:sz w:val="18"/>
              </w:rPr>
              <w:t xml:space="preserve">Innovative solder </w:t>
            </w:r>
            <w:proofErr w:type="gramStart"/>
            <w:r>
              <w:rPr>
                <w:rFonts w:ascii="Arial" w:hAnsi="Arial"/>
                <w:b/>
                <w:snapToGrid w:val="0"/>
                <w:sz w:val="18"/>
              </w:rPr>
              <w:t>paste</w:t>
            </w:r>
            <w:proofErr w:type="gramEnd"/>
            <w:r>
              <w:rPr>
                <w:rFonts w:ascii="Arial" w:hAnsi="Arial"/>
                <w:b/>
                <w:snapToGrid w:val="0"/>
                <w:sz w:val="18"/>
              </w:rPr>
              <w:t xml:space="preserve"> printer </w:t>
            </w:r>
            <w:r w:rsidR="00A3401D">
              <w:rPr>
                <w:rFonts w:ascii="Arial" w:hAnsi="Arial"/>
                <w:b/>
                <w:snapToGrid w:val="0"/>
                <w:sz w:val="18"/>
              </w:rPr>
              <w:t>DEK TQ</w:t>
            </w:r>
          </w:p>
          <w:p w14:paraId="40D67075" w14:textId="77777777" w:rsidR="00346B28" w:rsidRPr="00346B28" w:rsidRDefault="00346B28" w:rsidP="00346B28">
            <w:pPr>
              <w:rPr>
                <w:rFonts w:ascii="Arial" w:hAnsi="Arial"/>
                <w:b/>
                <w:snapToGrid w:val="0"/>
                <w:sz w:val="18"/>
                <w:lang w:eastAsia="ko-KR"/>
              </w:rPr>
            </w:pPr>
          </w:p>
          <w:p w14:paraId="7DA51B8E" w14:textId="43CB5C57" w:rsidR="00346B28"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5967A5" w:rsidRDefault="00346B28" w:rsidP="00346B28">
            <w:pPr>
              <w:rPr>
                <w:rFonts w:ascii="Arial" w:hAnsi="Arial"/>
                <w:snapToGrid w:val="0"/>
                <w:sz w:val="16"/>
                <w:szCs w:val="16"/>
                <w:lang w:eastAsia="ko-KR"/>
              </w:rPr>
            </w:pPr>
          </w:p>
        </w:tc>
      </w:tr>
      <w:tr w:rsidR="00A3401D" w:rsidRPr="00796AF8" w14:paraId="30809E8B" w14:textId="77777777" w:rsidTr="00274FE7">
        <w:tc>
          <w:tcPr>
            <w:tcW w:w="3402" w:type="dxa"/>
            <w:tcBorders>
              <w:top w:val="single" w:sz="4" w:space="0" w:color="auto"/>
              <w:left w:val="single" w:sz="4" w:space="0" w:color="auto"/>
              <w:bottom w:val="single" w:sz="4" w:space="0" w:color="auto"/>
              <w:right w:val="single" w:sz="4" w:space="0" w:color="auto"/>
            </w:tcBorders>
          </w:tcPr>
          <w:p w14:paraId="20FF932C" w14:textId="77777777" w:rsidR="00A3401D" w:rsidRDefault="00A3401D" w:rsidP="00346B28">
            <w:pPr>
              <w:rPr>
                <w:rFonts w:ascii="Arial" w:hAnsi="Arial"/>
                <w:b/>
                <w:snapToGrid w:val="0"/>
                <w:sz w:val="18"/>
                <w:lang w:eastAsia="ko-KR"/>
              </w:rPr>
            </w:pPr>
          </w:p>
          <w:p w14:paraId="7BDB0347" w14:textId="1C19B348" w:rsidR="00A3401D" w:rsidRDefault="00A3401D" w:rsidP="00346B28">
            <w:pPr>
              <w:rPr>
                <w:rFonts w:ascii="Arial" w:hAnsi="Arial"/>
                <w:b/>
                <w:snapToGrid w:val="0"/>
                <w:sz w:val="18"/>
                <w:lang w:eastAsia="ko-KR"/>
              </w:rPr>
            </w:pPr>
            <w:r>
              <w:rPr>
                <w:rFonts w:ascii="Arial" w:hAnsi="Arial"/>
                <w:b/>
                <w:noProof/>
                <w:snapToGrid w:val="0"/>
                <w:sz w:val="18"/>
                <w:lang w:eastAsia="ko-KR"/>
              </w:rPr>
              <w:drawing>
                <wp:inline distT="0" distB="0" distL="0" distR="0" wp14:anchorId="44490982" wp14:editId="114FBB15">
                  <wp:extent cx="2019300" cy="1514475"/>
                  <wp:effectExtent l="0" t="0" r="0" b="9525"/>
                  <wp:docPr id="49258258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019300" cy="1514475"/>
                          </a:xfrm>
                          <a:prstGeom prst="rect">
                            <a:avLst/>
                          </a:prstGeom>
                          <a:noFill/>
                          <a:ln>
                            <a:noFill/>
                          </a:ln>
                        </pic:spPr>
                      </pic:pic>
                    </a:graphicData>
                  </a:graphic>
                </wp:inline>
              </w:drawing>
            </w:r>
          </w:p>
          <w:p w14:paraId="29345A09" w14:textId="74AA4C96" w:rsidR="00A3401D" w:rsidRPr="00A41015" w:rsidRDefault="00A3401D"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725701EA" w14:textId="77777777" w:rsidR="00A3401D" w:rsidRDefault="00A3401D" w:rsidP="00346B28">
            <w:pPr>
              <w:rPr>
                <w:rFonts w:ascii="Arial" w:hAnsi="Arial"/>
                <w:b/>
                <w:snapToGrid w:val="0"/>
                <w:sz w:val="18"/>
                <w:lang w:eastAsia="ko-KR"/>
              </w:rPr>
            </w:pPr>
          </w:p>
          <w:p w14:paraId="6482CDD0" w14:textId="091E8167" w:rsidR="00A3401D" w:rsidRDefault="00A3401D" w:rsidP="00346B28">
            <w:pPr>
              <w:rPr>
                <w:rFonts w:ascii="Arial" w:hAnsi="Arial"/>
                <w:b/>
                <w:snapToGrid w:val="0"/>
                <w:sz w:val="18"/>
                <w:lang w:eastAsia="ko-KR"/>
              </w:rPr>
            </w:pPr>
            <w:r>
              <w:rPr>
                <w:rFonts w:ascii="Arial" w:hAnsi="Arial"/>
                <w:b/>
                <w:noProof/>
                <w:snapToGrid w:val="0"/>
                <w:sz w:val="18"/>
                <w:lang w:eastAsia="ko-KR"/>
              </w:rPr>
              <w:drawing>
                <wp:inline distT="0" distB="0" distL="0" distR="0" wp14:anchorId="6C12933E" wp14:editId="3A23FA8D">
                  <wp:extent cx="2019300" cy="1514475"/>
                  <wp:effectExtent l="0" t="0" r="0" b="9525"/>
                  <wp:docPr id="136304354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inline>
              </w:drawing>
            </w:r>
          </w:p>
          <w:p w14:paraId="586EDF7D" w14:textId="309F587D" w:rsidR="00A3401D" w:rsidRPr="00A41015" w:rsidRDefault="00A3401D" w:rsidP="00346B28">
            <w:pPr>
              <w:rPr>
                <w:rFonts w:ascii="Arial" w:hAnsi="Arial"/>
                <w:b/>
                <w:snapToGrid w:val="0"/>
                <w:sz w:val="18"/>
                <w:lang w:eastAsia="ko-KR"/>
              </w:rPr>
            </w:pPr>
          </w:p>
        </w:tc>
      </w:tr>
      <w:tr w:rsidR="00A3401D" w:rsidRPr="00796AF8" w14:paraId="3145DC66" w14:textId="77777777" w:rsidTr="00274FE7">
        <w:tc>
          <w:tcPr>
            <w:tcW w:w="3402" w:type="dxa"/>
            <w:tcBorders>
              <w:top w:val="single" w:sz="4" w:space="0" w:color="auto"/>
              <w:left w:val="single" w:sz="4" w:space="0" w:color="auto"/>
              <w:bottom w:val="single" w:sz="4" w:space="0" w:color="auto"/>
              <w:right w:val="single" w:sz="4" w:space="0" w:color="auto"/>
            </w:tcBorders>
          </w:tcPr>
          <w:p w14:paraId="7F7A0332" w14:textId="77777777" w:rsidR="00A3401D" w:rsidRDefault="00A3401D" w:rsidP="00346B28">
            <w:pPr>
              <w:rPr>
                <w:rFonts w:ascii="Arial" w:hAnsi="Arial"/>
                <w:b/>
                <w:snapToGrid w:val="0"/>
                <w:sz w:val="18"/>
                <w:lang w:eastAsia="ko-KR"/>
              </w:rPr>
            </w:pPr>
          </w:p>
          <w:p w14:paraId="4645DF7F" w14:textId="0CA3B596" w:rsidR="00A3401D" w:rsidRDefault="00A3401D" w:rsidP="00346B28">
            <w:pPr>
              <w:rPr>
                <w:rFonts w:ascii="Arial" w:hAnsi="Arial"/>
                <w:b/>
                <w:snapToGrid w:val="0"/>
                <w:sz w:val="18"/>
                <w:lang w:eastAsia="ko-KR"/>
              </w:rPr>
            </w:pPr>
            <w:r>
              <w:rPr>
                <w:rFonts w:ascii="Arial" w:hAnsi="Arial"/>
                <w:b/>
                <w:snapToGrid w:val="0"/>
                <w:sz w:val="18"/>
                <w:lang w:eastAsia="ko-KR"/>
              </w:rPr>
              <w:t>ASMPT Group at PSECE 2024</w:t>
            </w:r>
          </w:p>
          <w:p w14:paraId="62694804" w14:textId="77777777" w:rsidR="00A3401D" w:rsidRDefault="00A3401D" w:rsidP="00A3401D">
            <w:pPr>
              <w:rPr>
                <w:rFonts w:ascii="Arial" w:hAnsi="Arial"/>
                <w:snapToGrid w:val="0"/>
                <w:sz w:val="16"/>
              </w:rPr>
            </w:pPr>
          </w:p>
          <w:p w14:paraId="482281E7" w14:textId="6EDE54D4" w:rsidR="00A3401D" w:rsidRDefault="00A3401D" w:rsidP="00A3401D">
            <w:pPr>
              <w:rPr>
                <w:rFonts w:ascii="Arial" w:hAnsi="Arial"/>
                <w:snapToGrid w:val="0"/>
                <w:sz w:val="16"/>
                <w:szCs w:val="16"/>
              </w:rPr>
            </w:pPr>
            <w:r>
              <w:rPr>
                <w:rFonts w:ascii="Arial" w:hAnsi="Arial"/>
                <w:snapToGrid w:val="0"/>
                <w:sz w:val="16"/>
              </w:rPr>
              <w:t>Image credit: ASMPT</w:t>
            </w:r>
          </w:p>
          <w:p w14:paraId="516C85E2" w14:textId="2F353250" w:rsidR="00A3401D" w:rsidRPr="00A41015" w:rsidRDefault="00A3401D"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3C2904A3" w14:textId="77777777" w:rsidR="00A3401D" w:rsidRDefault="00A3401D" w:rsidP="00A3401D">
            <w:pPr>
              <w:rPr>
                <w:rFonts w:ascii="Arial" w:hAnsi="Arial"/>
                <w:b/>
                <w:snapToGrid w:val="0"/>
                <w:sz w:val="18"/>
                <w:lang w:eastAsia="ko-KR"/>
              </w:rPr>
            </w:pPr>
          </w:p>
          <w:p w14:paraId="548E66AF" w14:textId="3418F2D7" w:rsidR="00A3401D" w:rsidRDefault="00A3401D" w:rsidP="00A3401D">
            <w:pPr>
              <w:rPr>
                <w:rFonts w:ascii="Arial" w:hAnsi="Arial"/>
                <w:b/>
                <w:snapToGrid w:val="0"/>
                <w:sz w:val="18"/>
                <w:lang w:eastAsia="ko-KR"/>
              </w:rPr>
            </w:pPr>
            <w:r>
              <w:rPr>
                <w:rFonts w:ascii="Arial" w:hAnsi="Arial"/>
                <w:b/>
                <w:snapToGrid w:val="0"/>
                <w:sz w:val="18"/>
                <w:lang w:eastAsia="ko-KR"/>
              </w:rPr>
              <w:t>ASMPT booth</w:t>
            </w:r>
          </w:p>
          <w:p w14:paraId="76063126" w14:textId="77777777" w:rsidR="00A3401D" w:rsidRDefault="00A3401D" w:rsidP="00A3401D">
            <w:pPr>
              <w:rPr>
                <w:rFonts w:ascii="Arial" w:hAnsi="Arial"/>
                <w:snapToGrid w:val="0"/>
                <w:sz w:val="16"/>
              </w:rPr>
            </w:pPr>
          </w:p>
          <w:p w14:paraId="66986D06" w14:textId="77777777" w:rsidR="00A3401D" w:rsidRDefault="00A3401D" w:rsidP="00A3401D">
            <w:pPr>
              <w:rPr>
                <w:rFonts w:ascii="Arial" w:hAnsi="Arial"/>
                <w:snapToGrid w:val="0"/>
                <w:sz w:val="16"/>
                <w:szCs w:val="16"/>
              </w:rPr>
            </w:pPr>
            <w:r>
              <w:rPr>
                <w:rFonts w:ascii="Arial" w:hAnsi="Arial"/>
                <w:snapToGrid w:val="0"/>
                <w:sz w:val="16"/>
              </w:rPr>
              <w:t>Image credit: ASMPT</w:t>
            </w:r>
          </w:p>
          <w:p w14:paraId="4B5905F1" w14:textId="77777777" w:rsidR="00A3401D" w:rsidRPr="00A41015" w:rsidRDefault="00A3401D" w:rsidP="00346B28">
            <w:pPr>
              <w:rPr>
                <w:rFonts w:ascii="Arial" w:hAnsi="Arial"/>
                <w:b/>
                <w:snapToGrid w:val="0"/>
                <w:sz w:val="18"/>
                <w:lang w:eastAsia="ko-KR"/>
              </w:rPr>
            </w:pPr>
          </w:p>
        </w:tc>
      </w:tr>
    </w:tbl>
    <w:p w14:paraId="572569B2" w14:textId="77777777" w:rsidR="00A41015" w:rsidRPr="00796AF8" w:rsidRDefault="00A41015" w:rsidP="00A41015">
      <w:pPr>
        <w:pStyle w:val="PIAbspann"/>
        <w:jc w:val="left"/>
      </w:pPr>
    </w:p>
    <w:p w14:paraId="4AA15069" w14:textId="2996A144" w:rsidR="004E32EA" w:rsidRPr="00796AF8" w:rsidRDefault="004E32EA" w:rsidP="00303AA7">
      <w:pPr>
        <w:pStyle w:val="PIAbspann"/>
        <w:jc w:val="left"/>
      </w:pPr>
    </w:p>
    <w:p w14:paraId="12B56E5F" w14:textId="77777777" w:rsidR="004E32EA" w:rsidRPr="00796AF8" w:rsidRDefault="004E32EA" w:rsidP="00303AA7">
      <w:pPr>
        <w:pStyle w:val="PIAbspann"/>
        <w:jc w:val="left"/>
      </w:pPr>
    </w:p>
    <w:p w14:paraId="4DCE7199" w14:textId="72FBB3A5" w:rsidR="00DB5789" w:rsidRDefault="00DB5789">
      <w:r>
        <w:br w:type="page"/>
      </w:r>
    </w:p>
    <w:p w14:paraId="4B904F68" w14:textId="61960C07" w:rsidR="00316D86" w:rsidRPr="00921CE9" w:rsidRDefault="00316D86" w:rsidP="00316D86">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w:t>
      </w:r>
      <w:r w:rsidR="00822987">
        <w:rPr>
          <w:rFonts w:ascii="Arial" w:hAnsi="Arial"/>
          <w:b/>
          <w:color w:val="000000" w:themeColor="text1"/>
          <w:sz w:val="18"/>
        </w:rPr>
        <w:t>“</w:t>
      </w:r>
      <w:r>
        <w:rPr>
          <w:rFonts w:ascii="Arial" w:hAnsi="Arial"/>
          <w:b/>
          <w:color w:val="000000" w:themeColor="text1"/>
          <w:sz w:val="18"/>
        </w:rPr>
        <w:t>ASMPT</w:t>
      </w:r>
      <w:r w:rsidR="00822987">
        <w:rPr>
          <w:rFonts w:ascii="Arial" w:hAnsi="Arial"/>
          <w:b/>
          <w:color w:val="000000" w:themeColor="text1"/>
          <w:sz w:val="18"/>
        </w:rPr>
        <w:t>”</w:t>
      </w:r>
      <w:r>
        <w:rPr>
          <w:rFonts w:ascii="Arial" w:hAnsi="Arial"/>
          <w:b/>
          <w:color w:val="000000" w:themeColor="text1"/>
          <w:sz w:val="18"/>
        </w:rPr>
        <w:t>)</w:t>
      </w:r>
    </w:p>
    <w:p w14:paraId="7A4325D7" w14:textId="545848E6" w:rsidR="00316D86" w:rsidRPr="00921CE9" w:rsidRDefault="00316D86" w:rsidP="00316D86">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rPr>
      </w:pPr>
      <w:bookmarkStart w:id="0" w:name="_Hlk109986664"/>
      <w:r>
        <w:rPr>
          <w:rFonts w:ascii="Arial" w:hAnsi="Arial"/>
          <w:sz w:val="18"/>
        </w:rPr>
        <w:t>ASMPT Limited is a leading global supplier of hardware and software solutions for the manufacture of semiconductors and electronics. Headquartered in Singapore, ASMPT</w:t>
      </w:r>
      <w:r w:rsidR="00822987">
        <w:rPr>
          <w:rFonts w:ascii="Arial" w:hAnsi="Arial"/>
          <w:sz w:val="18"/>
        </w:rPr>
        <w:t>’</w:t>
      </w:r>
      <w:r>
        <w:rPr>
          <w:rFonts w:ascii="Arial" w:hAnsi="Arial"/>
          <w:sz w:val="18"/>
        </w:rPr>
        <w: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w:t>
      </w:r>
    </w:p>
    <w:p w14:paraId="7D0F99DF" w14:textId="77777777" w:rsidR="00316D86" w:rsidRPr="00921CE9" w:rsidRDefault="00316D86" w:rsidP="00316D86">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rPr>
      </w:pPr>
      <w:r>
        <w:rPr>
          <w:rFonts w:ascii="Arial" w:hAnsi="Arial"/>
          <w:sz w:val="18"/>
        </w:rPr>
        <w:t xml:space="preserve">ASMPT is listed on the Stock Exchange of Hong Kong (HKEX stock code: 0522) and is one of the constituent stocks of the Hang Seng Composite </w:t>
      </w:r>
      <w:proofErr w:type="spellStart"/>
      <w:r>
        <w:rPr>
          <w:rFonts w:ascii="Arial" w:hAnsi="Arial"/>
          <w:sz w:val="18"/>
        </w:rPr>
        <w:t>MidCap</w:t>
      </w:r>
      <w:proofErr w:type="spellEnd"/>
      <w:r>
        <w:rPr>
          <w:rFonts w:ascii="Arial" w:hAnsi="Arial"/>
          <w:sz w:val="18"/>
        </w:rPr>
        <w:t xml:space="preserve"> Index under the Hang Seng Composite Size Indexes, the Hang Seng Composite Information Technology Industry Index under Hang Seng Composite Industry Indexes, the Hang Seng Corporate Sustainability Benchmark Index, and the Hang Seng HK 35 Index.</w:t>
      </w:r>
    </w:p>
    <w:bookmarkEnd w:id="0"/>
    <w:p w14:paraId="5A8EE816" w14:textId="77777777" w:rsidR="00316D86" w:rsidRPr="00921CE9" w:rsidRDefault="00316D86" w:rsidP="00316D86">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376A795F" w14:textId="77777777" w:rsidR="00316D86" w:rsidRPr="0077578D" w:rsidRDefault="00316D86" w:rsidP="00316D86">
      <w:pPr>
        <w:pStyle w:val="Textkrper"/>
        <w:spacing w:before="120" w:after="120" w:line="280" w:lineRule="atLeast"/>
        <w:jc w:val="both"/>
        <w:rPr>
          <w:b w:val="0"/>
          <w:bCs w:val="0"/>
          <w:color w:val="000000" w:themeColor="text1"/>
        </w:rPr>
      </w:pPr>
    </w:p>
    <w:p w14:paraId="0ABF0223" w14:textId="77777777" w:rsidR="00316D86" w:rsidRPr="00A646E6" w:rsidRDefault="00316D86" w:rsidP="00316D86">
      <w:pPr>
        <w:pStyle w:val="Textkrper"/>
        <w:spacing w:before="120" w:after="120" w:line="280" w:lineRule="atLeast"/>
        <w:rPr>
          <w:color w:val="000000" w:themeColor="text1"/>
        </w:rPr>
      </w:pPr>
      <w:bookmarkStart w:id="1" w:name="_Hlk131065309"/>
      <w:r>
        <w:rPr>
          <w:color w:val="000000" w:themeColor="text1"/>
        </w:rPr>
        <w:t>The ASMPT SMT Solutions segment</w:t>
      </w:r>
    </w:p>
    <w:p w14:paraId="5CC1BD46" w14:textId="77777777" w:rsidR="00316D86" w:rsidRPr="004C4ECB" w:rsidRDefault="00316D86" w:rsidP="00316D86">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0F8707FD" w14:textId="77777777" w:rsidR="00316D86" w:rsidRPr="004C4ECB" w:rsidRDefault="00316D86" w:rsidP="00316D86">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4A4A3B6B" w14:textId="5F2E1E97" w:rsidR="00316D86" w:rsidRDefault="00316D86" w:rsidP="00316D86">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Software Suite WORKS. With WORKS, ASMPT offers electronics manufacturers high-quality software for planning, controlling, analyzing and optimizing all processes on the shop floor. Maintaining close relationships with customers and technology partners is a central component of ASMPT</w:t>
      </w:r>
      <w:r w:rsidR="00822987">
        <w:rPr>
          <w:b w:val="0"/>
          <w:color w:val="auto"/>
        </w:rPr>
        <w:t>’</w:t>
      </w:r>
      <w:r>
        <w:rPr>
          <w:b w:val="0"/>
          <w:color w:val="auto"/>
        </w:rPr>
        <w:t>s strategy.</w:t>
      </w:r>
    </w:p>
    <w:p w14:paraId="1CD64ECA" w14:textId="77777777" w:rsidR="00316D86" w:rsidRPr="00A646E6" w:rsidRDefault="00316D86" w:rsidP="00316D86">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649969D5" w14:textId="77777777" w:rsidR="00316D86" w:rsidRPr="0077578D" w:rsidRDefault="00316D86" w:rsidP="00316D86">
      <w:pPr>
        <w:pStyle w:val="PIAbspann"/>
        <w:spacing w:after="240" w:line="240" w:lineRule="auto"/>
        <w:rPr>
          <w:b/>
          <w:bCs/>
          <w:sz w:val="22"/>
          <w:szCs w:val="22"/>
        </w:rPr>
      </w:pPr>
    </w:p>
    <w:p w14:paraId="6C7DF109" w14:textId="6DF35BB1" w:rsidR="00316D86" w:rsidRPr="008A425E" w:rsidRDefault="0077578D" w:rsidP="00316D86">
      <w:pPr>
        <w:pStyle w:val="PIAbspann"/>
        <w:spacing w:after="240" w:line="240" w:lineRule="auto"/>
        <w:rPr>
          <w:b/>
          <w:bCs/>
          <w:sz w:val="22"/>
          <w:szCs w:val="22"/>
        </w:rPr>
      </w:pPr>
      <w:r>
        <w:rPr>
          <w:b/>
          <w:sz w:val="22"/>
        </w:rPr>
        <w:br w:type="column"/>
      </w:r>
      <w:r w:rsidR="00316D86">
        <w:rPr>
          <w:b/>
          <w:sz w:val="22"/>
        </w:rPr>
        <w:lastRenderedPageBreak/>
        <w:t>Media contacts:</w:t>
      </w:r>
    </w:p>
    <w:p w14:paraId="349A0A12" w14:textId="77777777" w:rsidR="00BF4317" w:rsidRDefault="00BF4317" w:rsidP="00BF4317">
      <w:pPr>
        <w:pStyle w:val="PIAbspann"/>
        <w:jc w:val="left"/>
        <w:rPr>
          <w:color w:val="000000" w:themeColor="text1"/>
        </w:rPr>
      </w:pPr>
      <w:r>
        <w:rPr>
          <w:color w:val="000000" w:themeColor="text1"/>
        </w:rPr>
        <w:t>ASMPT ROA Press Office</w:t>
      </w:r>
      <w:r>
        <w:rPr>
          <w:color w:val="000000" w:themeColor="text1"/>
        </w:rPr>
        <w:br/>
        <w:t>SMT Solutions</w:t>
      </w:r>
      <w:r>
        <w:rPr>
          <w:color w:val="000000" w:themeColor="text1"/>
        </w:rPr>
        <w:br/>
        <w:t>ASMPT SMT Singapore Pte. Ltd.</w:t>
      </w:r>
      <w:r>
        <w:rPr>
          <w:color w:val="000000" w:themeColor="text1"/>
        </w:rPr>
        <w:br/>
        <w:t xml:space="preserve">Janet Loh </w:t>
      </w:r>
      <w:r>
        <w:rPr>
          <w:color w:val="000000" w:themeColor="text1"/>
        </w:rPr>
        <w:br/>
        <w:t xml:space="preserve">Tel.: +65 6877 3948 </w:t>
      </w:r>
      <w:r>
        <w:rPr>
          <w:color w:val="000000" w:themeColor="text1"/>
        </w:rPr>
        <w:br/>
        <w:t xml:space="preserve">E-mail: Janet.loh@asmpt.com </w:t>
      </w:r>
      <w:r>
        <w:rPr>
          <w:color w:val="000000" w:themeColor="text1"/>
        </w:rPr>
        <w:br/>
        <w:t>Website: smt.asmpt.com</w:t>
      </w:r>
    </w:p>
    <w:p w14:paraId="148125C4" w14:textId="77777777" w:rsidR="00BF4317" w:rsidRDefault="00BF4317" w:rsidP="00BF4317">
      <w:pPr>
        <w:pStyle w:val="PIAbspann"/>
        <w:jc w:val="left"/>
        <w:rPr>
          <w:color w:val="000000" w:themeColor="text1"/>
        </w:rPr>
      </w:pPr>
    </w:p>
    <w:p w14:paraId="39927FC9" w14:textId="77777777" w:rsidR="00BF4317" w:rsidRDefault="00BF4317" w:rsidP="00BF4317">
      <w:pPr>
        <w:pStyle w:val="PIAbspann"/>
        <w:jc w:val="left"/>
        <w:rPr>
          <w:rFonts w:eastAsiaTheme="minorHAnsi"/>
          <w:bCs/>
          <w:lang w:val="de-DE"/>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Tel: +49 89 20800-26439</w:t>
      </w:r>
      <w:r>
        <w:br/>
        <w:t xml:space="preserve">E-Mail: </w:t>
      </w:r>
      <w:hyperlink r:id="rId13" w:history="1">
        <w:r>
          <w:rPr>
            <w:rStyle w:val="Hyperlink"/>
          </w:rPr>
          <w:t>susanne.oswald@asmpt.com</w:t>
        </w:r>
      </w:hyperlink>
      <w:r>
        <w:br/>
        <w:t>Website: asmpt.com</w:t>
      </w:r>
    </w:p>
    <w:p w14:paraId="0A194886" w14:textId="22A5BEAA" w:rsidR="00872E20" w:rsidRPr="009C68F7" w:rsidRDefault="00872E20" w:rsidP="00316D86">
      <w:pPr>
        <w:overflowPunct w:val="0"/>
        <w:autoSpaceDE w:val="0"/>
        <w:autoSpaceDN w:val="0"/>
        <w:adjustRightInd w:val="0"/>
        <w:spacing w:before="120" w:after="120" w:line="280" w:lineRule="atLeast"/>
        <w:jc w:val="both"/>
        <w:textAlignment w:val="baseline"/>
      </w:pPr>
    </w:p>
    <w:sectPr w:rsidR="00872E20" w:rsidRPr="009C68F7"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0D92D" w14:textId="77777777" w:rsidR="00F42E20" w:rsidRDefault="00F42E20">
      <w:r>
        <w:separator/>
      </w:r>
    </w:p>
  </w:endnote>
  <w:endnote w:type="continuationSeparator" w:id="0">
    <w:p w14:paraId="27C058A3" w14:textId="77777777" w:rsidR="00F42E20" w:rsidRDefault="00F4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24059AF2" w:rsidR="00C1019C" w:rsidRPr="00316D86" w:rsidRDefault="00F965A6" w:rsidP="003F3DB6">
    <w:pPr>
      <w:pStyle w:val="PIFusszeile"/>
    </w:pPr>
    <w:r>
      <w:rPr>
        <w:rStyle w:val="Seitenzahl"/>
        <w:rFonts w:cs="Arial"/>
      </w:rPr>
      <w:t>ASMPT2PI1059</w:t>
    </w:r>
    <w:r w:rsidR="002F2CBA">
      <w:rPr>
        <w:rStyle w:val="Seitenzahl"/>
        <w:rFonts w:cs="Arial"/>
      </w:rPr>
      <w:t>_en-roa</w:t>
    </w:r>
    <w:r>
      <w:rPr>
        <w:rStyle w:val="Seitenzahl"/>
        <w:rFonts w:cs="Arial"/>
      </w:rPr>
      <w:tab/>
    </w:r>
    <w:r w:rsidR="00726AAB" w:rsidRPr="00726AAB">
      <w:rPr>
        <w:rStyle w:val="Seitenzahl"/>
        <w:rFonts w:cs="Arial"/>
      </w:rPr>
      <w:fldChar w:fldCharType="begin"/>
    </w:r>
    <w:r w:rsidR="00726AAB" w:rsidRPr="00316D86">
      <w:rPr>
        <w:rStyle w:val="Seitenzahl"/>
        <w:rFonts w:cs="Arial"/>
      </w:rPr>
      <w:instrText>PAGE   \* MERGEFORMAT</w:instrText>
    </w:r>
    <w:r w:rsidR="00726AAB" w:rsidRPr="00726AAB">
      <w:rPr>
        <w:rStyle w:val="Seitenzahl"/>
        <w:rFonts w:cs="Arial"/>
      </w:rPr>
      <w:fldChar w:fldCharType="separate"/>
    </w:r>
    <w:r w:rsidR="00726AAB" w:rsidRPr="00316D86">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54451" w14:textId="77777777" w:rsidR="00F42E20" w:rsidRDefault="00F42E20">
      <w:r>
        <w:separator/>
      </w:r>
    </w:p>
  </w:footnote>
  <w:footnote w:type="continuationSeparator" w:id="0">
    <w:p w14:paraId="435D895F" w14:textId="77777777" w:rsidR="00F42E20" w:rsidRDefault="00F42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BD5145"/>
    <w:multiLevelType w:val="hybridMultilevel"/>
    <w:tmpl w:val="01B0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0"/>
  </w:num>
  <w:num w:numId="2" w16cid:durableId="2131168186">
    <w:abstractNumId w:val="21"/>
  </w:num>
  <w:num w:numId="3" w16cid:durableId="1561552458">
    <w:abstractNumId w:val="0"/>
  </w:num>
  <w:num w:numId="4" w16cid:durableId="1822498953">
    <w:abstractNumId w:val="19"/>
  </w:num>
  <w:num w:numId="5" w16cid:durableId="1354384736">
    <w:abstractNumId w:val="2"/>
  </w:num>
  <w:num w:numId="6" w16cid:durableId="1800302149">
    <w:abstractNumId w:val="4"/>
  </w:num>
  <w:num w:numId="7" w16cid:durableId="654259305">
    <w:abstractNumId w:val="18"/>
  </w:num>
  <w:num w:numId="8" w16cid:durableId="240220996">
    <w:abstractNumId w:val="5"/>
  </w:num>
  <w:num w:numId="9" w16cid:durableId="1172988221">
    <w:abstractNumId w:val="17"/>
  </w:num>
  <w:num w:numId="10" w16cid:durableId="631063159">
    <w:abstractNumId w:val="10"/>
  </w:num>
  <w:num w:numId="11" w16cid:durableId="1932279566">
    <w:abstractNumId w:val="9"/>
  </w:num>
  <w:num w:numId="12" w16cid:durableId="2080639579">
    <w:abstractNumId w:val="15"/>
  </w:num>
  <w:num w:numId="13" w16cid:durableId="291176900">
    <w:abstractNumId w:val="12"/>
  </w:num>
  <w:num w:numId="14" w16cid:durableId="1656109658">
    <w:abstractNumId w:val="1"/>
  </w:num>
  <w:num w:numId="15" w16cid:durableId="435640203">
    <w:abstractNumId w:val="14"/>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6"/>
  </w:num>
  <w:num w:numId="21" w16cid:durableId="1357459761">
    <w:abstractNumId w:val="11"/>
  </w:num>
  <w:num w:numId="22" w16cid:durableId="14468455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05B3"/>
    <w:rsid w:val="00001474"/>
    <w:rsid w:val="00001848"/>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2904"/>
    <w:rsid w:val="00034919"/>
    <w:rsid w:val="000349BE"/>
    <w:rsid w:val="000361AD"/>
    <w:rsid w:val="00040F34"/>
    <w:rsid w:val="00041107"/>
    <w:rsid w:val="00042FFF"/>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3720"/>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E68A4"/>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B783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6564"/>
    <w:rsid w:val="001D6A3D"/>
    <w:rsid w:val="001D7324"/>
    <w:rsid w:val="001E071E"/>
    <w:rsid w:val="001E10E9"/>
    <w:rsid w:val="001E2677"/>
    <w:rsid w:val="001E6240"/>
    <w:rsid w:val="001F0089"/>
    <w:rsid w:val="001F02E3"/>
    <w:rsid w:val="001F03A0"/>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3A40"/>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A7C87"/>
    <w:rsid w:val="002B127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2CBA"/>
    <w:rsid w:val="002F3029"/>
    <w:rsid w:val="002F413B"/>
    <w:rsid w:val="002F4C85"/>
    <w:rsid w:val="002F5090"/>
    <w:rsid w:val="002F5295"/>
    <w:rsid w:val="002F5858"/>
    <w:rsid w:val="003001DE"/>
    <w:rsid w:val="00300E32"/>
    <w:rsid w:val="0030164A"/>
    <w:rsid w:val="003026FD"/>
    <w:rsid w:val="00303AA7"/>
    <w:rsid w:val="0030573A"/>
    <w:rsid w:val="003057BD"/>
    <w:rsid w:val="003057E8"/>
    <w:rsid w:val="003061D3"/>
    <w:rsid w:val="003063AE"/>
    <w:rsid w:val="00307D05"/>
    <w:rsid w:val="00311637"/>
    <w:rsid w:val="00312B0D"/>
    <w:rsid w:val="00316D86"/>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56665"/>
    <w:rsid w:val="003609F9"/>
    <w:rsid w:val="00361407"/>
    <w:rsid w:val="003617FE"/>
    <w:rsid w:val="00361936"/>
    <w:rsid w:val="00362B42"/>
    <w:rsid w:val="003633B4"/>
    <w:rsid w:val="00364BCC"/>
    <w:rsid w:val="00365D11"/>
    <w:rsid w:val="00366FF7"/>
    <w:rsid w:val="00370ACF"/>
    <w:rsid w:val="00370F6F"/>
    <w:rsid w:val="00371B4A"/>
    <w:rsid w:val="00371EF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69B"/>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1F99"/>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4ADE"/>
    <w:rsid w:val="00456449"/>
    <w:rsid w:val="00457809"/>
    <w:rsid w:val="004600A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936"/>
    <w:rsid w:val="00491EA3"/>
    <w:rsid w:val="00492FEC"/>
    <w:rsid w:val="00494A31"/>
    <w:rsid w:val="00494DE3"/>
    <w:rsid w:val="004959FB"/>
    <w:rsid w:val="00495DA8"/>
    <w:rsid w:val="0049682C"/>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3ED9"/>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5F7F52"/>
    <w:rsid w:val="006006F7"/>
    <w:rsid w:val="006030F1"/>
    <w:rsid w:val="00603D77"/>
    <w:rsid w:val="00605FE2"/>
    <w:rsid w:val="006113D5"/>
    <w:rsid w:val="00615147"/>
    <w:rsid w:val="00616721"/>
    <w:rsid w:val="00616D10"/>
    <w:rsid w:val="006179AD"/>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47EB4"/>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1AD"/>
    <w:rsid w:val="006878CF"/>
    <w:rsid w:val="00691971"/>
    <w:rsid w:val="00691979"/>
    <w:rsid w:val="00691A14"/>
    <w:rsid w:val="00692178"/>
    <w:rsid w:val="0069418D"/>
    <w:rsid w:val="00694DE5"/>
    <w:rsid w:val="0069780D"/>
    <w:rsid w:val="00697D9B"/>
    <w:rsid w:val="006A31A3"/>
    <w:rsid w:val="006A3F2F"/>
    <w:rsid w:val="006A50A5"/>
    <w:rsid w:val="006A6D2F"/>
    <w:rsid w:val="006A6EB4"/>
    <w:rsid w:val="006B0382"/>
    <w:rsid w:val="006B05BB"/>
    <w:rsid w:val="006B104B"/>
    <w:rsid w:val="006B381A"/>
    <w:rsid w:val="006B419E"/>
    <w:rsid w:val="006C0368"/>
    <w:rsid w:val="006C118D"/>
    <w:rsid w:val="006C193C"/>
    <w:rsid w:val="006C2B09"/>
    <w:rsid w:val="006C3733"/>
    <w:rsid w:val="006C57A8"/>
    <w:rsid w:val="006D1D2F"/>
    <w:rsid w:val="006D1F4F"/>
    <w:rsid w:val="006D2281"/>
    <w:rsid w:val="006D415E"/>
    <w:rsid w:val="006D57B1"/>
    <w:rsid w:val="006D7A55"/>
    <w:rsid w:val="006E1881"/>
    <w:rsid w:val="006E3113"/>
    <w:rsid w:val="006E3578"/>
    <w:rsid w:val="006E4623"/>
    <w:rsid w:val="006E4D2B"/>
    <w:rsid w:val="006E6C4F"/>
    <w:rsid w:val="006E7645"/>
    <w:rsid w:val="006F0633"/>
    <w:rsid w:val="006F25E1"/>
    <w:rsid w:val="006F2DBB"/>
    <w:rsid w:val="006F510C"/>
    <w:rsid w:val="006F56E4"/>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3C5"/>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3F15"/>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578D"/>
    <w:rsid w:val="00776346"/>
    <w:rsid w:val="00777819"/>
    <w:rsid w:val="00781B5E"/>
    <w:rsid w:val="00782834"/>
    <w:rsid w:val="00784250"/>
    <w:rsid w:val="00785093"/>
    <w:rsid w:val="00785DF7"/>
    <w:rsid w:val="00785EEE"/>
    <w:rsid w:val="00785F20"/>
    <w:rsid w:val="00786915"/>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569"/>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5153"/>
    <w:rsid w:val="00816C81"/>
    <w:rsid w:val="00817822"/>
    <w:rsid w:val="00821508"/>
    <w:rsid w:val="0082185F"/>
    <w:rsid w:val="008218AF"/>
    <w:rsid w:val="00822987"/>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66F"/>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33F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3E01"/>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257F"/>
    <w:rsid w:val="009D3195"/>
    <w:rsid w:val="009D42B0"/>
    <w:rsid w:val="009D4BCC"/>
    <w:rsid w:val="009D4FF7"/>
    <w:rsid w:val="009D76A1"/>
    <w:rsid w:val="009D792F"/>
    <w:rsid w:val="009E04CF"/>
    <w:rsid w:val="009E07AD"/>
    <w:rsid w:val="009E0F34"/>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01D"/>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39BE"/>
    <w:rsid w:val="00A5465C"/>
    <w:rsid w:val="00A54A67"/>
    <w:rsid w:val="00A575C9"/>
    <w:rsid w:val="00A6125A"/>
    <w:rsid w:val="00A65BE8"/>
    <w:rsid w:val="00A668E3"/>
    <w:rsid w:val="00A66BD7"/>
    <w:rsid w:val="00A67828"/>
    <w:rsid w:val="00A7136F"/>
    <w:rsid w:val="00A72585"/>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D7AA8"/>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59D"/>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4C63"/>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317"/>
    <w:rsid w:val="00BF4568"/>
    <w:rsid w:val="00BF5A76"/>
    <w:rsid w:val="00BF6438"/>
    <w:rsid w:val="00BF70B3"/>
    <w:rsid w:val="00BF7497"/>
    <w:rsid w:val="00BF7D66"/>
    <w:rsid w:val="00C0222D"/>
    <w:rsid w:val="00C02AA0"/>
    <w:rsid w:val="00C03443"/>
    <w:rsid w:val="00C05570"/>
    <w:rsid w:val="00C07622"/>
    <w:rsid w:val="00C1019C"/>
    <w:rsid w:val="00C1156E"/>
    <w:rsid w:val="00C12E8B"/>
    <w:rsid w:val="00C167B0"/>
    <w:rsid w:val="00C16A3A"/>
    <w:rsid w:val="00C1726A"/>
    <w:rsid w:val="00C237C8"/>
    <w:rsid w:val="00C23DA7"/>
    <w:rsid w:val="00C242BE"/>
    <w:rsid w:val="00C26DDD"/>
    <w:rsid w:val="00C305BD"/>
    <w:rsid w:val="00C312DD"/>
    <w:rsid w:val="00C32B1B"/>
    <w:rsid w:val="00C32F5E"/>
    <w:rsid w:val="00C33B91"/>
    <w:rsid w:val="00C3442B"/>
    <w:rsid w:val="00C346AD"/>
    <w:rsid w:val="00C364B4"/>
    <w:rsid w:val="00C41321"/>
    <w:rsid w:val="00C42DE9"/>
    <w:rsid w:val="00C47CAE"/>
    <w:rsid w:val="00C47FAA"/>
    <w:rsid w:val="00C51B20"/>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4251"/>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08B0"/>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015B"/>
    <w:rsid w:val="00D34D70"/>
    <w:rsid w:val="00D3516A"/>
    <w:rsid w:val="00D35CA4"/>
    <w:rsid w:val="00D372F8"/>
    <w:rsid w:val="00D40B0B"/>
    <w:rsid w:val="00D41207"/>
    <w:rsid w:val="00D417BE"/>
    <w:rsid w:val="00D423D9"/>
    <w:rsid w:val="00D42BFA"/>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0EA5"/>
    <w:rsid w:val="00D61D8F"/>
    <w:rsid w:val="00D6720D"/>
    <w:rsid w:val="00D707F5"/>
    <w:rsid w:val="00D711EB"/>
    <w:rsid w:val="00D71C56"/>
    <w:rsid w:val="00D72526"/>
    <w:rsid w:val="00D74583"/>
    <w:rsid w:val="00D74769"/>
    <w:rsid w:val="00D750A4"/>
    <w:rsid w:val="00D76891"/>
    <w:rsid w:val="00D76908"/>
    <w:rsid w:val="00D775F2"/>
    <w:rsid w:val="00D80E3A"/>
    <w:rsid w:val="00D81DE9"/>
    <w:rsid w:val="00D84C4A"/>
    <w:rsid w:val="00D86D0C"/>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697D"/>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196E"/>
    <w:rsid w:val="00E22E19"/>
    <w:rsid w:val="00E2678D"/>
    <w:rsid w:val="00E267FD"/>
    <w:rsid w:val="00E30256"/>
    <w:rsid w:val="00E31326"/>
    <w:rsid w:val="00E31470"/>
    <w:rsid w:val="00E31CFE"/>
    <w:rsid w:val="00E31E34"/>
    <w:rsid w:val="00E31FC1"/>
    <w:rsid w:val="00E3260A"/>
    <w:rsid w:val="00E3294A"/>
    <w:rsid w:val="00E33AFC"/>
    <w:rsid w:val="00E33B82"/>
    <w:rsid w:val="00E35AA4"/>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12D0"/>
    <w:rsid w:val="00E62FB7"/>
    <w:rsid w:val="00E63AC4"/>
    <w:rsid w:val="00E64619"/>
    <w:rsid w:val="00E66795"/>
    <w:rsid w:val="00E67C68"/>
    <w:rsid w:val="00E705A4"/>
    <w:rsid w:val="00E7074A"/>
    <w:rsid w:val="00E71133"/>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95464"/>
    <w:rsid w:val="00EA109D"/>
    <w:rsid w:val="00EA1D85"/>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2E20"/>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1E3"/>
    <w:rsid w:val="00F57D90"/>
    <w:rsid w:val="00F63869"/>
    <w:rsid w:val="00F643B2"/>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CDB"/>
    <w:rsid w:val="00F85F53"/>
    <w:rsid w:val="00F86A2F"/>
    <w:rsid w:val="00F910B1"/>
    <w:rsid w:val="00F915B8"/>
    <w:rsid w:val="00F9228E"/>
    <w:rsid w:val="00F92CDF"/>
    <w:rsid w:val="00F95309"/>
    <w:rsid w:val="00F965A6"/>
    <w:rsid w:val="00F96845"/>
    <w:rsid w:val="00FA13A1"/>
    <w:rsid w:val="00FA2880"/>
    <w:rsid w:val="00FA2D5C"/>
    <w:rsid w:val="00FA3019"/>
    <w:rsid w:val="00FA422C"/>
    <w:rsid w:val="00FA6441"/>
    <w:rsid w:val="00FA758A"/>
    <w:rsid w:val="00FB0DCD"/>
    <w:rsid w:val="00FB1753"/>
    <w:rsid w:val="00FB2573"/>
    <w:rsid w:val="00FB42DA"/>
    <w:rsid w:val="00FB520C"/>
    <w:rsid w:val="00FB7051"/>
    <w:rsid w:val="00FB752C"/>
    <w:rsid w:val="00FB76B5"/>
    <w:rsid w:val="00FC1647"/>
    <w:rsid w:val="00FC1872"/>
    <w:rsid w:val="00FC18B3"/>
    <w:rsid w:val="00FC1B77"/>
    <w:rsid w:val="00FC4ACC"/>
    <w:rsid w:val="00FC5079"/>
    <w:rsid w:val="00FC542D"/>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C22342C-C00E-4485-B1A5-0B510E3E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820</Words>
  <Characters>5164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5973</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6</cp:revision>
  <cp:lastPrinted>2013-08-22T07:31:00Z</cp:lastPrinted>
  <dcterms:created xsi:type="dcterms:W3CDTF">2024-07-30T13:32:00Z</dcterms:created>
  <dcterms:modified xsi:type="dcterms:W3CDTF">2024-08-01T07:19:00Z</dcterms:modified>
</cp:coreProperties>
</file>