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7B746" w14:textId="3F9F20A7" w:rsidR="00E44AB6" w:rsidRPr="002C75FC" w:rsidRDefault="00440D5C" w:rsidP="00797CED">
      <w:pPr>
        <w:pStyle w:val="PITitel"/>
      </w:pPr>
      <w:r>
        <w:t>PRESS RELEASE</w:t>
      </w:r>
    </w:p>
    <w:p w14:paraId="0E80F860" w14:textId="6FD07A5F" w:rsidR="00B22C1E" w:rsidRPr="00923C26" w:rsidRDefault="002A6BEF" w:rsidP="00F15084">
      <w:pPr>
        <w:pStyle w:val="PISubhead"/>
        <w:spacing w:after="240" w:line="276" w:lineRule="auto"/>
        <w:rPr>
          <w:sz w:val="22"/>
          <w:szCs w:val="22"/>
        </w:rPr>
      </w:pPr>
      <w:r>
        <w:rPr>
          <w:sz w:val="22"/>
        </w:rPr>
        <w:t>ASMPT makes high-strength and high-conductivity joints possible with silver sintering</w:t>
      </w:r>
    </w:p>
    <w:p w14:paraId="0E352D4D" w14:textId="2FD7E358" w:rsidR="00684F68" w:rsidRPr="002A6BEF" w:rsidRDefault="00EC5389">
      <w:pPr>
        <w:pStyle w:val="PIHead"/>
      </w:pPr>
      <w:r>
        <w:t>POWER VECTOR from ASMPT</w:t>
      </w:r>
    </w:p>
    <w:p w14:paraId="1F3F1768" w14:textId="5A8F06D5" w:rsidR="002A6BEF" w:rsidRDefault="00ED1E8B" w:rsidP="00CA0096">
      <w:pPr>
        <w:pStyle w:val="PILead"/>
        <w:spacing w:line="276" w:lineRule="auto"/>
      </w:pPr>
      <w:r>
        <w:t>Munich</w:t>
      </w:r>
      <w:r w:rsidR="00161A29">
        <w:t xml:space="preserve"> (Germany</w:t>
      </w:r>
      <w:r w:rsidR="00D75D79">
        <w:t>)</w:t>
      </w:r>
      <w:r>
        <w:t>, Ju</w:t>
      </w:r>
      <w:r w:rsidR="00161A29">
        <w:t>ly</w:t>
      </w:r>
      <w:r>
        <w:t xml:space="preserve"> </w:t>
      </w:r>
      <w:r w:rsidR="00161A29">
        <w:t>30</w:t>
      </w:r>
      <w:r>
        <w:t>, 2024 – ASMPT, the world</w:t>
      </w:r>
      <w:r w:rsidR="00403EBA">
        <w:t>’</w:t>
      </w:r>
      <w:r>
        <w:t>s leading provider of hardware and software for semiconductor and electronics production,</w:t>
      </w:r>
      <w:r w:rsidR="00403EBA">
        <w:t xml:space="preserve"> </w:t>
      </w:r>
      <w:r>
        <w:t xml:space="preserve">presents an innovative die and module bonding platform that can be used in a variety of ways </w:t>
      </w:r>
      <w:r w:rsidR="00403EBA">
        <w:t>for</w:t>
      </w:r>
      <w:r>
        <w:t xml:space="preserve"> produc</w:t>
      </w:r>
      <w:r w:rsidR="00403EBA">
        <w:t>ing</w:t>
      </w:r>
      <w:r>
        <w:t xml:space="preserve"> power modules.</w:t>
      </w:r>
    </w:p>
    <w:p w14:paraId="35240A01" w14:textId="3A89E257" w:rsidR="0049358B" w:rsidRDefault="00403EBA" w:rsidP="002A6BEF">
      <w:pPr>
        <w:pStyle w:val="PITextkrper"/>
        <w:spacing w:line="276" w:lineRule="auto"/>
      </w:pPr>
      <w:r>
        <w:t>“</w:t>
      </w:r>
      <w:r w:rsidR="00ED1E8B">
        <w:t>Whether for electromobility, renewable energies or industrial automation and motor control systems – in the course of the energy transition, electricity is increasingly becoming the dominant energy source,</w:t>
      </w:r>
      <w:r>
        <w:t>”</w:t>
      </w:r>
      <w:r w:rsidR="00ED1E8B">
        <w:t xml:space="preserve"> explains David Felicetti, Business Development &amp; Product Marketing Manager, at ASMPT.</w:t>
      </w:r>
      <w:r>
        <w:t xml:space="preserve"> “</w:t>
      </w:r>
      <w:r w:rsidR="00ED1E8B">
        <w:t>But especially in power electronics, conventional joining technologies such as soft soldering are increasingly reaching their limits.</w:t>
      </w:r>
      <w:r>
        <w:t>”</w:t>
      </w:r>
    </w:p>
    <w:p w14:paraId="1BF403F7" w14:textId="2E70448E" w:rsidR="00CE42D5" w:rsidRPr="00630486" w:rsidRDefault="00CE42D5" w:rsidP="002A6BEF">
      <w:pPr>
        <w:pStyle w:val="PITextkrper"/>
        <w:spacing w:line="276" w:lineRule="auto"/>
        <w:rPr>
          <w:b/>
        </w:rPr>
      </w:pPr>
      <w:r w:rsidRPr="00630486">
        <w:rPr>
          <w:b/>
        </w:rPr>
        <w:t>Silver sintering instead of soldering</w:t>
      </w:r>
    </w:p>
    <w:p w14:paraId="2741F927" w14:textId="5F739C86" w:rsidR="0049358B" w:rsidRPr="009909E7" w:rsidRDefault="0049358B" w:rsidP="002A6BEF">
      <w:pPr>
        <w:pStyle w:val="PITextkrper"/>
        <w:spacing w:line="276" w:lineRule="auto"/>
      </w:pPr>
      <w:r w:rsidRPr="009909E7">
        <w:t xml:space="preserve">ASMPT has overcome these limitations </w:t>
      </w:r>
      <w:r w:rsidR="009909E7" w:rsidRPr="009909E7">
        <w:t xml:space="preserve">with its line </w:t>
      </w:r>
      <w:r w:rsidR="00785B69">
        <w:t xml:space="preserve">of products </w:t>
      </w:r>
      <w:r w:rsidR="009909E7" w:rsidRPr="009909E7">
        <w:t xml:space="preserve">for silver </w:t>
      </w:r>
      <w:r w:rsidR="00785B69">
        <w:t xml:space="preserve">sintering </w:t>
      </w:r>
      <w:r w:rsidR="009909E7" w:rsidRPr="009909E7">
        <w:t xml:space="preserve">and, in future applications, copper sintering. POWER VECTOR, for pick and place or tacking dies and modules on heat sinks, completes the process chain in ASMPT's sintering </w:t>
      </w:r>
      <w:r w:rsidR="00785B69">
        <w:t xml:space="preserve">production </w:t>
      </w:r>
      <w:r w:rsidR="009909E7" w:rsidRPr="009909E7">
        <w:t>line.</w:t>
      </w:r>
      <w:r w:rsidRPr="009909E7">
        <w:t xml:space="preserve"> </w:t>
      </w:r>
    </w:p>
    <w:p w14:paraId="5660DF18" w14:textId="5502CD32" w:rsidR="00FA2959" w:rsidRDefault="00FA2959" w:rsidP="002A6BEF">
      <w:pPr>
        <w:pStyle w:val="PITextkrper"/>
        <w:spacing w:line="276" w:lineRule="auto"/>
      </w:pPr>
      <w:r>
        <w:t xml:space="preserve">The advantages of this process are obvious: While silver has a melting point of 961 degrees Celsius, it can be </w:t>
      </w:r>
      <w:r w:rsidR="00403EBA">
        <w:t>“</w:t>
      </w:r>
      <w:r>
        <w:t>cemented</w:t>
      </w:r>
      <w:r w:rsidR="00403EBA">
        <w:t>”</w:t>
      </w:r>
      <w:r>
        <w:t xml:space="preserve"> at much lower temperatures when pressure is applied</w:t>
      </w:r>
      <w:r w:rsidR="00403EBA">
        <w:t xml:space="preserve">, </w:t>
      </w:r>
      <w:r>
        <w:t>result</w:t>
      </w:r>
      <w:r w:rsidR="00403EBA">
        <w:t>ing</w:t>
      </w:r>
      <w:r>
        <w:t xml:space="preserve"> is a thermally and mechanically strong connection with excellent conductivity.</w:t>
      </w:r>
    </w:p>
    <w:p w14:paraId="621396C1" w14:textId="52D10980" w:rsidR="00CE42D5" w:rsidRPr="00CE42D5" w:rsidRDefault="00BE2111" w:rsidP="002A6BEF">
      <w:pPr>
        <w:pStyle w:val="PITextkrper"/>
        <w:spacing w:line="276" w:lineRule="auto"/>
        <w:rPr>
          <w:b/>
        </w:rPr>
      </w:pPr>
      <w:r>
        <w:rPr>
          <w:b/>
        </w:rPr>
        <w:t>Process and feeding flexibility</w:t>
      </w:r>
    </w:p>
    <w:p w14:paraId="5C8D4112" w14:textId="0998D4F5" w:rsidR="00ED1E8B" w:rsidRDefault="00FA2959" w:rsidP="002A6BEF">
      <w:pPr>
        <w:pStyle w:val="PITextkrper"/>
        <w:spacing w:line="276" w:lineRule="auto"/>
      </w:pPr>
      <w:r>
        <w:t xml:space="preserve">With the POWER VECTOR, this method is now being translated into </w:t>
      </w:r>
      <w:r w:rsidR="00403EBA">
        <w:t xml:space="preserve">a </w:t>
      </w:r>
      <w:r>
        <w:t xml:space="preserve">practice-oriented manufacturing </w:t>
      </w:r>
      <w:r w:rsidR="00403EBA">
        <w:t>system</w:t>
      </w:r>
      <w:r>
        <w:t>. The platform features an automatic tool changer, achieves bonding forces of up to 588 N, and works with all popular processes: dry paste, wet paste, and die transfer film (DTF). Components can be supplied via wafer, tape-and-reel, waffle pack, or tray.</w:t>
      </w:r>
    </w:p>
    <w:p w14:paraId="087A4224" w14:textId="0C2871CA" w:rsidR="00826DDA" w:rsidRDefault="00826DDA" w:rsidP="002A6BEF">
      <w:pPr>
        <w:pStyle w:val="PITextkrper"/>
        <w:spacing w:line="276" w:lineRule="auto"/>
      </w:pPr>
      <w:r w:rsidRPr="00826DDA">
        <w:t xml:space="preserve">The POWER VECTOR uses a hot thermo-compression bond head to place dies on the substrate with outstanding precision. To achieve this, </w:t>
      </w:r>
      <w:r w:rsidRPr="00826DDA">
        <w:lastRenderedPageBreak/>
        <w:t xml:space="preserve">the bond head and platform can be heated to &gt;200°C to create a pre-adhesion, which is finished using ASMPT's </w:t>
      </w:r>
      <w:proofErr w:type="spellStart"/>
      <w:r w:rsidRPr="00826DDA">
        <w:t>SilverSAM</w:t>
      </w:r>
      <w:proofErr w:type="spellEnd"/>
      <w:r w:rsidRPr="00826DDA">
        <w:t xml:space="preserve"> sintering platform at temperatures between 200 and 300 degrees Celsius and pressures between 5 and 30 MPa. </w:t>
      </w:r>
    </w:p>
    <w:p w14:paraId="385F864B" w14:textId="41F5A9A7" w:rsidR="00CE42D5" w:rsidRDefault="00403EBA" w:rsidP="002A6BEF">
      <w:pPr>
        <w:pStyle w:val="PITextkrper"/>
        <w:spacing w:line="276" w:lineRule="auto"/>
      </w:pPr>
      <w:r>
        <w:t>“</w:t>
      </w:r>
      <w:r w:rsidR="00CE42D5">
        <w:t xml:space="preserve">Silver sintering creates reliable and highly conductive connections even in applications with high currents where components become </w:t>
      </w:r>
      <w:r>
        <w:t>quite hot</w:t>
      </w:r>
      <w:r w:rsidR="00CE42D5">
        <w:t>,</w:t>
      </w:r>
      <w:r>
        <w:t>”</w:t>
      </w:r>
      <w:r w:rsidR="00CE42D5">
        <w:t xml:space="preserve"> says David Felicetti. </w:t>
      </w:r>
      <w:r>
        <w:t>“</w:t>
      </w:r>
      <w:r w:rsidR="00CE42D5">
        <w:t>With the POWER VECTOR system, we have closed one of the last remaining gaps in our portfolio and are now able to offer a full-service production line for power modules.</w:t>
      </w:r>
      <w:r>
        <w:t>”</w:t>
      </w:r>
      <w:r w:rsidR="00CE42D5">
        <w:t xml:space="preserve"> </w:t>
      </w:r>
    </w:p>
    <w:p w14:paraId="1B519348" w14:textId="77777777" w:rsidR="009D6C04" w:rsidRPr="00403EBA" w:rsidRDefault="009D6C04" w:rsidP="002A6BEF">
      <w:pPr>
        <w:pStyle w:val="PITextkrper"/>
        <w:spacing w:line="276" w:lineRule="auto"/>
      </w:pPr>
    </w:p>
    <w:p w14:paraId="6688DB59" w14:textId="41F454C7" w:rsidR="00852645" w:rsidRPr="009D6C04" w:rsidRDefault="00852645" w:rsidP="009D6C04">
      <w:pPr>
        <w:pStyle w:val="PITextkrper"/>
        <w:spacing w:line="276" w:lineRule="auto"/>
        <w:rPr>
          <w:b/>
          <w:bCs/>
        </w:rPr>
      </w:pPr>
      <w:r>
        <w:rPr>
          <w:b/>
        </w:rPr>
        <w:t>Illustrations for downloading</w:t>
      </w:r>
    </w:p>
    <w:p w14:paraId="2B53D726" w14:textId="06A7AF8F" w:rsidR="00852645" w:rsidRPr="00923C26" w:rsidRDefault="00852645" w:rsidP="00F15084">
      <w:pPr>
        <w:pStyle w:val="PIAbspann"/>
        <w:spacing w:line="276" w:lineRule="auto"/>
        <w:jc w:val="left"/>
        <w:rPr>
          <w:rStyle w:val="Hyperlink"/>
          <w:rFonts w:cs="Arial"/>
          <w:sz w:val="22"/>
          <w:szCs w:val="22"/>
        </w:rPr>
      </w:pPr>
      <w:r>
        <w:t xml:space="preserve">The following print-ready artwork is available on the internet for downloading: </w:t>
      </w:r>
      <w:r>
        <w:br/>
      </w:r>
      <w:hyperlink r:id="rId8" w:history="1">
        <w:r>
          <w:rPr>
            <w:rStyle w:val="Hyperlink"/>
            <w:sz w:val="22"/>
          </w:rPr>
          <w:t>http://www.htcm.de/kk/asm</w:t>
        </w:r>
      </w:hyperlink>
    </w:p>
    <w:p w14:paraId="782E4A4E" w14:textId="77777777" w:rsidR="00303AA7" w:rsidRPr="00403EBA" w:rsidRDefault="00303AA7" w:rsidP="00F15084">
      <w:pPr>
        <w:pStyle w:val="PIAbspann"/>
        <w:spacing w:line="276" w:lineRule="auto"/>
        <w:jc w:val="left"/>
        <w:rPr>
          <w:sz w:val="22"/>
          <w:szCs w:val="22"/>
        </w:rPr>
      </w:pPr>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D75D79" w:rsidRPr="00923C26" w14:paraId="7DD56307" w14:textId="700BBC0E" w:rsidTr="00D75D79">
        <w:tc>
          <w:tcPr>
            <w:tcW w:w="3402" w:type="dxa"/>
            <w:tcBorders>
              <w:top w:val="single" w:sz="4" w:space="0" w:color="auto"/>
              <w:left w:val="single" w:sz="4" w:space="0" w:color="auto"/>
              <w:bottom w:val="single" w:sz="4" w:space="0" w:color="auto"/>
              <w:right w:val="single" w:sz="4" w:space="0" w:color="auto"/>
            </w:tcBorders>
          </w:tcPr>
          <w:p w14:paraId="1F1B460D" w14:textId="5C4DB091" w:rsidR="00D75D79" w:rsidRPr="00923C26" w:rsidRDefault="00D75D79" w:rsidP="00F15084">
            <w:pPr>
              <w:spacing w:line="276" w:lineRule="auto"/>
              <w:rPr>
                <w:noProof/>
                <w:sz w:val="22"/>
                <w:szCs w:val="22"/>
              </w:rPr>
            </w:pPr>
          </w:p>
          <w:p w14:paraId="745B1E03" w14:textId="45FC62FB" w:rsidR="00D75D79" w:rsidRPr="00923C26" w:rsidRDefault="00D75D79" w:rsidP="00F15084">
            <w:pPr>
              <w:spacing w:line="276" w:lineRule="auto"/>
              <w:rPr>
                <w:noProof/>
                <w:sz w:val="22"/>
                <w:szCs w:val="22"/>
              </w:rPr>
            </w:pPr>
            <w:r>
              <w:rPr>
                <w:noProof/>
              </w:rPr>
              <w:drawing>
                <wp:inline distT="0" distB="0" distL="0" distR="0" wp14:anchorId="7E6E0F72" wp14:editId="5742954E">
                  <wp:extent cx="1961029" cy="1866900"/>
                  <wp:effectExtent l="0" t="0" r="0" b="0"/>
                  <wp:docPr id="36160032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8010" r="22748"/>
                          <a:stretch/>
                        </pic:blipFill>
                        <pic:spPr bwMode="auto">
                          <a:xfrm>
                            <a:off x="0" y="0"/>
                            <a:ext cx="1971587" cy="187695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75D79" w:rsidRPr="00CF3B32" w14:paraId="6A40E887" w14:textId="10BA82C2" w:rsidTr="00D75D79">
        <w:tc>
          <w:tcPr>
            <w:tcW w:w="3402" w:type="dxa"/>
            <w:tcBorders>
              <w:top w:val="single" w:sz="4" w:space="0" w:color="auto"/>
              <w:left w:val="single" w:sz="4" w:space="0" w:color="auto"/>
              <w:bottom w:val="single" w:sz="4" w:space="0" w:color="auto"/>
              <w:right w:val="single" w:sz="4" w:space="0" w:color="auto"/>
            </w:tcBorders>
          </w:tcPr>
          <w:p w14:paraId="3CC58B8E" w14:textId="77777777" w:rsidR="00D75D79" w:rsidRPr="008828FF" w:rsidRDefault="00D75D79" w:rsidP="00F15084">
            <w:pPr>
              <w:spacing w:line="276" w:lineRule="auto"/>
              <w:rPr>
                <w:rFonts w:ascii="Arial" w:hAnsi="Arial"/>
                <w:b/>
                <w:bCs/>
                <w:snapToGrid w:val="0"/>
                <w:sz w:val="20"/>
                <w:szCs w:val="20"/>
                <w:lang w:eastAsia="ko-KR"/>
              </w:rPr>
            </w:pPr>
          </w:p>
          <w:p w14:paraId="34F7187C" w14:textId="40D73679" w:rsidR="00D75D79" w:rsidRPr="0055639F" w:rsidRDefault="00D75D79" w:rsidP="00CF3B32">
            <w:pPr>
              <w:rPr>
                <w:rFonts w:ascii="Arial" w:hAnsi="Arial"/>
                <w:b/>
                <w:snapToGrid w:val="0"/>
                <w:sz w:val="18"/>
              </w:rPr>
            </w:pPr>
            <w:r>
              <w:rPr>
                <w:rFonts w:ascii="Arial" w:hAnsi="Arial"/>
                <w:b/>
                <w:snapToGrid w:val="0"/>
                <w:sz w:val="18"/>
              </w:rPr>
              <w:t>Powerhouse for power electronics: With a bonding force of up to 588 N, the POWER VECTOR is the ideal component for state-of-the-art power module production lines.</w:t>
            </w:r>
          </w:p>
          <w:p w14:paraId="06732218" w14:textId="77777777" w:rsidR="00D75D79" w:rsidRPr="00346B28" w:rsidRDefault="00D75D79" w:rsidP="00CF3B32">
            <w:pPr>
              <w:rPr>
                <w:rFonts w:ascii="Arial" w:hAnsi="Arial"/>
                <w:b/>
                <w:snapToGrid w:val="0"/>
                <w:sz w:val="18"/>
                <w:lang w:eastAsia="ko-KR"/>
              </w:rPr>
            </w:pPr>
          </w:p>
          <w:p w14:paraId="09EFAC6B" w14:textId="77777777" w:rsidR="00D75D79" w:rsidRDefault="00D75D79" w:rsidP="00CF3B32">
            <w:pPr>
              <w:rPr>
                <w:rFonts w:ascii="Arial" w:hAnsi="Arial"/>
                <w:snapToGrid w:val="0"/>
                <w:sz w:val="16"/>
                <w:szCs w:val="16"/>
              </w:rPr>
            </w:pPr>
            <w:r>
              <w:rPr>
                <w:rFonts w:ascii="Arial" w:hAnsi="Arial"/>
                <w:snapToGrid w:val="0"/>
                <w:sz w:val="16"/>
              </w:rPr>
              <w:t>Image credit: ASMPT</w:t>
            </w:r>
          </w:p>
          <w:p w14:paraId="64D99C2F" w14:textId="7B52DD0C" w:rsidR="00D75D79" w:rsidRPr="00923C26" w:rsidRDefault="00D75D79" w:rsidP="00F15084">
            <w:pPr>
              <w:spacing w:line="276" w:lineRule="auto"/>
              <w:rPr>
                <w:rFonts w:ascii="Arial" w:hAnsi="Arial"/>
                <w:snapToGrid w:val="0"/>
                <w:sz w:val="22"/>
                <w:szCs w:val="22"/>
                <w:lang w:eastAsia="ko-KR"/>
              </w:rPr>
            </w:pPr>
          </w:p>
        </w:tc>
      </w:tr>
    </w:tbl>
    <w:p w14:paraId="2A34A2FD" w14:textId="3DC3E032" w:rsidR="004478CA" w:rsidRPr="00CF3B32" w:rsidRDefault="004478CA">
      <w:pPr>
        <w:rPr>
          <w:rFonts w:ascii="Arial" w:hAnsi="Arial"/>
          <w:b/>
          <w:bCs/>
          <w:color w:val="000000" w:themeColor="text1"/>
          <w:sz w:val="22"/>
          <w:szCs w:val="22"/>
          <w:lang w:eastAsia="x-none"/>
        </w:rPr>
      </w:pPr>
    </w:p>
    <w:p w14:paraId="38FF86E0" w14:textId="45F1091B" w:rsidR="006A3DCC" w:rsidRPr="001757CD" w:rsidRDefault="00161A29" w:rsidP="006A3DCC">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br w:type="column"/>
      </w:r>
      <w:r w:rsidR="006A3DCC">
        <w:rPr>
          <w:rFonts w:ascii="Arial" w:hAnsi="Arial"/>
          <w:b/>
          <w:color w:val="000000" w:themeColor="text1"/>
          <w:sz w:val="18"/>
        </w:rPr>
        <w:lastRenderedPageBreak/>
        <w:t>About ASMPT Limited (</w:t>
      </w:r>
      <w:r w:rsidR="00403EBA">
        <w:rPr>
          <w:rFonts w:ascii="Arial" w:hAnsi="Arial"/>
          <w:b/>
          <w:color w:val="000000" w:themeColor="text1"/>
          <w:sz w:val="18"/>
        </w:rPr>
        <w:t>“</w:t>
      </w:r>
      <w:r w:rsidR="006A3DCC">
        <w:rPr>
          <w:rFonts w:ascii="Arial" w:hAnsi="Arial"/>
          <w:b/>
          <w:color w:val="000000" w:themeColor="text1"/>
          <w:sz w:val="18"/>
        </w:rPr>
        <w:t>ASMPT</w:t>
      </w:r>
      <w:r w:rsidR="00403EBA">
        <w:rPr>
          <w:rFonts w:ascii="Arial" w:hAnsi="Arial"/>
          <w:b/>
          <w:color w:val="000000" w:themeColor="text1"/>
          <w:sz w:val="18"/>
        </w:rPr>
        <w:t>”</w:t>
      </w:r>
      <w:r w:rsidR="006A3DCC">
        <w:rPr>
          <w:rFonts w:ascii="Arial" w:hAnsi="Arial"/>
          <w:b/>
          <w:color w:val="000000" w:themeColor="text1"/>
          <w:sz w:val="18"/>
        </w:rPr>
        <w:t>)</w:t>
      </w:r>
    </w:p>
    <w:p w14:paraId="3DE61492" w14:textId="5DFCC9DD" w:rsidR="006A3DCC" w:rsidRPr="001757CD" w:rsidRDefault="006A3DCC" w:rsidP="006A3DCC">
      <w:pPr>
        <w:overflowPunct w:val="0"/>
        <w:autoSpaceDE w:val="0"/>
        <w:autoSpaceDN w:val="0"/>
        <w:adjustRightInd w:val="0"/>
        <w:spacing w:before="120" w:after="120" w:line="280" w:lineRule="atLeast"/>
        <w:jc w:val="both"/>
        <w:textAlignment w:val="baseline"/>
        <w:rPr>
          <w:rFonts w:ascii="Arial" w:eastAsia="SimSun" w:hAnsi="Arial" w:cs="Open Sans"/>
          <w:bCs/>
          <w:sz w:val="18"/>
          <w:szCs w:val="18"/>
        </w:rPr>
      </w:pPr>
      <w:bookmarkStart w:id="0" w:name="_Hlk109986664"/>
      <w:r>
        <w:rPr>
          <w:rFonts w:ascii="Arial" w:hAnsi="Arial"/>
          <w:sz w:val="18"/>
        </w:rPr>
        <w:t>ASMPT Limited is a leading global supplier of hardware and software solutions for the manufacture of semiconductors and electronics. Headquartered in Singapore, ASMPT</w:t>
      </w:r>
      <w:r w:rsidR="00403EBA">
        <w:rPr>
          <w:rFonts w:ascii="Arial" w:hAnsi="Arial"/>
          <w:sz w:val="18"/>
        </w:rPr>
        <w:t>’</w:t>
      </w:r>
      <w:r>
        <w:rPr>
          <w:rFonts w:ascii="Arial" w:hAnsi="Arial"/>
          <w:sz w:val="18"/>
        </w:rPr>
        <w:t>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w:t>
      </w:r>
    </w:p>
    <w:p w14:paraId="3EAFECAC" w14:textId="77777777" w:rsidR="006A3DCC" w:rsidRPr="001757CD" w:rsidRDefault="006A3DCC" w:rsidP="006A3DCC">
      <w:pPr>
        <w:overflowPunct w:val="0"/>
        <w:autoSpaceDE w:val="0"/>
        <w:autoSpaceDN w:val="0"/>
        <w:adjustRightInd w:val="0"/>
        <w:spacing w:before="120" w:after="120" w:line="280" w:lineRule="atLeast"/>
        <w:jc w:val="both"/>
        <w:textAlignment w:val="baseline"/>
        <w:rPr>
          <w:rFonts w:ascii="Arial" w:eastAsia="SimSun" w:hAnsi="Arial" w:cs="Open Sans"/>
          <w:bCs/>
          <w:sz w:val="18"/>
          <w:szCs w:val="18"/>
        </w:rPr>
      </w:pPr>
      <w:r>
        <w:rPr>
          <w:rFonts w:ascii="Arial" w:hAnsi="Arial"/>
          <w:sz w:val="18"/>
        </w:rPr>
        <w:t xml:space="preserve">ASMPT is listed on the Stock Exchange of Hong Kong (HKEX stock code: 0522) and is one of the constituent stocks of the Hang Seng Composite </w:t>
      </w:r>
      <w:proofErr w:type="spellStart"/>
      <w:r>
        <w:rPr>
          <w:rFonts w:ascii="Arial" w:hAnsi="Arial"/>
          <w:sz w:val="18"/>
        </w:rPr>
        <w:t>MidCap</w:t>
      </w:r>
      <w:proofErr w:type="spellEnd"/>
      <w:r>
        <w:rPr>
          <w:rFonts w:ascii="Arial" w:hAnsi="Arial"/>
          <w:sz w:val="18"/>
        </w:rPr>
        <w:t xml:space="preserve"> Index under the Hang Seng Composite Size Indexes, the Hang Seng Composite Information Technology Industry Index under Hang Seng Composite Industry Indexes, the Hang Seng Corporate Sustainability Benchmark Index, and the Hang Seng HK 35 Index.</w:t>
      </w:r>
    </w:p>
    <w:bookmarkEnd w:id="0"/>
    <w:p w14:paraId="7E174ED5" w14:textId="77777777" w:rsidR="006A3DCC" w:rsidRPr="001757CD" w:rsidRDefault="006A3DCC" w:rsidP="006A3DCC">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Pr>
          <w:rFonts w:ascii="Arial" w:hAnsi="Arial"/>
          <w:b/>
          <w:color w:val="000000" w:themeColor="text1"/>
          <w:sz w:val="18"/>
        </w:rPr>
        <w:t>To learn more about ASMPT, please visit www.asmpt.com.</w:t>
      </w:r>
    </w:p>
    <w:p w14:paraId="6C0B7DDE" w14:textId="74D4D1EC" w:rsidR="005C7A60" w:rsidRPr="00242E4C" w:rsidRDefault="005C7A60" w:rsidP="005C7A60">
      <w:pPr>
        <w:pStyle w:val="Textkrper"/>
        <w:spacing w:line="280" w:lineRule="atLeast"/>
        <w:rPr>
          <w:color w:val="000000" w:themeColor="text1"/>
        </w:rPr>
      </w:pPr>
      <w:bookmarkStart w:id="1" w:name="_Hlk166240551"/>
      <w:bookmarkStart w:id="2" w:name="_Hlk131065276"/>
      <w:r>
        <w:rPr>
          <w:color w:val="000000" w:themeColor="text1"/>
        </w:rPr>
        <w:t>About ASMPT Semiconductor Solutions (</w:t>
      </w:r>
      <w:r w:rsidR="00403EBA">
        <w:rPr>
          <w:color w:val="000000" w:themeColor="text1"/>
        </w:rPr>
        <w:t>“</w:t>
      </w:r>
      <w:r>
        <w:rPr>
          <w:color w:val="000000" w:themeColor="text1"/>
        </w:rPr>
        <w:t>ASMPT SEMI</w:t>
      </w:r>
      <w:r w:rsidR="00403EBA">
        <w:rPr>
          <w:color w:val="000000" w:themeColor="text1"/>
        </w:rPr>
        <w:t>”</w:t>
      </w:r>
      <w:r>
        <w:rPr>
          <w:color w:val="000000" w:themeColor="text1"/>
        </w:rPr>
        <w:t>)</w:t>
      </w:r>
    </w:p>
    <w:p w14:paraId="0FE893EE" w14:textId="011D1389" w:rsidR="005C7A60" w:rsidRDefault="005C7A60" w:rsidP="005C7A60">
      <w:pPr>
        <w:pStyle w:val="Textkrper"/>
        <w:spacing w:before="120" w:line="360" w:lineRule="auto"/>
        <w:jc w:val="both"/>
        <w:rPr>
          <w:rFonts w:cs="Arial"/>
          <w:b w:val="0"/>
          <w:color w:val="auto"/>
        </w:rPr>
      </w:pPr>
      <w:r>
        <w:rPr>
          <w:b w:val="0"/>
          <w:color w:val="auto"/>
        </w:rPr>
        <w:t>ASMPT SEMI is the leading provider of forward-looking solutions for advanced packaging and semiconductor assembly. With its commitment to innovation and customer satisfaction, ASMPT SEMI offers a comprehensive range of products and services that meet the evolving needs of the microelectronics industry. Expert knowledge covers areas such as flip-chip and wafer-level packaging, advanced interconnect technologies, and more. ASMPT SEMI</w:t>
      </w:r>
      <w:r w:rsidR="00403EBA">
        <w:rPr>
          <w:b w:val="0"/>
          <w:color w:val="auto"/>
        </w:rPr>
        <w:t>’</w:t>
      </w:r>
      <w:r>
        <w:rPr>
          <w:b w:val="0"/>
          <w:color w:val="auto"/>
        </w:rPr>
        <w:t>s state-of-the-art solutions enable customers to achieve higher performance, greater reliability, and improved cost-efficiency in the manufacturing of their semiconductor devices.</w:t>
      </w:r>
    </w:p>
    <w:bookmarkEnd w:id="1"/>
    <w:p w14:paraId="687FC2B0" w14:textId="77777777" w:rsidR="005C7A60" w:rsidRDefault="005C7A60" w:rsidP="005C7A60">
      <w:pPr>
        <w:pStyle w:val="Textkrper"/>
        <w:spacing w:before="120"/>
        <w:rPr>
          <w:bCs w:val="0"/>
        </w:rPr>
      </w:pPr>
      <w:r>
        <w:t>For more information about ASMPT SEMI, visit semi.asmpt.com.</w:t>
      </w:r>
      <w:bookmarkEnd w:id="2"/>
    </w:p>
    <w:p w14:paraId="0CBFDCE0" w14:textId="77777777" w:rsidR="006A3DCC" w:rsidRPr="005C7A60" w:rsidRDefault="006A3DCC" w:rsidP="006A3DCC">
      <w:pPr>
        <w:pStyle w:val="PIAbspann"/>
        <w:spacing w:before="120" w:line="240" w:lineRule="auto"/>
        <w:rPr>
          <w:b/>
          <w:bCs/>
          <w:sz w:val="22"/>
          <w:szCs w:val="22"/>
          <w:lang w:val="x-none"/>
        </w:rPr>
      </w:pPr>
    </w:p>
    <w:p w14:paraId="37893C77" w14:textId="52A16BE4" w:rsidR="006A3DCC" w:rsidRPr="008A425E" w:rsidRDefault="00FC5EAE" w:rsidP="006A3DCC">
      <w:pPr>
        <w:pStyle w:val="PIAbspann"/>
        <w:spacing w:before="120" w:line="240" w:lineRule="auto"/>
        <w:rPr>
          <w:b/>
          <w:bCs/>
          <w:sz w:val="22"/>
          <w:szCs w:val="22"/>
        </w:rPr>
      </w:pPr>
      <w:r>
        <w:rPr>
          <w:b/>
          <w:bCs/>
        </w:rPr>
        <w:br w:type="column"/>
      </w:r>
      <w:r w:rsidR="001935CE">
        <w:rPr>
          <w:b/>
          <w:bCs/>
        </w:rPr>
        <w:lastRenderedPageBreak/>
        <w:t>Media contacts:</w:t>
      </w:r>
    </w:p>
    <w:p w14:paraId="26E178D3" w14:textId="26DDF559" w:rsidR="006A3DCC" w:rsidRDefault="006A3DCC" w:rsidP="006A3DCC">
      <w:pPr>
        <w:pStyle w:val="PIAbspann"/>
        <w:jc w:val="left"/>
      </w:pPr>
      <w:bookmarkStart w:id="3" w:name="_Hlk110240856"/>
      <w:r>
        <w:t>Global ASMPT Press Office</w:t>
      </w:r>
      <w:r>
        <w:br/>
        <w:t>ASMPT Ltd</w:t>
      </w:r>
      <w:r>
        <w:br/>
        <w:t>Susanne Oswald</w:t>
      </w:r>
      <w:r>
        <w:br/>
        <w:t>Rupert-Mayer-Strasse 48</w:t>
      </w:r>
      <w:r>
        <w:cr/>
        <w:t>81379 Munich</w:t>
      </w:r>
      <w:r>
        <w:br/>
        <w:t>Germany</w:t>
      </w:r>
      <w:r>
        <w:cr/>
        <w:t>Tel: +49 89 20800-26439</w:t>
      </w:r>
      <w:r>
        <w:br/>
        <w:t xml:space="preserve">E-mail: </w:t>
      </w:r>
      <w:hyperlink r:id="rId10" w:history="1">
        <w:r>
          <w:rPr>
            <w:rStyle w:val="Hyperlink"/>
          </w:rPr>
          <w:t>susanne.oswald@asmpt.com</w:t>
        </w:r>
      </w:hyperlink>
      <w:r>
        <w:br/>
        <w:t>Website: asmpt.com</w:t>
      </w:r>
    </w:p>
    <w:p w14:paraId="32E4F718" w14:textId="77777777" w:rsidR="006A3DCC" w:rsidRPr="00403EBA" w:rsidRDefault="006A3DCC" w:rsidP="006A3DCC">
      <w:pPr>
        <w:pStyle w:val="PIAbspann"/>
        <w:spacing w:before="120"/>
        <w:jc w:val="left"/>
        <w:rPr>
          <w:color w:val="000000" w:themeColor="text1"/>
        </w:rPr>
      </w:pPr>
    </w:p>
    <w:p w14:paraId="0A194886" w14:textId="0DC87D50" w:rsidR="00872E20" w:rsidRPr="006A3DCC" w:rsidRDefault="006A3DCC" w:rsidP="006A3DCC">
      <w:pPr>
        <w:pStyle w:val="PIAbspann"/>
        <w:spacing w:before="120"/>
        <w:jc w:val="left"/>
      </w:pPr>
      <w:proofErr w:type="spellStart"/>
      <w:r>
        <w:t>HighTech</w:t>
      </w:r>
      <w:proofErr w:type="spellEnd"/>
      <w:r>
        <w:t xml:space="preserve"> communications GmbH</w:t>
      </w:r>
      <w:r>
        <w:br/>
        <w:t>Barbara Ostermeier</w:t>
      </w:r>
      <w:r>
        <w:br/>
      </w:r>
      <w:proofErr w:type="spellStart"/>
      <w:r>
        <w:t>Brunhamstrasse</w:t>
      </w:r>
      <w:proofErr w:type="spellEnd"/>
      <w:r>
        <w:t xml:space="preserve"> 21</w:t>
      </w:r>
      <w:r>
        <w:br/>
        <w:t>81249 Munich</w:t>
      </w:r>
      <w:r>
        <w:br/>
        <w:t>Germany</w:t>
      </w:r>
      <w:r>
        <w:br/>
        <w:t>Tel.: +49-89 500778-10|</w:t>
      </w:r>
      <w:r>
        <w:br/>
        <w:t>E-mail: b.ostermeier@htcm.de</w:t>
      </w:r>
      <w:r>
        <w:br/>
        <w:t>Website: www.htcm.de</w:t>
      </w:r>
      <w:bookmarkEnd w:id="3"/>
    </w:p>
    <w:sectPr w:rsidR="00872E20" w:rsidRPr="006A3DCC" w:rsidSect="003A3EE8">
      <w:headerReference w:type="default" r:id="rId11"/>
      <w:footerReference w:type="default" r:id="rId12"/>
      <w:pgSz w:w="11906" w:h="16838"/>
      <w:pgMar w:top="2835" w:right="3402"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B3410" w14:textId="77777777" w:rsidR="00752B98" w:rsidRDefault="00752B98">
      <w:r>
        <w:separator/>
      </w:r>
    </w:p>
  </w:endnote>
  <w:endnote w:type="continuationSeparator" w:id="0">
    <w:p w14:paraId="29240FEA" w14:textId="77777777" w:rsidR="00752B98" w:rsidRDefault="00752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auto"/>
    <w:pitch w:val="variable"/>
    <w:sig w:usb0="E00002FF" w:usb1="4000201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6A105" w14:textId="5AA9015C" w:rsidR="002C75FC" w:rsidRPr="003C2D75" w:rsidRDefault="00161A29" w:rsidP="003C2D75">
    <w:pPr>
      <w:pStyle w:val="PIFusszeile"/>
    </w:pPr>
    <w:r w:rsidRPr="00161A29">
      <w:rPr>
        <w:rStyle w:val="Seitenzahl"/>
        <w:rFonts w:cs="Arial"/>
      </w:rPr>
      <w:t>ASMPTCR1PI015</w:t>
    </w:r>
    <w:r>
      <w:rPr>
        <w:rStyle w:val="Seitenzahl"/>
        <w:rFonts w:cs="Arial"/>
      </w:rPr>
      <w:t>en</w:t>
    </w:r>
    <w:r w:rsidR="003C2D75">
      <w:rPr>
        <w:rStyle w:val="Seitenzahl"/>
      </w:rPr>
      <w:tab/>
    </w:r>
    <w:r w:rsidR="003C2D75" w:rsidRPr="00726AAB">
      <w:rPr>
        <w:rStyle w:val="Seitenzahl"/>
        <w:rFonts w:cs="Arial"/>
      </w:rPr>
      <w:fldChar w:fldCharType="begin"/>
    </w:r>
    <w:r w:rsidR="003C2D75" w:rsidRPr="00DB5789">
      <w:rPr>
        <w:rStyle w:val="Seitenzahl"/>
        <w:rFonts w:cs="Arial"/>
      </w:rPr>
      <w:instrText>PAGE   \* MERGEFORMAT</w:instrText>
    </w:r>
    <w:r w:rsidR="003C2D75" w:rsidRPr="00726AAB">
      <w:rPr>
        <w:rStyle w:val="Seitenzahl"/>
        <w:rFonts w:cs="Arial"/>
      </w:rPr>
      <w:fldChar w:fldCharType="separate"/>
    </w:r>
    <w:r w:rsidR="003C2D75" w:rsidRPr="003C2D75">
      <w:rPr>
        <w:rStyle w:val="Seitenzahl"/>
        <w:rFonts w:cs="Arial"/>
      </w:rPr>
      <w:t>1</w:t>
    </w:r>
    <w:r w:rsidR="003C2D75"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419AC" w14:textId="77777777" w:rsidR="00752B98" w:rsidRDefault="00752B98">
      <w:r>
        <w:separator/>
      </w:r>
    </w:p>
  </w:footnote>
  <w:footnote w:type="continuationSeparator" w:id="0">
    <w:p w14:paraId="4DCB3382" w14:textId="77777777" w:rsidR="00752B98" w:rsidRDefault="00752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42375B"/>
    <w:multiLevelType w:val="hybridMultilevel"/>
    <w:tmpl w:val="B4BAFA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1"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747816">
    <w:abstractNumId w:val="20"/>
  </w:num>
  <w:num w:numId="2" w16cid:durableId="2122874082">
    <w:abstractNumId w:val="21"/>
  </w:num>
  <w:num w:numId="3" w16cid:durableId="1759205324">
    <w:abstractNumId w:val="0"/>
  </w:num>
  <w:num w:numId="4" w16cid:durableId="2121295179">
    <w:abstractNumId w:val="19"/>
  </w:num>
  <w:num w:numId="5" w16cid:durableId="768891395">
    <w:abstractNumId w:val="2"/>
  </w:num>
  <w:num w:numId="6" w16cid:durableId="1895507775">
    <w:abstractNumId w:val="4"/>
  </w:num>
  <w:num w:numId="7" w16cid:durableId="1319572086">
    <w:abstractNumId w:val="18"/>
  </w:num>
  <w:num w:numId="8" w16cid:durableId="372506962">
    <w:abstractNumId w:val="5"/>
  </w:num>
  <w:num w:numId="9" w16cid:durableId="450051896">
    <w:abstractNumId w:val="17"/>
  </w:num>
  <w:num w:numId="10" w16cid:durableId="1092553159">
    <w:abstractNumId w:val="10"/>
  </w:num>
  <w:num w:numId="11" w16cid:durableId="964194980">
    <w:abstractNumId w:val="9"/>
  </w:num>
  <w:num w:numId="12" w16cid:durableId="1124546672">
    <w:abstractNumId w:val="15"/>
  </w:num>
  <w:num w:numId="13" w16cid:durableId="1721322676">
    <w:abstractNumId w:val="12"/>
  </w:num>
  <w:num w:numId="14" w16cid:durableId="1063525446">
    <w:abstractNumId w:val="1"/>
  </w:num>
  <w:num w:numId="15" w16cid:durableId="1630472499">
    <w:abstractNumId w:val="14"/>
  </w:num>
  <w:num w:numId="16" w16cid:durableId="676617362">
    <w:abstractNumId w:val="3"/>
  </w:num>
  <w:num w:numId="17" w16cid:durableId="84766379">
    <w:abstractNumId w:val="6"/>
  </w:num>
  <w:num w:numId="18" w16cid:durableId="321348206">
    <w:abstractNumId w:val="8"/>
  </w:num>
  <w:num w:numId="19" w16cid:durableId="2055499043">
    <w:abstractNumId w:val="7"/>
  </w:num>
  <w:num w:numId="20" w16cid:durableId="1313828389">
    <w:abstractNumId w:val="16"/>
  </w:num>
  <w:num w:numId="21" w16cid:durableId="530874283">
    <w:abstractNumId w:val="11"/>
  </w:num>
  <w:num w:numId="22" w16cid:durableId="17675295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94E"/>
    <w:rsid w:val="00006118"/>
    <w:rsid w:val="00011654"/>
    <w:rsid w:val="000120FE"/>
    <w:rsid w:val="000124DA"/>
    <w:rsid w:val="00012566"/>
    <w:rsid w:val="00012F75"/>
    <w:rsid w:val="00014900"/>
    <w:rsid w:val="0001500B"/>
    <w:rsid w:val="00016E5C"/>
    <w:rsid w:val="00017338"/>
    <w:rsid w:val="00020352"/>
    <w:rsid w:val="000206D6"/>
    <w:rsid w:val="00022CD5"/>
    <w:rsid w:val="000230B4"/>
    <w:rsid w:val="00024312"/>
    <w:rsid w:val="000252A7"/>
    <w:rsid w:val="00025322"/>
    <w:rsid w:val="00026B10"/>
    <w:rsid w:val="00027AB4"/>
    <w:rsid w:val="0003153F"/>
    <w:rsid w:val="00032111"/>
    <w:rsid w:val="00033546"/>
    <w:rsid w:val="00034919"/>
    <w:rsid w:val="000349BE"/>
    <w:rsid w:val="000361AD"/>
    <w:rsid w:val="00040F34"/>
    <w:rsid w:val="00041107"/>
    <w:rsid w:val="000457B1"/>
    <w:rsid w:val="00045A03"/>
    <w:rsid w:val="000467C1"/>
    <w:rsid w:val="000516E9"/>
    <w:rsid w:val="000563F0"/>
    <w:rsid w:val="000564C2"/>
    <w:rsid w:val="00057A1C"/>
    <w:rsid w:val="000609C1"/>
    <w:rsid w:val="000626E0"/>
    <w:rsid w:val="000639AE"/>
    <w:rsid w:val="00064FA5"/>
    <w:rsid w:val="0006503E"/>
    <w:rsid w:val="0006542C"/>
    <w:rsid w:val="00065D8B"/>
    <w:rsid w:val="00066165"/>
    <w:rsid w:val="00067959"/>
    <w:rsid w:val="0007084F"/>
    <w:rsid w:val="00071CB8"/>
    <w:rsid w:val="00073274"/>
    <w:rsid w:val="00073E50"/>
    <w:rsid w:val="0007504D"/>
    <w:rsid w:val="00076C67"/>
    <w:rsid w:val="00080034"/>
    <w:rsid w:val="00080454"/>
    <w:rsid w:val="000815F1"/>
    <w:rsid w:val="000821F9"/>
    <w:rsid w:val="00082666"/>
    <w:rsid w:val="00082D54"/>
    <w:rsid w:val="00083314"/>
    <w:rsid w:val="0008332D"/>
    <w:rsid w:val="00083919"/>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06CB"/>
    <w:rsid w:val="000B67E1"/>
    <w:rsid w:val="000B6A37"/>
    <w:rsid w:val="000C1270"/>
    <w:rsid w:val="000C18E2"/>
    <w:rsid w:val="000C1A80"/>
    <w:rsid w:val="000C264C"/>
    <w:rsid w:val="000C368B"/>
    <w:rsid w:val="000C6860"/>
    <w:rsid w:val="000C6A5F"/>
    <w:rsid w:val="000C7621"/>
    <w:rsid w:val="000C7870"/>
    <w:rsid w:val="000C7A86"/>
    <w:rsid w:val="000D252F"/>
    <w:rsid w:val="000D43E0"/>
    <w:rsid w:val="000D4817"/>
    <w:rsid w:val="000D4F4D"/>
    <w:rsid w:val="000D6AFC"/>
    <w:rsid w:val="000E09FB"/>
    <w:rsid w:val="000E1BD6"/>
    <w:rsid w:val="000E27DA"/>
    <w:rsid w:val="000E578A"/>
    <w:rsid w:val="000E5855"/>
    <w:rsid w:val="000F0501"/>
    <w:rsid w:val="000F1BF4"/>
    <w:rsid w:val="000F31FC"/>
    <w:rsid w:val="000F4CBF"/>
    <w:rsid w:val="000F4DBC"/>
    <w:rsid w:val="000F672D"/>
    <w:rsid w:val="00101ED6"/>
    <w:rsid w:val="00102D83"/>
    <w:rsid w:val="001034A6"/>
    <w:rsid w:val="00103911"/>
    <w:rsid w:val="00104AF6"/>
    <w:rsid w:val="00104B19"/>
    <w:rsid w:val="00105B1F"/>
    <w:rsid w:val="00105E32"/>
    <w:rsid w:val="00105FDB"/>
    <w:rsid w:val="001077A0"/>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4FE4"/>
    <w:rsid w:val="001569C1"/>
    <w:rsid w:val="0015706B"/>
    <w:rsid w:val="00161722"/>
    <w:rsid w:val="00161A29"/>
    <w:rsid w:val="00162987"/>
    <w:rsid w:val="00164216"/>
    <w:rsid w:val="001645E6"/>
    <w:rsid w:val="00171A58"/>
    <w:rsid w:val="001739E7"/>
    <w:rsid w:val="001739F8"/>
    <w:rsid w:val="00173BC6"/>
    <w:rsid w:val="00174826"/>
    <w:rsid w:val="00174B48"/>
    <w:rsid w:val="00175546"/>
    <w:rsid w:val="00177862"/>
    <w:rsid w:val="00181000"/>
    <w:rsid w:val="001829F9"/>
    <w:rsid w:val="00182F24"/>
    <w:rsid w:val="001841DE"/>
    <w:rsid w:val="0018444D"/>
    <w:rsid w:val="0018488F"/>
    <w:rsid w:val="00184B6D"/>
    <w:rsid w:val="0018510F"/>
    <w:rsid w:val="00187B48"/>
    <w:rsid w:val="00187F38"/>
    <w:rsid w:val="00190778"/>
    <w:rsid w:val="001935CE"/>
    <w:rsid w:val="001955E2"/>
    <w:rsid w:val="00196228"/>
    <w:rsid w:val="00196BDE"/>
    <w:rsid w:val="001972A1"/>
    <w:rsid w:val="001A0CAF"/>
    <w:rsid w:val="001A17D1"/>
    <w:rsid w:val="001A23EA"/>
    <w:rsid w:val="001A3E1F"/>
    <w:rsid w:val="001A3EB5"/>
    <w:rsid w:val="001A445B"/>
    <w:rsid w:val="001A4FE8"/>
    <w:rsid w:val="001A72CB"/>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08EA"/>
    <w:rsid w:val="001E10E9"/>
    <w:rsid w:val="001E2677"/>
    <w:rsid w:val="001E6240"/>
    <w:rsid w:val="001F02E3"/>
    <w:rsid w:val="001F03AA"/>
    <w:rsid w:val="001F089B"/>
    <w:rsid w:val="001F0ECE"/>
    <w:rsid w:val="001F168D"/>
    <w:rsid w:val="001F496F"/>
    <w:rsid w:val="001F5CD9"/>
    <w:rsid w:val="002008D1"/>
    <w:rsid w:val="00201B7B"/>
    <w:rsid w:val="00201F72"/>
    <w:rsid w:val="002023BF"/>
    <w:rsid w:val="0020297C"/>
    <w:rsid w:val="002039CF"/>
    <w:rsid w:val="00210226"/>
    <w:rsid w:val="00210AE6"/>
    <w:rsid w:val="0021146D"/>
    <w:rsid w:val="00211D0C"/>
    <w:rsid w:val="00214467"/>
    <w:rsid w:val="00214AE8"/>
    <w:rsid w:val="0021524D"/>
    <w:rsid w:val="00217696"/>
    <w:rsid w:val="00220796"/>
    <w:rsid w:val="0022309A"/>
    <w:rsid w:val="0022461D"/>
    <w:rsid w:val="002256F4"/>
    <w:rsid w:val="00227213"/>
    <w:rsid w:val="002277BB"/>
    <w:rsid w:val="00230EE9"/>
    <w:rsid w:val="00233E85"/>
    <w:rsid w:val="00234B08"/>
    <w:rsid w:val="00234D94"/>
    <w:rsid w:val="00235B66"/>
    <w:rsid w:val="00235DE9"/>
    <w:rsid w:val="00235EFC"/>
    <w:rsid w:val="002360BC"/>
    <w:rsid w:val="00237D3D"/>
    <w:rsid w:val="00240021"/>
    <w:rsid w:val="00240487"/>
    <w:rsid w:val="002405D9"/>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674B8"/>
    <w:rsid w:val="002717D7"/>
    <w:rsid w:val="00271886"/>
    <w:rsid w:val="002718AB"/>
    <w:rsid w:val="0027193B"/>
    <w:rsid w:val="00272AAF"/>
    <w:rsid w:val="00272E55"/>
    <w:rsid w:val="00273A11"/>
    <w:rsid w:val="00274FE7"/>
    <w:rsid w:val="00275482"/>
    <w:rsid w:val="0027729D"/>
    <w:rsid w:val="00277E34"/>
    <w:rsid w:val="0028086F"/>
    <w:rsid w:val="00280CE8"/>
    <w:rsid w:val="00280E98"/>
    <w:rsid w:val="002837AA"/>
    <w:rsid w:val="00283DF9"/>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6755"/>
    <w:rsid w:val="002A6BEF"/>
    <w:rsid w:val="002A6DDA"/>
    <w:rsid w:val="002A722C"/>
    <w:rsid w:val="002B1274"/>
    <w:rsid w:val="002B7D60"/>
    <w:rsid w:val="002C0672"/>
    <w:rsid w:val="002C147A"/>
    <w:rsid w:val="002C4AD7"/>
    <w:rsid w:val="002C676E"/>
    <w:rsid w:val="002C75FC"/>
    <w:rsid w:val="002C7C11"/>
    <w:rsid w:val="002D0532"/>
    <w:rsid w:val="002D0FCD"/>
    <w:rsid w:val="002D14BF"/>
    <w:rsid w:val="002D1B3E"/>
    <w:rsid w:val="002D1DE2"/>
    <w:rsid w:val="002D4221"/>
    <w:rsid w:val="002D5503"/>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00D9"/>
    <w:rsid w:val="00311637"/>
    <w:rsid w:val="00312B0D"/>
    <w:rsid w:val="00314142"/>
    <w:rsid w:val="003172EC"/>
    <w:rsid w:val="003174BE"/>
    <w:rsid w:val="0032105E"/>
    <w:rsid w:val="0032188F"/>
    <w:rsid w:val="003227C7"/>
    <w:rsid w:val="00324FCA"/>
    <w:rsid w:val="00325C29"/>
    <w:rsid w:val="003277E1"/>
    <w:rsid w:val="00330309"/>
    <w:rsid w:val="00330D1E"/>
    <w:rsid w:val="00332F3B"/>
    <w:rsid w:val="00332F57"/>
    <w:rsid w:val="00334472"/>
    <w:rsid w:val="0033499C"/>
    <w:rsid w:val="00334A79"/>
    <w:rsid w:val="00335731"/>
    <w:rsid w:val="00335E6D"/>
    <w:rsid w:val="00336741"/>
    <w:rsid w:val="0033765A"/>
    <w:rsid w:val="00337710"/>
    <w:rsid w:val="00340059"/>
    <w:rsid w:val="00340D57"/>
    <w:rsid w:val="0034423D"/>
    <w:rsid w:val="003451E3"/>
    <w:rsid w:val="00346555"/>
    <w:rsid w:val="00346B28"/>
    <w:rsid w:val="00350944"/>
    <w:rsid w:val="00355E61"/>
    <w:rsid w:val="003609F9"/>
    <w:rsid w:val="00361407"/>
    <w:rsid w:val="003617FE"/>
    <w:rsid w:val="00361936"/>
    <w:rsid w:val="00362B42"/>
    <w:rsid w:val="003633B4"/>
    <w:rsid w:val="00363EF1"/>
    <w:rsid w:val="00364BCC"/>
    <w:rsid w:val="00365D11"/>
    <w:rsid w:val="00366220"/>
    <w:rsid w:val="00366FF7"/>
    <w:rsid w:val="00370ACF"/>
    <w:rsid w:val="00370F6F"/>
    <w:rsid w:val="003716F8"/>
    <w:rsid w:val="00371B4A"/>
    <w:rsid w:val="00374031"/>
    <w:rsid w:val="00374C47"/>
    <w:rsid w:val="00377888"/>
    <w:rsid w:val="00377A84"/>
    <w:rsid w:val="0038072A"/>
    <w:rsid w:val="0038121E"/>
    <w:rsid w:val="00381C32"/>
    <w:rsid w:val="00381CF0"/>
    <w:rsid w:val="00384352"/>
    <w:rsid w:val="00384459"/>
    <w:rsid w:val="00387D97"/>
    <w:rsid w:val="00387F34"/>
    <w:rsid w:val="003911E1"/>
    <w:rsid w:val="00392574"/>
    <w:rsid w:val="003943C9"/>
    <w:rsid w:val="00394772"/>
    <w:rsid w:val="00395A81"/>
    <w:rsid w:val="00395B9E"/>
    <w:rsid w:val="0039652E"/>
    <w:rsid w:val="003A1F5C"/>
    <w:rsid w:val="003A3EE8"/>
    <w:rsid w:val="003A4B91"/>
    <w:rsid w:val="003A65DB"/>
    <w:rsid w:val="003B0BEF"/>
    <w:rsid w:val="003B12E7"/>
    <w:rsid w:val="003B1823"/>
    <w:rsid w:val="003B37C6"/>
    <w:rsid w:val="003B3C2A"/>
    <w:rsid w:val="003B419A"/>
    <w:rsid w:val="003B4FAB"/>
    <w:rsid w:val="003B779D"/>
    <w:rsid w:val="003C052C"/>
    <w:rsid w:val="003C2CF2"/>
    <w:rsid w:val="003C2D75"/>
    <w:rsid w:val="003C2D7A"/>
    <w:rsid w:val="003C3E86"/>
    <w:rsid w:val="003C400A"/>
    <w:rsid w:val="003C5175"/>
    <w:rsid w:val="003C5815"/>
    <w:rsid w:val="003C5A6D"/>
    <w:rsid w:val="003C7747"/>
    <w:rsid w:val="003D048F"/>
    <w:rsid w:val="003D1284"/>
    <w:rsid w:val="003D1689"/>
    <w:rsid w:val="003D1ED5"/>
    <w:rsid w:val="003D35CF"/>
    <w:rsid w:val="003D6191"/>
    <w:rsid w:val="003D6C03"/>
    <w:rsid w:val="003E006B"/>
    <w:rsid w:val="003E02B3"/>
    <w:rsid w:val="003E269A"/>
    <w:rsid w:val="003E2C38"/>
    <w:rsid w:val="003E303A"/>
    <w:rsid w:val="003E5AC7"/>
    <w:rsid w:val="003E7BFB"/>
    <w:rsid w:val="003F0A11"/>
    <w:rsid w:val="003F0F1A"/>
    <w:rsid w:val="003F375B"/>
    <w:rsid w:val="003F5A27"/>
    <w:rsid w:val="003F7752"/>
    <w:rsid w:val="004016F1"/>
    <w:rsid w:val="00401AF6"/>
    <w:rsid w:val="00401E92"/>
    <w:rsid w:val="0040268E"/>
    <w:rsid w:val="0040352E"/>
    <w:rsid w:val="00403EBA"/>
    <w:rsid w:val="00405206"/>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35609"/>
    <w:rsid w:val="00440092"/>
    <w:rsid w:val="004405C2"/>
    <w:rsid w:val="00440D5C"/>
    <w:rsid w:val="00440E97"/>
    <w:rsid w:val="00441C6D"/>
    <w:rsid w:val="00441EA3"/>
    <w:rsid w:val="004427A5"/>
    <w:rsid w:val="00443B4E"/>
    <w:rsid w:val="00444487"/>
    <w:rsid w:val="00445266"/>
    <w:rsid w:val="00445734"/>
    <w:rsid w:val="00445DAE"/>
    <w:rsid w:val="00445FB9"/>
    <w:rsid w:val="00446DA9"/>
    <w:rsid w:val="004478CA"/>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BB8"/>
    <w:rsid w:val="00481F3B"/>
    <w:rsid w:val="00482D0A"/>
    <w:rsid w:val="004831C8"/>
    <w:rsid w:val="004847B1"/>
    <w:rsid w:val="0048493F"/>
    <w:rsid w:val="00485555"/>
    <w:rsid w:val="00486E79"/>
    <w:rsid w:val="00487A6D"/>
    <w:rsid w:val="0049029F"/>
    <w:rsid w:val="0049081F"/>
    <w:rsid w:val="00491EA3"/>
    <w:rsid w:val="00492FEC"/>
    <w:rsid w:val="0049358B"/>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436"/>
    <w:rsid w:val="004C2859"/>
    <w:rsid w:val="004C4431"/>
    <w:rsid w:val="004C5471"/>
    <w:rsid w:val="004C7409"/>
    <w:rsid w:val="004D0006"/>
    <w:rsid w:val="004D10C6"/>
    <w:rsid w:val="004D6B72"/>
    <w:rsid w:val="004D774F"/>
    <w:rsid w:val="004D7C04"/>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2D1"/>
    <w:rsid w:val="00532572"/>
    <w:rsid w:val="00532A87"/>
    <w:rsid w:val="00533E32"/>
    <w:rsid w:val="00535F74"/>
    <w:rsid w:val="00537361"/>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56E"/>
    <w:rsid w:val="00557BD8"/>
    <w:rsid w:val="00557D13"/>
    <w:rsid w:val="00560317"/>
    <w:rsid w:val="0056278B"/>
    <w:rsid w:val="00562EE6"/>
    <w:rsid w:val="00563349"/>
    <w:rsid w:val="0056353C"/>
    <w:rsid w:val="00563566"/>
    <w:rsid w:val="0056503C"/>
    <w:rsid w:val="00566006"/>
    <w:rsid w:val="00566A9C"/>
    <w:rsid w:val="00566E86"/>
    <w:rsid w:val="00566F53"/>
    <w:rsid w:val="00570566"/>
    <w:rsid w:val="00571952"/>
    <w:rsid w:val="0057336D"/>
    <w:rsid w:val="005739D1"/>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C0EEE"/>
    <w:rsid w:val="005C13C4"/>
    <w:rsid w:val="005C3459"/>
    <w:rsid w:val="005C3B2E"/>
    <w:rsid w:val="005C447B"/>
    <w:rsid w:val="005C4CB9"/>
    <w:rsid w:val="005C659D"/>
    <w:rsid w:val="005C6A7D"/>
    <w:rsid w:val="005C75E3"/>
    <w:rsid w:val="005C7A60"/>
    <w:rsid w:val="005C7F3A"/>
    <w:rsid w:val="005D0589"/>
    <w:rsid w:val="005D1F37"/>
    <w:rsid w:val="005D3233"/>
    <w:rsid w:val="005D36D4"/>
    <w:rsid w:val="005D423E"/>
    <w:rsid w:val="005D4627"/>
    <w:rsid w:val="005D7AC0"/>
    <w:rsid w:val="005E11EB"/>
    <w:rsid w:val="005E1F0C"/>
    <w:rsid w:val="005E2504"/>
    <w:rsid w:val="005E2B84"/>
    <w:rsid w:val="005E383E"/>
    <w:rsid w:val="005E3B8E"/>
    <w:rsid w:val="005E3BFE"/>
    <w:rsid w:val="005E3F26"/>
    <w:rsid w:val="005E48AB"/>
    <w:rsid w:val="005E5002"/>
    <w:rsid w:val="005E5496"/>
    <w:rsid w:val="005E6CD4"/>
    <w:rsid w:val="005E77B3"/>
    <w:rsid w:val="005F1420"/>
    <w:rsid w:val="005F1997"/>
    <w:rsid w:val="005F1FBD"/>
    <w:rsid w:val="005F24C3"/>
    <w:rsid w:val="005F28F6"/>
    <w:rsid w:val="005F361D"/>
    <w:rsid w:val="005F5833"/>
    <w:rsid w:val="005F7B93"/>
    <w:rsid w:val="006006F7"/>
    <w:rsid w:val="006030F1"/>
    <w:rsid w:val="00603D77"/>
    <w:rsid w:val="00605FE2"/>
    <w:rsid w:val="00615147"/>
    <w:rsid w:val="00616721"/>
    <w:rsid w:val="00616D10"/>
    <w:rsid w:val="00617FF5"/>
    <w:rsid w:val="0062012A"/>
    <w:rsid w:val="00621E3F"/>
    <w:rsid w:val="00622679"/>
    <w:rsid w:val="00622B61"/>
    <w:rsid w:val="00624081"/>
    <w:rsid w:val="00627F47"/>
    <w:rsid w:val="0063016D"/>
    <w:rsid w:val="00630486"/>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2BEF"/>
    <w:rsid w:val="0065501B"/>
    <w:rsid w:val="006560C0"/>
    <w:rsid w:val="00656F50"/>
    <w:rsid w:val="00657031"/>
    <w:rsid w:val="0065797B"/>
    <w:rsid w:val="00660448"/>
    <w:rsid w:val="006615D6"/>
    <w:rsid w:val="0066278B"/>
    <w:rsid w:val="0066311C"/>
    <w:rsid w:val="0066346E"/>
    <w:rsid w:val="0066570C"/>
    <w:rsid w:val="00665CEE"/>
    <w:rsid w:val="00667C84"/>
    <w:rsid w:val="0067089E"/>
    <w:rsid w:val="00671AA1"/>
    <w:rsid w:val="00672B38"/>
    <w:rsid w:val="0067344B"/>
    <w:rsid w:val="00677A42"/>
    <w:rsid w:val="00680950"/>
    <w:rsid w:val="00682CB0"/>
    <w:rsid w:val="00682EAF"/>
    <w:rsid w:val="006844E9"/>
    <w:rsid w:val="0068461B"/>
    <w:rsid w:val="00684F68"/>
    <w:rsid w:val="00686592"/>
    <w:rsid w:val="006870F1"/>
    <w:rsid w:val="006878CF"/>
    <w:rsid w:val="00691971"/>
    <w:rsid w:val="00691979"/>
    <w:rsid w:val="00691A14"/>
    <w:rsid w:val="0069418D"/>
    <w:rsid w:val="00694DE5"/>
    <w:rsid w:val="0069780D"/>
    <w:rsid w:val="00697D9B"/>
    <w:rsid w:val="006A13DA"/>
    <w:rsid w:val="006A31A3"/>
    <w:rsid w:val="006A3DCC"/>
    <w:rsid w:val="006A3F2F"/>
    <w:rsid w:val="006A50A5"/>
    <w:rsid w:val="006A6EB4"/>
    <w:rsid w:val="006B0382"/>
    <w:rsid w:val="006B05BB"/>
    <w:rsid w:val="006B104B"/>
    <w:rsid w:val="006B381A"/>
    <w:rsid w:val="006B419E"/>
    <w:rsid w:val="006B47BA"/>
    <w:rsid w:val="006C0368"/>
    <w:rsid w:val="006C118D"/>
    <w:rsid w:val="006C193C"/>
    <w:rsid w:val="006C2B09"/>
    <w:rsid w:val="006C3733"/>
    <w:rsid w:val="006C57A8"/>
    <w:rsid w:val="006D1F4F"/>
    <w:rsid w:val="006D2281"/>
    <w:rsid w:val="006D415E"/>
    <w:rsid w:val="006D57B1"/>
    <w:rsid w:val="006E3113"/>
    <w:rsid w:val="006E3578"/>
    <w:rsid w:val="006E4623"/>
    <w:rsid w:val="006E6C4F"/>
    <w:rsid w:val="006E7645"/>
    <w:rsid w:val="006F0633"/>
    <w:rsid w:val="006F25E1"/>
    <w:rsid w:val="006F2B67"/>
    <w:rsid w:val="006F2DBB"/>
    <w:rsid w:val="006F6FC8"/>
    <w:rsid w:val="006F7B64"/>
    <w:rsid w:val="006F7E53"/>
    <w:rsid w:val="0070243C"/>
    <w:rsid w:val="0070471A"/>
    <w:rsid w:val="00704CD5"/>
    <w:rsid w:val="00704F39"/>
    <w:rsid w:val="007060D4"/>
    <w:rsid w:val="007067D9"/>
    <w:rsid w:val="0070721A"/>
    <w:rsid w:val="0070742D"/>
    <w:rsid w:val="00710B8D"/>
    <w:rsid w:val="00711393"/>
    <w:rsid w:val="00711868"/>
    <w:rsid w:val="00711CD8"/>
    <w:rsid w:val="00712998"/>
    <w:rsid w:val="00712A6E"/>
    <w:rsid w:val="00712CA6"/>
    <w:rsid w:val="00713025"/>
    <w:rsid w:val="00713C9F"/>
    <w:rsid w:val="007142ED"/>
    <w:rsid w:val="00715419"/>
    <w:rsid w:val="007173D2"/>
    <w:rsid w:val="00720284"/>
    <w:rsid w:val="007202BB"/>
    <w:rsid w:val="00720790"/>
    <w:rsid w:val="00721065"/>
    <w:rsid w:val="007211F5"/>
    <w:rsid w:val="00721895"/>
    <w:rsid w:val="00721DBA"/>
    <w:rsid w:val="0072235D"/>
    <w:rsid w:val="00722E49"/>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2B98"/>
    <w:rsid w:val="00753EF6"/>
    <w:rsid w:val="00754350"/>
    <w:rsid w:val="00754416"/>
    <w:rsid w:val="00755046"/>
    <w:rsid w:val="00755B86"/>
    <w:rsid w:val="0075727D"/>
    <w:rsid w:val="007573BC"/>
    <w:rsid w:val="00757E90"/>
    <w:rsid w:val="0076003E"/>
    <w:rsid w:val="007624C3"/>
    <w:rsid w:val="007626E7"/>
    <w:rsid w:val="00762DE2"/>
    <w:rsid w:val="00762F39"/>
    <w:rsid w:val="00764E53"/>
    <w:rsid w:val="00765FA7"/>
    <w:rsid w:val="00767140"/>
    <w:rsid w:val="00770D1A"/>
    <w:rsid w:val="0077110B"/>
    <w:rsid w:val="00771C7A"/>
    <w:rsid w:val="00772107"/>
    <w:rsid w:val="00772D1F"/>
    <w:rsid w:val="007744EA"/>
    <w:rsid w:val="00776346"/>
    <w:rsid w:val="00777819"/>
    <w:rsid w:val="00781B5E"/>
    <w:rsid w:val="00782834"/>
    <w:rsid w:val="00784250"/>
    <w:rsid w:val="00785093"/>
    <w:rsid w:val="00785B69"/>
    <w:rsid w:val="00785DF7"/>
    <w:rsid w:val="00785EEE"/>
    <w:rsid w:val="00785F20"/>
    <w:rsid w:val="00786D5F"/>
    <w:rsid w:val="00786E8D"/>
    <w:rsid w:val="007900B7"/>
    <w:rsid w:val="00790992"/>
    <w:rsid w:val="007922EE"/>
    <w:rsid w:val="00792958"/>
    <w:rsid w:val="007947DB"/>
    <w:rsid w:val="00795D5F"/>
    <w:rsid w:val="00795EA4"/>
    <w:rsid w:val="00796AF8"/>
    <w:rsid w:val="007977AC"/>
    <w:rsid w:val="00797CED"/>
    <w:rsid w:val="007A08FE"/>
    <w:rsid w:val="007A16FB"/>
    <w:rsid w:val="007A1F1E"/>
    <w:rsid w:val="007A210D"/>
    <w:rsid w:val="007A2B71"/>
    <w:rsid w:val="007A3442"/>
    <w:rsid w:val="007A367A"/>
    <w:rsid w:val="007A3775"/>
    <w:rsid w:val="007A40A0"/>
    <w:rsid w:val="007A4E7F"/>
    <w:rsid w:val="007A7016"/>
    <w:rsid w:val="007B140A"/>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6A46"/>
    <w:rsid w:val="007F703C"/>
    <w:rsid w:val="007F7F58"/>
    <w:rsid w:val="0080205C"/>
    <w:rsid w:val="0080251A"/>
    <w:rsid w:val="00803172"/>
    <w:rsid w:val="008057B6"/>
    <w:rsid w:val="008058E4"/>
    <w:rsid w:val="0080591D"/>
    <w:rsid w:val="00810A19"/>
    <w:rsid w:val="00810DDC"/>
    <w:rsid w:val="00812FFE"/>
    <w:rsid w:val="00813944"/>
    <w:rsid w:val="0081397D"/>
    <w:rsid w:val="0081472D"/>
    <w:rsid w:val="00814DE7"/>
    <w:rsid w:val="00814E29"/>
    <w:rsid w:val="00816C81"/>
    <w:rsid w:val="00817822"/>
    <w:rsid w:val="00821508"/>
    <w:rsid w:val="0082185F"/>
    <w:rsid w:val="008218AF"/>
    <w:rsid w:val="00822AB3"/>
    <w:rsid w:val="00822F4E"/>
    <w:rsid w:val="00824010"/>
    <w:rsid w:val="00824057"/>
    <w:rsid w:val="00825301"/>
    <w:rsid w:val="00825A00"/>
    <w:rsid w:val="00826870"/>
    <w:rsid w:val="00826DDA"/>
    <w:rsid w:val="0083165C"/>
    <w:rsid w:val="00834207"/>
    <w:rsid w:val="00835C9E"/>
    <w:rsid w:val="008366A1"/>
    <w:rsid w:val="00836CB8"/>
    <w:rsid w:val="00841C1E"/>
    <w:rsid w:val="008426F5"/>
    <w:rsid w:val="008437F4"/>
    <w:rsid w:val="008446B3"/>
    <w:rsid w:val="0084596D"/>
    <w:rsid w:val="00846DA2"/>
    <w:rsid w:val="00846F04"/>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5611"/>
    <w:rsid w:val="0087720B"/>
    <w:rsid w:val="00877EE3"/>
    <w:rsid w:val="00880122"/>
    <w:rsid w:val="00882081"/>
    <w:rsid w:val="008828FF"/>
    <w:rsid w:val="00882DDF"/>
    <w:rsid w:val="008835F0"/>
    <w:rsid w:val="00883884"/>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1A9"/>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0A84"/>
    <w:rsid w:val="008E166C"/>
    <w:rsid w:val="008E2154"/>
    <w:rsid w:val="008E3933"/>
    <w:rsid w:val="008E5A6E"/>
    <w:rsid w:val="008E5FFA"/>
    <w:rsid w:val="008E6146"/>
    <w:rsid w:val="008E68A1"/>
    <w:rsid w:val="008E77CF"/>
    <w:rsid w:val="008F1F23"/>
    <w:rsid w:val="008F3A11"/>
    <w:rsid w:val="008F4BAD"/>
    <w:rsid w:val="008F4FAD"/>
    <w:rsid w:val="008F5AAE"/>
    <w:rsid w:val="0090087E"/>
    <w:rsid w:val="009015CE"/>
    <w:rsid w:val="00901AD5"/>
    <w:rsid w:val="00901C8F"/>
    <w:rsid w:val="009022EF"/>
    <w:rsid w:val="00902C03"/>
    <w:rsid w:val="00903132"/>
    <w:rsid w:val="009063D4"/>
    <w:rsid w:val="00906AB9"/>
    <w:rsid w:val="00910FDD"/>
    <w:rsid w:val="00911681"/>
    <w:rsid w:val="00911A0C"/>
    <w:rsid w:val="0091235B"/>
    <w:rsid w:val="00912A74"/>
    <w:rsid w:val="0091661A"/>
    <w:rsid w:val="00916C36"/>
    <w:rsid w:val="00917111"/>
    <w:rsid w:val="0092014D"/>
    <w:rsid w:val="00920CFE"/>
    <w:rsid w:val="00921FE6"/>
    <w:rsid w:val="009229F1"/>
    <w:rsid w:val="00923C26"/>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8C1"/>
    <w:rsid w:val="00983A8A"/>
    <w:rsid w:val="009845A1"/>
    <w:rsid w:val="009845D4"/>
    <w:rsid w:val="00985639"/>
    <w:rsid w:val="009909E7"/>
    <w:rsid w:val="0099119E"/>
    <w:rsid w:val="00992DC7"/>
    <w:rsid w:val="00992EF9"/>
    <w:rsid w:val="00993412"/>
    <w:rsid w:val="00995612"/>
    <w:rsid w:val="00995AC1"/>
    <w:rsid w:val="0099632C"/>
    <w:rsid w:val="00996543"/>
    <w:rsid w:val="009978B1"/>
    <w:rsid w:val="009A10D7"/>
    <w:rsid w:val="009A2172"/>
    <w:rsid w:val="009A2F8C"/>
    <w:rsid w:val="009A3E5F"/>
    <w:rsid w:val="009A46AD"/>
    <w:rsid w:val="009A473F"/>
    <w:rsid w:val="009A5282"/>
    <w:rsid w:val="009A729C"/>
    <w:rsid w:val="009B0AAE"/>
    <w:rsid w:val="009B0BFA"/>
    <w:rsid w:val="009B0C9B"/>
    <w:rsid w:val="009B107D"/>
    <w:rsid w:val="009B16BF"/>
    <w:rsid w:val="009B2027"/>
    <w:rsid w:val="009B24CA"/>
    <w:rsid w:val="009B64B0"/>
    <w:rsid w:val="009B7104"/>
    <w:rsid w:val="009B7AE8"/>
    <w:rsid w:val="009C1557"/>
    <w:rsid w:val="009C1AC9"/>
    <w:rsid w:val="009C2590"/>
    <w:rsid w:val="009C2822"/>
    <w:rsid w:val="009C3137"/>
    <w:rsid w:val="009C4FCA"/>
    <w:rsid w:val="009D08A2"/>
    <w:rsid w:val="009D1481"/>
    <w:rsid w:val="009D192D"/>
    <w:rsid w:val="009D4BCC"/>
    <w:rsid w:val="009D4FF7"/>
    <w:rsid w:val="009D51CF"/>
    <w:rsid w:val="009D6C04"/>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5D2F"/>
    <w:rsid w:val="009F698E"/>
    <w:rsid w:val="00A01268"/>
    <w:rsid w:val="00A02682"/>
    <w:rsid w:val="00A02C53"/>
    <w:rsid w:val="00A03578"/>
    <w:rsid w:val="00A05EC9"/>
    <w:rsid w:val="00A06BB0"/>
    <w:rsid w:val="00A10AF7"/>
    <w:rsid w:val="00A116C5"/>
    <w:rsid w:val="00A127E5"/>
    <w:rsid w:val="00A1461D"/>
    <w:rsid w:val="00A14904"/>
    <w:rsid w:val="00A15A5A"/>
    <w:rsid w:val="00A1644C"/>
    <w:rsid w:val="00A1689F"/>
    <w:rsid w:val="00A177C5"/>
    <w:rsid w:val="00A227B4"/>
    <w:rsid w:val="00A237A0"/>
    <w:rsid w:val="00A23DAF"/>
    <w:rsid w:val="00A2590D"/>
    <w:rsid w:val="00A2637F"/>
    <w:rsid w:val="00A26581"/>
    <w:rsid w:val="00A2698F"/>
    <w:rsid w:val="00A324D7"/>
    <w:rsid w:val="00A34825"/>
    <w:rsid w:val="00A34BC6"/>
    <w:rsid w:val="00A3569D"/>
    <w:rsid w:val="00A35A36"/>
    <w:rsid w:val="00A36D9D"/>
    <w:rsid w:val="00A37C27"/>
    <w:rsid w:val="00A37CC7"/>
    <w:rsid w:val="00A37F27"/>
    <w:rsid w:val="00A41015"/>
    <w:rsid w:val="00A4128F"/>
    <w:rsid w:val="00A43FBE"/>
    <w:rsid w:val="00A45C23"/>
    <w:rsid w:val="00A45CEE"/>
    <w:rsid w:val="00A4623D"/>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3D"/>
    <w:rsid w:val="00A81C77"/>
    <w:rsid w:val="00A82FDF"/>
    <w:rsid w:val="00A83165"/>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5F9C"/>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6EAB"/>
    <w:rsid w:val="00AB75D0"/>
    <w:rsid w:val="00AC06C8"/>
    <w:rsid w:val="00AC0758"/>
    <w:rsid w:val="00AC0F73"/>
    <w:rsid w:val="00AC25B0"/>
    <w:rsid w:val="00AC29F9"/>
    <w:rsid w:val="00AC392E"/>
    <w:rsid w:val="00AC7A83"/>
    <w:rsid w:val="00AD18AC"/>
    <w:rsid w:val="00AD1D7A"/>
    <w:rsid w:val="00AD29AC"/>
    <w:rsid w:val="00AD420F"/>
    <w:rsid w:val="00AD4A5B"/>
    <w:rsid w:val="00AD4FB1"/>
    <w:rsid w:val="00AD5176"/>
    <w:rsid w:val="00AD6ED4"/>
    <w:rsid w:val="00AD6FC3"/>
    <w:rsid w:val="00AD74AE"/>
    <w:rsid w:val="00AE102E"/>
    <w:rsid w:val="00AE11AB"/>
    <w:rsid w:val="00AE13BC"/>
    <w:rsid w:val="00AE1F76"/>
    <w:rsid w:val="00AE2530"/>
    <w:rsid w:val="00AE4E4E"/>
    <w:rsid w:val="00AE51F8"/>
    <w:rsid w:val="00AE59AB"/>
    <w:rsid w:val="00AE5E08"/>
    <w:rsid w:val="00AE6EDA"/>
    <w:rsid w:val="00AF1F64"/>
    <w:rsid w:val="00AF2B15"/>
    <w:rsid w:val="00AF484C"/>
    <w:rsid w:val="00AF5EF0"/>
    <w:rsid w:val="00B001FB"/>
    <w:rsid w:val="00B04C41"/>
    <w:rsid w:val="00B060E3"/>
    <w:rsid w:val="00B060FF"/>
    <w:rsid w:val="00B06E86"/>
    <w:rsid w:val="00B07DEA"/>
    <w:rsid w:val="00B111A5"/>
    <w:rsid w:val="00B11846"/>
    <w:rsid w:val="00B17C55"/>
    <w:rsid w:val="00B202A5"/>
    <w:rsid w:val="00B21111"/>
    <w:rsid w:val="00B22569"/>
    <w:rsid w:val="00B2276F"/>
    <w:rsid w:val="00B228C5"/>
    <w:rsid w:val="00B22C1E"/>
    <w:rsid w:val="00B23674"/>
    <w:rsid w:val="00B238F5"/>
    <w:rsid w:val="00B24984"/>
    <w:rsid w:val="00B24C35"/>
    <w:rsid w:val="00B25993"/>
    <w:rsid w:val="00B273F7"/>
    <w:rsid w:val="00B27D2A"/>
    <w:rsid w:val="00B27D3D"/>
    <w:rsid w:val="00B30B9F"/>
    <w:rsid w:val="00B31469"/>
    <w:rsid w:val="00B31EF5"/>
    <w:rsid w:val="00B32BF7"/>
    <w:rsid w:val="00B33A0F"/>
    <w:rsid w:val="00B3465E"/>
    <w:rsid w:val="00B3525C"/>
    <w:rsid w:val="00B35F30"/>
    <w:rsid w:val="00B3627F"/>
    <w:rsid w:val="00B373D0"/>
    <w:rsid w:val="00B40AB8"/>
    <w:rsid w:val="00B412B4"/>
    <w:rsid w:val="00B43759"/>
    <w:rsid w:val="00B459D4"/>
    <w:rsid w:val="00B45D4E"/>
    <w:rsid w:val="00B47356"/>
    <w:rsid w:val="00B47F2C"/>
    <w:rsid w:val="00B54969"/>
    <w:rsid w:val="00B54C26"/>
    <w:rsid w:val="00B55432"/>
    <w:rsid w:val="00B55ACD"/>
    <w:rsid w:val="00B5718A"/>
    <w:rsid w:val="00B60696"/>
    <w:rsid w:val="00B61315"/>
    <w:rsid w:val="00B63804"/>
    <w:rsid w:val="00B642EB"/>
    <w:rsid w:val="00B65D7A"/>
    <w:rsid w:val="00B671F3"/>
    <w:rsid w:val="00B67C67"/>
    <w:rsid w:val="00B70094"/>
    <w:rsid w:val="00B704B1"/>
    <w:rsid w:val="00B721F1"/>
    <w:rsid w:val="00B73E6B"/>
    <w:rsid w:val="00B74059"/>
    <w:rsid w:val="00B767A7"/>
    <w:rsid w:val="00B768F0"/>
    <w:rsid w:val="00B802E0"/>
    <w:rsid w:val="00B81CF3"/>
    <w:rsid w:val="00B82005"/>
    <w:rsid w:val="00B8263B"/>
    <w:rsid w:val="00B830B5"/>
    <w:rsid w:val="00B8321A"/>
    <w:rsid w:val="00B83C03"/>
    <w:rsid w:val="00B840FE"/>
    <w:rsid w:val="00B85084"/>
    <w:rsid w:val="00B85A9F"/>
    <w:rsid w:val="00B8629B"/>
    <w:rsid w:val="00B8679D"/>
    <w:rsid w:val="00B910E4"/>
    <w:rsid w:val="00B91E26"/>
    <w:rsid w:val="00B923D4"/>
    <w:rsid w:val="00B92A43"/>
    <w:rsid w:val="00B93900"/>
    <w:rsid w:val="00B94320"/>
    <w:rsid w:val="00B951EE"/>
    <w:rsid w:val="00B96EDE"/>
    <w:rsid w:val="00BA04DA"/>
    <w:rsid w:val="00BA0E31"/>
    <w:rsid w:val="00BA4245"/>
    <w:rsid w:val="00BA4F55"/>
    <w:rsid w:val="00BB0201"/>
    <w:rsid w:val="00BB113F"/>
    <w:rsid w:val="00BB1557"/>
    <w:rsid w:val="00BB300B"/>
    <w:rsid w:val="00BB340E"/>
    <w:rsid w:val="00BB5688"/>
    <w:rsid w:val="00BB6EA0"/>
    <w:rsid w:val="00BB794C"/>
    <w:rsid w:val="00BC26BF"/>
    <w:rsid w:val="00BC3F30"/>
    <w:rsid w:val="00BC4288"/>
    <w:rsid w:val="00BC55C8"/>
    <w:rsid w:val="00BC679B"/>
    <w:rsid w:val="00BD12E6"/>
    <w:rsid w:val="00BD328A"/>
    <w:rsid w:val="00BD4F15"/>
    <w:rsid w:val="00BD5115"/>
    <w:rsid w:val="00BD53C7"/>
    <w:rsid w:val="00BD5407"/>
    <w:rsid w:val="00BD691C"/>
    <w:rsid w:val="00BE0248"/>
    <w:rsid w:val="00BE2111"/>
    <w:rsid w:val="00BE2F4E"/>
    <w:rsid w:val="00BE4854"/>
    <w:rsid w:val="00BE5368"/>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17A2"/>
    <w:rsid w:val="00C0222D"/>
    <w:rsid w:val="00C02AA0"/>
    <w:rsid w:val="00C05570"/>
    <w:rsid w:val="00C07622"/>
    <w:rsid w:val="00C1019C"/>
    <w:rsid w:val="00C1156E"/>
    <w:rsid w:val="00C12E8B"/>
    <w:rsid w:val="00C167B0"/>
    <w:rsid w:val="00C16A3A"/>
    <w:rsid w:val="00C1726A"/>
    <w:rsid w:val="00C237C8"/>
    <w:rsid w:val="00C23DA7"/>
    <w:rsid w:val="00C242BE"/>
    <w:rsid w:val="00C26DDD"/>
    <w:rsid w:val="00C312DD"/>
    <w:rsid w:val="00C3237F"/>
    <w:rsid w:val="00C32B1B"/>
    <w:rsid w:val="00C32F5E"/>
    <w:rsid w:val="00C33B91"/>
    <w:rsid w:val="00C3442B"/>
    <w:rsid w:val="00C346AD"/>
    <w:rsid w:val="00C364B4"/>
    <w:rsid w:val="00C41321"/>
    <w:rsid w:val="00C42DE9"/>
    <w:rsid w:val="00C47CAE"/>
    <w:rsid w:val="00C47FAA"/>
    <w:rsid w:val="00C51D4F"/>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1732"/>
    <w:rsid w:val="00C82439"/>
    <w:rsid w:val="00C830CF"/>
    <w:rsid w:val="00C87941"/>
    <w:rsid w:val="00C87C98"/>
    <w:rsid w:val="00C9005A"/>
    <w:rsid w:val="00C9173F"/>
    <w:rsid w:val="00C92F2D"/>
    <w:rsid w:val="00C932A4"/>
    <w:rsid w:val="00C9492C"/>
    <w:rsid w:val="00C94C5E"/>
    <w:rsid w:val="00C9596C"/>
    <w:rsid w:val="00C96599"/>
    <w:rsid w:val="00CA0096"/>
    <w:rsid w:val="00CA2B91"/>
    <w:rsid w:val="00CA3C57"/>
    <w:rsid w:val="00CA56B3"/>
    <w:rsid w:val="00CA5DD1"/>
    <w:rsid w:val="00CA76A6"/>
    <w:rsid w:val="00CB0172"/>
    <w:rsid w:val="00CB2AB6"/>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54A3"/>
    <w:rsid w:val="00CD7D28"/>
    <w:rsid w:val="00CE0197"/>
    <w:rsid w:val="00CE048E"/>
    <w:rsid w:val="00CE42D5"/>
    <w:rsid w:val="00CE444C"/>
    <w:rsid w:val="00CE4B22"/>
    <w:rsid w:val="00CE4BB5"/>
    <w:rsid w:val="00CE4EF6"/>
    <w:rsid w:val="00CE5A5B"/>
    <w:rsid w:val="00CE6609"/>
    <w:rsid w:val="00CE7147"/>
    <w:rsid w:val="00CF019C"/>
    <w:rsid w:val="00CF108E"/>
    <w:rsid w:val="00CF175E"/>
    <w:rsid w:val="00CF35EA"/>
    <w:rsid w:val="00CF3B32"/>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44"/>
    <w:rsid w:val="00D46070"/>
    <w:rsid w:val="00D47AEE"/>
    <w:rsid w:val="00D517E6"/>
    <w:rsid w:val="00D518A5"/>
    <w:rsid w:val="00D52972"/>
    <w:rsid w:val="00D53A37"/>
    <w:rsid w:val="00D5453A"/>
    <w:rsid w:val="00D55784"/>
    <w:rsid w:val="00D566DF"/>
    <w:rsid w:val="00D57537"/>
    <w:rsid w:val="00D57C47"/>
    <w:rsid w:val="00D600B7"/>
    <w:rsid w:val="00D61D8F"/>
    <w:rsid w:val="00D6720D"/>
    <w:rsid w:val="00D711EB"/>
    <w:rsid w:val="00D71C56"/>
    <w:rsid w:val="00D74583"/>
    <w:rsid w:val="00D74769"/>
    <w:rsid w:val="00D750A4"/>
    <w:rsid w:val="00D75D79"/>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260E"/>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036C"/>
    <w:rsid w:val="00DE1920"/>
    <w:rsid w:val="00DE59C9"/>
    <w:rsid w:val="00DE70E3"/>
    <w:rsid w:val="00DF0315"/>
    <w:rsid w:val="00DF2314"/>
    <w:rsid w:val="00DF2D85"/>
    <w:rsid w:val="00DF3905"/>
    <w:rsid w:val="00DF4530"/>
    <w:rsid w:val="00DF68AC"/>
    <w:rsid w:val="00DF6DF3"/>
    <w:rsid w:val="00DF6E28"/>
    <w:rsid w:val="00DF73A8"/>
    <w:rsid w:val="00DF758C"/>
    <w:rsid w:val="00E00C95"/>
    <w:rsid w:val="00E012A2"/>
    <w:rsid w:val="00E0196C"/>
    <w:rsid w:val="00E01B33"/>
    <w:rsid w:val="00E02D12"/>
    <w:rsid w:val="00E06DA7"/>
    <w:rsid w:val="00E07007"/>
    <w:rsid w:val="00E0752C"/>
    <w:rsid w:val="00E10BE8"/>
    <w:rsid w:val="00E11EC9"/>
    <w:rsid w:val="00E126F7"/>
    <w:rsid w:val="00E13007"/>
    <w:rsid w:val="00E147A3"/>
    <w:rsid w:val="00E217C7"/>
    <w:rsid w:val="00E22E19"/>
    <w:rsid w:val="00E258D7"/>
    <w:rsid w:val="00E2678D"/>
    <w:rsid w:val="00E267FD"/>
    <w:rsid w:val="00E30256"/>
    <w:rsid w:val="00E31326"/>
    <w:rsid w:val="00E31470"/>
    <w:rsid w:val="00E31CFE"/>
    <w:rsid w:val="00E31E34"/>
    <w:rsid w:val="00E31FC1"/>
    <w:rsid w:val="00E3260A"/>
    <w:rsid w:val="00E3294A"/>
    <w:rsid w:val="00E33B82"/>
    <w:rsid w:val="00E3580F"/>
    <w:rsid w:val="00E365D3"/>
    <w:rsid w:val="00E37625"/>
    <w:rsid w:val="00E41FDC"/>
    <w:rsid w:val="00E43F76"/>
    <w:rsid w:val="00E44AB6"/>
    <w:rsid w:val="00E44BEE"/>
    <w:rsid w:val="00E46D06"/>
    <w:rsid w:val="00E51771"/>
    <w:rsid w:val="00E51985"/>
    <w:rsid w:val="00E51A36"/>
    <w:rsid w:val="00E52D43"/>
    <w:rsid w:val="00E5545A"/>
    <w:rsid w:val="00E55B95"/>
    <w:rsid w:val="00E55D55"/>
    <w:rsid w:val="00E565C7"/>
    <w:rsid w:val="00E565CF"/>
    <w:rsid w:val="00E566D6"/>
    <w:rsid w:val="00E56E56"/>
    <w:rsid w:val="00E5728B"/>
    <w:rsid w:val="00E5744D"/>
    <w:rsid w:val="00E578C3"/>
    <w:rsid w:val="00E61101"/>
    <w:rsid w:val="00E62FB7"/>
    <w:rsid w:val="00E63AC4"/>
    <w:rsid w:val="00E64619"/>
    <w:rsid w:val="00E66795"/>
    <w:rsid w:val="00E66C3A"/>
    <w:rsid w:val="00E67C68"/>
    <w:rsid w:val="00E705A4"/>
    <w:rsid w:val="00E7074A"/>
    <w:rsid w:val="00E72031"/>
    <w:rsid w:val="00E7271A"/>
    <w:rsid w:val="00E72860"/>
    <w:rsid w:val="00E74ACE"/>
    <w:rsid w:val="00E7522E"/>
    <w:rsid w:val="00E76A82"/>
    <w:rsid w:val="00E77779"/>
    <w:rsid w:val="00E80A2C"/>
    <w:rsid w:val="00E80D13"/>
    <w:rsid w:val="00E80DBD"/>
    <w:rsid w:val="00E81CB0"/>
    <w:rsid w:val="00E8239F"/>
    <w:rsid w:val="00E83D20"/>
    <w:rsid w:val="00E85ED0"/>
    <w:rsid w:val="00E90180"/>
    <w:rsid w:val="00E90CC3"/>
    <w:rsid w:val="00E91FE4"/>
    <w:rsid w:val="00E92BC6"/>
    <w:rsid w:val="00E93444"/>
    <w:rsid w:val="00EA04CD"/>
    <w:rsid w:val="00EA109D"/>
    <w:rsid w:val="00EA2F99"/>
    <w:rsid w:val="00EA5933"/>
    <w:rsid w:val="00EA6DD8"/>
    <w:rsid w:val="00EB46FD"/>
    <w:rsid w:val="00EB4EDF"/>
    <w:rsid w:val="00EB5379"/>
    <w:rsid w:val="00EB6088"/>
    <w:rsid w:val="00EB7E1E"/>
    <w:rsid w:val="00EC02EE"/>
    <w:rsid w:val="00EC06DF"/>
    <w:rsid w:val="00EC0802"/>
    <w:rsid w:val="00EC1E66"/>
    <w:rsid w:val="00EC240B"/>
    <w:rsid w:val="00EC2500"/>
    <w:rsid w:val="00EC5389"/>
    <w:rsid w:val="00ED0CA0"/>
    <w:rsid w:val="00ED14D1"/>
    <w:rsid w:val="00ED1D6B"/>
    <w:rsid w:val="00ED1E8B"/>
    <w:rsid w:val="00ED2E15"/>
    <w:rsid w:val="00ED54F9"/>
    <w:rsid w:val="00ED567D"/>
    <w:rsid w:val="00ED7DF4"/>
    <w:rsid w:val="00EE0AB8"/>
    <w:rsid w:val="00EE27A4"/>
    <w:rsid w:val="00EE2C09"/>
    <w:rsid w:val="00EE3365"/>
    <w:rsid w:val="00EE3DBC"/>
    <w:rsid w:val="00EE3F2E"/>
    <w:rsid w:val="00EE4752"/>
    <w:rsid w:val="00EE4CD4"/>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5084"/>
    <w:rsid w:val="00F16B2D"/>
    <w:rsid w:val="00F17228"/>
    <w:rsid w:val="00F175D4"/>
    <w:rsid w:val="00F20F29"/>
    <w:rsid w:val="00F21C94"/>
    <w:rsid w:val="00F21E74"/>
    <w:rsid w:val="00F240FB"/>
    <w:rsid w:val="00F246D1"/>
    <w:rsid w:val="00F24926"/>
    <w:rsid w:val="00F24D36"/>
    <w:rsid w:val="00F261EF"/>
    <w:rsid w:val="00F26307"/>
    <w:rsid w:val="00F27DF8"/>
    <w:rsid w:val="00F31281"/>
    <w:rsid w:val="00F326E7"/>
    <w:rsid w:val="00F32FB8"/>
    <w:rsid w:val="00F332E6"/>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686"/>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77F82"/>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131"/>
    <w:rsid w:val="00FA2880"/>
    <w:rsid w:val="00FA2959"/>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5EAE"/>
    <w:rsid w:val="00FC605B"/>
    <w:rsid w:val="00FC683E"/>
    <w:rsid w:val="00FC7CBF"/>
    <w:rsid w:val="00FD0257"/>
    <w:rsid w:val="00FD14C4"/>
    <w:rsid w:val="00FD1706"/>
    <w:rsid w:val="00FD1C4C"/>
    <w:rsid w:val="00FD1CEC"/>
    <w:rsid w:val="00FD3042"/>
    <w:rsid w:val="00FD312F"/>
    <w:rsid w:val="00FD3BE6"/>
    <w:rsid w:val="00FD521B"/>
    <w:rsid w:val="00FD6145"/>
    <w:rsid w:val="00FD6661"/>
    <w:rsid w:val="00FD66DD"/>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CBB069D-51C0-4FBE-A6FA-B80C098C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34423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797CED"/>
    <w:pPr>
      <w:overflowPunct w:val="0"/>
      <w:autoSpaceDE w:val="0"/>
      <w:autoSpaceDN w:val="0"/>
      <w:adjustRightInd w:val="0"/>
      <w:spacing w:after="240" w:line="276" w:lineRule="auto"/>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21111"/>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customStyle="1" w:styleId="NichtaufgelsteErwhnung2">
    <w:name w:val="Nicht aufgelöste Erwähnung2"/>
    <w:basedOn w:val="Absatz-Standardschriftart"/>
    <w:uiPriority w:val="99"/>
    <w:semiHidden/>
    <w:unhideWhenUsed/>
    <w:rsid w:val="00930D3B"/>
    <w:rPr>
      <w:color w:val="605E5C"/>
      <w:shd w:val="clear" w:color="auto" w:fill="E1DFDD"/>
    </w:rPr>
  </w:style>
  <w:style w:type="character" w:customStyle="1" w:styleId="berschrift1Zchn">
    <w:name w:val="Überschrift 1 Zchn"/>
    <w:basedOn w:val="Absatz-Standardschriftart"/>
    <w:link w:val="berschrift1"/>
    <w:rsid w:val="0034423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25343950">
      <w:bodyDiv w:val="1"/>
      <w:marLeft w:val="0"/>
      <w:marRight w:val="0"/>
      <w:marTop w:val="0"/>
      <w:marBottom w:val="0"/>
      <w:divBdr>
        <w:top w:val="none" w:sz="0" w:space="0" w:color="auto"/>
        <w:left w:val="none" w:sz="0" w:space="0" w:color="auto"/>
        <w:bottom w:val="none" w:sz="0" w:space="0" w:color="auto"/>
        <w:right w:val="none" w:sz="0" w:space="0" w:color="auto"/>
      </w:divBdr>
    </w:div>
    <w:div w:id="651250695">
      <w:bodyDiv w:val="1"/>
      <w:marLeft w:val="0"/>
      <w:marRight w:val="0"/>
      <w:marTop w:val="0"/>
      <w:marBottom w:val="0"/>
      <w:divBdr>
        <w:top w:val="none" w:sz="0" w:space="0" w:color="auto"/>
        <w:left w:val="none" w:sz="0" w:space="0" w:color="auto"/>
        <w:bottom w:val="none" w:sz="0" w:space="0" w:color="auto"/>
        <w:right w:val="none" w:sz="0" w:space="0" w:color="auto"/>
      </w:divBdr>
      <w:divsChild>
        <w:div w:id="1497308964">
          <w:marLeft w:val="0"/>
          <w:marRight w:val="0"/>
          <w:marTop w:val="0"/>
          <w:marBottom w:val="0"/>
          <w:divBdr>
            <w:top w:val="none" w:sz="0" w:space="0" w:color="auto"/>
            <w:left w:val="none" w:sz="0" w:space="0" w:color="auto"/>
            <w:bottom w:val="none" w:sz="0" w:space="0" w:color="auto"/>
            <w:right w:val="none" w:sz="0" w:space="0" w:color="auto"/>
          </w:divBdr>
        </w:div>
        <w:div w:id="742796569">
          <w:marLeft w:val="0"/>
          <w:marRight w:val="0"/>
          <w:marTop w:val="0"/>
          <w:marBottom w:val="0"/>
          <w:divBdr>
            <w:top w:val="none" w:sz="0" w:space="0" w:color="auto"/>
            <w:left w:val="none" w:sz="0" w:space="0" w:color="auto"/>
            <w:bottom w:val="none" w:sz="0" w:space="0" w:color="auto"/>
            <w:right w:val="none" w:sz="0" w:space="0" w:color="auto"/>
          </w:divBdr>
        </w:div>
      </w:divsChild>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322391889">
      <w:bodyDiv w:val="1"/>
      <w:marLeft w:val="0"/>
      <w:marRight w:val="0"/>
      <w:marTop w:val="0"/>
      <w:marBottom w:val="0"/>
      <w:divBdr>
        <w:top w:val="none" w:sz="0" w:space="0" w:color="auto"/>
        <w:left w:val="none" w:sz="0" w:space="0" w:color="auto"/>
        <w:bottom w:val="none" w:sz="0" w:space="0" w:color="auto"/>
        <w:right w:val="none" w:sz="0" w:space="0" w:color="auto"/>
      </w:divBdr>
    </w:div>
    <w:div w:id="1467510315">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208171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tcm.de/kk/as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usanne.oswald@asmpt.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5D85D-F4C6-4108-BEA1-9D25329EF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4</Pages>
  <Words>716</Words>
  <Characters>4500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5206</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Barbara Ostermeier</cp:lastModifiedBy>
  <cp:revision>3</cp:revision>
  <cp:lastPrinted>2013-08-22T07:31:00Z</cp:lastPrinted>
  <dcterms:created xsi:type="dcterms:W3CDTF">2024-07-30T08:10:00Z</dcterms:created>
  <dcterms:modified xsi:type="dcterms:W3CDTF">2024-07-30T08:50:00Z</dcterms:modified>
</cp:coreProperties>
</file>