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7828" w14:textId="77777777" w:rsidR="00194988" w:rsidRPr="00AD6FC6" w:rsidRDefault="00A74816">
      <w:pPr>
        <w:pStyle w:val="berschrift1"/>
        <w:spacing w:before="720" w:after="720" w:line="260" w:lineRule="exact"/>
        <w:rPr>
          <w:sz w:val="20"/>
        </w:rPr>
      </w:pPr>
      <w:r w:rsidRPr="00AD6FC6">
        <w:rPr>
          <w:sz w:val="20"/>
        </w:rPr>
        <w:t>MEDIENINFORMATION</w:t>
      </w:r>
    </w:p>
    <w:p w14:paraId="5390CE5C" w14:textId="7E411F72" w:rsidR="0034177B" w:rsidRPr="00780040" w:rsidRDefault="00780040" w:rsidP="00EA0707">
      <w:pPr>
        <w:rPr>
          <w:rFonts w:ascii="Arial" w:hAnsi="Arial" w:cs="Arial"/>
          <w:b/>
          <w:sz w:val="36"/>
          <w:szCs w:val="36"/>
        </w:rPr>
      </w:pPr>
      <w:r w:rsidRPr="00780040">
        <w:rPr>
          <w:rFonts w:ascii="Arial" w:hAnsi="Arial" w:cs="Arial"/>
          <w:b/>
          <w:sz w:val="36"/>
          <w:szCs w:val="36"/>
        </w:rPr>
        <w:t>Effizientes</w:t>
      </w:r>
      <w:r w:rsidR="005F0415">
        <w:rPr>
          <w:rFonts w:ascii="Arial" w:hAnsi="Arial" w:cs="Arial"/>
          <w:b/>
          <w:sz w:val="36"/>
          <w:szCs w:val="36"/>
        </w:rPr>
        <w:t xml:space="preserve"> </w:t>
      </w:r>
      <w:r w:rsidRPr="00780040">
        <w:rPr>
          <w:rFonts w:ascii="Arial" w:hAnsi="Arial" w:cs="Arial"/>
          <w:b/>
          <w:sz w:val="36"/>
          <w:szCs w:val="36"/>
        </w:rPr>
        <w:t xml:space="preserve">Kraftpaket: Swissbit </w:t>
      </w:r>
      <w:r w:rsidR="00920904">
        <w:rPr>
          <w:rFonts w:ascii="Arial" w:hAnsi="Arial" w:cs="Arial"/>
          <w:b/>
          <w:sz w:val="36"/>
          <w:szCs w:val="36"/>
        </w:rPr>
        <w:t>bringt</w:t>
      </w:r>
      <w:r w:rsidR="00920904" w:rsidRPr="00780040">
        <w:rPr>
          <w:rFonts w:ascii="Arial" w:hAnsi="Arial" w:cs="Arial"/>
          <w:b/>
          <w:sz w:val="36"/>
          <w:szCs w:val="36"/>
        </w:rPr>
        <w:t xml:space="preserve"> </w:t>
      </w:r>
      <w:r w:rsidRPr="00780040">
        <w:rPr>
          <w:rFonts w:ascii="Arial" w:hAnsi="Arial" w:cs="Arial"/>
          <w:b/>
          <w:sz w:val="36"/>
          <w:szCs w:val="36"/>
        </w:rPr>
        <w:t>PCIe</w:t>
      </w:r>
      <w:r w:rsidR="00920904">
        <w:rPr>
          <w:rFonts w:ascii="Arial" w:hAnsi="Arial" w:cs="Arial"/>
          <w:b/>
          <w:sz w:val="36"/>
          <w:szCs w:val="36"/>
        </w:rPr>
        <w:t>-</w:t>
      </w:r>
      <w:r w:rsidRPr="00780040">
        <w:rPr>
          <w:rFonts w:ascii="Arial" w:hAnsi="Arial" w:cs="Arial"/>
          <w:b/>
          <w:sz w:val="36"/>
          <w:szCs w:val="36"/>
        </w:rPr>
        <w:t>Gen5</w:t>
      </w:r>
      <w:r w:rsidR="00920904">
        <w:rPr>
          <w:rFonts w:ascii="Arial" w:hAnsi="Arial" w:cs="Arial"/>
          <w:b/>
          <w:sz w:val="36"/>
          <w:szCs w:val="36"/>
        </w:rPr>
        <w:t>-</w:t>
      </w:r>
      <w:r w:rsidRPr="00780040">
        <w:rPr>
          <w:rFonts w:ascii="Arial" w:hAnsi="Arial" w:cs="Arial"/>
          <w:b/>
          <w:sz w:val="36"/>
          <w:szCs w:val="36"/>
        </w:rPr>
        <w:t>SSD für Datacenter- und Enterprise-Anwendungen</w:t>
      </w:r>
    </w:p>
    <w:p w14:paraId="39E75FE5" w14:textId="77777777" w:rsidR="00B87A79" w:rsidRDefault="00B87A79" w:rsidP="00EA0707">
      <w:pPr>
        <w:rPr>
          <w:rFonts w:ascii="Arial" w:hAnsi="Arial" w:cs="Arial"/>
          <w:b/>
          <w:sz w:val="34"/>
          <w:szCs w:val="34"/>
        </w:rPr>
      </w:pPr>
    </w:p>
    <w:p w14:paraId="49F1C1DE" w14:textId="0ABE9869" w:rsidR="00B87A79" w:rsidRPr="00B87A79" w:rsidRDefault="00780040" w:rsidP="00B87A79">
      <w:pPr>
        <w:rPr>
          <w:rFonts w:ascii="Arial" w:hAnsi="Arial" w:cs="Arial"/>
          <w:b/>
          <w:bCs/>
          <w:sz w:val="22"/>
          <w:szCs w:val="22"/>
        </w:rPr>
      </w:pPr>
      <w:r w:rsidRPr="00780040">
        <w:rPr>
          <w:rFonts w:ascii="Arial" w:hAnsi="Arial" w:cs="Arial"/>
          <w:b/>
          <w:bCs/>
          <w:sz w:val="22"/>
          <w:szCs w:val="22"/>
        </w:rPr>
        <w:t>D2200-Serie vereint Geschwindigkeit und Energieeffizienz mit Bestwerten für Performance per Watt</w:t>
      </w:r>
    </w:p>
    <w:p w14:paraId="25820A9D" w14:textId="404F0DD1" w:rsidR="00A95F5B" w:rsidRPr="00E40CC4" w:rsidRDefault="00A95F5B" w:rsidP="00EF492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2"/>
        </w:rPr>
      </w:pPr>
      <w:r w:rsidRPr="00E40CC4">
        <w:rPr>
          <w:rFonts w:ascii="Arial" w:hAnsi="Arial"/>
          <w:color w:val="000000"/>
          <w:spacing w:val="2"/>
        </w:rPr>
        <w:t>Bronschhofen, Schweiz</w:t>
      </w:r>
      <w:r w:rsidRPr="003950F9">
        <w:rPr>
          <w:rFonts w:ascii="Arial" w:hAnsi="Arial"/>
          <w:color w:val="000000"/>
          <w:spacing w:val="2"/>
        </w:rPr>
        <w:t xml:space="preserve">. </w:t>
      </w:r>
      <w:r w:rsidR="003950F9" w:rsidRPr="003950F9">
        <w:rPr>
          <w:rFonts w:ascii="Arial" w:hAnsi="Arial"/>
          <w:color w:val="000000"/>
          <w:spacing w:val="2"/>
        </w:rPr>
        <w:t>23</w:t>
      </w:r>
      <w:r w:rsidRPr="003950F9">
        <w:rPr>
          <w:rFonts w:ascii="Arial" w:hAnsi="Arial"/>
          <w:color w:val="000000"/>
          <w:spacing w:val="2"/>
        </w:rPr>
        <w:t xml:space="preserve">. </w:t>
      </w:r>
      <w:r w:rsidR="00B87A79" w:rsidRPr="003950F9">
        <w:rPr>
          <w:rFonts w:ascii="Arial" w:hAnsi="Arial"/>
          <w:color w:val="000000"/>
          <w:spacing w:val="2"/>
        </w:rPr>
        <w:t>J</w:t>
      </w:r>
      <w:r w:rsidR="00780040" w:rsidRPr="003950F9">
        <w:rPr>
          <w:rFonts w:ascii="Arial" w:hAnsi="Arial"/>
          <w:color w:val="000000"/>
          <w:spacing w:val="2"/>
        </w:rPr>
        <w:t>uli</w:t>
      </w:r>
      <w:r w:rsidR="0036605D" w:rsidRPr="003950F9">
        <w:rPr>
          <w:rFonts w:ascii="Arial" w:hAnsi="Arial"/>
          <w:color w:val="000000"/>
          <w:spacing w:val="2"/>
        </w:rPr>
        <w:t xml:space="preserve"> </w:t>
      </w:r>
      <w:r w:rsidRPr="003950F9">
        <w:rPr>
          <w:rFonts w:ascii="Arial" w:hAnsi="Arial"/>
          <w:color w:val="000000"/>
          <w:spacing w:val="2"/>
        </w:rPr>
        <w:t>202</w:t>
      </w:r>
      <w:r w:rsidR="00A85D72" w:rsidRPr="003950F9">
        <w:rPr>
          <w:rFonts w:ascii="Arial" w:hAnsi="Arial"/>
          <w:color w:val="000000"/>
          <w:spacing w:val="2"/>
        </w:rPr>
        <w:t>4</w:t>
      </w:r>
      <w:r w:rsidRPr="00E40CC4">
        <w:rPr>
          <w:rFonts w:ascii="Arial" w:hAnsi="Arial"/>
          <w:color w:val="000000"/>
          <w:spacing w:val="2"/>
        </w:rPr>
        <w:t xml:space="preserve"> – </w:t>
      </w:r>
      <w:r w:rsidR="00780040" w:rsidRPr="00E40CC4">
        <w:rPr>
          <w:rFonts w:ascii="Arial" w:hAnsi="Arial"/>
          <w:color w:val="000000"/>
          <w:spacing w:val="2"/>
        </w:rPr>
        <w:t>Mit der D2200 stellt Speicherspezialist Swissbit seine erste PCIeGen5</w:t>
      </w:r>
      <w:r w:rsidR="00920904">
        <w:rPr>
          <w:rFonts w:ascii="Arial" w:hAnsi="Arial"/>
          <w:color w:val="000000"/>
          <w:spacing w:val="2"/>
        </w:rPr>
        <w:t>-</w:t>
      </w:r>
      <w:r w:rsidR="00780040" w:rsidRPr="00E40CC4">
        <w:rPr>
          <w:rFonts w:ascii="Arial" w:hAnsi="Arial"/>
          <w:color w:val="000000"/>
          <w:spacing w:val="2"/>
        </w:rPr>
        <w:t xml:space="preserve">SSD vor. Ausgerichtet auf Enterprise-Server und Edge Datacenter bietet die Serie herausragende Performance mit bis zu 14 GB/s für sequenzielles Lesen und 10 GB/s für sequenzielles Schreiben. Gleichzeitig zeichnet sich die SSD </w:t>
      </w:r>
      <w:r w:rsidR="00920904" w:rsidRPr="00E40CC4">
        <w:rPr>
          <w:rFonts w:ascii="Arial" w:hAnsi="Arial"/>
          <w:color w:val="000000"/>
          <w:spacing w:val="2"/>
        </w:rPr>
        <w:t xml:space="preserve">mit einer sequenziellen Leseleistung von bis zu 970 MB/s pro Watt </w:t>
      </w:r>
      <w:r w:rsidR="00780040" w:rsidRPr="00E40CC4">
        <w:rPr>
          <w:rFonts w:ascii="Arial" w:hAnsi="Arial"/>
          <w:color w:val="000000"/>
          <w:spacing w:val="2"/>
        </w:rPr>
        <w:t>durch ihre Energieeffizienz aus. Die Effizienz schlägt sich auch im Temperaturmanagement nieder: Durch ihr optimiertes Hardware-Design und Firmware-Verbesserungen reduziert die D2200 die Wärmeentwicklung eines Servers um bis zu 20°C. Als PCI</w:t>
      </w:r>
      <w:r w:rsidR="00920904">
        <w:rPr>
          <w:rFonts w:ascii="Arial" w:hAnsi="Arial"/>
          <w:color w:val="000000"/>
          <w:spacing w:val="2"/>
        </w:rPr>
        <w:t>-</w:t>
      </w:r>
      <w:r w:rsidR="00780040" w:rsidRPr="00E40CC4">
        <w:rPr>
          <w:rFonts w:ascii="Arial" w:hAnsi="Arial"/>
          <w:color w:val="000000"/>
          <w:spacing w:val="2"/>
        </w:rPr>
        <w:t>Gen5</w:t>
      </w:r>
      <w:r w:rsidR="00920904">
        <w:rPr>
          <w:rFonts w:ascii="Arial" w:hAnsi="Arial"/>
          <w:color w:val="000000"/>
          <w:spacing w:val="2"/>
        </w:rPr>
        <w:t>-</w:t>
      </w:r>
      <w:r w:rsidR="00780040" w:rsidRPr="00E40CC4">
        <w:rPr>
          <w:rFonts w:ascii="Arial" w:hAnsi="Arial"/>
          <w:color w:val="000000"/>
          <w:spacing w:val="2"/>
        </w:rPr>
        <w:t xml:space="preserve">SSD, abwärtskompatibel zu PCIe Gen4, unterstützt die Serie NVMe 2.0 sowie OCP 2.0 und </w:t>
      </w:r>
      <w:r w:rsidR="00920904">
        <w:rPr>
          <w:rFonts w:ascii="Arial" w:hAnsi="Arial"/>
          <w:color w:val="000000"/>
          <w:spacing w:val="2"/>
        </w:rPr>
        <w:t xml:space="preserve">punktet damit auch hinsichtlich </w:t>
      </w:r>
      <w:r w:rsidR="00793D1E">
        <w:rPr>
          <w:rFonts w:ascii="Arial" w:hAnsi="Arial"/>
          <w:color w:val="000000"/>
          <w:spacing w:val="2"/>
        </w:rPr>
        <w:t xml:space="preserve">der </w:t>
      </w:r>
      <w:r w:rsidR="00780040" w:rsidRPr="00E40CC4">
        <w:rPr>
          <w:rFonts w:ascii="Arial" w:hAnsi="Arial"/>
          <w:color w:val="000000"/>
          <w:spacing w:val="2"/>
        </w:rPr>
        <w:t xml:space="preserve">Zukunftssicherheit. Ebenso gehören umfassende Datenschutzfunktionen, einschließlich TCG Opal 2.0, zur Standardausstattung. </w:t>
      </w:r>
      <w:r w:rsidR="00E40CC4" w:rsidRPr="00DD058F">
        <w:rPr>
          <w:rFonts w:ascii="Arial" w:hAnsi="Arial"/>
          <w:color w:val="000000"/>
          <w:spacing w:val="2"/>
        </w:rPr>
        <w:t xml:space="preserve">Die Swissbit D2200 ist in den Formfaktoren U.2 und E1.S mit Speicherkapazitäten von </w:t>
      </w:r>
      <w:r w:rsidR="00B73619">
        <w:rPr>
          <w:rFonts w:ascii="Arial" w:hAnsi="Arial"/>
          <w:color w:val="000000"/>
          <w:spacing w:val="2"/>
        </w:rPr>
        <w:t>8</w:t>
      </w:r>
      <w:r w:rsidR="00E40CC4" w:rsidRPr="00DD058F">
        <w:rPr>
          <w:rFonts w:ascii="Arial" w:hAnsi="Arial"/>
          <w:color w:val="000000"/>
          <w:spacing w:val="2"/>
        </w:rPr>
        <w:t xml:space="preserve"> TB und </w:t>
      </w:r>
      <w:r w:rsidR="00B73619">
        <w:rPr>
          <w:rFonts w:ascii="Arial" w:hAnsi="Arial"/>
          <w:color w:val="000000"/>
          <w:spacing w:val="2"/>
        </w:rPr>
        <w:t>16</w:t>
      </w:r>
      <w:r w:rsidR="00E40CC4" w:rsidRPr="00DD058F">
        <w:rPr>
          <w:rFonts w:ascii="Arial" w:hAnsi="Arial"/>
          <w:color w:val="000000"/>
          <w:spacing w:val="2"/>
        </w:rPr>
        <w:t xml:space="preserve"> TB ab Ende August verfügbar. Eine </w:t>
      </w:r>
      <w:r w:rsidR="00B73619">
        <w:rPr>
          <w:rFonts w:ascii="Arial" w:hAnsi="Arial"/>
          <w:color w:val="000000"/>
          <w:spacing w:val="2"/>
        </w:rPr>
        <w:t>32</w:t>
      </w:r>
      <w:r w:rsidR="00E40CC4" w:rsidRPr="00DD058F">
        <w:rPr>
          <w:rFonts w:ascii="Arial" w:hAnsi="Arial"/>
          <w:color w:val="000000"/>
          <w:spacing w:val="2"/>
        </w:rPr>
        <w:t xml:space="preserve"> TB-Version im U.2-Format folgt Ende 2024.</w:t>
      </w:r>
    </w:p>
    <w:p w14:paraId="2561FE4E" w14:textId="039802AB" w:rsidR="007512D8" w:rsidRPr="00DA4D42" w:rsidRDefault="007512D8" w:rsidP="007512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A4D42">
        <w:rPr>
          <w:rFonts w:ascii="Arial" w:hAnsi="Arial"/>
          <w:b w:val="0"/>
          <w:bCs w:val="0"/>
        </w:rPr>
        <w:t xml:space="preserve">Die neue Swissbit D2200-Serie bietet herausragende </w:t>
      </w:r>
      <w:r w:rsidR="00DA4D42" w:rsidRPr="00DA4D42">
        <w:rPr>
          <w:rFonts w:ascii="Arial" w:hAnsi="Arial"/>
          <w:b w:val="0"/>
          <w:bCs w:val="0"/>
        </w:rPr>
        <w:t xml:space="preserve">Performance </w:t>
      </w:r>
      <w:r w:rsidRPr="00DA4D42">
        <w:rPr>
          <w:rFonts w:ascii="Arial" w:hAnsi="Arial"/>
          <w:b w:val="0"/>
          <w:bCs w:val="0"/>
        </w:rPr>
        <w:t>mit minimaler Latenz.</w:t>
      </w:r>
      <w:r w:rsidR="00DA4D42" w:rsidRPr="00DA4D42">
        <w:rPr>
          <w:rFonts w:ascii="Arial" w:hAnsi="Arial"/>
          <w:b w:val="0"/>
          <w:bCs w:val="0"/>
        </w:rPr>
        <w:t xml:space="preserve"> </w:t>
      </w:r>
      <w:r w:rsidRPr="00DA4D42">
        <w:rPr>
          <w:rFonts w:ascii="Arial" w:hAnsi="Arial"/>
          <w:b w:val="0"/>
          <w:bCs w:val="0"/>
        </w:rPr>
        <w:t xml:space="preserve">Bei Random Access werden bis zu 2,6 Mio. IOPS beim Lesen beziehungsweise 500 000 IOPS beim Schreiben erreicht, was eine reibungslose und konsistente </w:t>
      </w:r>
      <w:r w:rsidR="00F05F4F">
        <w:rPr>
          <w:rFonts w:ascii="Arial" w:hAnsi="Arial"/>
          <w:b w:val="0"/>
          <w:bCs w:val="0"/>
        </w:rPr>
        <w:t>Leistung</w:t>
      </w:r>
      <w:r w:rsidR="00F05F4F" w:rsidRPr="00DA4D42">
        <w:rPr>
          <w:rFonts w:ascii="Arial" w:hAnsi="Arial"/>
          <w:b w:val="0"/>
          <w:bCs w:val="0"/>
        </w:rPr>
        <w:t xml:space="preserve"> </w:t>
      </w:r>
      <w:r w:rsidRPr="00DA4D42">
        <w:rPr>
          <w:rFonts w:ascii="Arial" w:hAnsi="Arial"/>
          <w:b w:val="0"/>
          <w:bCs w:val="0"/>
        </w:rPr>
        <w:t>auch für latenzkritische Anwendungen ermöglicht.</w:t>
      </w:r>
    </w:p>
    <w:p w14:paraId="3B65CFBA" w14:textId="02C4E588" w:rsidR="007512D8" w:rsidRPr="00DA4D42" w:rsidRDefault="007512D8" w:rsidP="007512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A4D42">
        <w:rPr>
          <w:rFonts w:ascii="Arial" w:hAnsi="Arial"/>
          <w:b w:val="0"/>
          <w:bCs w:val="0"/>
        </w:rPr>
        <w:t xml:space="preserve">Die </w:t>
      </w:r>
      <w:r w:rsidR="00DA4D42" w:rsidRPr="00DA4D42">
        <w:rPr>
          <w:rFonts w:ascii="Arial" w:hAnsi="Arial"/>
          <w:b w:val="0"/>
          <w:bCs w:val="0"/>
        </w:rPr>
        <w:t>Enterprise</w:t>
      </w:r>
      <w:r w:rsidR="00F05F4F">
        <w:rPr>
          <w:rFonts w:ascii="Arial" w:hAnsi="Arial"/>
          <w:b w:val="0"/>
          <w:bCs w:val="0"/>
        </w:rPr>
        <w:t>-</w:t>
      </w:r>
      <w:r w:rsidR="00DA4D42" w:rsidRPr="00DA4D42">
        <w:rPr>
          <w:rFonts w:ascii="Arial" w:hAnsi="Arial"/>
          <w:b w:val="0"/>
          <w:bCs w:val="0"/>
        </w:rPr>
        <w:t xml:space="preserve">SSD </w:t>
      </w:r>
      <w:r w:rsidRPr="00DA4D42">
        <w:rPr>
          <w:rFonts w:ascii="Arial" w:hAnsi="Arial"/>
          <w:b w:val="0"/>
          <w:bCs w:val="0"/>
        </w:rPr>
        <w:t xml:space="preserve">unterstützt die NVMe Management Interface 1.2b-Spezifikation (NVMe-MI), </w:t>
      </w:r>
      <w:r w:rsidR="00DA4D42" w:rsidRPr="00DA4D42">
        <w:rPr>
          <w:rFonts w:ascii="Arial" w:hAnsi="Arial"/>
          <w:b w:val="0"/>
          <w:bCs w:val="0"/>
        </w:rPr>
        <w:t xml:space="preserve">wodurch die </w:t>
      </w:r>
      <w:r w:rsidRPr="00DA4D42">
        <w:rPr>
          <w:rFonts w:ascii="Arial" w:hAnsi="Arial"/>
          <w:b w:val="0"/>
          <w:bCs w:val="0"/>
        </w:rPr>
        <w:t xml:space="preserve">effiziente Verwaltung und Überwachung </w:t>
      </w:r>
      <w:r w:rsidR="00F05F4F">
        <w:rPr>
          <w:rFonts w:ascii="Arial" w:hAnsi="Arial"/>
          <w:b w:val="0"/>
          <w:bCs w:val="0"/>
        </w:rPr>
        <w:t>von</w:t>
      </w:r>
      <w:r w:rsidR="00F05F4F" w:rsidRPr="00DA4D42">
        <w:rPr>
          <w:rFonts w:ascii="Arial" w:hAnsi="Arial"/>
          <w:b w:val="0"/>
          <w:bCs w:val="0"/>
        </w:rPr>
        <w:t xml:space="preserve"> </w:t>
      </w:r>
      <w:r w:rsidRPr="00DA4D42">
        <w:rPr>
          <w:rFonts w:ascii="Arial" w:hAnsi="Arial"/>
          <w:b w:val="0"/>
          <w:bCs w:val="0"/>
        </w:rPr>
        <w:t>Laufwerke</w:t>
      </w:r>
      <w:r w:rsidR="00F05F4F">
        <w:rPr>
          <w:rFonts w:ascii="Arial" w:hAnsi="Arial"/>
          <w:b w:val="0"/>
          <w:bCs w:val="0"/>
        </w:rPr>
        <w:t>n</w:t>
      </w:r>
      <w:r w:rsidRPr="00DA4D42">
        <w:rPr>
          <w:rFonts w:ascii="Arial" w:hAnsi="Arial"/>
          <w:b w:val="0"/>
          <w:bCs w:val="0"/>
        </w:rPr>
        <w:t xml:space="preserve"> auch bei ausgefallenem Hauptsystem ermöglicht</w:t>
      </w:r>
      <w:r w:rsidR="00DA4D42" w:rsidRPr="00DA4D42">
        <w:rPr>
          <w:rFonts w:ascii="Arial" w:hAnsi="Arial"/>
          <w:b w:val="0"/>
          <w:bCs w:val="0"/>
        </w:rPr>
        <w:t xml:space="preserve"> wird</w:t>
      </w:r>
      <w:r w:rsidRPr="00DA4D42">
        <w:rPr>
          <w:rFonts w:ascii="Arial" w:hAnsi="Arial"/>
          <w:b w:val="0"/>
          <w:bCs w:val="0"/>
        </w:rPr>
        <w:t>.</w:t>
      </w:r>
      <w:r w:rsidR="00DA4D42" w:rsidRPr="00DA4D42">
        <w:rPr>
          <w:rFonts w:ascii="Arial" w:hAnsi="Arial"/>
          <w:b w:val="0"/>
          <w:bCs w:val="0"/>
        </w:rPr>
        <w:t xml:space="preserve"> </w:t>
      </w:r>
      <w:r w:rsidRPr="00DA4D42">
        <w:rPr>
          <w:rFonts w:ascii="Arial" w:hAnsi="Arial"/>
          <w:b w:val="0"/>
          <w:bCs w:val="0"/>
        </w:rPr>
        <w:t xml:space="preserve">Mit der Unterstützung von bis zu 128 Namespaces </w:t>
      </w:r>
      <w:r w:rsidR="00F05F4F">
        <w:rPr>
          <w:rFonts w:ascii="Arial" w:hAnsi="Arial"/>
          <w:b w:val="0"/>
          <w:bCs w:val="0"/>
        </w:rPr>
        <w:t>garantiert</w:t>
      </w:r>
      <w:r w:rsidR="00F05F4F" w:rsidRPr="00DA4D42">
        <w:rPr>
          <w:rFonts w:ascii="Arial" w:hAnsi="Arial"/>
          <w:b w:val="0"/>
          <w:bCs w:val="0"/>
        </w:rPr>
        <w:t xml:space="preserve"> </w:t>
      </w:r>
      <w:r w:rsidRPr="00DA4D42">
        <w:rPr>
          <w:rFonts w:ascii="Arial" w:hAnsi="Arial"/>
          <w:b w:val="0"/>
          <w:bCs w:val="0"/>
        </w:rPr>
        <w:t>die</w:t>
      </w:r>
      <w:r w:rsidR="00DA4D42" w:rsidRPr="00DA4D42">
        <w:rPr>
          <w:rFonts w:ascii="Arial" w:hAnsi="Arial"/>
          <w:b w:val="0"/>
          <w:bCs w:val="0"/>
        </w:rPr>
        <w:t xml:space="preserve"> D2200 </w:t>
      </w:r>
      <w:r w:rsidRPr="00DA4D42">
        <w:rPr>
          <w:rFonts w:ascii="Arial" w:hAnsi="Arial"/>
          <w:b w:val="0"/>
          <w:bCs w:val="0"/>
        </w:rPr>
        <w:t>zudem hohe Flexibilität und Effizienz bei der Virtualisierung von Cloud-Anwendungen und der Datenverwaltung.</w:t>
      </w:r>
    </w:p>
    <w:p w14:paraId="4BDEE0CC" w14:textId="38E0DE94" w:rsidR="007512D8" w:rsidRPr="007512D8" w:rsidRDefault="007512D8" w:rsidP="007512D8">
      <w:pPr>
        <w:pStyle w:val="Textkrper"/>
        <w:spacing w:before="120" w:after="120" w:line="260" w:lineRule="exact"/>
        <w:jc w:val="both"/>
        <w:rPr>
          <w:rFonts w:ascii="Arial" w:hAnsi="Arial"/>
          <w:spacing w:val="-2"/>
        </w:rPr>
      </w:pPr>
      <w:r w:rsidRPr="007512D8">
        <w:rPr>
          <w:rFonts w:ascii="Arial" w:hAnsi="Arial"/>
          <w:spacing w:val="-2"/>
        </w:rPr>
        <w:t>Energiezustandsmanagement</w:t>
      </w:r>
      <w:r w:rsidR="00DA4D42">
        <w:rPr>
          <w:rFonts w:ascii="Arial" w:hAnsi="Arial"/>
          <w:spacing w:val="-2"/>
        </w:rPr>
        <w:t xml:space="preserve"> und Datensicherheit </w:t>
      </w:r>
    </w:p>
    <w:p w14:paraId="4062BDDD" w14:textId="25E7DBD3" w:rsidR="007512D8" w:rsidRPr="00DA4D42" w:rsidRDefault="007512D8" w:rsidP="007512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A4D42">
        <w:rPr>
          <w:rFonts w:ascii="Arial" w:hAnsi="Arial"/>
          <w:b w:val="0"/>
          <w:bCs w:val="0"/>
        </w:rPr>
        <w:t>Neben der außergewöhnlichen Energieeffizienz und</w:t>
      </w:r>
      <w:r w:rsidR="00DA4D42" w:rsidRPr="00DA4D42">
        <w:rPr>
          <w:rFonts w:ascii="Arial" w:hAnsi="Arial"/>
          <w:b w:val="0"/>
          <w:bCs w:val="0"/>
        </w:rPr>
        <w:t xml:space="preserve"> </w:t>
      </w:r>
      <w:r w:rsidRPr="00DA4D42">
        <w:rPr>
          <w:rFonts w:ascii="Arial" w:hAnsi="Arial"/>
          <w:b w:val="0"/>
          <w:bCs w:val="0"/>
        </w:rPr>
        <w:t>reduzierten Wärmeentwicklung im Server bietet die D2200 zudem Power-Modus-Optionen zwischen 12</w:t>
      </w:r>
      <w:r w:rsidR="00DA4D42" w:rsidRPr="00DA4D42">
        <w:rPr>
          <w:rFonts w:ascii="Arial" w:hAnsi="Arial"/>
          <w:b w:val="0"/>
          <w:bCs w:val="0"/>
        </w:rPr>
        <w:t xml:space="preserve"> </w:t>
      </w:r>
      <w:r w:rsidRPr="00DA4D42">
        <w:rPr>
          <w:rFonts w:ascii="Arial" w:hAnsi="Arial"/>
          <w:b w:val="0"/>
          <w:bCs w:val="0"/>
        </w:rPr>
        <w:t>und 25</w:t>
      </w:r>
      <w:r w:rsidR="00DA4D42" w:rsidRPr="00DA4D42">
        <w:rPr>
          <w:rFonts w:ascii="Arial" w:hAnsi="Arial"/>
          <w:b w:val="0"/>
          <w:bCs w:val="0"/>
        </w:rPr>
        <w:t xml:space="preserve"> </w:t>
      </w:r>
      <w:r w:rsidRPr="00DA4D42">
        <w:rPr>
          <w:rFonts w:ascii="Arial" w:hAnsi="Arial"/>
          <w:b w:val="0"/>
          <w:bCs w:val="0"/>
        </w:rPr>
        <w:t>W</w:t>
      </w:r>
      <w:r w:rsidR="00DA4D42" w:rsidRPr="00DA4D42">
        <w:rPr>
          <w:rFonts w:ascii="Arial" w:hAnsi="Arial"/>
          <w:b w:val="0"/>
          <w:bCs w:val="0"/>
        </w:rPr>
        <w:t>att</w:t>
      </w:r>
      <w:r w:rsidRPr="00DA4D42">
        <w:rPr>
          <w:rFonts w:ascii="Arial" w:hAnsi="Arial"/>
          <w:b w:val="0"/>
          <w:bCs w:val="0"/>
        </w:rPr>
        <w:t xml:space="preserve">. Dies ermöglicht eine präzise und dynamische Leistungssteuerung. Für die Einstellung des Strommodus </w:t>
      </w:r>
      <w:r w:rsidR="00DA4D42" w:rsidRPr="00DA4D42">
        <w:rPr>
          <w:rFonts w:ascii="Arial" w:hAnsi="Arial"/>
          <w:b w:val="0"/>
          <w:bCs w:val="0"/>
        </w:rPr>
        <w:t xml:space="preserve">können Anwender das </w:t>
      </w:r>
      <w:r w:rsidRPr="00DA4D42">
        <w:rPr>
          <w:rFonts w:ascii="Arial" w:hAnsi="Arial"/>
          <w:b w:val="0"/>
          <w:bCs w:val="0"/>
        </w:rPr>
        <w:t>Open-Source-Verwaltungstool NVMe-CLI</w:t>
      </w:r>
      <w:r w:rsidR="00DA4D42" w:rsidRPr="00DA4D42">
        <w:rPr>
          <w:rFonts w:ascii="Arial" w:hAnsi="Arial"/>
          <w:b w:val="0"/>
          <w:bCs w:val="0"/>
        </w:rPr>
        <w:t xml:space="preserve"> verwenden. </w:t>
      </w:r>
    </w:p>
    <w:p w14:paraId="0FB500CC" w14:textId="638FFAF8" w:rsidR="009E1EAB" w:rsidRDefault="007512D8" w:rsidP="007512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A4D42">
        <w:rPr>
          <w:rFonts w:ascii="Arial" w:hAnsi="Arial"/>
          <w:b w:val="0"/>
          <w:bCs w:val="0"/>
        </w:rPr>
        <w:lastRenderedPageBreak/>
        <w:t>In Sachen Sicherheit bietet die D2200 umfassende Datenschutzfunktionen, darunter AES256-Verschlüsselung, Crypto-Erase, TCG Opal 2.0 und Secure Boot.</w:t>
      </w:r>
    </w:p>
    <w:p w14:paraId="052ACF95" w14:textId="77777777" w:rsidR="00E40CC4" w:rsidRPr="00E40CC4" w:rsidRDefault="00E40CC4" w:rsidP="00E40CC4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E40CC4">
        <w:rPr>
          <w:rFonts w:ascii="Arial" w:hAnsi="Arial"/>
        </w:rPr>
        <w:t>Vertrieb und Verfügbarkeit</w:t>
      </w:r>
    </w:p>
    <w:p w14:paraId="66C4300D" w14:textId="56A644AF" w:rsidR="00A46098" w:rsidRPr="00DD058F" w:rsidRDefault="00A46098" w:rsidP="00E40CC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D058F">
        <w:rPr>
          <w:rFonts w:ascii="Arial" w:hAnsi="Arial"/>
          <w:b w:val="0"/>
          <w:bCs w:val="0"/>
        </w:rPr>
        <w:t xml:space="preserve">Die Swissbit D2200-Serie ist zum Start Ende August </w:t>
      </w:r>
      <w:r w:rsidR="00F05F4F">
        <w:rPr>
          <w:rFonts w:ascii="Arial" w:hAnsi="Arial"/>
          <w:b w:val="0"/>
          <w:bCs w:val="0"/>
        </w:rPr>
        <w:t xml:space="preserve">2024 </w:t>
      </w:r>
      <w:r w:rsidRPr="00DD058F">
        <w:rPr>
          <w:rFonts w:ascii="Arial" w:hAnsi="Arial"/>
          <w:b w:val="0"/>
          <w:bCs w:val="0"/>
        </w:rPr>
        <w:t>im Formfaktor U.2 (15 mm) mit 7,68 TB und 15,36 TB, im Formfaktor E1.S (9,5 mm) mit 7,68 TB verfügbar. Ende 2024 folgen die 15,36 TB-</w:t>
      </w:r>
      <w:r w:rsidR="00F05F4F">
        <w:rPr>
          <w:rFonts w:ascii="Arial" w:hAnsi="Arial"/>
          <w:b w:val="0"/>
          <w:bCs w:val="0"/>
        </w:rPr>
        <w:t>Variante</w:t>
      </w:r>
      <w:r w:rsidR="00F05F4F" w:rsidRPr="00DD058F">
        <w:rPr>
          <w:rFonts w:ascii="Arial" w:hAnsi="Arial"/>
          <w:b w:val="0"/>
          <w:bCs w:val="0"/>
        </w:rPr>
        <w:t xml:space="preserve"> </w:t>
      </w:r>
      <w:r w:rsidRPr="00DD058F">
        <w:rPr>
          <w:rFonts w:ascii="Arial" w:hAnsi="Arial"/>
          <w:b w:val="0"/>
          <w:bCs w:val="0"/>
        </w:rPr>
        <w:t>im E1.S-Format sowie eine 30.72 TB-Version im U.2-Format.</w:t>
      </w:r>
    </w:p>
    <w:p w14:paraId="1269F3C0" w14:textId="00876F44" w:rsidR="00E40CC4" w:rsidRDefault="00E40CC4" w:rsidP="00E40CC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D058F">
        <w:rPr>
          <w:rFonts w:ascii="Arial" w:hAnsi="Arial"/>
          <w:b w:val="0"/>
          <w:bCs w:val="0"/>
        </w:rPr>
        <w:t xml:space="preserve">Projektanfragen und den Vertrieb übernimmt das Swissbit-Enterprise-Team, das unter </w:t>
      </w:r>
      <w:hyperlink r:id="rId7" w:history="1">
        <w:r w:rsidRPr="00DD058F">
          <w:rPr>
            <w:rStyle w:val="Hyperlink"/>
            <w:rFonts w:ascii="Arial" w:hAnsi="Arial"/>
            <w:b w:val="0"/>
            <w:bCs w:val="0"/>
          </w:rPr>
          <w:t>sales@swissbit.com</w:t>
        </w:r>
      </w:hyperlink>
      <w:r w:rsidRPr="00DD058F">
        <w:rPr>
          <w:rFonts w:ascii="Arial" w:hAnsi="Arial"/>
          <w:b w:val="0"/>
          <w:bCs w:val="0"/>
        </w:rPr>
        <w:t xml:space="preserve"> erreichbar ist.</w:t>
      </w:r>
    </w:p>
    <w:p w14:paraId="32EB81C3" w14:textId="77777777" w:rsidR="007512D8" w:rsidRDefault="007512D8" w:rsidP="009E1EA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</w:p>
    <w:p w14:paraId="7C8692BA" w14:textId="77777777" w:rsidR="00B73619" w:rsidRPr="00793D1E" w:rsidRDefault="00B73619" w:rsidP="00B7361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1B7D83D" w14:textId="77777777" w:rsidR="00B73619" w:rsidRPr="00793D1E" w:rsidRDefault="00B73619" w:rsidP="00B73619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2DEC5911" w14:textId="2ABD156B" w:rsidR="009E1EAB" w:rsidRPr="00AD6FC6" w:rsidRDefault="009E1EAB" w:rsidP="009E1EA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AD6FC6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5070DC34" w14:textId="2476CA5C" w:rsidR="00513B1C" w:rsidRDefault="009E1EAB" w:rsidP="00B86FFD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  <w:lang w:val="de-CH"/>
        </w:rPr>
      </w:pPr>
      <w:r w:rsidRPr="00AD6FC6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AD6FC6">
        <w:t xml:space="preserve"> </w:t>
      </w:r>
      <w:hyperlink r:id="rId8" w:history="1">
        <w:r w:rsidR="000E418A">
          <w:rPr>
            <w:rStyle w:val="Hyperlink"/>
            <w:rFonts w:ascii="Arial" w:hAnsi="Arial" w:cs="Arial"/>
            <w:bCs/>
            <w:sz w:val="18"/>
            <w:szCs w:val="18"/>
            <w:lang w:val="de-CH"/>
          </w:rPr>
          <w:t>https://kk.htcm.de/press-releases/swissbit/</w:t>
        </w:r>
      </w:hyperlink>
    </w:p>
    <w:tbl>
      <w:tblPr>
        <w:tblW w:w="74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3685"/>
      </w:tblGrid>
      <w:tr w:rsidR="00D0673F" w:rsidRPr="00676672" w14:paraId="08B3FCFE" w14:textId="77777777" w:rsidTr="00502A76">
        <w:trPr>
          <w:trHeight w:val="3053"/>
        </w:trPr>
        <w:tc>
          <w:tcPr>
            <w:tcW w:w="3719" w:type="dxa"/>
          </w:tcPr>
          <w:p w14:paraId="311C3357" w14:textId="17B18733" w:rsidR="00D0673F" w:rsidRPr="00B73619" w:rsidRDefault="007B2A0B" w:rsidP="00502A76">
            <w:pPr>
              <w:pStyle w:val="txt"/>
              <w:jc w:val="center"/>
              <w:rPr>
                <w:bCs/>
                <w:color w:val="auto"/>
              </w:rPr>
            </w:pPr>
            <w:bookmarkStart w:id="0" w:name="_Hlk13126188"/>
            <w:r>
              <w:rPr>
                <w:b/>
                <w:noProof/>
                <w:sz w:val="18"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5D32A66B" wp14:editId="4BC0E3C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270320</wp:posOffset>
                  </wp:positionV>
                  <wp:extent cx="2096555" cy="1477429"/>
                  <wp:effectExtent l="0" t="0" r="0" b="8890"/>
                  <wp:wrapTight wrapText="bothSides">
                    <wp:wrapPolygon edited="0">
                      <wp:start x="0" y="0"/>
                      <wp:lineTo x="0" y="21451"/>
                      <wp:lineTo x="21397" y="21451"/>
                      <wp:lineTo x="21397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555" cy="147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673F">
              <w:rPr>
                <w:bCs/>
                <w:noProof/>
                <w:color w:val="auto"/>
                <w:sz w:val="16"/>
                <w:szCs w:val="16"/>
              </w:rPr>
              <w:br/>
            </w:r>
          </w:p>
          <w:p w14:paraId="21EA6966" w14:textId="6786007A" w:rsidR="00D0673F" w:rsidRPr="00A85D72" w:rsidRDefault="00D0673F" w:rsidP="00502A76">
            <w:pPr>
              <w:pStyle w:val="txt"/>
              <w:rPr>
                <w:b/>
                <w:sz w:val="18"/>
                <w:szCs w:val="18"/>
              </w:rPr>
            </w:pPr>
            <w:r w:rsidRPr="000A3BD2">
              <w:rPr>
                <w:bCs/>
                <w:color w:val="auto"/>
                <w:sz w:val="16"/>
                <w:szCs w:val="16"/>
              </w:rPr>
              <w:t>Bildquelle: Swissbit</w:t>
            </w:r>
            <w:r w:rsidRPr="000A3BD2">
              <w:br/>
            </w:r>
            <w:r w:rsidRPr="000A3BD2">
              <w:br/>
            </w:r>
            <w:r w:rsidR="002C78DD">
              <w:rPr>
                <w:b/>
                <w:sz w:val="18"/>
                <w:szCs w:val="18"/>
              </w:rPr>
              <w:t xml:space="preserve">Erste </w:t>
            </w:r>
            <w:r w:rsidR="002C78DD" w:rsidRPr="002C78DD">
              <w:rPr>
                <w:b/>
                <w:sz w:val="18"/>
                <w:szCs w:val="18"/>
              </w:rPr>
              <w:t>PCIe Gen5 SSD</w:t>
            </w:r>
            <w:r w:rsidR="002C78DD">
              <w:rPr>
                <w:b/>
                <w:sz w:val="18"/>
                <w:szCs w:val="18"/>
              </w:rPr>
              <w:t xml:space="preserve"> von S</w:t>
            </w:r>
            <w:r>
              <w:rPr>
                <w:b/>
                <w:sz w:val="18"/>
                <w:szCs w:val="18"/>
              </w:rPr>
              <w:t>wissbit</w:t>
            </w:r>
            <w:r w:rsidR="002C78DD">
              <w:rPr>
                <w:b/>
                <w:sz w:val="18"/>
                <w:szCs w:val="18"/>
              </w:rPr>
              <w:t>: Die</w:t>
            </w:r>
            <w:r w:rsidR="008950C2">
              <w:rPr>
                <w:b/>
                <w:sz w:val="18"/>
                <w:szCs w:val="18"/>
              </w:rPr>
              <w:t> </w:t>
            </w:r>
            <w:r w:rsidR="002C78DD">
              <w:rPr>
                <w:b/>
                <w:sz w:val="18"/>
                <w:szCs w:val="18"/>
              </w:rPr>
              <w:t>D2200 im U.2 Format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3685" w:type="dxa"/>
          </w:tcPr>
          <w:p w14:paraId="38DA2AE6" w14:textId="07885ACB" w:rsidR="00D0673F" w:rsidRPr="00B73619" w:rsidRDefault="007B2A0B" w:rsidP="00502A76">
            <w:pPr>
              <w:pStyle w:val="tx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A02A811" wp14:editId="1ACD299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396240</wp:posOffset>
                  </wp:positionV>
                  <wp:extent cx="2172335" cy="617855"/>
                  <wp:effectExtent l="0" t="0" r="0" b="0"/>
                  <wp:wrapTight wrapText="bothSides">
                    <wp:wrapPolygon edited="0">
                      <wp:start x="0" y="0"/>
                      <wp:lineTo x="0" y="20645"/>
                      <wp:lineTo x="21404" y="20645"/>
                      <wp:lineTo x="21404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3619">
              <w:rPr>
                <w:bCs/>
                <w:color w:val="auto"/>
                <w:sz w:val="16"/>
                <w:szCs w:val="16"/>
              </w:rPr>
              <w:br/>
            </w:r>
          </w:p>
          <w:p w14:paraId="032DCA7D" w14:textId="15F588A8" w:rsidR="007B2A0B" w:rsidRDefault="007B2A0B" w:rsidP="00502A76">
            <w:pPr>
              <w:pStyle w:val="txt"/>
              <w:rPr>
                <w:bCs/>
                <w:color w:val="auto"/>
                <w:sz w:val="16"/>
                <w:szCs w:val="16"/>
              </w:rPr>
            </w:pPr>
          </w:p>
          <w:p w14:paraId="2033568A" w14:textId="77777777" w:rsidR="007B2A0B" w:rsidRPr="008950C2" w:rsidRDefault="007B2A0B" w:rsidP="00502A76">
            <w:pPr>
              <w:pStyle w:val="txt"/>
              <w:rPr>
                <w:bCs/>
                <w:color w:val="auto"/>
                <w:sz w:val="18"/>
                <w:szCs w:val="18"/>
              </w:rPr>
            </w:pPr>
          </w:p>
          <w:p w14:paraId="24AC7FEA" w14:textId="720F7DB7" w:rsidR="00D0673F" w:rsidRPr="00A85D72" w:rsidRDefault="003950F9" w:rsidP="00502A76">
            <w:pPr>
              <w:pStyle w:val="txt"/>
              <w:rPr>
                <w:b/>
                <w:sz w:val="18"/>
                <w:lang w:eastAsia="en-US"/>
              </w:rPr>
            </w:pPr>
            <w:r>
              <w:rPr>
                <w:bCs/>
                <w:color w:val="auto"/>
                <w:sz w:val="16"/>
                <w:szCs w:val="16"/>
              </w:rPr>
              <w:br/>
            </w:r>
            <w:r>
              <w:rPr>
                <w:bCs/>
                <w:color w:val="auto"/>
                <w:sz w:val="16"/>
                <w:szCs w:val="16"/>
              </w:rPr>
              <w:br/>
            </w:r>
            <w:r w:rsidR="00D0673F" w:rsidRPr="000A3BD2">
              <w:rPr>
                <w:bCs/>
                <w:color w:val="auto"/>
                <w:sz w:val="16"/>
                <w:szCs w:val="16"/>
              </w:rPr>
              <w:t>Bildquelle: Swissbit</w:t>
            </w:r>
            <w:r w:rsidR="00D0673F" w:rsidRPr="000A3BD2">
              <w:br/>
            </w:r>
            <w:r w:rsidR="00D0673F" w:rsidRPr="000A3BD2">
              <w:br/>
            </w:r>
            <w:r w:rsidR="002C78DD">
              <w:rPr>
                <w:b/>
                <w:sz w:val="18"/>
                <w:szCs w:val="18"/>
              </w:rPr>
              <w:t xml:space="preserve">Die neue </w:t>
            </w:r>
            <w:r w:rsidR="00D0673F">
              <w:rPr>
                <w:b/>
                <w:sz w:val="18"/>
                <w:szCs w:val="18"/>
              </w:rPr>
              <w:t xml:space="preserve">Swissbit </w:t>
            </w:r>
            <w:r w:rsidR="00E40CC4">
              <w:rPr>
                <w:b/>
                <w:sz w:val="18"/>
                <w:szCs w:val="18"/>
              </w:rPr>
              <w:t>D2200</w:t>
            </w:r>
            <w:r w:rsidR="002C78DD">
              <w:rPr>
                <w:b/>
                <w:sz w:val="18"/>
                <w:szCs w:val="18"/>
              </w:rPr>
              <w:t xml:space="preserve"> ist auch als </w:t>
            </w:r>
            <w:r w:rsidR="002C78DD" w:rsidRPr="002C78DD">
              <w:rPr>
                <w:b/>
                <w:sz w:val="18"/>
                <w:szCs w:val="18"/>
              </w:rPr>
              <w:t>E1.S</w:t>
            </w:r>
            <w:r w:rsidR="002C78DD">
              <w:rPr>
                <w:b/>
                <w:sz w:val="18"/>
                <w:szCs w:val="18"/>
              </w:rPr>
              <w:t>-Version verfügbar</w:t>
            </w:r>
            <w:r w:rsidR="005A7D7E">
              <w:rPr>
                <w:b/>
                <w:sz w:val="18"/>
                <w:szCs w:val="18"/>
              </w:rPr>
              <w:t>.</w:t>
            </w:r>
          </w:p>
        </w:tc>
      </w:tr>
      <w:bookmarkEnd w:id="0"/>
    </w:tbl>
    <w:p w14:paraId="13049030" w14:textId="77777777" w:rsidR="00D0673F" w:rsidRDefault="00D0673F" w:rsidP="00B86FFD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  <w:lang w:val="de-CH"/>
        </w:rPr>
      </w:pPr>
    </w:p>
    <w:p w14:paraId="3AE4690F" w14:textId="77777777" w:rsidR="00B73619" w:rsidRPr="00D0673F" w:rsidRDefault="00B73619" w:rsidP="00B86FFD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  <w:lang w:val="de-CH"/>
        </w:rPr>
      </w:pPr>
    </w:p>
    <w:p w14:paraId="4B4D5E8C" w14:textId="77777777" w:rsidR="00D0673F" w:rsidRPr="00D76178" w:rsidRDefault="00D0673F" w:rsidP="00B86FFD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434E6081" w14:textId="304179BA" w:rsidR="00DB6734" w:rsidRPr="00BA7CE9" w:rsidRDefault="00DB6734" w:rsidP="00BA7CE9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BA7CE9">
        <w:rPr>
          <w:rFonts w:ascii="Arial" w:hAnsi="Arial"/>
        </w:rPr>
        <w:t xml:space="preserve">Über Swissbit </w:t>
      </w:r>
    </w:p>
    <w:p w14:paraId="23F06060" w14:textId="77777777" w:rsidR="00787925" w:rsidRPr="00C92696" w:rsidRDefault="00787925" w:rsidP="0078792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92696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„Advanced Packaging“-Know-how.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57AE1AEA" w14:textId="77777777" w:rsidR="00787925" w:rsidRPr="00C92696" w:rsidRDefault="00787925" w:rsidP="0078792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92696">
        <w:rPr>
          <w:rFonts w:ascii="Arial" w:hAnsi="Arial"/>
          <w:b w:val="0"/>
          <w:bCs w:val="0"/>
        </w:rPr>
        <w:lastRenderedPageBreak/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4D4B6D41" w14:textId="77777777" w:rsidR="00787925" w:rsidRPr="003217A3" w:rsidRDefault="00787925" w:rsidP="0078792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spacing w:val="-4"/>
        </w:rPr>
      </w:pPr>
      <w:r w:rsidRPr="003217A3">
        <w:rPr>
          <w:rFonts w:ascii="Arial" w:hAnsi="Arial"/>
          <w:b w:val="0"/>
          <w:bCs w:val="0"/>
          <w:spacing w:val="-4"/>
        </w:rPr>
        <w:t xml:space="preserve">Das Speicherangebot umfasst SSDs mit PCIe und SATA-Schnittstellen wie mSATA, Slim SATA, CFast™, M.2, 2.5”, U.3, E1.S sowie CompactFlash, USB-Flash-Drives, SD- und microSD-Speicherkarten und Managed NAND BGAs, wie e.MMC. Die Security-Produkte sind in verschiedenen anwendungsspezifischen Editionen als USB-Flash-Drive, SD- und microSD-Speicherkarten verfügbar. </w:t>
      </w:r>
    </w:p>
    <w:p w14:paraId="61AB462E" w14:textId="77777777" w:rsidR="00787925" w:rsidRPr="00C92696" w:rsidRDefault="00787925" w:rsidP="0078792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92696">
        <w:rPr>
          <w:rFonts w:ascii="Arial" w:hAnsi="Arial"/>
          <w:b w:val="0"/>
          <w:bCs w:val="0"/>
        </w:rPr>
        <w:t xml:space="preserve">Swissbit wurde 2001 gegründet und verfügt über Niederlassungen in der Schweiz, Deutschland, den USA, Japan und Taiwan. Zu Swissbit gehören die eingetragenen Marken Swissbit® und Hyperstone®. </w:t>
      </w:r>
    </w:p>
    <w:p w14:paraId="02B03E50" w14:textId="77777777" w:rsidR="00787925" w:rsidRPr="002C082B" w:rsidRDefault="00787925" w:rsidP="00787925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  <w:r w:rsidRPr="002C082B">
        <w:rPr>
          <w:rFonts w:ascii="Arial" w:hAnsi="Arial"/>
          <w:b w:val="0"/>
          <w:bCs w:val="0"/>
        </w:rPr>
        <w:t xml:space="preserve">Weitere Informationen unter </w:t>
      </w:r>
      <w:hyperlink r:id="rId11" w:history="1">
        <w:r w:rsidRPr="008D67B9">
          <w:rPr>
            <w:rStyle w:val="Hyperlink"/>
            <w:rFonts w:ascii="Arial" w:hAnsi="Arial"/>
            <w:b w:val="0"/>
            <w:bCs w:val="0"/>
          </w:rPr>
          <w:t>www.swissbit.com</w:t>
        </w:r>
      </w:hyperlink>
      <w:r>
        <w:rPr>
          <w:rFonts w:ascii="Arial" w:hAnsi="Arial"/>
          <w:b w:val="0"/>
          <w:bCs w:val="0"/>
        </w:rPr>
        <w:t xml:space="preserve"> </w:t>
      </w:r>
    </w:p>
    <w:p w14:paraId="66537C06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DB6734" w:rsidRPr="004C6390" w14:paraId="68924916" w14:textId="77777777" w:rsidTr="009A6098">
        <w:trPr>
          <w:trHeight w:val="2288"/>
        </w:trPr>
        <w:tc>
          <w:tcPr>
            <w:tcW w:w="3828" w:type="dxa"/>
          </w:tcPr>
          <w:p w14:paraId="2BC9CEB8" w14:textId="77777777" w:rsidR="00DB6734" w:rsidRPr="00AD6FC6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AD6FC6">
              <w:rPr>
                <w:rFonts w:ascii="Arial" w:hAnsi="Arial"/>
              </w:rPr>
              <w:t>Niederlassung:</w:t>
            </w:r>
          </w:p>
          <w:p w14:paraId="780C28D4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058751DE" w14:textId="77777777" w:rsidR="00DB6734" w:rsidRPr="00B86F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 xml:space="preserve">Telefon: </w:t>
            </w:r>
            <w:hyperlink r:id="rId12" w:history="1">
              <w:r w:rsidRPr="00B86FFD">
                <w:rPr>
                  <w:rFonts w:ascii="Arial" w:hAnsi="Arial" w:cs="Arial"/>
                  <w:sz w:val="20"/>
                  <w:szCs w:val="20"/>
                  <w:lang w:val="it-IT"/>
                </w:rPr>
                <w:t>+49 30 936 954 0</w:t>
              </w:r>
            </w:hyperlink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335C6713" w14:textId="77777777" w:rsidR="00DB6734" w:rsidRPr="00B86FFD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  <w:tc>
          <w:tcPr>
            <w:tcW w:w="3258" w:type="dxa"/>
          </w:tcPr>
          <w:p w14:paraId="7AEB0AEE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FC6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260F5428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Swissbit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Industriestrasse 4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51C5A93" w14:textId="0C97E37F" w:rsidR="00DB6734" w:rsidRPr="00B86F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Telefon: +41 71 913 03 0</w:t>
            </w:r>
            <w:r w:rsidR="00F019F2">
              <w:rPr>
                <w:rFonts w:ascii="Arial" w:hAnsi="Arial" w:cs="Arial"/>
                <w:sz w:val="20"/>
                <w:szCs w:val="20"/>
                <w:lang w:val="it-IT"/>
              </w:rPr>
              <w:t>0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1BCB7D4A" w14:textId="77777777" w:rsidR="00DB6734" w:rsidRPr="00B86FFD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B6734" w:rsidRPr="00AD6FC6" w14:paraId="7A9185FF" w14:textId="77777777" w:rsidTr="00FB5357">
        <w:tc>
          <w:tcPr>
            <w:tcW w:w="3902" w:type="dxa"/>
            <w:shd w:val="clear" w:color="auto" w:fill="auto"/>
            <w:hideMark/>
          </w:tcPr>
          <w:p w14:paraId="69F1C066" w14:textId="77777777" w:rsidR="00DB6734" w:rsidRPr="00AD6FC6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4C6390">
              <w:rPr>
                <w:rFonts w:ascii="Arial" w:hAnsi="Arial"/>
                <w:b w:val="0"/>
                <w:bCs w:val="0"/>
              </w:rPr>
              <w:br w:type="page"/>
            </w:r>
            <w:r w:rsidRPr="00AD6FC6">
              <w:rPr>
                <w:rFonts w:ascii="Arial" w:hAnsi="Arial"/>
              </w:rPr>
              <w:t>Kontakt:</w:t>
            </w:r>
          </w:p>
          <w:p w14:paraId="7A6EF732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Swissbit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Industriestrasse 4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E0E39D2" w14:textId="77777777" w:rsidR="00DB6734" w:rsidRPr="00B86F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Mobil: +49 172 854 88 26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marian.weber@swissbit.com</w:t>
            </w:r>
          </w:p>
          <w:p w14:paraId="52CCDC1E" w14:textId="77777777" w:rsidR="00DB6734" w:rsidRPr="00AD6FC6" w:rsidRDefault="004C6390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B6734" w:rsidRPr="00AD6FC6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182558E5" w14:textId="77777777" w:rsidR="00DB6734" w:rsidRPr="00AD6FC6" w:rsidRDefault="00DB6734" w:rsidP="00FB535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AD6FC6">
              <w:rPr>
                <w:rFonts w:ascii="Arial" w:hAnsi="Arial"/>
              </w:rPr>
              <w:t>Presseagentur:</w:t>
            </w:r>
          </w:p>
          <w:p w14:paraId="6BD0158A" w14:textId="77777777" w:rsidR="00DB6734" w:rsidRPr="00AD6FC6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Brunhamstraße 21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28D752DC" w14:textId="77777777" w:rsidR="00DB6734" w:rsidRPr="00B86FFD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Telefon: +49 89 500778-20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E-Mail: </w:t>
            </w:r>
            <w:hyperlink r:id="rId14" w:history="1">
              <w:r w:rsidRPr="00B86FF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it-IT"/>
                </w:rPr>
                <w:t>b.basilio@htcm.de</w:t>
              </w:r>
            </w:hyperlink>
          </w:p>
          <w:p w14:paraId="679281FC" w14:textId="01BB27F1" w:rsidR="00DB6734" w:rsidRPr="00AD6FC6" w:rsidRDefault="00DB6734" w:rsidP="00DB67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5855D196" w14:textId="77777777" w:rsidR="008C4506" w:rsidRPr="00AD6FC6" w:rsidRDefault="008C4506" w:rsidP="00F8060A">
      <w:pPr>
        <w:pStyle w:val="Textkrper"/>
        <w:spacing w:before="120" w:after="120" w:line="276" w:lineRule="auto"/>
      </w:pPr>
    </w:p>
    <w:sectPr w:rsidR="008C4506" w:rsidRPr="00AD6FC6" w:rsidSect="003B3235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364FE" w14:textId="77777777" w:rsidR="006F529B" w:rsidRDefault="006F529B">
      <w:r>
        <w:separator/>
      </w:r>
    </w:p>
  </w:endnote>
  <w:endnote w:type="continuationSeparator" w:id="0">
    <w:p w14:paraId="1BCCE2D9" w14:textId="77777777" w:rsidR="006F529B" w:rsidRDefault="006F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4C1D" w14:textId="424794BD" w:rsidR="008809D1" w:rsidRPr="006D393B" w:rsidRDefault="008809D1" w:rsidP="008809D1">
    <w:pPr>
      <w:pStyle w:val="Fuzeile"/>
      <w:tabs>
        <w:tab w:val="clear" w:pos="4536"/>
        <w:tab w:val="clear" w:pos="9072"/>
        <w:tab w:val="right" w:pos="7088"/>
      </w:tabs>
    </w:pPr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>© Swissbit AG  |  www.swissbit.com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 | </w:t>
    </w:r>
    <w:r w:rsidR="00F8060A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snapToGrid w:val="0"/>
        <w:color w:val="808080"/>
        <w:sz w:val="16"/>
        <w:szCs w:val="16"/>
      </w:rPr>
      <w:t>Medieninformation</w:t>
    </w:r>
    <w:r>
      <w:rPr>
        <w:rFonts w:ascii="Arial" w:hAnsi="Arial" w:cs="Arial"/>
        <w:snapToGrid w:val="0"/>
        <w:color w:val="808080"/>
        <w:sz w:val="16"/>
        <w:szCs w:val="16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403B0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>
      <w:rPr>
        <w:rFonts w:ascii="Arial" w:hAnsi="Arial" w:cs="Arial"/>
        <w:snapToGrid w:val="0"/>
        <w:color w:val="808080"/>
        <w:sz w:val="16"/>
        <w:szCs w:val="16"/>
      </w:rPr>
      <w:t>/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403B0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C0E5C" w14:textId="77777777" w:rsidR="006F529B" w:rsidRDefault="006F529B">
      <w:r>
        <w:separator/>
      </w:r>
    </w:p>
  </w:footnote>
  <w:footnote w:type="continuationSeparator" w:id="0">
    <w:p w14:paraId="79645AA3" w14:textId="77777777" w:rsidR="006F529B" w:rsidRDefault="006F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3B5A2" w14:textId="78E947D0" w:rsidR="00AD41FF" w:rsidRDefault="004A3B50" w:rsidP="00F55A20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76E78B2" wp14:editId="4A6AA92F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1B29"/>
    <w:multiLevelType w:val="hybridMultilevel"/>
    <w:tmpl w:val="3C80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8DD"/>
    <w:multiLevelType w:val="hybridMultilevel"/>
    <w:tmpl w:val="43DCBF6A"/>
    <w:lvl w:ilvl="0" w:tplc="4B16FE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449E"/>
    <w:multiLevelType w:val="hybridMultilevel"/>
    <w:tmpl w:val="4E905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516935">
    <w:abstractNumId w:val="3"/>
  </w:num>
  <w:num w:numId="2" w16cid:durableId="232199119">
    <w:abstractNumId w:val="2"/>
  </w:num>
  <w:num w:numId="3" w16cid:durableId="2034528359">
    <w:abstractNumId w:val="1"/>
  </w:num>
  <w:num w:numId="4" w16cid:durableId="68833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30DC"/>
    <w:rsid w:val="00013521"/>
    <w:rsid w:val="000201A8"/>
    <w:rsid w:val="0002022B"/>
    <w:rsid w:val="000211E7"/>
    <w:rsid w:val="000258D8"/>
    <w:rsid w:val="00032D22"/>
    <w:rsid w:val="00035374"/>
    <w:rsid w:val="00037AB8"/>
    <w:rsid w:val="0004197D"/>
    <w:rsid w:val="00041A6D"/>
    <w:rsid w:val="000457A0"/>
    <w:rsid w:val="00047F28"/>
    <w:rsid w:val="00050684"/>
    <w:rsid w:val="00050EE4"/>
    <w:rsid w:val="00051E6F"/>
    <w:rsid w:val="000523E4"/>
    <w:rsid w:val="00053D8B"/>
    <w:rsid w:val="000568D7"/>
    <w:rsid w:val="0006301E"/>
    <w:rsid w:val="000645F0"/>
    <w:rsid w:val="00064A9F"/>
    <w:rsid w:val="00066AB4"/>
    <w:rsid w:val="00066CE0"/>
    <w:rsid w:val="00067C15"/>
    <w:rsid w:val="00070731"/>
    <w:rsid w:val="00070D56"/>
    <w:rsid w:val="00071ACD"/>
    <w:rsid w:val="000773C0"/>
    <w:rsid w:val="00077BB1"/>
    <w:rsid w:val="00080160"/>
    <w:rsid w:val="00080DDC"/>
    <w:rsid w:val="00082990"/>
    <w:rsid w:val="000840F7"/>
    <w:rsid w:val="000904AA"/>
    <w:rsid w:val="000909E1"/>
    <w:rsid w:val="00093149"/>
    <w:rsid w:val="00093BD4"/>
    <w:rsid w:val="000947BE"/>
    <w:rsid w:val="000A08B3"/>
    <w:rsid w:val="000A09B0"/>
    <w:rsid w:val="000A3BD2"/>
    <w:rsid w:val="000A486B"/>
    <w:rsid w:val="000B28AB"/>
    <w:rsid w:val="000B4E60"/>
    <w:rsid w:val="000B56A3"/>
    <w:rsid w:val="000B59CE"/>
    <w:rsid w:val="000B6091"/>
    <w:rsid w:val="000B7463"/>
    <w:rsid w:val="000C0218"/>
    <w:rsid w:val="000C0422"/>
    <w:rsid w:val="000C6258"/>
    <w:rsid w:val="000D40B1"/>
    <w:rsid w:val="000D6BDE"/>
    <w:rsid w:val="000E0BAC"/>
    <w:rsid w:val="000E3117"/>
    <w:rsid w:val="000E3ECE"/>
    <w:rsid w:val="000E418A"/>
    <w:rsid w:val="000E5647"/>
    <w:rsid w:val="000E61B4"/>
    <w:rsid w:val="000E6B63"/>
    <w:rsid w:val="000E6F27"/>
    <w:rsid w:val="000E7435"/>
    <w:rsid w:val="000E7BB7"/>
    <w:rsid w:val="000F4BBA"/>
    <w:rsid w:val="00100528"/>
    <w:rsid w:val="00101B6C"/>
    <w:rsid w:val="001138B8"/>
    <w:rsid w:val="00114DE3"/>
    <w:rsid w:val="00117E5E"/>
    <w:rsid w:val="001255F4"/>
    <w:rsid w:val="001274FC"/>
    <w:rsid w:val="00131977"/>
    <w:rsid w:val="001456DE"/>
    <w:rsid w:val="00146D21"/>
    <w:rsid w:val="001541B5"/>
    <w:rsid w:val="0016652E"/>
    <w:rsid w:val="00170BF1"/>
    <w:rsid w:val="00171927"/>
    <w:rsid w:val="00182AE6"/>
    <w:rsid w:val="00190F4E"/>
    <w:rsid w:val="00192C5F"/>
    <w:rsid w:val="00194043"/>
    <w:rsid w:val="00194988"/>
    <w:rsid w:val="001A1EDE"/>
    <w:rsid w:val="001A26BE"/>
    <w:rsid w:val="001A2CAF"/>
    <w:rsid w:val="001A6221"/>
    <w:rsid w:val="001A721A"/>
    <w:rsid w:val="001B0162"/>
    <w:rsid w:val="001B0E30"/>
    <w:rsid w:val="001B22B6"/>
    <w:rsid w:val="001B2FCE"/>
    <w:rsid w:val="001B3A92"/>
    <w:rsid w:val="001B5684"/>
    <w:rsid w:val="001C041E"/>
    <w:rsid w:val="001C0C66"/>
    <w:rsid w:val="001C245A"/>
    <w:rsid w:val="001C3A0F"/>
    <w:rsid w:val="001D01C9"/>
    <w:rsid w:val="001D0DB2"/>
    <w:rsid w:val="001D243D"/>
    <w:rsid w:val="001D2D28"/>
    <w:rsid w:val="001D2D7C"/>
    <w:rsid w:val="001D3444"/>
    <w:rsid w:val="001D3737"/>
    <w:rsid w:val="001D3C17"/>
    <w:rsid w:val="001E44B7"/>
    <w:rsid w:val="001E6BFC"/>
    <w:rsid w:val="001F02E1"/>
    <w:rsid w:val="001F039F"/>
    <w:rsid w:val="001F275B"/>
    <w:rsid w:val="001F33A6"/>
    <w:rsid w:val="001F3EFC"/>
    <w:rsid w:val="001F4BB0"/>
    <w:rsid w:val="001F6EC1"/>
    <w:rsid w:val="001F7E8F"/>
    <w:rsid w:val="00205F59"/>
    <w:rsid w:val="00206166"/>
    <w:rsid w:val="002068DA"/>
    <w:rsid w:val="00207DDD"/>
    <w:rsid w:val="00210674"/>
    <w:rsid w:val="00210C33"/>
    <w:rsid w:val="00211314"/>
    <w:rsid w:val="00211B7B"/>
    <w:rsid w:val="002140ED"/>
    <w:rsid w:val="00214613"/>
    <w:rsid w:val="00214A93"/>
    <w:rsid w:val="0021524E"/>
    <w:rsid w:val="00215586"/>
    <w:rsid w:val="00216AD1"/>
    <w:rsid w:val="00217FD0"/>
    <w:rsid w:val="0022135E"/>
    <w:rsid w:val="0022623F"/>
    <w:rsid w:val="002329D1"/>
    <w:rsid w:val="00232AE1"/>
    <w:rsid w:val="0023483C"/>
    <w:rsid w:val="002363FB"/>
    <w:rsid w:val="00236941"/>
    <w:rsid w:val="00240A6A"/>
    <w:rsid w:val="00242776"/>
    <w:rsid w:val="00243D1A"/>
    <w:rsid w:val="00246D7B"/>
    <w:rsid w:val="002545DE"/>
    <w:rsid w:val="002548E4"/>
    <w:rsid w:val="00254CE8"/>
    <w:rsid w:val="00254FB4"/>
    <w:rsid w:val="00263AD1"/>
    <w:rsid w:val="00264572"/>
    <w:rsid w:val="0026498A"/>
    <w:rsid w:val="00265445"/>
    <w:rsid w:val="00266D6A"/>
    <w:rsid w:val="00270832"/>
    <w:rsid w:val="00270A0B"/>
    <w:rsid w:val="00273BD3"/>
    <w:rsid w:val="00273C1C"/>
    <w:rsid w:val="0028487E"/>
    <w:rsid w:val="00285B8D"/>
    <w:rsid w:val="00286DE1"/>
    <w:rsid w:val="002872A3"/>
    <w:rsid w:val="00287AE5"/>
    <w:rsid w:val="00291C4C"/>
    <w:rsid w:val="002921AC"/>
    <w:rsid w:val="0029313B"/>
    <w:rsid w:val="002A095E"/>
    <w:rsid w:val="002A1BC8"/>
    <w:rsid w:val="002A2E07"/>
    <w:rsid w:val="002A374A"/>
    <w:rsid w:val="002A4652"/>
    <w:rsid w:val="002A76FC"/>
    <w:rsid w:val="002A7E50"/>
    <w:rsid w:val="002B453A"/>
    <w:rsid w:val="002B6C90"/>
    <w:rsid w:val="002C07BD"/>
    <w:rsid w:val="002C13E0"/>
    <w:rsid w:val="002C2A63"/>
    <w:rsid w:val="002C5FD1"/>
    <w:rsid w:val="002C696C"/>
    <w:rsid w:val="002C6F34"/>
    <w:rsid w:val="002C73F1"/>
    <w:rsid w:val="002C78DD"/>
    <w:rsid w:val="002D37EB"/>
    <w:rsid w:val="002D43DF"/>
    <w:rsid w:val="002D57C8"/>
    <w:rsid w:val="002E0469"/>
    <w:rsid w:val="002E0DDA"/>
    <w:rsid w:val="002E229A"/>
    <w:rsid w:val="002E2806"/>
    <w:rsid w:val="002E60FE"/>
    <w:rsid w:val="002E7BA7"/>
    <w:rsid w:val="002F488A"/>
    <w:rsid w:val="002F663D"/>
    <w:rsid w:val="003016C3"/>
    <w:rsid w:val="003016EF"/>
    <w:rsid w:val="00301A91"/>
    <w:rsid w:val="00304188"/>
    <w:rsid w:val="003041E6"/>
    <w:rsid w:val="00307B15"/>
    <w:rsid w:val="003105E2"/>
    <w:rsid w:val="0031368B"/>
    <w:rsid w:val="00313A2C"/>
    <w:rsid w:val="003154CD"/>
    <w:rsid w:val="003156CA"/>
    <w:rsid w:val="003165CC"/>
    <w:rsid w:val="0032032F"/>
    <w:rsid w:val="00320451"/>
    <w:rsid w:val="00320E03"/>
    <w:rsid w:val="00321F48"/>
    <w:rsid w:val="0032557D"/>
    <w:rsid w:val="00325D30"/>
    <w:rsid w:val="00330829"/>
    <w:rsid w:val="003346D2"/>
    <w:rsid w:val="00335525"/>
    <w:rsid w:val="00335DCD"/>
    <w:rsid w:val="00336A26"/>
    <w:rsid w:val="003415EB"/>
    <w:rsid w:val="0034177B"/>
    <w:rsid w:val="00342218"/>
    <w:rsid w:val="00347536"/>
    <w:rsid w:val="00350070"/>
    <w:rsid w:val="00352890"/>
    <w:rsid w:val="003544B3"/>
    <w:rsid w:val="00354745"/>
    <w:rsid w:val="00355E1C"/>
    <w:rsid w:val="00356C16"/>
    <w:rsid w:val="00357DD5"/>
    <w:rsid w:val="00361E80"/>
    <w:rsid w:val="0036347E"/>
    <w:rsid w:val="0036605D"/>
    <w:rsid w:val="003668D1"/>
    <w:rsid w:val="00366ADD"/>
    <w:rsid w:val="0037012B"/>
    <w:rsid w:val="00371550"/>
    <w:rsid w:val="00372533"/>
    <w:rsid w:val="003761E6"/>
    <w:rsid w:val="00376468"/>
    <w:rsid w:val="00380A00"/>
    <w:rsid w:val="0038128A"/>
    <w:rsid w:val="003814F9"/>
    <w:rsid w:val="00381983"/>
    <w:rsid w:val="003822CF"/>
    <w:rsid w:val="00382692"/>
    <w:rsid w:val="00384606"/>
    <w:rsid w:val="00391994"/>
    <w:rsid w:val="003931C1"/>
    <w:rsid w:val="0039369A"/>
    <w:rsid w:val="003941AE"/>
    <w:rsid w:val="003950F9"/>
    <w:rsid w:val="00397A9B"/>
    <w:rsid w:val="003A0392"/>
    <w:rsid w:val="003A0D86"/>
    <w:rsid w:val="003A2A96"/>
    <w:rsid w:val="003A42B8"/>
    <w:rsid w:val="003B0696"/>
    <w:rsid w:val="003B1978"/>
    <w:rsid w:val="003B2106"/>
    <w:rsid w:val="003B2AA7"/>
    <w:rsid w:val="003B3235"/>
    <w:rsid w:val="003B3E7A"/>
    <w:rsid w:val="003B5455"/>
    <w:rsid w:val="003B7A9C"/>
    <w:rsid w:val="003C080B"/>
    <w:rsid w:val="003C1F92"/>
    <w:rsid w:val="003C341C"/>
    <w:rsid w:val="003C3F95"/>
    <w:rsid w:val="003D600F"/>
    <w:rsid w:val="003D7535"/>
    <w:rsid w:val="003D7D27"/>
    <w:rsid w:val="003E0DA0"/>
    <w:rsid w:val="003E263B"/>
    <w:rsid w:val="003E3F0C"/>
    <w:rsid w:val="003E5A64"/>
    <w:rsid w:val="003F22F4"/>
    <w:rsid w:val="004001C1"/>
    <w:rsid w:val="00400AA8"/>
    <w:rsid w:val="00401E0F"/>
    <w:rsid w:val="00404587"/>
    <w:rsid w:val="00406C30"/>
    <w:rsid w:val="004074C9"/>
    <w:rsid w:val="00407612"/>
    <w:rsid w:val="00410CBD"/>
    <w:rsid w:val="00410CE1"/>
    <w:rsid w:val="004120DD"/>
    <w:rsid w:val="004125BE"/>
    <w:rsid w:val="004144AE"/>
    <w:rsid w:val="004204AA"/>
    <w:rsid w:val="00421448"/>
    <w:rsid w:val="0042615E"/>
    <w:rsid w:val="00430C92"/>
    <w:rsid w:val="0043134B"/>
    <w:rsid w:val="00431F49"/>
    <w:rsid w:val="00435775"/>
    <w:rsid w:val="00441533"/>
    <w:rsid w:val="004421E7"/>
    <w:rsid w:val="00443640"/>
    <w:rsid w:val="0045769A"/>
    <w:rsid w:val="0046027E"/>
    <w:rsid w:val="0046316F"/>
    <w:rsid w:val="004638D3"/>
    <w:rsid w:val="004646CB"/>
    <w:rsid w:val="00465DD3"/>
    <w:rsid w:val="00467E04"/>
    <w:rsid w:val="00470DB3"/>
    <w:rsid w:val="00470FBA"/>
    <w:rsid w:val="00474DCF"/>
    <w:rsid w:val="00483C3D"/>
    <w:rsid w:val="00493757"/>
    <w:rsid w:val="0049593E"/>
    <w:rsid w:val="004959CF"/>
    <w:rsid w:val="00496920"/>
    <w:rsid w:val="004A0BEF"/>
    <w:rsid w:val="004A3B50"/>
    <w:rsid w:val="004A4093"/>
    <w:rsid w:val="004A68B3"/>
    <w:rsid w:val="004B1C3B"/>
    <w:rsid w:val="004B1E12"/>
    <w:rsid w:val="004B2DAD"/>
    <w:rsid w:val="004B3468"/>
    <w:rsid w:val="004B3F3D"/>
    <w:rsid w:val="004B4396"/>
    <w:rsid w:val="004B4EB2"/>
    <w:rsid w:val="004B5422"/>
    <w:rsid w:val="004B5E02"/>
    <w:rsid w:val="004B6E5C"/>
    <w:rsid w:val="004B7E07"/>
    <w:rsid w:val="004C12AF"/>
    <w:rsid w:val="004C1928"/>
    <w:rsid w:val="004C2963"/>
    <w:rsid w:val="004C2FD0"/>
    <w:rsid w:val="004C360A"/>
    <w:rsid w:val="004C4379"/>
    <w:rsid w:val="004C4BE8"/>
    <w:rsid w:val="004C5EB0"/>
    <w:rsid w:val="004C6390"/>
    <w:rsid w:val="004C7AB1"/>
    <w:rsid w:val="004D271D"/>
    <w:rsid w:val="004D78E8"/>
    <w:rsid w:val="004E0724"/>
    <w:rsid w:val="004E3A3C"/>
    <w:rsid w:val="004E3C6E"/>
    <w:rsid w:val="004E60E4"/>
    <w:rsid w:val="004E6446"/>
    <w:rsid w:val="004F1218"/>
    <w:rsid w:val="004F1D2A"/>
    <w:rsid w:val="004F387D"/>
    <w:rsid w:val="004F4AB5"/>
    <w:rsid w:val="00500BEA"/>
    <w:rsid w:val="005010F7"/>
    <w:rsid w:val="00502845"/>
    <w:rsid w:val="00505509"/>
    <w:rsid w:val="005067EB"/>
    <w:rsid w:val="00513B1C"/>
    <w:rsid w:val="00516D0B"/>
    <w:rsid w:val="00523579"/>
    <w:rsid w:val="00523700"/>
    <w:rsid w:val="00525673"/>
    <w:rsid w:val="00525AEC"/>
    <w:rsid w:val="00527E44"/>
    <w:rsid w:val="00530FC0"/>
    <w:rsid w:val="0053253F"/>
    <w:rsid w:val="005327C7"/>
    <w:rsid w:val="005355B7"/>
    <w:rsid w:val="00535659"/>
    <w:rsid w:val="00543506"/>
    <w:rsid w:val="00544BCA"/>
    <w:rsid w:val="00547A69"/>
    <w:rsid w:val="00550D3E"/>
    <w:rsid w:val="00552860"/>
    <w:rsid w:val="005538CF"/>
    <w:rsid w:val="00556A0C"/>
    <w:rsid w:val="005605A5"/>
    <w:rsid w:val="00566FEE"/>
    <w:rsid w:val="005703F7"/>
    <w:rsid w:val="00571339"/>
    <w:rsid w:val="00571B07"/>
    <w:rsid w:val="00571E32"/>
    <w:rsid w:val="0057206D"/>
    <w:rsid w:val="00573038"/>
    <w:rsid w:val="005758B7"/>
    <w:rsid w:val="00581536"/>
    <w:rsid w:val="00583C5A"/>
    <w:rsid w:val="00584280"/>
    <w:rsid w:val="00587F00"/>
    <w:rsid w:val="0059147F"/>
    <w:rsid w:val="00591701"/>
    <w:rsid w:val="00593397"/>
    <w:rsid w:val="0059367F"/>
    <w:rsid w:val="00594312"/>
    <w:rsid w:val="005944E9"/>
    <w:rsid w:val="0059575B"/>
    <w:rsid w:val="005A37DF"/>
    <w:rsid w:val="005A5714"/>
    <w:rsid w:val="005A7B48"/>
    <w:rsid w:val="005A7D7E"/>
    <w:rsid w:val="005B1CCE"/>
    <w:rsid w:val="005C06DF"/>
    <w:rsid w:val="005C1A96"/>
    <w:rsid w:val="005C26A8"/>
    <w:rsid w:val="005C61CB"/>
    <w:rsid w:val="005C6992"/>
    <w:rsid w:val="005C6D6A"/>
    <w:rsid w:val="005C6DC8"/>
    <w:rsid w:val="005C747C"/>
    <w:rsid w:val="005C77B6"/>
    <w:rsid w:val="005D160B"/>
    <w:rsid w:val="005D186C"/>
    <w:rsid w:val="005D2D80"/>
    <w:rsid w:val="005D7454"/>
    <w:rsid w:val="005E1091"/>
    <w:rsid w:val="005E3E56"/>
    <w:rsid w:val="005E559F"/>
    <w:rsid w:val="005F0415"/>
    <w:rsid w:val="005F5390"/>
    <w:rsid w:val="005F5E30"/>
    <w:rsid w:val="005F7C7C"/>
    <w:rsid w:val="006009DA"/>
    <w:rsid w:val="0060621A"/>
    <w:rsid w:val="00606CD7"/>
    <w:rsid w:val="006125AC"/>
    <w:rsid w:val="00612A73"/>
    <w:rsid w:val="00615C3C"/>
    <w:rsid w:val="00616918"/>
    <w:rsid w:val="006177E2"/>
    <w:rsid w:val="00624EB2"/>
    <w:rsid w:val="00627325"/>
    <w:rsid w:val="006303C1"/>
    <w:rsid w:val="0063467B"/>
    <w:rsid w:val="0063628E"/>
    <w:rsid w:val="006400E4"/>
    <w:rsid w:val="006437C1"/>
    <w:rsid w:val="006466C4"/>
    <w:rsid w:val="006503AE"/>
    <w:rsid w:val="00650DA6"/>
    <w:rsid w:val="00652AC7"/>
    <w:rsid w:val="0065536A"/>
    <w:rsid w:val="00656ACE"/>
    <w:rsid w:val="006609BA"/>
    <w:rsid w:val="00663854"/>
    <w:rsid w:val="0066406D"/>
    <w:rsid w:val="006650D6"/>
    <w:rsid w:val="00665E40"/>
    <w:rsid w:val="00666284"/>
    <w:rsid w:val="00667A63"/>
    <w:rsid w:val="00670694"/>
    <w:rsid w:val="0067131F"/>
    <w:rsid w:val="0067149A"/>
    <w:rsid w:val="00671608"/>
    <w:rsid w:val="00671BF8"/>
    <w:rsid w:val="006769A9"/>
    <w:rsid w:val="00683D1C"/>
    <w:rsid w:val="00685ED0"/>
    <w:rsid w:val="00691A1B"/>
    <w:rsid w:val="00693ABF"/>
    <w:rsid w:val="006963F9"/>
    <w:rsid w:val="006A1135"/>
    <w:rsid w:val="006A1A89"/>
    <w:rsid w:val="006A1BB5"/>
    <w:rsid w:val="006A2725"/>
    <w:rsid w:val="006A2E45"/>
    <w:rsid w:val="006A34DE"/>
    <w:rsid w:val="006A6CD7"/>
    <w:rsid w:val="006B3831"/>
    <w:rsid w:val="006B3F8F"/>
    <w:rsid w:val="006B4EFD"/>
    <w:rsid w:val="006B50B1"/>
    <w:rsid w:val="006B56DA"/>
    <w:rsid w:val="006B5888"/>
    <w:rsid w:val="006C5F83"/>
    <w:rsid w:val="006C72FC"/>
    <w:rsid w:val="006D04BD"/>
    <w:rsid w:val="006D10F8"/>
    <w:rsid w:val="006D2955"/>
    <w:rsid w:val="006D6728"/>
    <w:rsid w:val="006E0378"/>
    <w:rsid w:val="006E0F49"/>
    <w:rsid w:val="006E17DE"/>
    <w:rsid w:val="006E320A"/>
    <w:rsid w:val="006E333B"/>
    <w:rsid w:val="006E35A6"/>
    <w:rsid w:val="006F1259"/>
    <w:rsid w:val="006F302B"/>
    <w:rsid w:val="006F44B9"/>
    <w:rsid w:val="006F529B"/>
    <w:rsid w:val="006F5B78"/>
    <w:rsid w:val="006F74C8"/>
    <w:rsid w:val="006F77BD"/>
    <w:rsid w:val="007009C2"/>
    <w:rsid w:val="007111CA"/>
    <w:rsid w:val="0071183D"/>
    <w:rsid w:val="00711C48"/>
    <w:rsid w:val="00711D05"/>
    <w:rsid w:val="00722BD0"/>
    <w:rsid w:val="00725125"/>
    <w:rsid w:val="0072641D"/>
    <w:rsid w:val="00727F37"/>
    <w:rsid w:val="00727FBF"/>
    <w:rsid w:val="007300C9"/>
    <w:rsid w:val="00730254"/>
    <w:rsid w:val="00732839"/>
    <w:rsid w:val="0073468B"/>
    <w:rsid w:val="007358F2"/>
    <w:rsid w:val="007367F4"/>
    <w:rsid w:val="007378FE"/>
    <w:rsid w:val="00743EA9"/>
    <w:rsid w:val="007512D8"/>
    <w:rsid w:val="00752C1F"/>
    <w:rsid w:val="00756BCD"/>
    <w:rsid w:val="00760B15"/>
    <w:rsid w:val="00760F61"/>
    <w:rsid w:val="0076179A"/>
    <w:rsid w:val="00761898"/>
    <w:rsid w:val="0076454C"/>
    <w:rsid w:val="00764EC4"/>
    <w:rsid w:val="00767754"/>
    <w:rsid w:val="007708B8"/>
    <w:rsid w:val="00771DF4"/>
    <w:rsid w:val="00772E8F"/>
    <w:rsid w:val="00777A1F"/>
    <w:rsid w:val="00777EB9"/>
    <w:rsid w:val="00780040"/>
    <w:rsid w:val="00780188"/>
    <w:rsid w:val="00781C1F"/>
    <w:rsid w:val="00782CA3"/>
    <w:rsid w:val="00782E40"/>
    <w:rsid w:val="007834FF"/>
    <w:rsid w:val="00787925"/>
    <w:rsid w:val="007932CE"/>
    <w:rsid w:val="00793D1E"/>
    <w:rsid w:val="00793DFA"/>
    <w:rsid w:val="007952E2"/>
    <w:rsid w:val="007A0BCD"/>
    <w:rsid w:val="007A4345"/>
    <w:rsid w:val="007A6A91"/>
    <w:rsid w:val="007A6EEE"/>
    <w:rsid w:val="007A7FA3"/>
    <w:rsid w:val="007B087F"/>
    <w:rsid w:val="007B20A2"/>
    <w:rsid w:val="007B2A0B"/>
    <w:rsid w:val="007B724D"/>
    <w:rsid w:val="007B7D62"/>
    <w:rsid w:val="007C42E6"/>
    <w:rsid w:val="007C65AC"/>
    <w:rsid w:val="007C79D2"/>
    <w:rsid w:val="007D3653"/>
    <w:rsid w:val="007D400B"/>
    <w:rsid w:val="007D72B6"/>
    <w:rsid w:val="007E2CA5"/>
    <w:rsid w:val="007E4896"/>
    <w:rsid w:val="007E4D01"/>
    <w:rsid w:val="007E66DD"/>
    <w:rsid w:val="007F381F"/>
    <w:rsid w:val="008004D3"/>
    <w:rsid w:val="00800A15"/>
    <w:rsid w:val="0080185F"/>
    <w:rsid w:val="00803D44"/>
    <w:rsid w:val="00803F78"/>
    <w:rsid w:val="00805256"/>
    <w:rsid w:val="008053F5"/>
    <w:rsid w:val="00805C80"/>
    <w:rsid w:val="008062B0"/>
    <w:rsid w:val="008072E0"/>
    <w:rsid w:val="00811863"/>
    <w:rsid w:val="0081664E"/>
    <w:rsid w:val="00820DFA"/>
    <w:rsid w:val="00820DFF"/>
    <w:rsid w:val="00824931"/>
    <w:rsid w:val="00824B59"/>
    <w:rsid w:val="008304D4"/>
    <w:rsid w:val="00837EBF"/>
    <w:rsid w:val="00844588"/>
    <w:rsid w:val="00846D5F"/>
    <w:rsid w:val="008517BF"/>
    <w:rsid w:val="008523FC"/>
    <w:rsid w:val="008535D6"/>
    <w:rsid w:val="00856DC4"/>
    <w:rsid w:val="00856DDE"/>
    <w:rsid w:val="00860705"/>
    <w:rsid w:val="00860F87"/>
    <w:rsid w:val="00862FD1"/>
    <w:rsid w:val="00863A78"/>
    <w:rsid w:val="00864A6D"/>
    <w:rsid w:val="0086670A"/>
    <w:rsid w:val="00867E90"/>
    <w:rsid w:val="00870CC9"/>
    <w:rsid w:val="00876297"/>
    <w:rsid w:val="008773DB"/>
    <w:rsid w:val="008809D1"/>
    <w:rsid w:val="00884953"/>
    <w:rsid w:val="00886681"/>
    <w:rsid w:val="00891A21"/>
    <w:rsid w:val="00894346"/>
    <w:rsid w:val="008950C2"/>
    <w:rsid w:val="00895C12"/>
    <w:rsid w:val="00896631"/>
    <w:rsid w:val="00897B98"/>
    <w:rsid w:val="008A06A9"/>
    <w:rsid w:val="008A311E"/>
    <w:rsid w:val="008A6395"/>
    <w:rsid w:val="008B190F"/>
    <w:rsid w:val="008B5F41"/>
    <w:rsid w:val="008B7643"/>
    <w:rsid w:val="008B7DE6"/>
    <w:rsid w:val="008C0565"/>
    <w:rsid w:val="008C0C8C"/>
    <w:rsid w:val="008C1239"/>
    <w:rsid w:val="008C2AD4"/>
    <w:rsid w:val="008C377E"/>
    <w:rsid w:val="008C4506"/>
    <w:rsid w:val="008C6B1C"/>
    <w:rsid w:val="008D367B"/>
    <w:rsid w:val="008D3DFC"/>
    <w:rsid w:val="008D47E2"/>
    <w:rsid w:val="008D5865"/>
    <w:rsid w:val="008E0C0C"/>
    <w:rsid w:val="008E1D0A"/>
    <w:rsid w:val="008E1E5C"/>
    <w:rsid w:val="008E7E39"/>
    <w:rsid w:val="008F13AD"/>
    <w:rsid w:val="008F6F03"/>
    <w:rsid w:val="00901352"/>
    <w:rsid w:val="009055D1"/>
    <w:rsid w:val="00910367"/>
    <w:rsid w:val="00911B9D"/>
    <w:rsid w:val="00912D24"/>
    <w:rsid w:val="00916F2E"/>
    <w:rsid w:val="00917A75"/>
    <w:rsid w:val="00920904"/>
    <w:rsid w:val="00923B94"/>
    <w:rsid w:val="00924525"/>
    <w:rsid w:val="00927E75"/>
    <w:rsid w:val="00931652"/>
    <w:rsid w:val="0093350B"/>
    <w:rsid w:val="00944F78"/>
    <w:rsid w:val="00945C65"/>
    <w:rsid w:val="00950B5B"/>
    <w:rsid w:val="00956D90"/>
    <w:rsid w:val="00961F3C"/>
    <w:rsid w:val="00962AC6"/>
    <w:rsid w:val="009634CA"/>
    <w:rsid w:val="00964C14"/>
    <w:rsid w:val="00964C7E"/>
    <w:rsid w:val="00965AE1"/>
    <w:rsid w:val="00965C15"/>
    <w:rsid w:val="00965DB2"/>
    <w:rsid w:val="00965F34"/>
    <w:rsid w:val="00966927"/>
    <w:rsid w:val="00967015"/>
    <w:rsid w:val="00967F8C"/>
    <w:rsid w:val="00971D3F"/>
    <w:rsid w:val="00974B50"/>
    <w:rsid w:val="00976274"/>
    <w:rsid w:val="009778D0"/>
    <w:rsid w:val="00977E34"/>
    <w:rsid w:val="0098005C"/>
    <w:rsid w:val="00981CD4"/>
    <w:rsid w:val="0098366F"/>
    <w:rsid w:val="0098432E"/>
    <w:rsid w:val="00993210"/>
    <w:rsid w:val="00994A6D"/>
    <w:rsid w:val="00995576"/>
    <w:rsid w:val="009973BA"/>
    <w:rsid w:val="009A01E3"/>
    <w:rsid w:val="009A1DA9"/>
    <w:rsid w:val="009A3573"/>
    <w:rsid w:val="009A59E3"/>
    <w:rsid w:val="009A6098"/>
    <w:rsid w:val="009A7903"/>
    <w:rsid w:val="009A7D1F"/>
    <w:rsid w:val="009B0803"/>
    <w:rsid w:val="009B0DCE"/>
    <w:rsid w:val="009B1EA6"/>
    <w:rsid w:val="009B4C53"/>
    <w:rsid w:val="009B4D91"/>
    <w:rsid w:val="009B5041"/>
    <w:rsid w:val="009B6018"/>
    <w:rsid w:val="009B7297"/>
    <w:rsid w:val="009C1C3C"/>
    <w:rsid w:val="009C488D"/>
    <w:rsid w:val="009C49BD"/>
    <w:rsid w:val="009C4DAD"/>
    <w:rsid w:val="009C7A55"/>
    <w:rsid w:val="009C7C0C"/>
    <w:rsid w:val="009D0330"/>
    <w:rsid w:val="009D0FAB"/>
    <w:rsid w:val="009D1FA3"/>
    <w:rsid w:val="009D58C2"/>
    <w:rsid w:val="009D6A24"/>
    <w:rsid w:val="009E1EAB"/>
    <w:rsid w:val="009E375E"/>
    <w:rsid w:val="009E7664"/>
    <w:rsid w:val="009F203C"/>
    <w:rsid w:val="009F2E8B"/>
    <w:rsid w:val="009F5452"/>
    <w:rsid w:val="009F6845"/>
    <w:rsid w:val="009F6962"/>
    <w:rsid w:val="009F7612"/>
    <w:rsid w:val="00A00848"/>
    <w:rsid w:val="00A02CED"/>
    <w:rsid w:val="00A03564"/>
    <w:rsid w:val="00A037C6"/>
    <w:rsid w:val="00A0497F"/>
    <w:rsid w:val="00A1127B"/>
    <w:rsid w:val="00A11BCB"/>
    <w:rsid w:val="00A13E4A"/>
    <w:rsid w:val="00A14630"/>
    <w:rsid w:val="00A21E67"/>
    <w:rsid w:val="00A22B86"/>
    <w:rsid w:val="00A22CAE"/>
    <w:rsid w:val="00A23A1E"/>
    <w:rsid w:val="00A2489E"/>
    <w:rsid w:val="00A26250"/>
    <w:rsid w:val="00A26624"/>
    <w:rsid w:val="00A3000D"/>
    <w:rsid w:val="00A30429"/>
    <w:rsid w:val="00A33F1F"/>
    <w:rsid w:val="00A402B9"/>
    <w:rsid w:val="00A43E74"/>
    <w:rsid w:val="00A46098"/>
    <w:rsid w:val="00A50130"/>
    <w:rsid w:val="00A50496"/>
    <w:rsid w:val="00A504EC"/>
    <w:rsid w:val="00A5102C"/>
    <w:rsid w:val="00A51D85"/>
    <w:rsid w:val="00A52DA4"/>
    <w:rsid w:val="00A534A6"/>
    <w:rsid w:val="00A540B2"/>
    <w:rsid w:val="00A571C7"/>
    <w:rsid w:val="00A57628"/>
    <w:rsid w:val="00A57C0F"/>
    <w:rsid w:val="00A60418"/>
    <w:rsid w:val="00A60A8B"/>
    <w:rsid w:val="00A60D16"/>
    <w:rsid w:val="00A61BD2"/>
    <w:rsid w:val="00A62D29"/>
    <w:rsid w:val="00A647F2"/>
    <w:rsid w:val="00A71795"/>
    <w:rsid w:val="00A73DF0"/>
    <w:rsid w:val="00A74816"/>
    <w:rsid w:val="00A74CDC"/>
    <w:rsid w:val="00A75EFD"/>
    <w:rsid w:val="00A7777D"/>
    <w:rsid w:val="00A80C24"/>
    <w:rsid w:val="00A816C1"/>
    <w:rsid w:val="00A8506D"/>
    <w:rsid w:val="00A85D72"/>
    <w:rsid w:val="00A91A29"/>
    <w:rsid w:val="00A93771"/>
    <w:rsid w:val="00A9413C"/>
    <w:rsid w:val="00A94476"/>
    <w:rsid w:val="00A95F5B"/>
    <w:rsid w:val="00A96E28"/>
    <w:rsid w:val="00AA3B26"/>
    <w:rsid w:val="00AA3CFC"/>
    <w:rsid w:val="00AA6E73"/>
    <w:rsid w:val="00AB1D6B"/>
    <w:rsid w:val="00AB22D3"/>
    <w:rsid w:val="00AB43E5"/>
    <w:rsid w:val="00AB4FC3"/>
    <w:rsid w:val="00AB71AC"/>
    <w:rsid w:val="00AC2226"/>
    <w:rsid w:val="00AC298C"/>
    <w:rsid w:val="00AC65F4"/>
    <w:rsid w:val="00AC69CA"/>
    <w:rsid w:val="00AC7875"/>
    <w:rsid w:val="00AD1459"/>
    <w:rsid w:val="00AD17E2"/>
    <w:rsid w:val="00AD41FF"/>
    <w:rsid w:val="00AD6FC6"/>
    <w:rsid w:val="00AD74EC"/>
    <w:rsid w:val="00AE0771"/>
    <w:rsid w:val="00AE20CC"/>
    <w:rsid w:val="00AE38A7"/>
    <w:rsid w:val="00AE40B5"/>
    <w:rsid w:val="00AE638A"/>
    <w:rsid w:val="00AE78F2"/>
    <w:rsid w:val="00AF402D"/>
    <w:rsid w:val="00AF42AA"/>
    <w:rsid w:val="00AF7D4F"/>
    <w:rsid w:val="00B01AE8"/>
    <w:rsid w:val="00B02C4C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25998"/>
    <w:rsid w:val="00B31750"/>
    <w:rsid w:val="00B35523"/>
    <w:rsid w:val="00B35669"/>
    <w:rsid w:val="00B37564"/>
    <w:rsid w:val="00B403B0"/>
    <w:rsid w:val="00B40F06"/>
    <w:rsid w:val="00B43755"/>
    <w:rsid w:val="00B4438C"/>
    <w:rsid w:val="00B47BF7"/>
    <w:rsid w:val="00B50AB4"/>
    <w:rsid w:val="00B50CEC"/>
    <w:rsid w:val="00B5442D"/>
    <w:rsid w:val="00B55B94"/>
    <w:rsid w:val="00B563AE"/>
    <w:rsid w:val="00B60729"/>
    <w:rsid w:val="00B61AE2"/>
    <w:rsid w:val="00B657AB"/>
    <w:rsid w:val="00B66573"/>
    <w:rsid w:val="00B71759"/>
    <w:rsid w:val="00B7225C"/>
    <w:rsid w:val="00B73619"/>
    <w:rsid w:val="00B74414"/>
    <w:rsid w:val="00B765E3"/>
    <w:rsid w:val="00B80341"/>
    <w:rsid w:val="00B827AF"/>
    <w:rsid w:val="00B85300"/>
    <w:rsid w:val="00B86EAE"/>
    <w:rsid w:val="00B86FFD"/>
    <w:rsid w:val="00B87A79"/>
    <w:rsid w:val="00B911CF"/>
    <w:rsid w:val="00B93874"/>
    <w:rsid w:val="00B93F9B"/>
    <w:rsid w:val="00B9589D"/>
    <w:rsid w:val="00BA04FB"/>
    <w:rsid w:val="00BA316A"/>
    <w:rsid w:val="00BA365F"/>
    <w:rsid w:val="00BA45AA"/>
    <w:rsid w:val="00BA59FA"/>
    <w:rsid w:val="00BA6AE2"/>
    <w:rsid w:val="00BA7B49"/>
    <w:rsid w:val="00BA7CE9"/>
    <w:rsid w:val="00BB51EC"/>
    <w:rsid w:val="00BB741C"/>
    <w:rsid w:val="00BC1F54"/>
    <w:rsid w:val="00BC2A92"/>
    <w:rsid w:val="00BC356F"/>
    <w:rsid w:val="00BC6279"/>
    <w:rsid w:val="00BC7AB9"/>
    <w:rsid w:val="00BD0BC8"/>
    <w:rsid w:val="00BD2843"/>
    <w:rsid w:val="00BD2B26"/>
    <w:rsid w:val="00BD2E60"/>
    <w:rsid w:val="00BD3510"/>
    <w:rsid w:val="00BD56D8"/>
    <w:rsid w:val="00BD725F"/>
    <w:rsid w:val="00BD72CE"/>
    <w:rsid w:val="00BE5C1A"/>
    <w:rsid w:val="00BE611E"/>
    <w:rsid w:val="00BE6939"/>
    <w:rsid w:val="00C01DA0"/>
    <w:rsid w:val="00C02238"/>
    <w:rsid w:val="00C10188"/>
    <w:rsid w:val="00C13C57"/>
    <w:rsid w:val="00C13C5B"/>
    <w:rsid w:val="00C17C97"/>
    <w:rsid w:val="00C17CED"/>
    <w:rsid w:val="00C203FD"/>
    <w:rsid w:val="00C25E3C"/>
    <w:rsid w:val="00C26B77"/>
    <w:rsid w:val="00C279D5"/>
    <w:rsid w:val="00C30BDE"/>
    <w:rsid w:val="00C37F80"/>
    <w:rsid w:val="00C40409"/>
    <w:rsid w:val="00C40959"/>
    <w:rsid w:val="00C43E68"/>
    <w:rsid w:val="00C537A3"/>
    <w:rsid w:val="00C56606"/>
    <w:rsid w:val="00C5688B"/>
    <w:rsid w:val="00C63D8C"/>
    <w:rsid w:val="00C648F3"/>
    <w:rsid w:val="00C71265"/>
    <w:rsid w:val="00C72F89"/>
    <w:rsid w:val="00C7439C"/>
    <w:rsid w:val="00C77A4F"/>
    <w:rsid w:val="00C8403A"/>
    <w:rsid w:val="00C8484E"/>
    <w:rsid w:val="00C86AF4"/>
    <w:rsid w:val="00C87944"/>
    <w:rsid w:val="00C9372B"/>
    <w:rsid w:val="00C9434E"/>
    <w:rsid w:val="00C95B2E"/>
    <w:rsid w:val="00CA4554"/>
    <w:rsid w:val="00CB3A2A"/>
    <w:rsid w:val="00CB3CA3"/>
    <w:rsid w:val="00CB56BA"/>
    <w:rsid w:val="00CB6417"/>
    <w:rsid w:val="00CB65D4"/>
    <w:rsid w:val="00CB765C"/>
    <w:rsid w:val="00CC1740"/>
    <w:rsid w:val="00CC1809"/>
    <w:rsid w:val="00CC1D85"/>
    <w:rsid w:val="00CC318F"/>
    <w:rsid w:val="00CC5E31"/>
    <w:rsid w:val="00CD002C"/>
    <w:rsid w:val="00CD080A"/>
    <w:rsid w:val="00CD1C4E"/>
    <w:rsid w:val="00CD2389"/>
    <w:rsid w:val="00CD271E"/>
    <w:rsid w:val="00CD5F20"/>
    <w:rsid w:val="00CD7A4E"/>
    <w:rsid w:val="00CE0E73"/>
    <w:rsid w:val="00CE4494"/>
    <w:rsid w:val="00CE5015"/>
    <w:rsid w:val="00CE59EE"/>
    <w:rsid w:val="00CE5D3A"/>
    <w:rsid w:val="00CF06BD"/>
    <w:rsid w:val="00CF08E5"/>
    <w:rsid w:val="00CF19EB"/>
    <w:rsid w:val="00CF1A91"/>
    <w:rsid w:val="00CF2554"/>
    <w:rsid w:val="00CF4F07"/>
    <w:rsid w:val="00CF503B"/>
    <w:rsid w:val="00CF5234"/>
    <w:rsid w:val="00CF7932"/>
    <w:rsid w:val="00D02C7C"/>
    <w:rsid w:val="00D03AA4"/>
    <w:rsid w:val="00D0673F"/>
    <w:rsid w:val="00D10A7D"/>
    <w:rsid w:val="00D11712"/>
    <w:rsid w:val="00D123A3"/>
    <w:rsid w:val="00D1365C"/>
    <w:rsid w:val="00D21A63"/>
    <w:rsid w:val="00D22E62"/>
    <w:rsid w:val="00D23260"/>
    <w:rsid w:val="00D23955"/>
    <w:rsid w:val="00D261A7"/>
    <w:rsid w:val="00D35686"/>
    <w:rsid w:val="00D36932"/>
    <w:rsid w:val="00D43DF6"/>
    <w:rsid w:val="00D450AB"/>
    <w:rsid w:val="00D45CCC"/>
    <w:rsid w:val="00D464D9"/>
    <w:rsid w:val="00D471E2"/>
    <w:rsid w:val="00D538DA"/>
    <w:rsid w:val="00D57F48"/>
    <w:rsid w:val="00D604CF"/>
    <w:rsid w:val="00D61AC3"/>
    <w:rsid w:val="00D6345F"/>
    <w:rsid w:val="00D70405"/>
    <w:rsid w:val="00D70F33"/>
    <w:rsid w:val="00D72315"/>
    <w:rsid w:val="00D72A57"/>
    <w:rsid w:val="00D735D7"/>
    <w:rsid w:val="00D753FF"/>
    <w:rsid w:val="00D75A8B"/>
    <w:rsid w:val="00D76178"/>
    <w:rsid w:val="00D7777E"/>
    <w:rsid w:val="00D81142"/>
    <w:rsid w:val="00D8767E"/>
    <w:rsid w:val="00D91E6C"/>
    <w:rsid w:val="00D94BA4"/>
    <w:rsid w:val="00D96D32"/>
    <w:rsid w:val="00D979C7"/>
    <w:rsid w:val="00DA2C16"/>
    <w:rsid w:val="00DA38B6"/>
    <w:rsid w:val="00DA4BFF"/>
    <w:rsid w:val="00DA4D42"/>
    <w:rsid w:val="00DA70D9"/>
    <w:rsid w:val="00DB03EF"/>
    <w:rsid w:val="00DB16A3"/>
    <w:rsid w:val="00DB4A1A"/>
    <w:rsid w:val="00DB62A9"/>
    <w:rsid w:val="00DB6734"/>
    <w:rsid w:val="00DB7B31"/>
    <w:rsid w:val="00DC1553"/>
    <w:rsid w:val="00DC2C92"/>
    <w:rsid w:val="00DC37FE"/>
    <w:rsid w:val="00DC741F"/>
    <w:rsid w:val="00DD058F"/>
    <w:rsid w:val="00DD05CD"/>
    <w:rsid w:val="00DD1842"/>
    <w:rsid w:val="00DD18C5"/>
    <w:rsid w:val="00DD261B"/>
    <w:rsid w:val="00DD2FD3"/>
    <w:rsid w:val="00DD39BA"/>
    <w:rsid w:val="00DD5276"/>
    <w:rsid w:val="00DE632D"/>
    <w:rsid w:val="00DE7025"/>
    <w:rsid w:val="00DF083B"/>
    <w:rsid w:val="00DF1083"/>
    <w:rsid w:val="00DF146A"/>
    <w:rsid w:val="00DF3657"/>
    <w:rsid w:val="00DF4A9A"/>
    <w:rsid w:val="00DF66C4"/>
    <w:rsid w:val="00E00334"/>
    <w:rsid w:val="00E052CF"/>
    <w:rsid w:val="00E069D2"/>
    <w:rsid w:val="00E170EA"/>
    <w:rsid w:val="00E21D22"/>
    <w:rsid w:val="00E22459"/>
    <w:rsid w:val="00E2351C"/>
    <w:rsid w:val="00E235A7"/>
    <w:rsid w:val="00E26638"/>
    <w:rsid w:val="00E27071"/>
    <w:rsid w:val="00E314A9"/>
    <w:rsid w:val="00E32DA1"/>
    <w:rsid w:val="00E357B0"/>
    <w:rsid w:val="00E357BF"/>
    <w:rsid w:val="00E35CBE"/>
    <w:rsid w:val="00E36314"/>
    <w:rsid w:val="00E36496"/>
    <w:rsid w:val="00E36AC1"/>
    <w:rsid w:val="00E37E7E"/>
    <w:rsid w:val="00E40CC4"/>
    <w:rsid w:val="00E41C4C"/>
    <w:rsid w:val="00E41C6B"/>
    <w:rsid w:val="00E503BB"/>
    <w:rsid w:val="00E52684"/>
    <w:rsid w:val="00E56EB0"/>
    <w:rsid w:val="00E57257"/>
    <w:rsid w:val="00E57DBB"/>
    <w:rsid w:val="00E63CB1"/>
    <w:rsid w:val="00E65009"/>
    <w:rsid w:val="00E67044"/>
    <w:rsid w:val="00E74946"/>
    <w:rsid w:val="00E779F9"/>
    <w:rsid w:val="00E815D2"/>
    <w:rsid w:val="00E844B8"/>
    <w:rsid w:val="00E86437"/>
    <w:rsid w:val="00E86EFC"/>
    <w:rsid w:val="00E90042"/>
    <w:rsid w:val="00E91475"/>
    <w:rsid w:val="00E92345"/>
    <w:rsid w:val="00E948E5"/>
    <w:rsid w:val="00E966E4"/>
    <w:rsid w:val="00E96706"/>
    <w:rsid w:val="00EA0707"/>
    <w:rsid w:val="00EA3F82"/>
    <w:rsid w:val="00EA438E"/>
    <w:rsid w:val="00EA530D"/>
    <w:rsid w:val="00EA5874"/>
    <w:rsid w:val="00EA7C20"/>
    <w:rsid w:val="00EB3903"/>
    <w:rsid w:val="00EB401E"/>
    <w:rsid w:val="00EB5967"/>
    <w:rsid w:val="00EC491C"/>
    <w:rsid w:val="00EC55E2"/>
    <w:rsid w:val="00ED0674"/>
    <w:rsid w:val="00ED0F2F"/>
    <w:rsid w:val="00ED1345"/>
    <w:rsid w:val="00ED24DF"/>
    <w:rsid w:val="00ED2E4B"/>
    <w:rsid w:val="00ED3275"/>
    <w:rsid w:val="00ED732B"/>
    <w:rsid w:val="00EE04EE"/>
    <w:rsid w:val="00EE05DF"/>
    <w:rsid w:val="00EE3F9D"/>
    <w:rsid w:val="00EE59B9"/>
    <w:rsid w:val="00EE5E79"/>
    <w:rsid w:val="00EF19A3"/>
    <w:rsid w:val="00EF492F"/>
    <w:rsid w:val="00EF50A3"/>
    <w:rsid w:val="00EF6119"/>
    <w:rsid w:val="00EF62C4"/>
    <w:rsid w:val="00EF7DAB"/>
    <w:rsid w:val="00EF7E09"/>
    <w:rsid w:val="00F019F2"/>
    <w:rsid w:val="00F020E7"/>
    <w:rsid w:val="00F02278"/>
    <w:rsid w:val="00F022C5"/>
    <w:rsid w:val="00F03322"/>
    <w:rsid w:val="00F05AE4"/>
    <w:rsid w:val="00F05F4F"/>
    <w:rsid w:val="00F14F24"/>
    <w:rsid w:val="00F1580B"/>
    <w:rsid w:val="00F240CF"/>
    <w:rsid w:val="00F2562B"/>
    <w:rsid w:val="00F26A7D"/>
    <w:rsid w:val="00F32AC8"/>
    <w:rsid w:val="00F33F08"/>
    <w:rsid w:val="00F34C4E"/>
    <w:rsid w:val="00F36910"/>
    <w:rsid w:val="00F41356"/>
    <w:rsid w:val="00F466A7"/>
    <w:rsid w:val="00F538CF"/>
    <w:rsid w:val="00F55A20"/>
    <w:rsid w:val="00F578C9"/>
    <w:rsid w:val="00F633C4"/>
    <w:rsid w:val="00F64B6B"/>
    <w:rsid w:val="00F64BCB"/>
    <w:rsid w:val="00F65312"/>
    <w:rsid w:val="00F6588C"/>
    <w:rsid w:val="00F71B55"/>
    <w:rsid w:val="00F7288A"/>
    <w:rsid w:val="00F74051"/>
    <w:rsid w:val="00F8060A"/>
    <w:rsid w:val="00F84C96"/>
    <w:rsid w:val="00F84FBE"/>
    <w:rsid w:val="00F86B89"/>
    <w:rsid w:val="00F9096C"/>
    <w:rsid w:val="00F912CE"/>
    <w:rsid w:val="00F92C0B"/>
    <w:rsid w:val="00F9549B"/>
    <w:rsid w:val="00F9751A"/>
    <w:rsid w:val="00F9788E"/>
    <w:rsid w:val="00FA02BD"/>
    <w:rsid w:val="00FA19AC"/>
    <w:rsid w:val="00FA3D93"/>
    <w:rsid w:val="00FA610A"/>
    <w:rsid w:val="00FA6991"/>
    <w:rsid w:val="00FB0CB6"/>
    <w:rsid w:val="00FB1610"/>
    <w:rsid w:val="00FB1AE7"/>
    <w:rsid w:val="00FB41A5"/>
    <w:rsid w:val="00FB51C1"/>
    <w:rsid w:val="00FC1051"/>
    <w:rsid w:val="00FC42F7"/>
    <w:rsid w:val="00FC505D"/>
    <w:rsid w:val="00FC50B8"/>
    <w:rsid w:val="00FC5CE8"/>
    <w:rsid w:val="00FC6677"/>
    <w:rsid w:val="00FC7446"/>
    <w:rsid w:val="00FD0C1D"/>
    <w:rsid w:val="00FD2D82"/>
    <w:rsid w:val="00FD3927"/>
    <w:rsid w:val="00FD436E"/>
    <w:rsid w:val="00FE0B45"/>
    <w:rsid w:val="00FE3352"/>
    <w:rsid w:val="00FE7C73"/>
    <w:rsid w:val="00FF32D0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7AF41"/>
  <w15:chartTrackingRefBased/>
  <w15:docId w15:val="{B3D0BA59-25DF-4212-B379-12B83D55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97A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F912CE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customStyle="1" w:styleId="KopfzeileZchn">
    <w:name w:val="Kopfzeile Zchn"/>
    <w:link w:val="Kopfzeile"/>
    <w:rsid w:val="009F6845"/>
    <w:rPr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26498A"/>
    <w:rPr>
      <w:color w:val="605E5C"/>
      <w:shd w:val="clear" w:color="auto" w:fill="E1DFDD"/>
    </w:rPr>
  </w:style>
  <w:style w:type="character" w:customStyle="1" w:styleId="berschrift4Zchn">
    <w:name w:val="Überschrift 4 Zchn"/>
    <w:link w:val="berschrift4"/>
    <w:semiHidden/>
    <w:rsid w:val="00397A9B"/>
    <w:rPr>
      <w:rFonts w:ascii="Calibri" w:eastAsia="Times New Roman" w:hAnsi="Calibri" w:cs="Times New Roman"/>
      <w:b/>
      <w:bCs/>
      <w:sz w:val="28"/>
      <w:szCs w:val="28"/>
    </w:rPr>
  </w:style>
  <w:style w:type="paragraph" w:styleId="berarbeitung">
    <w:name w:val="Revision"/>
    <w:hidden/>
    <w:uiPriority w:val="99"/>
    <w:semiHidden/>
    <w:rsid w:val="008072E0"/>
    <w:rPr>
      <w:sz w:val="24"/>
      <w:szCs w:val="24"/>
    </w:rPr>
  </w:style>
  <w:style w:type="table" w:styleId="Tabellenraster">
    <w:name w:val="Table Grid"/>
    <w:basedOn w:val="NormaleTabelle"/>
    <w:rsid w:val="00DB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D6FC6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6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745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wissbit/" TargetMode="External"/><Relationship Id="rId13" Type="http://schemas.openxmlformats.org/officeDocument/2006/relationships/hyperlink" Target="http://www.swissbi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es@swissbit.com" TargetMode="External"/><Relationship Id="rId12" Type="http://schemas.openxmlformats.org/officeDocument/2006/relationships/hyperlink" Target="tel:+49%2030%20936%20954%2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b.basilio@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4761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Manager/>
  <Company>Swissbit AG</Company>
  <LinksUpToDate>false</LinksUpToDate>
  <CharactersWithSpaces>5377</CharactersWithSpaces>
  <SharedDoc>false</SharedDoc>
  <HLinks>
    <vt:vector size="42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15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655477</vt:i4>
      </vt:variant>
      <vt:variant>
        <vt:i4>12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Effizientes Kraftpaket: Swissbit bringt PCIe-Gen5-SSD für Datacenter- und Enterprise-Anwendungen</dc:subject>
  <dc:creator/>
  <cp:keywords/>
  <dc:description>Effizientes Kraftpaket: Swissbit bringt PCIe-Gen5-SSD für Datacenter- und Enterprise-Anwendungen. D2200-Serie vereint Geschwindigkeit und Energieeffizienz mit Bestwerten für Performance per Watt</dc:description>
  <cp:lastModifiedBy>Brigitte Basilio</cp:lastModifiedBy>
  <cp:revision>5</cp:revision>
  <cp:lastPrinted>2021-11-12T15:38:00Z</cp:lastPrinted>
  <dcterms:created xsi:type="dcterms:W3CDTF">2024-07-09T13:17:00Z</dcterms:created>
  <dcterms:modified xsi:type="dcterms:W3CDTF">2024-07-19T08:52:00Z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