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DB29F" w14:textId="77777777" w:rsidR="00453316" w:rsidRPr="00051BFB" w:rsidRDefault="00453316" w:rsidP="00453316">
      <w:pPr>
        <w:pStyle w:val="berschrift1"/>
        <w:spacing w:before="720" w:after="720" w:line="260" w:lineRule="exact"/>
        <w:rPr>
          <w:sz w:val="20"/>
        </w:rPr>
      </w:pPr>
      <w:r w:rsidRPr="00051BFB">
        <w:rPr>
          <w:sz w:val="20"/>
        </w:rPr>
        <w:t>PRESS RELEASE</w:t>
      </w:r>
    </w:p>
    <w:p w14:paraId="2E18C34E" w14:textId="0C096C7D" w:rsidR="007A4D05" w:rsidRDefault="00B50E4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defines an electrical property for molded inductors</w:t>
      </w:r>
    </w:p>
    <w:p w14:paraId="4148C797" w14:textId="25FD100C" w:rsidR="00485E6F" w:rsidRPr="00B94DAE" w:rsidRDefault="009237D8"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New Testing Procedure for Determining Dielectric Strength</w:t>
      </w:r>
    </w:p>
    <w:p w14:paraId="6A2D0081" w14:textId="336437CF" w:rsidR="00376E2D" w:rsidRDefault="00485E6F" w:rsidP="00C20CC2">
      <w:pPr>
        <w:pStyle w:val="Textkrper"/>
        <w:spacing w:before="120" w:after="120" w:line="260" w:lineRule="exact"/>
        <w:jc w:val="both"/>
        <w:rPr>
          <w:rFonts w:ascii="Arial" w:hAnsi="Arial"/>
        </w:rPr>
      </w:pPr>
      <w:r>
        <w:rPr>
          <w:rFonts w:ascii="Arial" w:hAnsi="Arial"/>
          <w:color w:val="000000"/>
        </w:rPr>
        <w:t>Waldenburg</w:t>
      </w:r>
      <w:r w:rsidR="00B90DA4">
        <w:rPr>
          <w:rFonts w:ascii="Arial" w:hAnsi="Arial"/>
          <w:color w:val="000000"/>
        </w:rPr>
        <w:t xml:space="preserve"> (</w:t>
      </w:r>
      <w:r>
        <w:rPr>
          <w:rFonts w:ascii="Arial" w:hAnsi="Arial"/>
          <w:color w:val="000000"/>
        </w:rPr>
        <w:t>Germany</w:t>
      </w:r>
      <w:r w:rsidR="00B90DA4">
        <w:rPr>
          <w:rFonts w:ascii="Arial" w:hAnsi="Arial"/>
          <w:color w:val="000000"/>
        </w:rPr>
        <w:t>)</w:t>
      </w:r>
      <w:r>
        <w:rPr>
          <w:rFonts w:ascii="Arial" w:hAnsi="Arial"/>
          <w:color w:val="000000"/>
        </w:rPr>
        <w:t xml:space="preserve">, </w:t>
      </w:r>
      <w:r w:rsidR="00B90DA4">
        <w:rPr>
          <w:rFonts w:ascii="Arial" w:hAnsi="Arial"/>
          <w:color w:val="000000"/>
        </w:rPr>
        <w:t>July</w:t>
      </w:r>
      <w:r>
        <w:rPr>
          <w:rFonts w:ascii="Arial" w:hAnsi="Arial"/>
          <w:color w:val="000000"/>
        </w:rPr>
        <w:t xml:space="preserve"> </w:t>
      </w:r>
      <w:r w:rsidR="00B90DA4">
        <w:rPr>
          <w:rFonts w:ascii="Arial" w:hAnsi="Arial"/>
          <w:color w:val="000000"/>
        </w:rPr>
        <w:t>17</w:t>
      </w:r>
      <w:r>
        <w:rPr>
          <w:rFonts w:ascii="Arial" w:hAnsi="Arial"/>
          <w:color w:val="000000"/>
        </w:rPr>
        <w:t xml:space="preserve">, 2024 – Würth Elektronik has developed a new testing procedure for determining the maximum operating voltage of molded inductors. The manufacturer of electronic and electromechanical components introduces developers to the electrical property of dielectric strength and what happens if it is exceeded in an application </w:t>
      </w:r>
      <w:r w:rsidR="00172A9E">
        <w:rPr>
          <w:rFonts w:ascii="Arial" w:hAnsi="Arial"/>
          <w:color w:val="000000"/>
        </w:rPr>
        <w:t>which is described in</w:t>
      </w:r>
      <w:r>
        <w:rPr>
          <w:rFonts w:ascii="Arial" w:hAnsi="Arial"/>
          <w:color w:val="000000"/>
        </w:rPr>
        <w:t xml:space="preserve"> Application Note 126 </w:t>
      </w:r>
      <w:r>
        <w:rPr>
          <w:rFonts w:ascii="Arial" w:hAnsi="Arial"/>
        </w:rPr>
        <w:t>(</w:t>
      </w:r>
      <w:hyperlink r:id="rId8" w:history="1">
        <w:r>
          <w:rPr>
            <w:rStyle w:val="Hyperlink"/>
            <w:rFonts w:ascii="Arial" w:hAnsi="Arial"/>
          </w:rPr>
          <w:t>www.we-online.com/ANP126</w:t>
        </w:r>
      </w:hyperlink>
      <w:r>
        <w:rPr>
          <w:rFonts w:ascii="Arial" w:hAnsi="Arial"/>
          <w:color w:val="000000"/>
        </w:rPr>
        <w:t>)</w:t>
      </w:r>
      <w:r>
        <w:rPr>
          <w:rFonts w:ascii="Arial" w:hAnsi="Arial"/>
        </w:rPr>
        <w:t>. The molded inductors from the Power Magnetics product portfolio (e.</w:t>
      </w:r>
      <w:r w:rsidR="00174FB9">
        <w:rPr>
          <w:rFonts w:ascii="Arial" w:hAnsi="Arial"/>
        </w:rPr>
        <w:t> </w:t>
      </w:r>
      <w:r>
        <w:rPr>
          <w:rFonts w:ascii="Arial" w:hAnsi="Arial"/>
        </w:rPr>
        <w:t xml:space="preserve">g., </w:t>
      </w:r>
      <w:hyperlink r:id="rId9" w:history="1">
        <w:r>
          <w:rPr>
            <w:rStyle w:val="Hyperlink"/>
            <w:rFonts w:ascii="Arial" w:hAnsi="Arial"/>
          </w:rPr>
          <w:t>WE-MAPI</w:t>
        </w:r>
      </w:hyperlink>
      <w:r>
        <w:rPr>
          <w:rFonts w:ascii="Arial" w:hAnsi="Arial"/>
        </w:rPr>
        <w:t xml:space="preserve">, </w:t>
      </w:r>
      <w:hyperlink r:id="rId10" w:history="1">
        <w:r>
          <w:rPr>
            <w:rStyle w:val="Hyperlink"/>
            <w:rFonts w:ascii="Arial" w:hAnsi="Arial"/>
          </w:rPr>
          <w:t>WE-XHMI</w:t>
        </w:r>
      </w:hyperlink>
      <w:r>
        <w:rPr>
          <w:rFonts w:ascii="Arial" w:hAnsi="Arial"/>
        </w:rPr>
        <w:t xml:space="preserve">, </w:t>
      </w:r>
      <w:hyperlink r:id="rId11" w:history="1">
        <w:r>
          <w:rPr>
            <w:rStyle w:val="Hyperlink"/>
            <w:rFonts w:ascii="Arial" w:hAnsi="Arial"/>
          </w:rPr>
          <w:t>WE-LHMI</w:t>
        </w:r>
      </w:hyperlink>
      <w:r>
        <w:rPr>
          <w:rFonts w:ascii="Arial" w:hAnsi="Arial"/>
        </w:rPr>
        <w:t>) are now successively supplemented with the value of the maximum operating voltage V</w:t>
      </w:r>
      <w:r>
        <w:rPr>
          <w:rFonts w:ascii="Arial" w:hAnsi="Arial"/>
          <w:vertAlign w:val="subscript"/>
        </w:rPr>
        <w:t>op</w:t>
      </w:r>
      <w:r>
        <w:rPr>
          <w:rFonts w:ascii="Arial" w:hAnsi="Arial"/>
        </w:rPr>
        <w:t xml:space="preserve"> as a new parameter in the specifications.</w:t>
      </w:r>
    </w:p>
    <w:p w14:paraId="5C36A3BC" w14:textId="77777777" w:rsidR="00772F4E" w:rsidRDefault="00C20CC2" w:rsidP="00766DC8">
      <w:pPr>
        <w:pStyle w:val="Textkrper"/>
        <w:spacing w:before="120" w:after="120" w:line="260" w:lineRule="exact"/>
        <w:jc w:val="both"/>
        <w:rPr>
          <w:rFonts w:ascii="Arial" w:hAnsi="Arial"/>
          <w:b w:val="0"/>
          <w:bCs w:val="0"/>
        </w:rPr>
      </w:pPr>
      <w:r>
        <w:rPr>
          <w:rFonts w:ascii="Arial" w:hAnsi="Arial"/>
          <w:b w:val="0"/>
        </w:rPr>
        <w:t>Based on the new testing procedure, Würth Elektronik defines the maximum operating voltage V</w:t>
      </w:r>
      <w:r>
        <w:rPr>
          <w:rFonts w:ascii="Arial" w:hAnsi="Arial"/>
          <w:b w:val="0"/>
          <w:vertAlign w:val="subscript"/>
        </w:rPr>
        <w:t>op</w:t>
      </w:r>
      <w:r>
        <w:rPr>
          <w:rFonts w:ascii="Arial" w:hAnsi="Arial"/>
          <w:b w:val="0"/>
        </w:rPr>
        <w:t xml:space="preserve"> in its data sheets. This represents the voltage at which an inductor can be operated continuously in the application without impairing performance, risking damage or overheating the inductor. The operating voltage is therefore a limit value for the input voltage, up to which the inductor can be used reliably in an application without irreversible damage. </w:t>
      </w:r>
    </w:p>
    <w:p w14:paraId="1B045B3B" w14:textId="7A6A7781" w:rsidR="00A033EE" w:rsidRDefault="00A033EE" w:rsidP="00766DC8">
      <w:pPr>
        <w:pStyle w:val="Textkrper"/>
        <w:spacing w:before="120" w:after="120" w:line="260" w:lineRule="exact"/>
        <w:jc w:val="both"/>
        <w:rPr>
          <w:rFonts w:ascii="Arial" w:hAnsi="Arial"/>
          <w:b w:val="0"/>
          <w:bCs w:val="0"/>
        </w:rPr>
      </w:pPr>
      <w:r>
        <w:rPr>
          <w:rFonts w:ascii="Arial" w:hAnsi="Arial"/>
          <w:b w:val="0"/>
        </w:rPr>
        <w:t xml:space="preserve">The test concept examines the behavior of inductors up to their voltage limits under realistic conditions in a DC-DC full-bridge converter (voltage transients of up to 60 V/ns and frequencies of up to 2 MHz). The approximate voltage limit is firstly evaluated using a short-term test. The operating voltage is then defined on this basis and verified in a long-term test.   </w:t>
      </w:r>
    </w:p>
    <w:p w14:paraId="30922FF5" w14:textId="76315C22" w:rsidR="00766DC8" w:rsidRPr="00756F17" w:rsidRDefault="00766DC8" w:rsidP="00766DC8">
      <w:pPr>
        <w:pStyle w:val="Textkrper"/>
        <w:spacing w:before="120" w:after="120" w:line="260" w:lineRule="exact"/>
        <w:jc w:val="both"/>
        <w:rPr>
          <w:rFonts w:ascii="Arial" w:hAnsi="Arial"/>
        </w:rPr>
      </w:pPr>
      <w:r>
        <w:rPr>
          <w:rFonts w:ascii="Arial" w:hAnsi="Arial"/>
        </w:rPr>
        <w:t>Background</w:t>
      </w:r>
    </w:p>
    <w:p w14:paraId="7BD4EFA1" w14:textId="77777777" w:rsidR="00711FC3" w:rsidRDefault="00711FC3" w:rsidP="00711FC3">
      <w:pPr>
        <w:pStyle w:val="Textkrper"/>
        <w:spacing w:before="120" w:after="120" w:line="260" w:lineRule="exact"/>
        <w:jc w:val="both"/>
        <w:rPr>
          <w:rFonts w:ascii="Arial" w:hAnsi="Arial"/>
          <w:b w:val="0"/>
          <w:bCs w:val="0"/>
        </w:rPr>
      </w:pPr>
      <w:r>
        <w:rPr>
          <w:rFonts w:ascii="Arial" w:hAnsi="Arial"/>
          <w:b w:val="0"/>
        </w:rPr>
        <w:t>Thanks to steady technological advancement in the semiconductor industry, today’s MOSFETs can now achieve high current densities and short switching times. For this reason, the question of the dielectric strength of coils has become increasingly important in recent years when it comes to selecting the appropriate inductor.</w:t>
      </w:r>
    </w:p>
    <w:p w14:paraId="3A0C5ECA" w14:textId="74D2A4DD" w:rsidR="00711FC3" w:rsidRDefault="00711FC3" w:rsidP="00711FC3">
      <w:pPr>
        <w:pStyle w:val="Textkrper"/>
        <w:spacing w:before="120" w:after="120" w:line="260" w:lineRule="exact"/>
        <w:jc w:val="both"/>
        <w:rPr>
          <w:rFonts w:ascii="Arial" w:hAnsi="Arial"/>
          <w:b w:val="0"/>
          <w:bCs w:val="0"/>
        </w:rPr>
      </w:pPr>
      <w:r>
        <w:rPr>
          <w:rFonts w:ascii="Arial" w:hAnsi="Arial"/>
          <w:b w:val="0"/>
        </w:rPr>
        <w:t xml:space="preserve">What’s more: </w:t>
      </w:r>
      <w:r w:rsidR="00172A9E">
        <w:rPr>
          <w:rFonts w:ascii="Arial" w:hAnsi="Arial"/>
          <w:b w:val="0"/>
        </w:rPr>
        <w:t>C</w:t>
      </w:r>
      <w:r>
        <w:rPr>
          <w:rFonts w:ascii="Arial" w:hAnsi="Arial"/>
          <w:b w:val="0"/>
        </w:rPr>
        <w:t>ontinuous optimization of the production process and the material composition of molded inductors enable high permeability of the ferrite material to achieve the highest possible inductance values in the smallest possible package space. The power density per volume can therefore be raised continuously.</w:t>
      </w:r>
    </w:p>
    <w:p w14:paraId="478CA92C" w14:textId="77777777" w:rsidR="00C05458" w:rsidRDefault="00711FC3" w:rsidP="00C05458">
      <w:pPr>
        <w:pStyle w:val="Textkrper"/>
        <w:spacing w:before="120" w:after="120" w:line="260" w:lineRule="exact"/>
        <w:jc w:val="both"/>
      </w:pPr>
      <w:r>
        <w:rPr>
          <w:rFonts w:ascii="Arial" w:hAnsi="Arial"/>
          <w:b w:val="0"/>
        </w:rPr>
        <w:lastRenderedPageBreak/>
        <w:t>This entailed a steady increase in the proportion of iron powder or iron alloys relative to the insulation of the binder, resulting in the distance between individual grains becoming progressively smaller.</w:t>
      </w:r>
      <w:r>
        <w:t xml:space="preserve"> </w:t>
      </w:r>
      <w:r>
        <w:rPr>
          <w:rFonts w:ascii="Arial" w:hAnsi="Arial"/>
          <w:b w:val="0"/>
        </w:rPr>
        <w:t>If the insulation barrier between the individual metal particles is not high enough for the voltage applied in the application, a conductive path is created through the core material, caused by arcing between the individual metal particles. It may be observed in the application that the profile of the ripple current changes. Schematically, there is now a resistor parallel to the inductor.</w:t>
      </w:r>
      <w:r>
        <w:t xml:space="preserve"> </w:t>
      </w:r>
    </w:p>
    <w:p w14:paraId="666D4046" w14:textId="080C4AC2" w:rsidR="00C05458" w:rsidRPr="007B46DF" w:rsidRDefault="00C05458" w:rsidP="00C05458">
      <w:pPr>
        <w:pStyle w:val="Textkrper"/>
        <w:spacing w:before="120" w:after="120" w:line="260" w:lineRule="exact"/>
        <w:jc w:val="both"/>
        <w:rPr>
          <w:rFonts w:ascii="Arial" w:hAnsi="Arial"/>
          <w:b w:val="0"/>
          <w:bCs w:val="0"/>
        </w:rPr>
      </w:pPr>
      <w:r>
        <w:rPr>
          <w:rFonts w:ascii="Arial" w:hAnsi="Arial"/>
          <w:b w:val="0"/>
        </w:rPr>
        <w:t>The consequences: Self-heating of the coil rises dramatically due to the rising losses. These additional losses considerably reduce the inductor’s efficiency. The advantage of a DC/DC converter – to transmit voltage levels with high efficiency – is lost.</w:t>
      </w:r>
    </w:p>
    <w:p w14:paraId="784E7E64" w14:textId="77777777" w:rsidR="00485E6F" w:rsidRDefault="00485E6F" w:rsidP="00485E6F">
      <w:pPr>
        <w:pStyle w:val="Textkrper"/>
        <w:spacing w:before="120" w:after="120" w:line="260" w:lineRule="exact"/>
        <w:jc w:val="both"/>
        <w:rPr>
          <w:rFonts w:ascii="Arial" w:hAnsi="Arial"/>
          <w:b w:val="0"/>
          <w:bCs w:val="0"/>
        </w:rPr>
      </w:pPr>
    </w:p>
    <w:p w14:paraId="331D6A29" w14:textId="77777777" w:rsidR="00174FB9" w:rsidRPr="00B94DAE" w:rsidRDefault="00174FB9" w:rsidP="00485E6F">
      <w:pPr>
        <w:pStyle w:val="Textkrper"/>
        <w:spacing w:before="120" w:after="120" w:line="260" w:lineRule="exact"/>
        <w:jc w:val="both"/>
        <w:rPr>
          <w:rFonts w:ascii="Arial" w:hAnsi="Arial"/>
          <w:b w:val="0"/>
          <w:bCs w:val="0"/>
        </w:rPr>
      </w:pPr>
    </w:p>
    <w:p w14:paraId="7653B424" w14:textId="77777777" w:rsidR="00485E6F" w:rsidRPr="00172A9E" w:rsidRDefault="00485E6F" w:rsidP="00485E6F">
      <w:pPr>
        <w:pStyle w:val="PITextkrper"/>
        <w:pBdr>
          <w:top w:val="single" w:sz="4" w:space="1" w:color="auto"/>
        </w:pBdr>
        <w:spacing w:before="240"/>
        <w:rPr>
          <w:b/>
          <w:sz w:val="18"/>
          <w:szCs w:val="18"/>
        </w:rPr>
      </w:pPr>
    </w:p>
    <w:p w14:paraId="5144868E" w14:textId="77777777" w:rsidR="007770F8" w:rsidRPr="00A91DDF" w:rsidRDefault="007770F8" w:rsidP="007770F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CEAD21F" w14:textId="77777777" w:rsidR="007770F8" w:rsidRDefault="007770F8" w:rsidP="007770F8">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DE2880" w:rsidRPr="00B94DAE" w14:paraId="415A195B" w14:textId="4E35DD6D" w:rsidTr="00DE2880">
        <w:trPr>
          <w:trHeight w:val="1701"/>
        </w:trPr>
        <w:tc>
          <w:tcPr>
            <w:tcW w:w="3010" w:type="dxa"/>
          </w:tcPr>
          <w:p w14:paraId="5A320371" w14:textId="1DAFB2DA" w:rsidR="00DE2880" w:rsidRPr="00B94DAE" w:rsidRDefault="00DE2880" w:rsidP="00CE17D6">
            <w:pPr>
              <w:pStyle w:val="txt"/>
              <w:rPr>
                <w:b/>
                <w:bCs/>
                <w:sz w:val="18"/>
              </w:rPr>
            </w:pPr>
            <w:r>
              <w:rPr>
                <w:b/>
              </w:rPr>
              <w:br/>
            </w:r>
            <w:r>
              <w:rPr>
                <w:noProof/>
              </w:rPr>
              <w:drawing>
                <wp:inline distT="0" distB="0" distL="0" distR="0" wp14:anchorId="76983856" wp14:editId="4CF3D514">
                  <wp:extent cx="1803886" cy="1440000"/>
                  <wp:effectExtent l="0" t="0" r="6350" b="8255"/>
                  <wp:docPr id="132415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801" r="11573"/>
                          <a:stretch/>
                        </pic:blipFill>
                        <pic:spPr bwMode="auto">
                          <a:xfrm>
                            <a:off x="0" y="0"/>
                            <a:ext cx="1803886" cy="1440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Image source: Würth Elektronik </w:t>
            </w:r>
          </w:p>
          <w:p w14:paraId="4BBAF83E" w14:textId="538F7C3B" w:rsidR="00DE2880" w:rsidRPr="00B94DAE" w:rsidRDefault="004909BA" w:rsidP="00CE17D6">
            <w:pPr>
              <w:autoSpaceDE w:val="0"/>
              <w:autoSpaceDN w:val="0"/>
              <w:adjustRightInd w:val="0"/>
              <w:rPr>
                <w:rFonts w:ascii="Arial" w:hAnsi="Arial" w:cs="Arial"/>
                <w:b/>
                <w:sz w:val="18"/>
                <w:szCs w:val="18"/>
              </w:rPr>
            </w:pPr>
            <w:r>
              <w:rPr>
                <w:rFonts w:ascii="Arial" w:hAnsi="Arial"/>
                <w:b/>
                <w:sz w:val="18"/>
              </w:rPr>
              <w:t>Example application</w:t>
            </w:r>
            <w:r w:rsidR="00172A9E">
              <w:rPr>
                <w:rFonts w:ascii="Arial" w:hAnsi="Arial"/>
                <w:b/>
                <w:sz w:val="18"/>
              </w:rPr>
              <w:t>:</w:t>
            </w:r>
            <w:r>
              <w:rPr>
                <w:rFonts w:ascii="Arial" w:hAnsi="Arial"/>
                <w:b/>
                <w:sz w:val="18"/>
              </w:rPr>
              <w:t xml:space="preserve"> DC/DC converter</w:t>
            </w:r>
          </w:p>
          <w:p w14:paraId="5ED23578" w14:textId="77777777" w:rsidR="00DE2880" w:rsidRPr="00B94DAE" w:rsidRDefault="00DE2880" w:rsidP="00CE17D6">
            <w:pPr>
              <w:autoSpaceDE w:val="0"/>
              <w:autoSpaceDN w:val="0"/>
              <w:adjustRightInd w:val="0"/>
              <w:rPr>
                <w:rFonts w:ascii="Arial" w:hAnsi="Arial" w:cs="Arial"/>
                <w:b/>
                <w:bCs/>
                <w:sz w:val="18"/>
                <w:szCs w:val="18"/>
              </w:rPr>
            </w:pPr>
          </w:p>
        </w:tc>
        <w:tc>
          <w:tcPr>
            <w:tcW w:w="4961" w:type="dxa"/>
          </w:tcPr>
          <w:p w14:paraId="014D382B" w14:textId="19F6BCD3" w:rsidR="00DE2880" w:rsidRPr="00DE2880" w:rsidRDefault="00DE2880" w:rsidP="00DE2880">
            <w:pPr>
              <w:pStyle w:val="txt"/>
              <w:rPr>
                <w:b/>
              </w:rPr>
            </w:pPr>
            <w:r>
              <w:rPr>
                <w:b/>
              </w:rPr>
              <w:br/>
            </w:r>
            <w:r>
              <w:rPr>
                <w:noProof/>
              </w:rPr>
              <w:drawing>
                <wp:inline distT="0" distB="0" distL="0" distR="0" wp14:anchorId="5B961F52" wp14:editId="0A75EC12">
                  <wp:extent cx="2988178" cy="1440000"/>
                  <wp:effectExtent l="0" t="0" r="3175" b="8255"/>
                  <wp:docPr id="1033542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42178" name=""/>
                          <pic:cNvPicPr/>
                        </pic:nvPicPr>
                        <pic:blipFill>
                          <a:blip r:embed="rId14"/>
                          <a:stretch>
                            <a:fillRect/>
                          </a:stretch>
                        </pic:blipFill>
                        <pic:spPr>
                          <a:xfrm>
                            <a:off x="0" y="0"/>
                            <a:ext cx="2988178" cy="1440000"/>
                          </a:xfrm>
                          <a:prstGeom prst="rect">
                            <a:avLst/>
                          </a:prstGeom>
                        </pic:spPr>
                      </pic:pic>
                    </a:graphicData>
                  </a:graphic>
                </wp:inline>
              </w:drawing>
            </w:r>
            <w:r w:rsidRPr="00453316">
              <w:rPr>
                <w:sz w:val="16"/>
              </w:rPr>
              <w:t>Image source:</w:t>
            </w:r>
            <w:r>
              <w:rPr>
                <w:sz w:val="16"/>
              </w:rPr>
              <w:t xml:space="preserve"> Würth Elektronik </w:t>
            </w:r>
          </w:p>
          <w:p w14:paraId="037C80AF" w14:textId="31EED6DC" w:rsidR="00DE2880" w:rsidRPr="00B94DAE" w:rsidRDefault="004909BA" w:rsidP="0014276D">
            <w:pPr>
              <w:autoSpaceDE w:val="0"/>
              <w:autoSpaceDN w:val="0"/>
              <w:adjustRightInd w:val="0"/>
              <w:rPr>
                <w:b/>
              </w:rPr>
            </w:pPr>
            <w:r w:rsidRPr="00453316">
              <w:rPr>
                <w:rFonts w:ascii="Arial" w:hAnsi="Arial"/>
                <w:b/>
                <w:sz w:val="18"/>
              </w:rPr>
              <w:t xml:space="preserve">The new product </w:t>
            </w:r>
            <w:r w:rsidR="00172A9E" w:rsidRPr="00453316">
              <w:rPr>
                <w:rFonts w:ascii="Arial" w:hAnsi="Arial"/>
                <w:b/>
                <w:sz w:val="18"/>
              </w:rPr>
              <w:t>characteristic</w:t>
            </w:r>
            <w:r w:rsidRPr="00453316">
              <w:rPr>
                <w:rFonts w:ascii="Arial" w:hAnsi="Arial"/>
                <w:b/>
                <w:sz w:val="18"/>
              </w:rPr>
              <w:t xml:space="preserve"> in the data sheet clearly indicates the maximum operating voltage of the inductor in the application.</w:t>
            </w:r>
            <w:r w:rsidR="00174FB9">
              <w:rPr>
                <w:rFonts w:ascii="Arial" w:hAnsi="Arial"/>
                <w:b/>
                <w:sz w:val="18"/>
              </w:rPr>
              <w:br/>
            </w:r>
          </w:p>
        </w:tc>
      </w:tr>
    </w:tbl>
    <w:p w14:paraId="388B8CF4" w14:textId="77777777" w:rsidR="00485E6F" w:rsidRPr="00172A9E"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172A9E" w:rsidRDefault="00485E6F" w:rsidP="00485E6F">
      <w:pPr>
        <w:pStyle w:val="PITextkrper"/>
        <w:pBdr>
          <w:top w:val="single" w:sz="4" w:space="1" w:color="auto"/>
        </w:pBdr>
        <w:spacing w:before="240"/>
        <w:rPr>
          <w:b/>
          <w:sz w:val="18"/>
          <w:szCs w:val="18"/>
        </w:rPr>
      </w:pPr>
    </w:p>
    <w:p w14:paraId="6965CB98" w14:textId="77777777" w:rsidR="007770F8" w:rsidRDefault="007770F8" w:rsidP="007770F8">
      <w:pPr>
        <w:pStyle w:val="Textkrper"/>
        <w:spacing w:before="120" w:after="120" w:line="260" w:lineRule="exact"/>
        <w:jc w:val="both"/>
        <w:rPr>
          <w:rFonts w:ascii="Arial" w:hAnsi="Arial"/>
        </w:rPr>
      </w:pPr>
      <w:r>
        <w:rPr>
          <w:rFonts w:ascii="Arial" w:hAnsi="Arial"/>
        </w:rPr>
        <w:t>About the Würth Elektronik eiSos Group</w:t>
      </w:r>
    </w:p>
    <w:p w14:paraId="0140714C" w14:textId="1E342F1D" w:rsidR="007770F8" w:rsidRDefault="007770F8" w:rsidP="007770F8">
      <w:pPr>
        <w:pStyle w:val="Textkrper"/>
        <w:spacing w:before="120" w:after="120" w:line="276" w:lineRule="auto"/>
        <w:jc w:val="both"/>
        <w:rPr>
          <w:rFonts w:ascii="Arial" w:hAnsi="Arial"/>
          <w:b w:val="0"/>
        </w:rPr>
      </w:pPr>
      <w:r>
        <w:rPr>
          <w:rFonts w:ascii="Arial" w:hAnsi="Arial"/>
          <w:b w:val="0"/>
        </w:rPr>
        <w:t>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w:t>
      </w:r>
    </w:p>
    <w:p w14:paraId="20471361" w14:textId="77777777" w:rsidR="007770F8" w:rsidRDefault="007770F8" w:rsidP="007770F8">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w:t>
      </w:r>
      <w:r>
        <w:rPr>
          <w:rFonts w:ascii="Arial" w:hAnsi="Arial"/>
          <w:b w:val="0"/>
        </w:rPr>
        <w:lastRenderedPageBreak/>
        <w:t xml:space="preserve">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61BF2E81" w14:textId="77777777" w:rsidR="007770F8" w:rsidRDefault="007770F8" w:rsidP="007770F8">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E67EE07" w14:textId="77777777" w:rsidR="007770F8" w:rsidRDefault="007770F8" w:rsidP="007770F8">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74237EEC" w14:textId="77777777" w:rsidR="007770F8" w:rsidRDefault="007770F8" w:rsidP="007770F8">
      <w:pPr>
        <w:pStyle w:val="Textkrper"/>
        <w:spacing w:before="120" w:after="120" w:line="276" w:lineRule="auto"/>
        <w:rPr>
          <w:rFonts w:ascii="Arial" w:hAnsi="Arial"/>
          <w:b w:val="0"/>
        </w:rPr>
      </w:pPr>
      <w:r>
        <w:rPr>
          <w:rFonts w:ascii="Arial" w:hAnsi="Arial"/>
          <w:b w:val="0"/>
        </w:rPr>
        <w:t>Würth Elektronik: more than you expect!</w:t>
      </w:r>
    </w:p>
    <w:p w14:paraId="10C911A8" w14:textId="77777777" w:rsidR="007770F8" w:rsidRDefault="007770F8" w:rsidP="007770F8">
      <w:pPr>
        <w:pStyle w:val="Textkrper"/>
        <w:spacing w:before="120" w:after="120" w:line="276" w:lineRule="auto"/>
        <w:rPr>
          <w:rFonts w:ascii="Arial" w:hAnsi="Arial"/>
        </w:rPr>
      </w:pPr>
      <w:r>
        <w:rPr>
          <w:rFonts w:ascii="Arial" w:hAnsi="Arial"/>
        </w:rPr>
        <w:t xml:space="preserve">Further information at </w:t>
      </w:r>
      <w:hyperlink r:id="rId15" w:history="1">
        <w:r>
          <w:rPr>
            <w:rStyle w:val="Hyperlink"/>
            <w:rFonts w:ascii="Arial" w:hAnsi="Arial"/>
          </w:rPr>
          <w:t>www.we-online.com</w:t>
        </w:r>
      </w:hyperlink>
    </w:p>
    <w:p w14:paraId="0CB71F7E" w14:textId="77777777" w:rsidR="007770F8" w:rsidRDefault="007770F8" w:rsidP="007770F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770F8" w14:paraId="0219D391" w14:textId="77777777" w:rsidTr="00522F9E">
        <w:tc>
          <w:tcPr>
            <w:tcW w:w="3902" w:type="dxa"/>
            <w:shd w:val="clear" w:color="auto" w:fill="auto"/>
            <w:hideMark/>
          </w:tcPr>
          <w:p w14:paraId="683FE6DC" w14:textId="77777777" w:rsidR="007770F8" w:rsidRDefault="007770F8" w:rsidP="00522F9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768867B3" w14:textId="77777777" w:rsidR="007770F8" w:rsidRDefault="007770F8" w:rsidP="00522F9E">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9FF3FCD" w14:textId="77777777" w:rsidR="007770F8" w:rsidRDefault="007770F8" w:rsidP="00522F9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6" w:history="1">
              <w:r>
                <w:rPr>
                  <w:rStyle w:val="Hyperlink"/>
                  <w:rFonts w:ascii="Arial" w:hAnsi="Arial"/>
                  <w:sz w:val="20"/>
                </w:rPr>
                <w:t>sarah.hurst@we-online.de</w:t>
              </w:r>
            </w:hyperlink>
            <w:r>
              <w:rPr>
                <w:rFonts w:ascii="Arial" w:hAnsi="Arial"/>
                <w:sz w:val="20"/>
              </w:rPr>
              <w:t xml:space="preserve"> </w:t>
            </w:r>
          </w:p>
          <w:p w14:paraId="003F8C65" w14:textId="77777777" w:rsidR="007770F8" w:rsidRDefault="009320F2" w:rsidP="00522F9E">
            <w:pPr>
              <w:spacing w:before="120" w:after="120" w:line="276" w:lineRule="auto"/>
              <w:rPr>
                <w:rFonts w:ascii="Arial" w:hAnsi="Arial" w:cs="Arial"/>
                <w:bCs/>
                <w:sz w:val="20"/>
              </w:rPr>
            </w:pPr>
            <w:hyperlink r:id="rId17" w:history="1">
              <w:r w:rsidR="007770F8">
                <w:rPr>
                  <w:rStyle w:val="Hyperlink"/>
                  <w:rFonts w:ascii="Arial" w:hAnsi="Arial"/>
                  <w:bCs/>
                  <w:sz w:val="20"/>
                </w:rPr>
                <w:t>www.we-online.com</w:t>
              </w:r>
            </w:hyperlink>
            <w:r w:rsidR="007770F8">
              <w:rPr>
                <w:rFonts w:ascii="Arial" w:hAnsi="Arial"/>
                <w:bCs/>
                <w:sz w:val="20"/>
              </w:rPr>
              <w:t xml:space="preserve"> </w:t>
            </w:r>
          </w:p>
          <w:p w14:paraId="20F9A7E7" w14:textId="77777777" w:rsidR="007770F8" w:rsidRDefault="007770F8" w:rsidP="00522F9E">
            <w:pPr>
              <w:spacing w:before="120" w:after="120" w:line="276" w:lineRule="auto"/>
              <w:rPr>
                <w:rFonts w:ascii="Arial" w:hAnsi="Arial" w:cs="Arial"/>
                <w:bCs/>
                <w:sz w:val="20"/>
              </w:rPr>
            </w:pPr>
          </w:p>
        </w:tc>
        <w:tc>
          <w:tcPr>
            <w:tcW w:w="3193" w:type="dxa"/>
            <w:shd w:val="clear" w:color="auto" w:fill="auto"/>
            <w:hideMark/>
          </w:tcPr>
          <w:p w14:paraId="24AB1F04" w14:textId="77777777" w:rsidR="007770F8" w:rsidRDefault="007770F8" w:rsidP="00522F9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3D19300" w14:textId="77777777" w:rsidR="007770F8" w:rsidRDefault="007770F8" w:rsidP="00522F9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2A0149D5" w14:textId="77777777" w:rsidR="007770F8" w:rsidRDefault="007770F8" w:rsidP="00522F9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8" w:history="1">
              <w:r>
                <w:rPr>
                  <w:rStyle w:val="Hyperlink"/>
                  <w:rFonts w:ascii="Arial" w:hAnsi="Arial"/>
                  <w:bCs/>
                  <w:sz w:val="20"/>
                </w:rPr>
                <w:t>b.basilio@htcm.de</w:t>
              </w:r>
            </w:hyperlink>
            <w:r>
              <w:rPr>
                <w:rFonts w:ascii="Arial" w:hAnsi="Arial"/>
                <w:bCs/>
                <w:sz w:val="20"/>
              </w:rPr>
              <w:t xml:space="preserve"> </w:t>
            </w:r>
          </w:p>
          <w:p w14:paraId="0E7A3A43" w14:textId="77777777" w:rsidR="007770F8" w:rsidRDefault="009320F2" w:rsidP="00522F9E">
            <w:pPr>
              <w:tabs>
                <w:tab w:val="left" w:pos="1065"/>
              </w:tabs>
              <w:spacing w:before="120" w:after="120" w:line="276" w:lineRule="auto"/>
              <w:rPr>
                <w:rFonts w:ascii="Arial" w:hAnsi="Arial" w:cs="Arial"/>
                <w:bCs/>
                <w:sz w:val="20"/>
              </w:rPr>
            </w:pPr>
            <w:hyperlink r:id="rId19" w:history="1">
              <w:r w:rsidR="007770F8">
                <w:rPr>
                  <w:rStyle w:val="Hyperlink"/>
                  <w:rFonts w:ascii="Arial" w:hAnsi="Arial"/>
                  <w:bCs/>
                  <w:sz w:val="20"/>
                </w:rPr>
                <w:t>www.htcm.de</w:t>
              </w:r>
            </w:hyperlink>
            <w:r w:rsidR="007770F8">
              <w:rPr>
                <w:rFonts w:ascii="Arial" w:hAnsi="Arial"/>
                <w:bCs/>
                <w:sz w:val="20"/>
              </w:rPr>
              <w:t xml:space="preserv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835137">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9E693" w14:textId="77777777" w:rsidR="00B92945" w:rsidRDefault="00B92945">
      <w:r>
        <w:separator/>
      </w:r>
    </w:p>
  </w:endnote>
  <w:endnote w:type="continuationSeparator" w:id="0">
    <w:p w14:paraId="1E11A0EA" w14:textId="77777777" w:rsidR="00B92945" w:rsidRDefault="00B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3CB8B70" w:rsidR="00D84800" w:rsidRPr="00B51D8B"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B51D8B">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453316">
      <w:rPr>
        <w:rFonts w:ascii="Arial" w:hAnsi="Arial" w:cs="Arial"/>
        <w:noProof/>
        <w:snapToGrid w:val="0"/>
        <w:sz w:val="16"/>
      </w:rPr>
      <w:t>WTH1PI1489</w:t>
    </w:r>
    <w:r w:rsidR="00174FB9">
      <w:rPr>
        <w:rFonts w:ascii="Arial" w:hAnsi="Arial" w:cs="Arial"/>
        <w:noProof/>
        <w:snapToGrid w:val="0"/>
        <w:sz w:val="16"/>
      </w:rPr>
      <w:t>_</w:t>
    </w:r>
    <w:r w:rsidR="007770F8">
      <w:rPr>
        <w:rFonts w:ascii="Arial" w:hAnsi="Arial" w:cs="Arial"/>
        <w:noProof/>
        <w:snapToGrid w:val="0"/>
        <w:sz w:val="16"/>
      </w:rPr>
      <w:t>en.docx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A209B" w14:textId="77777777" w:rsidR="00B92945" w:rsidRDefault="00B92945">
      <w:r>
        <w:separator/>
      </w:r>
    </w:p>
  </w:footnote>
  <w:footnote w:type="continuationSeparator" w:id="0">
    <w:p w14:paraId="6BCC6AFB" w14:textId="77777777" w:rsidR="00B92945" w:rsidRDefault="00B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DBA6109" w:rsidR="00AD41FF" w:rsidRDefault="00BB360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68CAC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0C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C3F"/>
    <w:rsid w:val="000B7DD7"/>
    <w:rsid w:val="000C23E9"/>
    <w:rsid w:val="000C5B85"/>
    <w:rsid w:val="000C6649"/>
    <w:rsid w:val="000C7562"/>
    <w:rsid w:val="000D1E12"/>
    <w:rsid w:val="000D248A"/>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48AA"/>
    <w:rsid w:val="0011527C"/>
    <w:rsid w:val="00117E5E"/>
    <w:rsid w:val="00123175"/>
    <w:rsid w:val="001254AB"/>
    <w:rsid w:val="001255F4"/>
    <w:rsid w:val="00125D37"/>
    <w:rsid w:val="001274FC"/>
    <w:rsid w:val="00131977"/>
    <w:rsid w:val="00131F4F"/>
    <w:rsid w:val="00135811"/>
    <w:rsid w:val="001403D3"/>
    <w:rsid w:val="0014276D"/>
    <w:rsid w:val="001456DE"/>
    <w:rsid w:val="0014630E"/>
    <w:rsid w:val="001504E1"/>
    <w:rsid w:val="0015437A"/>
    <w:rsid w:val="00154E0D"/>
    <w:rsid w:val="00161F8B"/>
    <w:rsid w:val="0016652E"/>
    <w:rsid w:val="001667CD"/>
    <w:rsid w:val="00172A9E"/>
    <w:rsid w:val="00174FB9"/>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E66"/>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47B1"/>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0DF5"/>
    <w:rsid w:val="002B1C8D"/>
    <w:rsid w:val="002B6C90"/>
    <w:rsid w:val="002B785E"/>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10C"/>
    <w:rsid w:val="00304188"/>
    <w:rsid w:val="00307B15"/>
    <w:rsid w:val="003105E2"/>
    <w:rsid w:val="003154CD"/>
    <w:rsid w:val="003156CA"/>
    <w:rsid w:val="00320451"/>
    <w:rsid w:val="00320E03"/>
    <w:rsid w:val="00321F48"/>
    <w:rsid w:val="00324A6A"/>
    <w:rsid w:val="0032557D"/>
    <w:rsid w:val="00326A8A"/>
    <w:rsid w:val="003375B0"/>
    <w:rsid w:val="00341B97"/>
    <w:rsid w:val="00346E77"/>
    <w:rsid w:val="00347536"/>
    <w:rsid w:val="00347F46"/>
    <w:rsid w:val="00350E63"/>
    <w:rsid w:val="00355E1C"/>
    <w:rsid w:val="00356C16"/>
    <w:rsid w:val="00357372"/>
    <w:rsid w:val="00366479"/>
    <w:rsid w:val="003668D1"/>
    <w:rsid w:val="0037012B"/>
    <w:rsid w:val="00372533"/>
    <w:rsid w:val="00376468"/>
    <w:rsid w:val="00376E2D"/>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3963"/>
    <w:rsid w:val="004144AE"/>
    <w:rsid w:val="004204AA"/>
    <w:rsid w:val="004236C7"/>
    <w:rsid w:val="00423903"/>
    <w:rsid w:val="0042615E"/>
    <w:rsid w:val="004354C6"/>
    <w:rsid w:val="00441533"/>
    <w:rsid w:val="00444E30"/>
    <w:rsid w:val="00453316"/>
    <w:rsid w:val="0046027E"/>
    <w:rsid w:val="004646CB"/>
    <w:rsid w:val="00465024"/>
    <w:rsid w:val="00470FBA"/>
    <w:rsid w:val="00483C3D"/>
    <w:rsid w:val="00485E6F"/>
    <w:rsid w:val="004909BA"/>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721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22CA"/>
    <w:rsid w:val="005C61CB"/>
    <w:rsid w:val="005C6D6A"/>
    <w:rsid w:val="005D160B"/>
    <w:rsid w:val="005D7454"/>
    <w:rsid w:val="005E1091"/>
    <w:rsid w:val="005E6D53"/>
    <w:rsid w:val="005F79FC"/>
    <w:rsid w:val="00603969"/>
    <w:rsid w:val="00604F45"/>
    <w:rsid w:val="0060621A"/>
    <w:rsid w:val="00606605"/>
    <w:rsid w:val="00607616"/>
    <w:rsid w:val="006123E2"/>
    <w:rsid w:val="006125AC"/>
    <w:rsid w:val="00615C3C"/>
    <w:rsid w:val="00616918"/>
    <w:rsid w:val="006177E2"/>
    <w:rsid w:val="0062517E"/>
    <w:rsid w:val="00625C04"/>
    <w:rsid w:val="006303C1"/>
    <w:rsid w:val="00633776"/>
    <w:rsid w:val="0063467B"/>
    <w:rsid w:val="0063628E"/>
    <w:rsid w:val="006503AE"/>
    <w:rsid w:val="00652895"/>
    <w:rsid w:val="00653582"/>
    <w:rsid w:val="0065536A"/>
    <w:rsid w:val="00656ACE"/>
    <w:rsid w:val="00663854"/>
    <w:rsid w:val="0066406D"/>
    <w:rsid w:val="00666284"/>
    <w:rsid w:val="00667A63"/>
    <w:rsid w:val="0067131F"/>
    <w:rsid w:val="006720B5"/>
    <w:rsid w:val="006769A9"/>
    <w:rsid w:val="00676CE8"/>
    <w:rsid w:val="00682175"/>
    <w:rsid w:val="00683D1C"/>
    <w:rsid w:val="006859A2"/>
    <w:rsid w:val="00686779"/>
    <w:rsid w:val="00693290"/>
    <w:rsid w:val="00695E61"/>
    <w:rsid w:val="006963F9"/>
    <w:rsid w:val="006A07EF"/>
    <w:rsid w:val="006A1135"/>
    <w:rsid w:val="006A1A89"/>
    <w:rsid w:val="006A2CF6"/>
    <w:rsid w:val="006A34DE"/>
    <w:rsid w:val="006A6CD7"/>
    <w:rsid w:val="006B05BF"/>
    <w:rsid w:val="006B3831"/>
    <w:rsid w:val="006B3F8F"/>
    <w:rsid w:val="006B56DA"/>
    <w:rsid w:val="006B5888"/>
    <w:rsid w:val="006C5F83"/>
    <w:rsid w:val="006D04BD"/>
    <w:rsid w:val="006D10F8"/>
    <w:rsid w:val="006D3950"/>
    <w:rsid w:val="006D5A34"/>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1FC3"/>
    <w:rsid w:val="00712F34"/>
    <w:rsid w:val="0071735D"/>
    <w:rsid w:val="00717B00"/>
    <w:rsid w:val="00721BD1"/>
    <w:rsid w:val="00723236"/>
    <w:rsid w:val="00724D2B"/>
    <w:rsid w:val="00727453"/>
    <w:rsid w:val="0073468B"/>
    <w:rsid w:val="0073482F"/>
    <w:rsid w:val="007367F4"/>
    <w:rsid w:val="00740F24"/>
    <w:rsid w:val="00754F0B"/>
    <w:rsid w:val="00755485"/>
    <w:rsid w:val="00755F6F"/>
    <w:rsid w:val="007566DE"/>
    <w:rsid w:val="00756F17"/>
    <w:rsid w:val="0076035C"/>
    <w:rsid w:val="00760B15"/>
    <w:rsid w:val="00760F61"/>
    <w:rsid w:val="0076179A"/>
    <w:rsid w:val="007629A5"/>
    <w:rsid w:val="00764EC4"/>
    <w:rsid w:val="00766B74"/>
    <w:rsid w:val="00766DC8"/>
    <w:rsid w:val="007708B8"/>
    <w:rsid w:val="00771DF4"/>
    <w:rsid w:val="00772F4E"/>
    <w:rsid w:val="007735CE"/>
    <w:rsid w:val="007770F8"/>
    <w:rsid w:val="00777EB9"/>
    <w:rsid w:val="00782FF2"/>
    <w:rsid w:val="00783D9B"/>
    <w:rsid w:val="0078774B"/>
    <w:rsid w:val="00790080"/>
    <w:rsid w:val="007913E6"/>
    <w:rsid w:val="00792497"/>
    <w:rsid w:val="007A4345"/>
    <w:rsid w:val="007A4D05"/>
    <w:rsid w:val="007B24FD"/>
    <w:rsid w:val="007B46DF"/>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137"/>
    <w:rsid w:val="00837EBF"/>
    <w:rsid w:val="00840B24"/>
    <w:rsid w:val="008517BF"/>
    <w:rsid w:val="008523FC"/>
    <w:rsid w:val="0085304E"/>
    <w:rsid w:val="008536A9"/>
    <w:rsid w:val="008545C1"/>
    <w:rsid w:val="00854BEE"/>
    <w:rsid w:val="00855486"/>
    <w:rsid w:val="00856DDE"/>
    <w:rsid w:val="00857113"/>
    <w:rsid w:val="00857F72"/>
    <w:rsid w:val="00860705"/>
    <w:rsid w:val="00861F76"/>
    <w:rsid w:val="00862DC5"/>
    <w:rsid w:val="00865B71"/>
    <w:rsid w:val="00870C94"/>
    <w:rsid w:val="00870CC9"/>
    <w:rsid w:val="008777B9"/>
    <w:rsid w:val="008819C5"/>
    <w:rsid w:val="008830CD"/>
    <w:rsid w:val="00886681"/>
    <w:rsid w:val="008866CB"/>
    <w:rsid w:val="00897B98"/>
    <w:rsid w:val="008A2AFC"/>
    <w:rsid w:val="008A6395"/>
    <w:rsid w:val="008A648E"/>
    <w:rsid w:val="008B0135"/>
    <w:rsid w:val="008B2299"/>
    <w:rsid w:val="008B7643"/>
    <w:rsid w:val="008C4506"/>
    <w:rsid w:val="008C5637"/>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64B"/>
    <w:rsid w:val="009237D8"/>
    <w:rsid w:val="00923B94"/>
    <w:rsid w:val="00924525"/>
    <w:rsid w:val="00927E75"/>
    <w:rsid w:val="00930724"/>
    <w:rsid w:val="009310B2"/>
    <w:rsid w:val="009320F2"/>
    <w:rsid w:val="00933172"/>
    <w:rsid w:val="00936CF9"/>
    <w:rsid w:val="00943348"/>
    <w:rsid w:val="00945975"/>
    <w:rsid w:val="00945C65"/>
    <w:rsid w:val="00950B5B"/>
    <w:rsid w:val="00953A6B"/>
    <w:rsid w:val="00955E26"/>
    <w:rsid w:val="0095677C"/>
    <w:rsid w:val="00956D90"/>
    <w:rsid w:val="00962AC6"/>
    <w:rsid w:val="00962D50"/>
    <w:rsid w:val="009634CA"/>
    <w:rsid w:val="00964C14"/>
    <w:rsid w:val="00965C15"/>
    <w:rsid w:val="00966927"/>
    <w:rsid w:val="00970AA9"/>
    <w:rsid w:val="00970F7F"/>
    <w:rsid w:val="0097251E"/>
    <w:rsid w:val="00976FA7"/>
    <w:rsid w:val="009778D0"/>
    <w:rsid w:val="00977E34"/>
    <w:rsid w:val="0098005C"/>
    <w:rsid w:val="009805E8"/>
    <w:rsid w:val="009810CE"/>
    <w:rsid w:val="00981CD4"/>
    <w:rsid w:val="00982008"/>
    <w:rsid w:val="0098432E"/>
    <w:rsid w:val="0099174C"/>
    <w:rsid w:val="00991F97"/>
    <w:rsid w:val="00993D5D"/>
    <w:rsid w:val="00995576"/>
    <w:rsid w:val="009A1DA9"/>
    <w:rsid w:val="009A755C"/>
    <w:rsid w:val="009A7903"/>
    <w:rsid w:val="009B0FBA"/>
    <w:rsid w:val="009B14AF"/>
    <w:rsid w:val="009B4D91"/>
    <w:rsid w:val="009B5041"/>
    <w:rsid w:val="009C0CAB"/>
    <w:rsid w:val="009C488D"/>
    <w:rsid w:val="009C4DAD"/>
    <w:rsid w:val="009C58E2"/>
    <w:rsid w:val="009C6617"/>
    <w:rsid w:val="009C6BE5"/>
    <w:rsid w:val="009C74D6"/>
    <w:rsid w:val="009C754C"/>
    <w:rsid w:val="009C7A55"/>
    <w:rsid w:val="009C7C0C"/>
    <w:rsid w:val="009D0330"/>
    <w:rsid w:val="009D5D22"/>
    <w:rsid w:val="009E375E"/>
    <w:rsid w:val="009E448A"/>
    <w:rsid w:val="009F06CA"/>
    <w:rsid w:val="009F20DB"/>
    <w:rsid w:val="009F2E8B"/>
    <w:rsid w:val="009F6962"/>
    <w:rsid w:val="00A02CED"/>
    <w:rsid w:val="00A033EE"/>
    <w:rsid w:val="00A03564"/>
    <w:rsid w:val="00A037C6"/>
    <w:rsid w:val="00A06FFA"/>
    <w:rsid w:val="00A13E4A"/>
    <w:rsid w:val="00A22B86"/>
    <w:rsid w:val="00A2489E"/>
    <w:rsid w:val="00A262DC"/>
    <w:rsid w:val="00A3000D"/>
    <w:rsid w:val="00A3123C"/>
    <w:rsid w:val="00A37E6D"/>
    <w:rsid w:val="00A402B9"/>
    <w:rsid w:val="00A44E74"/>
    <w:rsid w:val="00A47072"/>
    <w:rsid w:val="00A504EC"/>
    <w:rsid w:val="00A50609"/>
    <w:rsid w:val="00A5102C"/>
    <w:rsid w:val="00A5176B"/>
    <w:rsid w:val="00A51D85"/>
    <w:rsid w:val="00A52DA5"/>
    <w:rsid w:val="00A52FFA"/>
    <w:rsid w:val="00A534A6"/>
    <w:rsid w:val="00A5609D"/>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6EB"/>
    <w:rsid w:val="00AA6E73"/>
    <w:rsid w:val="00AB43E5"/>
    <w:rsid w:val="00AB55F5"/>
    <w:rsid w:val="00AC010A"/>
    <w:rsid w:val="00AC1921"/>
    <w:rsid w:val="00AC7E6F"/>
    <w:rsid w:val="00AD038B"/>
    <w:rsid w:val="00AD1FB5"/>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E4B"/>
    <w:rsid w:val="00B51D8B"/>
    <w:rsid w:val="00B54F4E"/>
    <w:rsid w:val="00B56EF0"/>
    <w:rsid w:val="00B61AE2"/>
    <w:rsid w:val="00B66573"/>
    <w:rsid w:val="00B6690A"/>
    <w:rsid w:val="00B67314"/>
    <w:rsid w:val="00B8361F"/>
    <w:rsid w:val="00B8501E"/>
    <w:rsid w:val="00B90DA4"/>
    <w:rsid w:val="00B911CF"/>
    <w:rsid w:val="00B92945"/>
    <w:rsid w:val="00B945A9"/>
    <w:rsid w:val="00B94DAE"/>
    <w:rsid w:val="00B9589D"/>
    <w:rsid w:val="00BA04FB"/>
    <w:rsid w:val="00BA19ED"/>
    <w:rsid w:val="00BA1C03"/>
    <w:rsid w:val="00BA2BD7"/>
    <w:rsid w:val="00BB3607"/>
    <w:rsid w:val="00BB741C"/>
    <w:rsid w:val="00BC1F54"/>
    <w:rsid w:val="00BC356F"/>
    <w:rsid w:val="00BD0BC8"/>
    <w:rsid w:val="00BD2843"/>
    <w:rsid w:val="00BD2B26"/>
    <w:rsid w:val="00BD5EAF"/>
    <w:rsid w:val="00BE5C1A"/>
    <w:rsid w:val="00BE7ED0"/>
    <w:rsid w:val="00BF09CC"/>
    <w:rsid w:val="00BF2A75"/>
    <w:rsid w:val="00C05458"/>
    <w:rsid w:val="00C10188"/>
    <w:rsid w:val="00C17CED"/>
    <w:rsid w:val="00C20CC2"/>
    <w:rsid w:val="00C279D5"/>
    <w:rsid w:val="00C351B8"/>
    <w:rsid w:val="00C40959"/>
    <w:rsid w:val="00C437CE"/>
    <w:rsid w:val="00C43E68"/>
    <w:rsid w:val="00C45A4C"/>
    <w:rsid w:val="00C500C5"/>
    <w:rsid w:val="00C537A3"/>
    <w:rsid w:val="00C5688B"/>
    <w:rsid w:val="00C63D8C"/>
    <w:rsid w:val="00C645F4"/>
    <w:rsid w:val="00C70245"/>
    <w:rsid w:val="00C71265"/>
    <w:rsid w:val="00C7439C"/>
    <w:rsid w:val="00C834C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D09"/>
    <w:rsid w:val="00CE5015"/>
    <w:rsid w:val="00CF06BD"/>
    <w:rsid w:val="00CF12AC"/>
    <w:rsid w:val="00CF2554"/>
    <w:rsid w:val="00CF4A4B"/>
    <w:rsid w:val="00CF4A78"/>
    <w:rsid w:val="00CF5234"/>
    <w:rsid w:val="00CF7932"/>
    <w:rsid w:val="00D01595"/>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7188"/>
    <w:rsid w:val="00D979C7"/>
    <w:rsid w:val="00DA27A8"/>
    <w:rsid w:val="00DA43EB"/>
    <w:rsid w:val="00DA4966"/>
    <w:rsid w:val="00DA70D9"/>
    <w:rsid w:val="00DA7234"/>
    <w:rsid w:val="00DB03EF"/>
    <w:rsid w:val="00DD1842"/>
    <w:rsid w:val="00DD18C5"/>
    <w:rsid w:val="00DD2023"/>
    <w:rsid w:val="00DD261B"/>
    <w:rsid w:val="00DD39BA"/>
    <w:rsid w:val="00DD42A4"/>
    <w:rsid w:val="00DD5276"/>
    <w:rsid w:val="00DE2880"/>
    <w:rsid w:val="00DE5AA0"/>
    <w:rsid w:val="00DE632D"/>
    <w:rsid w:val="00DE7025"/>
    <w:rsid w:val="00DE7510"/>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5C1C"/>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72A6"/>
    <w:rsid w:val="00F84EC8"/>
    <w:rsid w:val="00F9549B"/>
    <w:rsid w:val="00FA02BD"/>
    <w:rsid w:val="00FA0A2F"/>
    <w:rsid w:val="00FA19AC"/>
    <w:rsid w:val="00FA3D93"/>
    <w:rsid w:val="00FA4FDE"/>
    <w:rsid w:val="00FB0CB6"/>
    <w:rsid w:val="00FB417E"/>
    <w:rsid w:val="00FC42F7"/>
    <w:rsid w:val="00FC50B8"/>
    <w:rsid w:val="00FC598F"/>
    <w:rsid w:val="00FC7446"/>
    <w:rsid w:val="00FC7C37"/>
    <w:rsid w:val="00FD0F26"/>
    <w:rsid w:val="00FD2691"/>
    <w:rsid w:val="00FD2A14"/>
    <w:rsid w:val="00FD311A"/>
    <w:rsid w:val="00FD3927"/>
    <w:rsid w:val="00FD436E"/>
    <w:rsid w:val="00FD48FB"/>
    <w:rsid w:val="00FE1859"/>
    <w:rsid w:val="00FE4D7E"/>
    <w:rsid w:val="00FF1372"/>
    <w:rsid w:val="00FF155E"/>
    <w:rsid w:val="00FF2EA3"/>
    <w:rsid w:val="00FF39DA"/>
    <w:rsid w:val="00FF468F"/>
    <w:rsid w:val="00FF4BD1"/>
    <w:rsid w:val="00FF51FB"/>
    <w:rsid w:val="00FF52E8"/>
    <w:rsid w:val="00FF5F14"/>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Default">
    <w:name w:val="Default"/>
    <w:rsid w:val="00200E66"/>
    <w:pPr>
      <w:autoSpaceDE w:val="0"/>
      <w:autoSpaceDN w:val="0"/>
      <w:adjustRightInd w:val="0"/>
    </w:pPr>
    <w:rPr>
      <w:rFonts w:ascii="Titillium Web" w:hAnsi="Titillium Web" w:cs="Titillium We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6-spannungsspezifikation-fuer-verpresste-induktivitaeten" TargetMode="External"/><Relationship Id="rId13" Type="http://schemas.openxmlformats.org/officeDocument/2006/relationships/image" Target="media/image1.jpeg"/><Relationship Id="rId18" Type="http://schemas.openxmlformats.org/officeDocument/2006/relationships/hyperlink" Target="mailto:b.basilio@htcm.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LHMI?ajax="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hyperlink" Target="https://www.we-online.com/en/components/products/WE-XHMI" TargetMode="External"/><Relationship Id="rId19"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hyperlink" Target="https://www.we-online.com/en/components/products/WE-MAPI"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5195</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5929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2024-07-15T13:57:00Z</dcterms:created>
  <dcterms:modified xsi:type="dcterms:W3CDTF">2024-07-16T07:18:00Z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