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A6F25" w14:textId="77777777" w:rsidR="00B34699" w:rsidRDefault="00B34699" w:rsidP="00B34699">
      <w:pPr>
        <w:pStyle w:val="berschrift1"/>
        <w:spacing w:before="720" w:after="720" w:line="260" w:lineRule="exact"/>
        <w:rPr>
          <w:sz w:val="20"/>
        </w:rPr>
      </w:pPr>
      <w:r>
        <w:rPr>
          <w:sz w:val="20"/>
        </w:rPr>
        <w:t>PRESS RELEASE</w:t>
      </w:r>
    </w:p>
    <w:p w14:paraId="59879415" w14:textId="2778A900" w:rsidR="00485E6F" w:rsidRPr="00B94DAE" w:rsidRDefault="00741B8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expands its optocoupler series with Opto-TRIAC</w:t>
      </w:r>
      <w:r w:rsidR="000E5A4F">
        <w:rPr>
          <w:rFonts w:ascii="Arial" w:hAnsi="Arial"/>
          <w:b/>
        </w:rPr>
        <w:t>s</w:t>
      </w:r>
    </w:p>
    <w:p w14:paraId="4148C797" w14:textId="7355DC76" w:rsidR="00485E6F" w:rsidRPr="00B94DAE" w:rsidRDefault="00741B8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Phase Control with Galvanic Isolation</w:t>
      </w:r>
    </w:p>
    <w:p w14:paraId="49D613BF" w14:textId="25509AF0" w:rsidR="00741B8D"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8A0943">
        <w:rPr>
          <w:rFonts w:ascii="Arial" w:hAnsi="Arial"/>
          <w:color w:val="000000"/>
        </w:rPr>
        <w:t xml:space="preserve"> (</w:t>
      </w:r>
      <w:r>
        <w:rPr>
          <w:rFonts w:ascii="Arial" w:hAnsi="Arial"/>
          <w:color w:val="000000"/>
        </w:rPr>
        <w:t>Germany</w:t>
      </w:r>
      <w:r w:rsidR="008A0943">
        <w:rPr>
          <w:rFonts w:ascii="Arial" w:hAnsi="Arial"/>
          <w:color w:val="000000"/>
        </w:rPr>
        <w:t>)</w:t>
      </w:r>
      <w:r>
        <w:rPr>
          <w:rFonts w:ascii="Arial" w:hAnsi="Arial"/>
          <w:color w:val="000000"/>
        </w:rPr>
        <w:t xml:space="preserve">, </w:t>
      </w:r>
      <w:r w:rsidR="00BB0245">
        <w:rPr>
          <w:rFonts w:ascii="Arial" w:hAnsi="Arial"/>
          <w:color w:val="000000"/>
        </w:rPr>
        <w:t>July</w:t>
      </w:r>
      <w:r>
        <w:rPr>
          <w:rFonts w:ascii="Arial" w:hAnsi="Arial"/>
          <w:color w:val="000000"/>
        </w:rPr>
        <w:t xml:space="preserve"> </w:t>
      </w:r>
      <w:r w:rsidR="00BB0245">
        <w:rPr>
          <w:rFonts w:ascii="Arial" w:hAnsi="Arial"/>
          <w:color w:val="000000"/>
        </w:rPr>
        <w:t>4</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now offers a solution for phase control of AC loads, the new </w:t>
      </w:r>
      <w:hyperlink r:id="rId8" w:history="1">
        <w:r w:rsidRPr="00BB0245">
          <w:rPr>
            <w:rStyle w:val="Hyperlink"/>
            <w:rFonts w:ascii="Arial" w:hAnsi="Arial"/>
          </w:rPr>
          <w:t>WL</w:t>
        </w:r>
        <w:r w:rsidRPr="00BB0245">
          <w:rPr>
            <w:rStyle w:val="Hyperlink"/>
            <w:rFonts w:ascii="Arial" w:hAnsi="Arial"/>
          </w:rPr>
          <w:noBreakHyphen/>
          <w:t>OCTR</w:t>
        </w:r>
      </w:hyperlink>
      <w:r>
        <w:rPr>
          <w:rFonts w:ascii="Arial" w:hAnsi="Arial"/>
          <w:color w:val="000000"/>
        </w:rPr>
        <w:t xml:space="preserve"> optocoupler</w:t>
      </w:r>
      <w:r w:rsidR="00B96B2D">
        <w:rPr>
          <w:rFonts w:ascii="Arial" w:hAnsi="Arial"/>
          <w:color w:val="000000"/>
        </w:rPr>
        <w:t>s</w:t>
      </w:r>
      <w:r>
        <w:rPr>
          <w:rFonts w:ascii="Arial" w:hAnsi="Arial"/>
          <w:color w:val="000000"/>
        </w:rPr>
        <w:t>, a safe alternative to mechanical relays. The TRIAC optocoupler</w:t>
      </w:r>
      <w:r w:rsidR="00B96B2D">
        <w:rPr>
          <w:rFonts w:ascii="Arial" w:hAnsi="Arial"/>
          <w:color w:val="000000"/>
        </w:rPr>
        <w:t>s</w:t>
      </w:r>
      <w:r w:rsidR="000E5A4F">
        <w:rPr>
          <w:rFonts w:ascii="Arial" w:hAnsi="Arial"/>
          <w:color w:val="000000"/>
        </w:rPr>
        <w:t xml:space="preserve"> </w:t>
      </w:r>
      <w:r w:rsidR="00B96B2D">
        <w:rPr>
          <w:rFonts w:ascii="Arial" w:hAnsi="Arial"/>
          <w:color w:val="000000"/>
        </w:rPr>
        <w:t>are</w:t>
      </w:r>
      <w:r w:rsidR="000E5A4F">
        <w:rPr>
          <w:rFonts w:ascii="Arial" w:hAnsi="Arial"/>
          <w:color w:val="000000"/>
        </w:rPr>
        <w:t xml:space="preserve"> </w:t>
      </w:r>
      <w:r>
        <w:rPr>
          <w:rFonts w:ascii="Arial" w:hAnsi="Arial"/>
          <w:color w:val="000000"/>
        </w:rPr>
        <w:t xml:space="preserve">particularly suitable for use in lamp dimming functions and AC motor drivers in household appliances. </w:t>
      </w:r>
      <w:r w:rsidR="00B96B2D">
        <w:rPr>
          <w:rFonts w:ascii="Arial" w:hAnsi="Arial"/>
          <w:color w:val="000000"/>
        </w:rPr>
        <w:t xml:space="preserve">They </w:t>
      </w:r>
      <w:r>
        <w:rPr>
          <w:rFonts w:ascii="Arial" w:hAnsi="Arial"/>
          <w:color w:val="000000"/>
        </w:rPr>
        <w:t>can also be used as driver</w:t>
      </w:r>
      <w:r w:rsidR="00B96B2D">
        <w:rPr>
          <w:rFonts w:ascii="Arial" w:hAnsi="Arial"/>
          <w:color w:val="000000"/>
        </w:rPr>
        <w:t>s</w:t>
      </w:r>
      <w:r>
        <w:rPr>
          <w:rFonts w:ascii="Arial" w:hAnsi="Arial"/>
          <w:color w:val="000000"/>
        </w:rPr>
        <w:t xml:space="preserve"> for high-current TRIACs. </w:t>
      </w:r>
    </w:p>
    <w:p w14:paraId="68E8CCB1" w14:textId="605CCAAB" w:rsidR="00CD41E7" w:rsidRPr="0086590E" w:rsidRDefault="00631631" w:rsidP="00DF5A9B">
      <w:pPr>
        <w:pStyle w:val="Textkrper"/>
        <w:spacing w:before="120" w:after="120" w:line="260" w:lineRule="exact"/>
        <w:jc w:val="both"/>
        <w:rPr>
          <w:rFonts w:ascii="Arial" w:hAnsi="Arial"/>
          <w:b w:val="0"/>
          <w:bCs w:val="0"/>
          <w:color w:val="000000"/>
        </w:rPr>
      </w:pPr>
      <w:r>
        <w:rPr>
          <w:rFonts w:ascii="Arial" w:hAnsi="Arial"/>
          <w:b w:val="0"/>
          <w:color w:val="000000"/>
        </w:rPr>
        <w:t xml:space="preserve">The Würth </w:t>
      </w:r>
      <w:proofErr w:type="spellStart"/>
      <w:r>
        <w:rPr>
          <w:rFonts w:ascii="Arial" w:hAnsi="Arial"/>
          <w:b w:val="0"/>
          <w:color w:val="000000"/>
        </w:rPr>
        <w:t>Elektronik</w:t>
      </w:r>
      <w:proofErr w:type="spellEnd"/>
      <w:r>
        <w:rPr>
          <w:rFonts w:ascii="Arial" w:hAnsi="Arial"/>
          <w:b w:val="0"/>
          <w:color w:val="000000"/>
        </w:rPr>
        <w:t xml:space="preserve"> </w:t>
      </w:r>
      <w:r>
        <w:rPr>
          <w:rFonts w:ascii="Arial" w:hAnsi="Arial"/>
          <w:b w:val="0"/>
          <w:caps/>
          <w:color w:val="000000"/>
        </w:rPr>
        <w:t>TRIAC</w:t>
      </w:r>
      <w:r>
        <w:rPr>
          <w:rFonts w:ascii="Arial" w:hAnsi="Arial"/>
          <w:b w:val="0"/>
          <w:color w:val="000000"/>
        </w:rPr>
        <w:t xml:space="preserve"> optocouplers are available with and without a zero-cross function to shift the TRIAC switch-on point. The portfolio includes both THT and SMT designs in DIP4, DIP6 and SOP4 packages and offers trigger currents of 5, 10 or 15 mA. A CTI (Comparative Tracking Index) value (describing leakage current stability)</w:t>
      </w:r>
      <w:r>
        <w:rPr>
          <w:rFonts w:ascii="Arial" w:hAnsi="Arial"/>
        </w:rPr>
        <w:t xml:space="preserve"> </w:t>
      </w:r>
      <w:r>
        <w:rPr>
          <w:rFonts w:ascii="Arial" w:hAnsi="Arial"/>
          <w:b w:val="0"/>
          <w:color w:val="000000"/>
        </w:rPr>
        <w:t xml:space="preserve">of over 500 and insulation voltages of 3750 or 5000 V for the THT and SMT designs makes the optocouplers ideally suited for circuit protection. Like all optocouplers from Würth </w:t>
      </w:r>
      <w:proofErr w:type="spellStart"/>
      <w:r>
        <w:rPr>
          <w:rFonts w:ascii="Arial" w:hAnsi="Arial"/>
          <w:b w:val="0"/>
          <w:color w:val="000000"/>
        </w:rPr>
        <w:t>Elektronik</w:t>
      </w:r>
      <w:proofErr w:type="spellEnd"/>
      <w:r>
        <w:rPr>
          <w:rFonts w:ascii="Arial" w:hAnsi="Arial"/>
          <w:b w:val="0"/>
          <w:color w:val="000000"/>
        </w:rPr>
        <w:t>, the newest addition to the optocoupler portfolio is certified to all necessary standards: UL1577, EN IEC 60747-5-5 VDE 0884-5, CQC GB 4941.1-2022.</w:t>
      </w:r>
    </w:p>
    <w:p w14:paraId="59E6BACE" w14:textId="5894F330" w:rsidR="00CD41E7" w:rsidRPr="0086590E" w:rsidRDefault="00CD41E7" w:rsidP="00CD41E7">
      <w:pPr>
        <w:pStyle w:val="Textkrper"/>
        <w:spacing w:before="120" w:after="120" w:line="260" w:lineRule="exact"/>
        <w:jc w:val="both"/>
        <w:rPr>
          <w:rFonts w:ascii="Arial" w:hAnsi="Arial"/>
          <w:b w:val="0"/>
          <w:bCs w:val="0"/>
          <w:color w:val="000000"/>
        </w:rPr>
      </w:pPr>
      <w:r>
        <w:rPr>
          <w:rFonts w:ascii="Arial" w:hAnsi="Arial"/>
          <w:b w:val="0"/>
          <w:color w:val="000000"/>
        </w:rPr>
        <w:t xml:space="preserve">The </w:t>
      </w:r>
      <w:r w:rsidR="00B96B2D">
        <w:rPr>
          <w:rFonts w:ascii="Arial" w:hAnsi="Arial"/>
          <w:b w:val="0"/>
          <w:color w:val="000000"/>
        </w:rPr>
        <w:t xml:space="preserve">Würth </w:t>
      </w:r>
      <w:proofErr w:type="spellStart"/>
      <w:r w:rsidR="00B96B2D">
        <w:rPr>
          <w:rFonts w:ascii="Arial" w:hAnsi="Arial"/>
          <w:b w:val="0"/>
          <w:color w:val="000000"/>
        </w:rPr>
        <w:t>Elektronik</w:t>
      </w:r>
      <w:proofErr w:type="spellEnd"/>
      <w:r w:rsidR="00B96B2D">
        <w:rPr>
          <w:rFonts w:ascii="Arial" w:hAnsi="Arial"/>
          <w:b w:val="0"/>
          <w:color w:val="000000"/>
        </w:rPr>
        <w:t xml:space="preserve"> </w:t>
      </w:r>
      <w:r w:rsidR="00B96B2D">
        <w:rPr>
          <w:rFonts w:ascii="Arial" w:hAnsi="Arial"/>
          <w:b w:val="0"/>
          <w:caps/>
          <w:color w:val="000000"/>
        </w:rPr>
        <w:t>TRIAC</w:t>
      </w:r>
      <w:r w:rsidR="00B96B2D">
        <w:rPr>
          <w:rFonts w:ascii="Arial" w:hAnsi="Arial"/>
          <w:b w:val="0"/>
          <w:color w:val="000000"/>
        </w:rPr>
        <w:t xml:space="preserve"> optocouplers </w:t>
      </w:r>
      <w:r>
        <w:rPr>
          <w:rFonts w:ascii="Arial" w:hAnsi="Arial"/>
          <w:b w:val="0"/>
          <w:color w:val="000000"/>
        </w:rPr>
        <w:t>are now available from stock and free samples are available for developers.</w:t>
      </w:r>
    </w:p>
    <w:p w14:paraId="784E7E64" w14:textId="77777777" w:rsidR="00485E6F" w:rsidRDefault="00485E6F" w:rsidP="00485E6F">
      <w:pPr>
        <w:pStyle w:val="Textkrper"/>
        <w:spacing w:before="120" w:after="120" w:line="260" w:lineRule="exact"/>
        <w:jc w:val="both"/>
        <w:rPr>
          <w:rFonts w:ascii="Arial" w:hAnsi="Arial"/>
          <w:b w:val="0"/>
          <w:bCs w:val="0"/>
        </w:rPr>
      </w:pPr>
    </w:p>
    <w:p w14:paraId="0BBFCB17" w14:textId="77777777" w:rsidR="00010D0F" w:rsidRPr="00B94DAE" w:rsidRDefault="00010D0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5C0210DC" w14:textId="77777777" w:rsidR="00BB0245" w:rsidRPr="00A91DDF" w:rsidRDefault="00BB0245" w:rsidP="00BB024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64DA5A8" w14:textId="77777777" w:rsidR="00BB0245" w:rsidRDefault="00BB0245" w:rsidP="00BB0245">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3C9B88DA" w14:textId="06B24C10" w:rsidR="00010D0F" w:rsidRDefault="00010D0F">
      <w:pPr>
        <w:rPr>
          <w:rStyle w:val="Hyperlink"/>
          <w:rFonts w:ascii="Arial" w:hAnsi="Arial" w:cs="Arial"/>
          <w:color w:val="auto"/>
          <w:sz w:val="18"/>
          <w:szCs w:val="18"/>
        </w:rPr>
      </w:pPr>
      <w:r>
        <w:rPr>
          <w:rStyle w:val="Hyperlink"/>
          <w:rFonts w:ascii="Arial" w:hAnsi="Arial" w:cs="Arial"/>
          <w:color w:val="auto"/>
          <w:sz w:val="18"/>
          <w:szCs w:val="18"/>
        </w:rPr>
        <w:br w:type="page"/>
      </w:r>
    </w:p>
    <w:p w14:paraId="011CAFE6" w14:textId="77777777" w:rsidR="00485E6F" w:rsidRPr="00010D0F" w:rsidRDefault="00485E6F" w:rsidP="00485E6F">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D5FC4" w:rsidRPr="00B94DAE" w14:paraId="10933A64" w14:textId="77777777" w:rsidTr="00786CFB">
        <w:trPr>
          <w:trHeight w:val="1701"/>
        </w:trPr>
        <w:tc>
          <w:tcPr>
            <w:tcW w:w="3510" w:type="dxa"/>
          </w:tcPr>
          <w:p w14:paraId="63C5A274" w14:textId="77777777" w:rsidR="00CD5FC4" w:rsidRPr="00B94DAE" w:rsidRDefault="00CD5FC4" w:rsidP="00786CFB">
            <w:pPr>
              <w:pStyle w:val="txt"/>
              <w:rPr>
                <w:b/>
                <w:bCs/>
                <w:sz w:val="18"/>
              </w:rPr>
            </w:pPr>
            <w:r>
              <w:rPr>
                <w:b/>
              </w:rPr>
              <w:br/>
            </w:r>
            <w:r>
              <w:rPr>
                <w:noProof/>
              </w:rPr>
              <w:drawing>
                <wp:inline distT="0" distB="0" distL="0" distR="0" wp14:anchorId="7B33C7CB" wp14:editId="0C84C32A">
                  <wp:extent cx="2124075" cy="2124075"/>
                  <wp:effectExtent l="0" t="0" r="0" b="0"/>
                  <wp:docPr id="226304351" name="Bild 1" descr="Ein Bild, das Ste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04351" name="Bild 1" descr="Ein Bild, das Stecke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sidRPr="00BB0245">
              <w:rPr>
                <w:sz w:val="16"/>
                <w:szCs w:val="16"/>
              </w:rPr>
              <w:t>Image source:</w:t>
            </w:r>
            <w:r w:rsidRPr="00BB0245">
              <w:rPr>
                <w:sz w:val="12"/>
                <w:szCs w:val="16"/>
              </w:rPr>
              <w:t xml:space="preserve"> </w:t>
            </w:r>
            <w:r>
              <w:rPr>
                <w:sz w:val="16"/>
              </w:rPr>
              <w:t xml:space="preserve">Würth </w:t>
            </w:r>
            <w:proofErr w:type="spellStart"/>
            <w:r>
              <w:rPr>
                <w:sz w:val="16"/>
              </w:rPr>
              <w:t>Elektronik</w:t>
            </w:r>
            <w:proofErr w:type="spellEnd"/>
            <w:r>
              <w:rPr>
                <w:sz w:val="16"/>
              </w:rPr>
              <w:t xml:space="preserve"> </w:t>
            </w:r>
          </w:p>
          <w:p w14:paraId="2FF6226B" w14:textId="68628AEE" w:rsidR="00CD5FC4" w:rsidRPr="00B94DAE" w:rsidRDefault="00CD5FC4" w:rsidP="00786CFB">
            <w:pPr>
              <w:autoSpaceDE w:val="0"/>
              <w:autoSpaceDN w:val="0"/>
              <w:adjustRightInd w:val="0"/>
              <w:rPr>
                <w:rFonts w:ascii="Arial" w:hAnsi="Arial" w:cs="Arial"/>
                <w:b/>
                <w:bCs/>
                <w:sz w:val="18"/>
                <w:szCs w:val="18"/>
              </w:rPr>
            </w:pPr>
            <w:r>
              <w:rPr>
                <w:rFonts w:ascii="Arial" w:hAnsi="Arial"/>
                <w:b/>
                <w:sz w:val="18"/>
              </w:rPr>
              <w:t>WL-OCTR TRIAC optocoupler</w:t>
            </w:r>
            <w:r w:rsidR="000E5A4F">
              <w:rPr>
                <w:rFonts w:ascii="Arial" w:hAnsi="Arial"/>
                <w:b/>
                <w:sz w:val="18"/>
              </w:rPr>
              <w:t>s</w:t>
            </w:r>
            <w:r>
              <w:rPr>
                <w:rFonts w:ascii="Arial" w:hAnsi="Arial"/>
                <w:b/>
                <w:sz w:val="18"/>
              </w:rPr>
              <w:t xml:space="preserve"> </w:t>
            </w:r>
            <w:r>
              <w:rPr>
                <w:rFonts w:ascii="Arial" w:hAnsi="Arial"/>
                <w:b/>
                <w:sz w:val="18"/>
              </w:rPr>
              <w:br/>
            </w:r>
          </w:p>
        </w:tc>
      </w:tr>
    </w:tbl>
    <w:p w14:paraId="2C41D550" w14:textId="77777777" w:rsidR="00CD5FC4" w:rsidRPr="00010D0F" w:rsidRDefault="00CD5FC4" w:rsidP="00485E6F">
      <w:pPr>
        <w:spacing w:after="120" w:line="280" w:lineRule="exact"/>
        <w:rPr>
          <w:rStyle w:val="Hyperlink"/>
          <w:rFonts w:ascii="Arial" w:hAnsi="Arial" w:cs="Arial"/>
          <w:color w:val="auto"/>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177F8A1C" w14:textId="77777777" w:rsidR="00BB0245" w:rsidRDefault="00BB0245" w:rsidP="00BB0245">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12E223D3" w14:textId="77777777" w:rsidR="00BB0245" w:rsidRDefault="00BB0245" w:rsidP="00BB0245">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08850C5B" w14:textId="77777777" w:rsidR="00BB0245" w:rsidRDefault="00BB0245" w:rsidP="00BB0245">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7337A319" w14:textId="77777777" w:rsidR="00BB0245" w:rsidRDefault="00BB0245" w:rsidP="00BB0245">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878DE15" w14:textId="77777777" w:rsidR="00BB0245" w:rsidRDefault="00BB0245" w:rsidP="00BB0245">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26242DB" w14:textId="6EABC816" w:rsidR="00010D0F" w:rsidRDefault="00010D0F">
      <w:pPr>
        <w:rPr>
          <w:rFonts w:ascii="Arial" w:hAnsi="Arial" w:cs="Arial"/>
          <w:bCs/>
          <w:sz w:val="20"/>
          <w:szCs w:val="20"/>
        </w:rPr>
      </w:pPr>
      <w:r>
        <w:rPr>
          <w:rFonts w:ascii="Arial" w:hAnsi="Arial"/>
          <w:b/>
        </w:rPr>
        <w:br w:type="page"/>
      </w:r>
    </w:p>
    <w:p w14:paraId="4F27EFD9" w14:textId="77777777" w:rsidR="00010D0F" w:rsidRDefault="00010D0F" w:rsidP="00BB0245">
      <w:pPr>
        <w:pStyle w:val="Textkrper"/>
        <w:spacing w:before="120" w:after="120" w:line="276" w:lineRule="auto"/>
        <w:jc w:val="both"/>
        <w:rPr>
          <w:rFonts w:ascii="Arial" w:hAnsi="Arial"/>
          <w:b w:val="0"/>
        </w:rPr>
      </w:pPr>
    </w:p>
    <w:p w14:paraId="0FECA9F8" w14:textId="77777777" w:rsidR="00BB0245" w:rsidRDefault="00BB0245" w:rsidP="00BB0245">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05413683" w14:textId="77777777" w:rsidR="00BB0245" w:rsidRDefault="00BB0245" w:rsidP="00BB0245">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31D4E189" w14:textId="77777777" w:rsidR="00BB0245" w:rsidRDefault="00BB0245" w:rsidP="00BB024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B0245" w14:paraId="13DCC460" w14:textId="77777777" w:rsidTr="0061596B">
        <w:tc>
          <w:tcPr>
            <w:tcW w:w="3902" w:type="dxa"/>
            <w:shd w:val="clear" w:color="auto" w:fill="auto"/>
            <w:hideMark/>
          </w:tcPr>
          <w:p w14:paraId="4EDD031C" w14:textId="77777777" w:rsidR="00BB0245" w:rsidRDefault="00BB0245" w:rsidP="0061596B">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FCD27CF" w14:textId="77777777" w:rsidR="00BB0245" w:rsidRDefault="00BB0245" w:rsidP="0061596B">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C7CF37C" w14:textId="77777777" w:rsidR="00BB0245" w:rsidRDefault="00BB0245" w:rsidP="0061596B">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7095BA3B" w14:textId="77777777" w:rsidR="00BB0245" w:rsidRDefault="00010D0F" w:rsidP="0061596B">
            <w:pPr>
              <w:spacing w:before="120" w:after="120" w:line="276" w:lineRule="auto"/>
              <w:rPr>
                <w:rFonts w:ascii="Arial" w:hAnsi="Arial" w:cs="Arial"/>
                <w:bCs/>
                <w:sz w:val="20"/>
              </w:rPr>
            </w:pPr>
            <w:hyperlink r:id="rId13" w:history="1">
              <w:r w:rsidR="00BB0245">
                <w:rPr>
                  <w:rStyle w:val="Hyperlink"/>
                  <w:rFonts w:ascii="Arial" w:hAnsi="Arial"/>
                  <w:bCs/>
                  <w:sz w:val="20"/>
                </w:rPr>
                <w:t>www.we-online.com</w:t>
              </w:r>
            </w:hyperlink>
            <w:r w:rsidR="00BB0245">
              <w:rPr>
                <w:rFonts w:ascii="Arial" w:hAnsi="Arial"/>
                <w:bCs/>
                <w:sz w:val="20"/>
              </w:rPr>
              <w:t xml:space="preserve"> </w:t>
            </w:r>
          </w:p>
          <w:p w14:paraId="3B164FA3" w14:textId="77777777" w:rsidR="00BB0245" w:rsidRDefault="00BB0245" w:rsidP="0061596B">
            <w:pPr>
              <w:spacing w:before="120" w:after="120" w:line="276" w:lineRule="auto"/>
              <w:rPr>
                <w:rFonts w:ascii="Arial" w:hAnsi="Arial" w:cs="Arial"/>
                <w:bCs/>
                <w:sz w:val="20"/>
              </w:rPr>
            </w:pPr>
          </w:p>
        </w:tc>
        <w:tc>
          <w:tcPr>
            <w:tcW w:w="3193" w:type="dxa"/>
            <w:shd w:val="clear" w:color="auto" w:fill="auto"/>
            <w:hideMark/>
          </w:tcPr>
          <w:p w14:paraId="61F9F0C3" w14:textId="77777777" w:rsidR="00BB0245" w:rsidRDefault="00BB0245" w:rsidP="0061596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C964CCB" w14:textId="77777777" w:rsidR="00BB0245" w:rsidRDefault="00BB0245" w:rsidP="0061596B">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D0CED6D" w14:textId="77777777" w:rsidR="00BB0245" w:rsidRDefault="00BB0245" w:rsidP="0061596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33FD34BB" w14:textId="77777777" w:rsidR="00BB0245" w:rsidRDefault="00010D0F" w:rsidP="0061596B">
            <w:pPr>
              <w:tabs>
                <w:tab w:val="left" w:pos="1065"/>
              </w:tabs>
              <w:spacing w:before="120" w:after="120" w:line="276" w:lineRule="auto"/>
              <w:rPr>
                <w:rFonts w:ascii="Arial" w:hAnsi="Arial" w:cs="Arial"/>
                <w:bCs/>
                <w:sz w:val="20"/>
              </w:rPr>
            </w:pPr>
            <w:hyperlink r:id="rId15" w:history="1">
              <w:r w:rsidR="00BB0245">
                <w:rPr>
                  <w:rStyle w:val="Hyperlink"/>
                  <w:rFonts w:ascii="Arial" w:hAnsi="Arial"/>
                  <w:bCs/>
                  <w:sz w:val="20"/>
                </w:rPr>
                <w:t>www.htcm.de</w:t>
              </w:r>
            </w:hyperlink>
            <w:r w:rsidR="00BB0245">
              <w:rPr>
                <w:rFonts w:ascii="Arial" w:hAnsi="Arial"/>
                <w:bCs/>
                <w:sz w:val="20"/>
              </w:rPr>
              <w:t xml:space="preserv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5062F1">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39987" w14:textId="77777777" w:rsidR="00FF1AED" w:rsidRDefault="00FF1AED">
      <w:r>
        <w:separator/>
      </w:r>
    </w:p>
  </w:endnote>
  <w:endnote w:type="continuationSeparator" w:id="0">
    <w:p w14:paraId="1EEE1C22" w14:textId="77777777" w:rsidR="00FF1AED" w:rsidRDefault="00FF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CB27FAB" w:rsidR="00D84800" w:rsidRPr="006D6E43"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6D6E43">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D94E41">
      <w:rPr>
        <w:rFonts w:ascii="Arial" w:hAnsi="Arial" w:cs="Arial"/>
        <w:snapToGrid w:val="0"/>
        <w:sz w:val="16"/>
      </w:rPr>
      <w:t>WTH1PI1464</w:t>
    </w:r>
    <w:r w:rsidRPr="00A74816">
      <w:rPr>
        <w:rFonts w:ascii="Arial" w:hAnsi="Arial" w:cs="Arial"/>
        <w:snapToGrid w:val="0"/>
        <w:sz w:val="16"/>
      </w:rPr>
      <w:fldChar w:fldCharType="end"/>
    </w:r>
    <w:r w:rsidR="00BB0245">
      <w:rPr>
        <w:rFonts w:ascii="Arial" w:hAnsi="Arial" w:cs="Arial"/>
        <w:snapToGrid w:val="0"/>
        <w:sz w:val="16"/>
      </w:rPr>
      <w:t>_en</w:t>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1EFE0" w14:textId="77777777" w:rsidR="00FF1AED" w:rsidRDefault="00FF1AED">
      <w:r>
        <w:separator/>
      </w:r>
    </w:p>
  </w:footnote>
  <w:footnote w:type="continuationSeparator" w:id="0">
    <w:p w14:paraId="14879DD2" w14:textId="77777777" w:rsidR="00FF1AED" w:rsidRDefault="00FF1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3A762846" w:rsidR="00AD41FF" w:rsidRDefault="00182D2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D2F4BA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D0F"/>
    <w:rsid w:val="000258D8"/>
    <w:rsid w:val="00030BF2"/>
    <w:rsid w:val="00031561"/>
    <w:rsid w:val="00034AE7"/>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1D78"/>
    <w:rsid w:val="000A486B"/>
    <w:rsid w:val="000A70FF"/>
    <w:rsid w:val="000A7CBC"/>
    <w:rsid w:val="000B28AB"/>
    <w:rsid w:val="000B4E60"/>
    <w:rsid w:val="000B56A3"/>
    <w:rsid w:val="000B59CE"/>
    <w:rsid w:val="000B6091"/>
    <w:rsid w:val="000B6B5A"/>
    <w:rsid w:val="000B6F5F"/>
    <w:rsid w:val="000C23E9"/>
    <w:rsid w:val="000C5FD4"/>
    <w:rsid w:val="000C7562"/>
    <w:rsid w:val="000D1E12"/>
    <w:rsid w:val="000D40B1"/>
    <w:rsid w:val="000D4A5F"/>
    <w:rsid w:val="000E4B87"/>
    <w:rsid w:val="000E5647"/>
    <w:rsid w:val="000E56EE"/>
    <w:rsid w:val="000E5A4F"/>
    <w:rsid w:val="000E61B4"/>
    <w:rsid w:val="000E6F27"/>
    <w:rsid w:val="000E72A3"/>
    <w:rsid w:val="000F4BBA"/>
    <w:rsid w:val="000F50A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2D20"/>
    <w:rsid w:val="001845DD"/>
    <w:rsid w:val="00184B2E"/>
    <w:rsid w:val="0018573A"/>
    <w:rsid w:val="00190F4E"/>
    <w:rsid w:val="00194043"/>
    <w:rsid w:val="00194988"/>
    <w:rsid w:val="001A2958"/>
    <w:rsid w:val="001A2CAF"/>
    <w:rsid w:val="001A6221"/>
    <w:rsid w:val="001B0162"/>
    <w:rsid w:val="001B06A2"/>
    <w:rsid w:val="001B2FCE"/>
    <w:rsid w:val="001B3A92"/>
    <w:rsid w:val="001B70FA"/>
    <w:rsid w:val="001B7BB4"/>
    <w:rsid w:val="001C041E"/>
    <w:rsid w:val="001C1252"/>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5DCB"/>
    <w:rsid w:val="002329D1"/>
    <w:rsid w:val="0023483C"/>
    <w:rsid w:val="00236438"/>
    <w:rsid w:val="00240A6A"/>
    <w:rsid w:val="00243D1A"/>
    <w:rsid w:val="002467F9"/>
    <w:rsid w:val="00250440"/>
    <w:rsid w:val="0025115B"/>
    <w:rsid w:val="00252AD7"/>
    <w:rsid w:val="00254CE8"/>
    <w:rsid w:val="00255290"/>
    <w:rsid w:val="00260262"/>
    <w:rsid w:val="00260608"/>
    <w:rsid w:val="00263AD1"/>
    <w:rsid w:val="00264572"/>
    <w:rsid w:val="00265445"/>
    <w:rsid w:val="00267ED9"/>
    <w:rsid w:val="00270832"/>
    <w:rsid w:val="00273BD3"/>
    <w:rsid w:val="00273C1C"/>
    <w:rsid w:val="0028487E"/>
    <w:rsid w:val="0028587F"/>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76DED"/>
    <w:rsid w:val="003814F9"/>
    <w:rsid w:val="003822CF"/>
    <w:rsid w:val="0038399C"/>
    <w:rsid w:val="003851A9"/>
    <w:rsid w:val="00392336"/>
    <w:rsid w:val="003931C1"/>
    <w:rsid w:val="003A021F"/>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C98"/>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16AA"/>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2F1"/>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56C"/>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5F18B7"/>
    <w:rsid w:val="005F5FD4"/>
    <w:rsid w:val="00604F45"/>
    <w:rsid w:val="0060621A"/>
    <w:rsid w:val="00607616"/>
    <w:rsid w:val="006123E2"/>
    <w:rsid w:val="006125AC"/>
    <w:rsid w:val="00615C3C"/>
    <w:rsid w:val="00616918"/>
    <w:rsid w:val="006177E2"/>
    <w:rsid w:val="0062517E"/>
    <w:rsid w:val="00625C04"/>
    <w:rsid w:val="006303C1"/>
    <w:rsid w:val="00631631"/>
    <w:rsid w:val="00633776"/>
    <w:rsid w:val="0063467B"/>
    <w:rsid w:val="0063628E"/>
    <w:rsid w:val="0064747F"/>
    <w:rsid w:val="006503AE"/>
    <w:rsid w:val="00653582"/>
    <w:rsid w:val="00653926"/>
    <w:rsid w:val="0065536A"/>
    <w:rsid w:val="00656ACE"/>
    <w:rsid w:val="006636C9"/>
    <w:rsid w:val="00663854"/>
    <w:rsid w:val="0066406D"/>
    <w:rsid w:val="00666284"/>
    <w:rsid w:val="00667A63"/>
    <w:rsid w:val="0067131F"/>
    <w:rsid w:val="006769A9"/>
    <w:rsid w:val="00676CE8"/>
    <w:rsid w:val="00683C7D"/>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6E43"/>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1B8D"/>
    <w:rsid w:val="00754F0B"/>
    <w:rsid w:val="00755485"/>
    <w:rsid w:val="00755F6F"/>
    <w:rsid w:val="0076035C"/>
    <w:rsid w:val="00760B15"/>
    <w:rsid w:val="00760F61"/>
    <w:rsid w:val="0076179A"/>
    <w:rsid w:val="00764EC4"/>
    <w:rsid w:val="00766B74"/>
    <w:rsid w:val="007708B8"/>
    <w:rsid w:val="00771DF4"/>
    <w:rsid w:val="00775207"/>
    <w:rsid w:val="00777EB9"/>
    <w:rsid w:val="00782FF2"/>
    <w:rsid w:val="00783D9B"/>
    <w:rsid w:val="0078774B"/>
    <w:rsid w:val="007913E6"/>
    <w:rsid w:val="007975E0"/>
    <w:rsid w:val="007A4345"/>
    <w:rsid w:val="007B24FD"/>
    <w:rsid w:val="007C1E35"/>
    <w:rsid w:val="007C335A"/>
    <w:rsid w:val="007C4207"/>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1F8D"/>
    <w:rsid w:val="008445C6"/>
    <w:rsid w:val="008517BF"/>
    <w:rsid w:val="008523FC"/>
    <w:rsid w:val="0085304E"/>
    <w:rsid w:val="008536A9"/>
    <w:rsid w:val="008545C1"/>
    <w:rsid w:val="00855486"/>
    <w:rsid w:val="00856DDE"/>
    <w:rsid w:val="00857F72"/>
    <w:rsid w:val="00860705"/>
    <w:rsid w:val="00861F76"/>
    <w:rsid w:val="00862DC5"/>
    <w:rsid w:val="00862FDF"/>
    <w:rsid w:val="0086590E"/>
    <w:rsid w:val="00865B71"/>
    <w:rsid w:val="00870C94"/>
    <w:rsid w:val="00870CC9"/>
    <w:rsid w:val="008819C5"/>
    <w:rsid w:val="008830CD"/>
    <w:rsid w:val="00886681"/>
    <w:rsid w:val="008866CB"/>
    <w:rsid w:val="00892AD3"/>
    <w:rsid w:val="00897B98"/>
    <w:rsid w:val="008A0943"/>
    <w:rsid w:val="008A2AFC"/>
    <w:rsid w:val="008A6395"/>
    <w:rsid w:val="008A648E"/>
    <w:rsid w:val="008B0135"/>
    <w:rsid w:val="008B2299"/>
    <w:rsid w:val="008B7643"/>
    <w:rsid w:val="008C4506"/>
    <w:rsid w:val="008C6059"/>
    <w:rsid w:val="008C78CB"/>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B46"/>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7042"/>
    <w:rsid w:val="009A1DA9"/>
    <w:rsid w:val="009A408A"/>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0F05"/>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339F"/>
    <w:rsid w:val="00A647F2"/>
    <w:rsid w:val="00A64AE9"/>
    <w:rsid w:val="00A66985"/>
    <w:rsid w:val="00A7329B"/>
    <w:rsid w:val="00A74816"/>
    <w:rsid w:val="00A74CDC"/>
    <w:rsid w:val="00A75C82"/>
    <w:rsid w:val="00A75EFD"/>
    <w:rsid w:val="00A80C24"/>
    <w:rsid w:val="00A91A29"/>
    <w:rsid w:val="00A91EF8"/>
    <w:rsid w:val="00A95843"/>
    <w:rsid w:val="00A96C89"/>
    <w:rsid w:val="00AA6E73"/>
    <w:rsid w:val="00AB43E5"/>
    <w:rsid w:val="00AC010A"/>
    <w:rsid w:val="00AC7E6F"/>
    <w:rsid w:val="00AD038B"/>
    <w:rsid w:val="00AD41FF"/>
    <w:rsid w:val="00AD6C58"/>
    <w:rsid w:val="00AD74EC"/>
    <w:rsid w:val="00AE20CC"/>
    <w:rsid w:val="00AE40B5"/>
    <w:rsid w:val="00AF42AA"/>
    <w:rsid w:val="00AF45AC"/>
    <w:rsid w:val="00AF480C"/>
    <w:rsid w:val="00AF7D4F"/>
    <w:rsid w:val="00B126EF"/>
    <w:rsid w:val="00B12D65"/>
    <w:rsid w:val="00B12E2F"/>
    <w:rsid w:val="00B137FF"/>
    <w:rsid w:val="00B165B0"/>
    <w:rsid w:val="00B17B66"/>
    <w:rsid w:val="00B2006F"/>
    <w:rsid w:val="00B22632"/>
    <w:rsid w:val="00B249FF"/>
    <w:rsid w:val="00B25088"/>
    <w:rsid w:val="00B30138"/>
    <w:rsid w:val="00B34699"/>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87880"/>
    <w:rsid w:val="00B911CF"/>
    <w:rsid w:val="00B945A9"/>
    <w:rsid w:val="00B94DAE"/>
    <w:rsid w:val="00B9589D"/>
    <w:rsid w:val="00B96B2D"/>
    <w:rsid w:val="00BA04FB"/>
    <w:rsid w:val="00BA19ED"/>
    <w:rsid w:val="00BA2BD7"/>
    <w:rsid w:val="00BB0245"/>
    <w:rsid w:val="00BB741C"/>
    <w:rsid w:val="00BC1F54"/>
    <w:rsid w:val="00BC356F"/>
    <w:rsid w:val="00BD0BC8"/>
    <w:rsid w:val="00BD2843"/>
    <w:rsid w:val="00BD2B26"/>
    <w:rsid w:val="00BD5EAF"/>
    <w:rsid w:val="00BE5C1A"/>
    <w:rsid w:val="00BE7ED0"/>
    <w:rsid w:val="00BF09CC"/>
    <w:rsid w:val="00BF47B2"/>
    <w:rsid w:val="00BF65D9"/>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32CA"/>
    <w:rsid w:val="00C8403A"/>
    <w:rsid w:val="00C87944"/>
    <w:rsid w:val="00C9076D"/>
    <w:rsid w:val="00C9372B"/>
    <w:rsid w:val="00C9434E"/>
    <w:rsid w:val="00CA538A"/>
    <w:rsid w:val="00CB06BF"/>
    <w:rsid w:val="00CB56BA"/>
    <w:rsid w:val="00CB6417"/>
    <w:rsid w:val="00CB765C"/>
    <w:rsid w:val="00CC1740"/>
    <w:rsid w:val="00CC1D85"/>
    <w:rsid w:val="00CC318F"/>
    <w:rsid w:val="00CC31B8"/>
    <w:rsid w:val="00CC5E31"/>
    <w:rsid w:val="00CD080A"/>
    <w:rsid w:val="00CD1C4E"/>
    <w:rsid w:val="00CD2389"/>
    <w:rsid w:val="00CD3DC3"/>
    <w:rsid w:val="00CD41E7"/>
    <w:rsid w:val="00CD5FC4"/>
    <w:rsid w:val="00CE0CA4"/>
    <w:rsid w:val="00CE3661"/>
    <w:rsid w:val="00CE5015"/>
    <w:rsid w:val="00CF06BD"/>
    <w:rsid w:val="00CF12AC"/>
    <w:rsid w:val="00CF2554"/>
    <w:rsid w:val="00CF4A4B"/>
    <w:rsid w:val="00CF4A78"/>
    <w:rsid w:val="00CF5234"/>
    <w:rsid w:val="00CF7932"/>
    <w:rsid w:val="00D10313"/>
    <w:rsid w:val="00D10A7D"/>
    <w:rsid w:val="00D124AD"/>
    <w:rsid w:val="00D13541"/>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4E41"/>
    <w:rsid w:val="00D979C7"/>
    <w:rsid w:val="00DA27A8"/>
    <w:rsid w:val="00DA4966"/>
    <w:rsid w:val="00DA4FEC"/>
    <w:rsid w:val="00DA70D9"/>
    <w:rsid w:val="00DA7234"/>
    <w:rsid w:val="00DB03EF"/>
    <w:rsid w:val="00DB3BDD"/>
    <w:rsid w:val="00DD1842"/>
    <w:rsid w:val="00DD18C5"/>
    <w:rsid w:val="00DD2023"/>
    <w:rsid w:val="00DD261B"/>
    <w:rsid w:val="00DD39BA"/>
    <w:rsid w:val="00DD42A4"/>
    <w:rsid w:val="00DD5276"/>
    <w:rsid w:val="00DE462D"/>
    <w:rsid w:val="00DE5AA0"/>
    <w:rsid w:val="00DE632D"/>
    <w:rsid w:val="00DE7025"/>
    <w:rsid w:val="00DF083B"/>
    <w:rsid w:val="00DF3657"/>
    <w:rsid w:val="00DF4A9A"/>
    <w:rsid w:val="00DF5A9B"/>
    <w:rsid w:val="00DF5ACA"/>
    <w:rsid w:val="00E041C8"/>
    <w:rsid w:val="00E06AE9"/>
    <w:rsid w:val="00E13FF1"/>
    <w:rsid w:val="00E21D22"/>
    <w:rsid w:val="00E235A7"/>
    <w:rsid w:val="00E27071"/>
    <w:rsid w:val="00E277BA"/>
    <w:rsid w:val="00E3345B"/>
    <w:rsid w:val="00E41C6B"/>
    <w:rsid w:val="00E4697E"/>
    <w:rsid w:val="00E50321"/>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3AF5"/>
    <w:rsid w:val="00EF6119"/>
    <w:rsid w:val="00EF62C4"/>
    <w:rsid w:val="00EF7895"/>
    <w:rsid w:val="00F020E7"/>
    <w:rsid w:val="00F02E63"/>
    <w:rsid w:val="00F06103"/>
    <w:rsid w:val="00F11AAA"/>
    <w:rsid w:val="00F1272C"/>
    <w:rsid w:val="00F13328"/>
    <w:rsid w:val="00F14F24"/>
    <w:rsid w:val="00F1580B"/>
    <w:rsid w:val="00F211FB"/>
    <w:rsid w:val="00F2437A"/>
    <w:rsid w:val="00F26A7D"/>
    <w:rsid w:val="00F27950"/>
    <w:rsid w:val="00F32CDC"/>
    <w:rsid w:val="00F55A20"/>
    <w:rsid w:val="00F61BC9"/>
    <w:rsid w:val="00F630C4"/>
    <w:rsid w:val="00F633C4"/>
    <w:rsid w:val="00F65324"/>
    <w:rsid w:val="00F7288A"/>
    <w:rsid w:val="00F74E4F"/>
    <w:rsid w:val="00F9549B"/>
    <w:rsid w:val="00FA02BD"/>
    <w:rsid w:val="00FA0A2F"/>
    <w:rsid w:val="00FA19AC"/>
    <w:rsid w:val="00FA3D93"/>
    <w:rsid w:val="00FA4424"/>
    <w:rsid w:val="00FB0CB6"/>
    <w:rsid w:val="00FB417E"/>
    <w:rsid w:val="00FC42F7"/>
    <w:rsid w:val="00FC50B8"/>
    <w:rsid w:val="00FC7446"/>
    <w:rsid w:val="00FD2691"/>
    <w:rsid w:val="00FD3927"/>
    <w:rsid w:val="00FD436E"/>
    <w:rsid w:val="00FD48FB"/>
    <w:rsid w:val="00FE1859"/>
    <w:rsid w:val="00FE4D7E"/>
    <w:rsid w:val="00FF1372"/>
    <w:rsid w:val="00FF155E"/>
    <w:rsid w:val="00FF1AED"/>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9385204">
      <w:bodyDiv w:val="1"/>
      <w:marLeft w:val="0"/>
      <w:marRight w:val="0"/>
      <w:marTop w:val="0"/>
      <w:marBottom w:val="0"/>
      <w:divBdr>
        <w:top w:val="none" w:sz="0" w:space="0" w:color="auto"/>
        <w:left w:val="none" w:sz="0" w:space="0" w:color="auto"/>
        <w:bottom w:val="none" w:sz="0" w:space="0" w:color="auto"/>
        <w:right w:val="none" w:sz="0" w:space="0" w:color="auto"/>
      </w:divBdr>
    </w:div>
    <w:div w:id="194800109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OCTR-SOP-4"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3175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2024-06-26T08:31:00Z</dcterms:created>
  <dcterms:modified xsi:type="dcterms:W3CDTF">2024-06-27T14:55:00Z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