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D1728E" w:rsidRDefault="009A2F8C" w:rsidP="006B381A">
      <w:pPr>
        <w:pStyle w:val="PITitel"/>
      </w:pPr>
      <w:r w:rsidRPr="00D1728E">
        <w:t>MEDIEN</w:t>
      </w:r>
      <w:r w:rsidR="00EA5933" w:rsidRPr="00D1728E">
        <w:t>I</w:t>
      </w:r>
      <w:r w:rsidR="00E44AB6" w:rsidRPr="00D1728E">
        <w:t>NFORMATION</w:t>
      </w:r>
    </w:p>
    <w:p w14:paraId="0E80F860" w14:textId="3C72EB59" w:rsidR="00B22C1E" w:rsidRPr="00D1728E" w:rsidRDefault="007A0DC1" w:rsidP="003A3EE8">
      <w:pPr>
        <w:pStyle w:val="PISubhead"/>
        <w:spacing w:after="240"/>
      </w:pPr>
      <w:r w:rsidRPr="00D1728E">
        <w:t xml:space="preserve">ASMPT erfolgreich auf </w:t>
      </w:r>
      <w:r w:rsidR="00344661">
        <w:t>PCIM</w:t>
      </w:r>
      <w:r w:rsidRPr="00D1728E">
        <w:t xml:space="preserve"> Europe</w:t>
      </w:r>
    </w:p>
    <w:p w14:paraId="52D5A254" w14:textId="0DB27FD0" w:rsidR="003A3EE8" w:rsidRPr="00D1728E" w:rsidRDefault="007A0DC1" w:rsidP="003A3EE8">
      <w:pPr>
        <w:pStyle w:val="PIHead"/>
        <w:spacing w:after="240"/>
      </w:pPr>
      <w:r w:rsidRPr="00D1728E">
        <w:t>Prozesskette für Power-Module-Herstellung</w:t>
      </w:r>
    </w:p>
    <w:p w14:paraId="734F449E" w14:textId="64435625" w:rsidR="00CA5DD1" w:rsidRPr="00D1728E" w:rsidRDefault="00F3665A" w:rsidP="007A0DC1">
      <w:pPr>
        <w:pStyle w:val="PILead"/>
      </w:pPr>
      <w:r w:rsidRPr="00D1728E">
        <w:t>München</w:t>
      </w:r>
      <w:r w:rsidR="00965A98" w:rsidRPr="00D1728E">
        <w:t xml:space="preserve">, </w:t>
      </w:r>
      <w:r w:rsidR="007C5552">
        <w:t>24</w:t>
      </w:r>
      <w:r w:rsidR="004B381A" w:rsidRPr="00D1728E">
        <w:t xml:space="preserve">. Juni </w:t>
      </w:r>
      <w:r w:rsidR="00D04B34" w:rsidRPr="00D1728E">
        <w:t>20</w:t>
      </w:r>
      <w:r w:rsidR="00FF7F2F" w:rsidRPr="00D1728E">
        <w:t>2</w:t>
      </w:r>
      <w:r w:rsidR="004B381A" w:rsidRPr="00D1728E">
        <w:t>4</w:t>
      </w:r>
      <w:r w:rsidR="00BA4F55" w:rsidRPr="00D1728E">
        <w:t xml:space="preserve"> </w:t>
      </w:r>
      <w:r w:rsidR="009A10D7" w:rsidRPr="00D1728E">
        <w:t>–</w:t>
      </w:r>
      <w:r w:rsidR="00CB50AC" w:rsidRPr="00D1728E">
        <w:t xml:space="preserve"> </w:t>
      </w:r>
      <w:r w:rsidR="007A0DC1" w:rsidRPr="00D1728E">
        <w:t xml:space="preserve">ASMPT </w:t>
      </w:r>
      <w:r w:rsidR="00A47F68">
        <w:t>hat</w:t>
      </w:r>
      <w:r w:rsidR="00A47F68" w:rsidRPr="00D1728E">
        <w:t xml:space="preserve"> </w:t>
      </w:r>
      <w:r w:rsidR="00AF685D" w:rsidRPr="00D1728E">
        <w:t>auf seinem PCIM-Messestand in Nürnberg ein komplettes Power-Modul-Fertigungskonzept vor</w:t>
      </w:r>
      <w:r w:rsidR="00A47F68">
        <w:t>gestellt</w:t>
      </w:r>
      <w:r w:rsidR="00AF685D" w:rsidRPr="00D1728E">
        <w:t>. Mit der Präsentation innovativer Laser-</w:t>
      </w:r>
      <w:proofErr w:type="spellStart"/>
      <w:r w:rsidR="00AF685D" w:rsidRPr="00D1728E">
        <w:t>Dicing</w:t>
      </w:r>
      <w:proofErr w:type="spellEnd"/>
      <w:r w:rsidR="00AF685D" w:rsidRPr="00D1728E">
        <w:t xml:space="preserve">- und </w:t>
      </w:r>
      <w:proofErr w:type="spellStart"/>
      <w:r w:rsidR="00AF685D" w:rsidRPr="00D1728E">
        <w:t>Sintering</w:t>
      </w:r>
      <w:proofErr w:type="spellEnd"/>
      <w:r w:rsidR="00AF685D" w:rsidRPr="00D1728E">
        <w:t xml:space="preserve">-Technologien adressiert der </w:t>
      </w:r>
      <w:r w:rsidR="00CE0DA4">
        <w:t xml:space="preserve">globale Markt- und Technologieführer bei </w:t>
      </w:r>
      <w:r w:rsidR="00AF685D" w:rsidRPr="00D1728E">
        <w:t>Hard- und Software für die Semiconductor- und Elektronikfertigung aktuelle</w:t>
      </w:r>
      <w:r w:rsidR="00CE0DA4">
        <w:t xml:space="preserve"> </w:t>
      </w:r>
      <w:r w:rsidR="00AF685D" w:rsidRPr="00D1728E">
        <w:t>Herausforderungen in der Herstellung von Leistungselektronik für die Automobilindustrie und darüber hinaus.</w:t>
      </w:r>
    </w:p>
    <w:p w14:paraId="49A5E5DF" w14:textId="40A357C7" w:rsidR="00D1728E" w:rsidRPr="00D1728E" w:rsidRDefault="00CE0DA4" w:rsidP="004E32EA">
      <w:pPr>
        <w:pStyle w:val="PITextkrper"/>
        <w:rPr>
          <w:lang w:val="de-DE"/>
        </w:rPr>
      </w:pPr>
      <w:r w:rsidRPr="00CE0DA4">
        <w:rPr>
          <w:lang w:val="de-DE"/>
        </w:rPr>
        <w:t xml:space="preserve">„Gerade die europäische Automobilelektronik hat vor dem Hintergrund der Lieferkettenprobleme der Vergangenheit ein großes Interesse daran, dass wieder mehr Chips und Komponenten in Europa gefertigt werden. Wie auf der </w:t>
      </w:r>
      <w:r>
        <w:rPr>
          <w:lang w:val="de-DE"/>
        </w:rPr>
        <w:t>PCIM</w:t>
      </w:r>
      <w:r w:rsidRPr="00CE0DA4">
        <w:rPr>
          <w:lang w:val="de-DE"/>
        </w:rPr>
        <w:t xml:space="preserve"> zu sehen war, entwickelt insbesondere die Leistungselektronik eine große Dynamik“</w:t>
      </w:r>
      <w:r>
        <w:rPr>
          <w:lang w:val="de-DE"/>
        </w:rPr>
        <w:t xml:space="preserve">, </w:t>
      </w:r>
      <w:r w:rsidR="0029349F" w:rsidRPr="00D1728E">
        <w:rPr>
          <w:lang w:val="de-DE"/>
        </w:rPr>
        <w:t xml:space="preserve">sagt </w:t>
      </w:r>
      <w:r w:rsidR="006F05BB" w:rsidRPr="00D1728E">
        <w:rPr>
          <w:lang w:val="de-DE"/>
        </w:rPr>
        <w:t>Johann Weinhändler</w:t>
      </w:r>
      <w:r w:rsidR="00D1728E" w:rsidRPr="00D1728E">
        <w:rPr>
          <w:lang w:val="de-DE"/>
        </w:rPr>
        <w:t>, Managing Director bei ASMPT AMICRA GmbH</w:t>
      </w:r>
      <w:r>
        <w:rPr>
          <w:lang w:val="de-DE"/>
        </w:rPr>
        <w:t xml:space="preserve"> in Regensburg und </w:t>
      </w:r>
      <w:r w:rsidR="00445CE8" w:rsidRPr="007C5552">
        <w:rPr>
          <w:lang w:val="de-DE"/>
        </w:rPr>
        <w:t xml:space="preserve">neben dem globalen AMICRA Geschäft </w:t>
      </w:r>
      <w:r>
        <w:rPr>
          <w:lang w:val="de-DE"/>
        </w:rPr>
        <w:t>verantwortlich für das Semiconductor Solutions Segment von ASMPT in EMEA</w:t>
      </w:r>
      <w:r w:rsidR="00D1728E" w:rsidRPr="00D1728E">
        <w:rPr>
          <w:lang w:val="de-DE"/>
        </w:rPr>
        <w:t>.</w:t>
      </w:r>
      <w:r w:rsidR="00D1728E">
        <w:rPr>
          <w:lang w:val="de-DE"/>
        </w:rPr>
        <w:t xml:space="preserve"> „</w:t>
      </w:r>
      <w:r>
        <w:rPr>
          <w:lang w:val="de-DE"/>
        </w:rPr>
        <w:t>Die e</w:t>
      </w:r>
      <w:r w:rsidR="00D1728E">
        <w:rPr>
          <w:lang w:val="de-DE"/>
        </w:rPr>
        <w:t>uropäische</w:t>
      </w:r>
      <w:r>
        <w:rPr>
          <w:lang w:val="de-DE"/>
        </w:rPr>
        <w:t>n</w:t>
      </w:r>
      <w:r w:rsidR="00D1728E">
        <w:rPr>
          <w:lang w:val="de-DE"/>
        </w:rPr>
        <w:t xml:space="preserve"> EMS werden mit unserer Hilfe neue Geschäftsfelder erobern.“</w:t>
      </w:r>
    </w:p>
    <w:p w14:paraId="247D9FBC" w14:textId="42A78EB2" w:rsidR="004E32EA" w:rsidRPr="00D1728E" w:rsidRDefault="004814A5" w:rsidP="004E32EA">
      <w:pPr>
        <w:pStyle w:val="PITextkrper"/>
        <w:rPr>
          <w:lang w:val="de-DE"/>
        </w:rPr>
      </w:pPr>
      <w:r w:rsidRPr="00D1728E">
        <w:rPr>
          <w:lang w:val="de-DE"/>
        </w:rPr>
        <w:t xml:space="preserve">David </w:t>
      </w:r>
      <w:proofErr w:type="spellStart"/>
      <w:r w:rsidRPr="00D1728E">
        <w:rPr>
          <w:lang w:val="de-DE"/>
        </w:rPr>
        <w:t>Felicetti</w:t>
      </w:r>
      <w:proofErr w:type="spellEnd"/>
      <w:r w:rsidRPr="00D1728E">
        <w:rPr>
          <w:lang w:val="de-DE"/>
        </w:rPr>
        <w:t xml:space="preserve">, Business Development &amp; </w:t>
      </w:r>
      <w:proofErr w:type="spellStart"/>
      <w:r w:rsidRPr="00D1728E">
        <w:rPr>
          <w:lang w:val="de-DE"/>
        </w:rPr>
        <w:t>Product</w:t>
      </w:r>
      <w:proofErr w:type="spellEnd"/>
      <w:r w:rsidRPr="00D1728E">
        <w:rPr>
          <w:lang w:val="de-DE"/>
        </w:rPr>
        <w:t xml:space="preserve"> Marketing Manager bei ASMPT</w:t>
      </w:r>
      <w:r>
        <w:rPr>
          <w:lang w:val="de-DE"/>
        </w:rPr>
        <w:t>, betonte:</w:t>
      </w:r>
      <w:r w:rsidRPr="00D1728E">
        <w:rPr>
          <w:lang w:val="de-DE"/>
        </w:rPr>
        <w:t xml:space="preserve"> </w:t>
      </w:r>
      <w:r w:rsidR="004B381A" w:rsidRPr="00D1728E">
        <w:rPr>
          <w:lang w:val="de-DE"/>
        </w:rPr>
        <w:t>„</w:t>
      </w:r>
      <w:r w:rsidR="00AF685D" w:rsidRPr="00D1728E">
        <w:rPr>
          <w:lang w:val="de-DE"/>
        </w:rPr>
        <w:t>Leistungsmodule auf Basis von Siliziumkarbid (</w:t>
      </w:r>
      <w:proofErr w:type="spellStart"/>
      <w:r w:rsidR="00AF685D" w:rsidRPr="00D1728E">
        <w:rPr>
          <w:lang w:val="de-DE"/>
        </w:rPr>
        <w:t>SiC</w:t>
      </w:r>
      <w:proofErr w:type="spellEnd"/>
      <w:r w:rsidR="00AF685D" w:rsidRPr="00D1728E">
        <w:rPr>
          <w:lang w:val="de-DE"/>
        </w:rPr>
        <w:t>)</w:t>
      </w:r>
      <w:r>
        <w:rPr>
          <w:lang w:val="de-DE"/>
        </w:rPr>
        <w:t>,</w:t>
      </w:r>
      <w:r w:rsidR="00AF685D" w:rsidRPr="00D1728E">
        <w:rPr>
          <w:lang w:val="de-DE"/>
        </w:rPr>
        <w:t xml:space="preserve"> mit ihrer hohen Effizienz und thermischen Leitfähigkeit</w:t>
      </w:r>
      <w:r>
        <w:rPr>
          <w:lang w:val="de-DE"/>
        </w:rPr>
        <w:t xml:space="preserve"> und</w:t>
      </w:r>
      <w:r w:rsidR="003D20A4" w:rsidRPr="00D1728E">
        <w:rPr>
          <w:lang w:val="de-DE"/>
        </w:rPr>
        <w:t xml:space="preserve"> im Silber-</w:t>
      </w:r>
      <w:proofErr w:type="spellStart"/>
      <w:r w:rsidR="003D20A4" w:rsidRPr="00D1728E">
        <w:rPr>
          <w:lang w:val="de-DE"/>
        </w:rPr>
        <w:t>Sintering</w:t>
      </w:r>
      <w:proofErr w:type="spellEnd"/>
      <w:r w:rsidR="003D20A4" w:rsidRPr="00D1728E">
        <w:rPr>
          <w:lang w:val="de-DE"/>
        </w:rPr>
        <w:t xml:space="preserve"> fest mit Kühlkörpern verbunden, </w:t>
      </w:r>
      <w:r>
        <w:rPr>
          <w:lang w:val="de-DE"/>
        </w:rPr>
        <w:t>werden</w:t>
      </w:r>
      <w:r w:rsidR="003D20A4" w:rsidRPr="00D1728E">
        <w:rPr>
          <w:lang w:val="de-DE"/>
        </w:rPr>
        <w:t xml:space="preserve"> verstärkt für </w:t>
      </w:r>
      <w:r w:rsidR="004B381A" w:rsidRPr="00D1728E">
        <w:rPr>
          <w:lang w:val="de-DE"/>
        </w:rPr>
        <w:t xml:space="preserve">die </w:t>
      </w:r>
      <w:r w:rsidR="003D20A4" w:rsidRPr="00D1728E">
        <w:rPr>
          <w:lang w:val="de-DE"/>
        </w:rPr>
        <w:t>Automobilelektronik nachgefragt</w:t>
      </w:r>
      <w:r>
        <w:rPr>
          <w:lang w:val="de-DE"/>
        </w:rPr>
        <w:t xml:space="preserve">. Aber </w:t>
      </w:r>
      <w:r w:rsidR="003D20A4" w:rsidRPr="00D1728E">
        <w:rPr>
          <w:lang w:val="de-DE"/>
        </w:rPr>
        <w:t xml:space="preserve">auch weitere Anwendungsfelder </w:t>
      </w:r>
      <w:r>
        <w:rPr>
          <w:lang w:val="de-DE"/>
        </w:rPr>
        <w:t>spielen in Zukunft eine große Rolle</w:t>
      </w:r>
      <w:r w:rsidR="003D20A4" w:rsidRPr="00D1728E">
        <w:rPr>
          <w:lang w:val="de-DE"/>
        </w:rPr>
        <w:t>. Das Interesse der PCIM-Besucher an unsere</w:t>
      </w:r>
      <w:r w:rsidR="004B381A" w:rsidRPr="00D1728E">
        <w:rPr>
          <w:lang w:val="de-DE"/>
        </w:rPr>
        <w:t>r</w:t>
      </w:r>
      <w:r w:rsidR="003D20A4" w:rsidRPr="00D1728E">
        <w:rPr>
          <w:lang w:val="de-DE"/>
        </w:rPr>
        <w:t xml:space="preserve"> </w:t>
      </w:r>
      <w:r w:rsidR="00405DDE" w:rsidRPr="00D1728E">
        <w:rPr>
          <w:lang w:val="de-DE"/>
        </w:rPr>
        <w:t xml:space="preserve">Die- und Modul-Bonding-Plattform POWER VECTOR war </w:t>
      </w:r>
      <w:r>
        <w:rPr>
          <w:lang w:val="de-DE"/>
        </w:rPr>
        <w:t xml:space="preserve">entsprechend </w:t>
      </w:r>
      <w:r w:rsidR="00405DDE" w:rsidRPr="00D1728E">
        <w:rPr>
          <w:lang w:val="de-DE"/>
        </w:rPr>
        <w:t>groß</w:t>
      </w:r>
      <w:r>
        <w:rPr>
          <w:lang w:val="de-DE"/>
        </w:rPr>
        <w:t>.</w:t>
      </w:r>
      <w:r w:rsidR="00405DDE" w:rsidRPr="00D1728E">
        <w:rPr>
          <w:lang w:val="de-DE"/>
        </w:rPr>
        <w:t>“</w:t>
      </w:r>
      <w:r>
        <w:rPr>
          <w:lang w:val="de-DE"/>
        </w:rPr>
        <w:t xml:space="preserve"> </w:t>
      </w:r>
      <w:r w:rsidR="00370E0B">
        <w:rPr>
          <w:lang w:val="de-DE"/>
        </w:rPr>
        <w:t>Weinhändler ergänzt</w:t>
      </w:r>
      <w:r>
        <w:rPr>
          <w:lang w:val="de-DE"/>
        </w:rPr>
        <w:t>:</w:t>
      </w:r>
      <w:r w:rsidR="00405DDE" w:rsidRPr="00D1728E">
        <w:rPr>
          <w:lang w:val="de-DE"/>
        </w:rPr>
        <w:t xml:space="preserve"> „Wir können jetzt Maschinen für die komplette Prozesskette der Power-Module-Fertigung anbieten. Das heißt allerdings nicht, dass diese Maschinen, wie </w:t>
      </w:r>
      <w:r w:rsidR="004B381A" w:rsidRPr="00D1728E">
        <w:rPr>
          <w:lang w:val="de-DE"/>
        </w:rPr>
        <w:t xml:space="preserve">in </w:t>
      </w:r>
      <w:r w:rsidR="00405DDE" w:rsidRPr="00D1728E">
        <w:rPr>
          <w:lang w:val="de-DE"/>
        </w:rPr>
        <w:t>unserem Modell, zwangsläufig in einer Linie stehen</w:t>
      </w:r>
      <w:r>
        <w:rPr>
          <w:lang w:val="de-DE"/>
        </w:rPr>
        <w:t>. Ich</w:t>
      </w:r>
      <w:r w:rsidRPr="00D1728E">
        <w:rPr>
          <w:lang w:val="de-DE"/>
        </w:rPr>
        <w:t xml:space="preserve"> </w:t>
      </w:r>
      <w:r w:rsidR="00405DDE" w:rsidRPr="00D1728E">
        <w:rPr>
          <w:lang w:val="de-DE"/>
        </w:rPr>
        <w:t xml:space="preserve">kann mir gut vorstellen, dass sich EMS auf Prozessschritte wie das </w:t>
      </w:r>
      <w:proofErr w:type="spellStart"/>
      <w:r w:rsidR="00405DDE" w:rsidRPr="00D1728E">
        <w:rPr>
          <w:lang w:val="de-DE"/>
        </w:rPr>
        <w:t>Sinter</w:t>
      </w:r>
      <w:r w:rsidR="00CE0DA4">
        <w:rPr>
          <w:lang w:val="de-DE"/>
        </w:rPr>
        <w:t>e</w:t>
      </w:r>
      <w:r w:rsidR="00405DDE" w:rsidRPr="00D1728E">
        <w:rPr>
          <w:lang w:val="de-DE"/>
        </w:rPr>
        <w:t>n</w:t>
      </w:r>
      <w:proofErr w:type="spellEnd"/>
      <w:r w:rsidR="00405DDE" w:rsidRPr="00D1728E">
        <w:rPr>
          <w:lang w:val="de-DE"/>
        </w:rPr>
        <w:t xml:space="preserve"> spezialisieren werden.“</w:t>
      </w:r>
    </w:p>
    <w:p w14:paraId="4111234D" w14:textId="055A062D" w:rsidR="00405DDE" w:rsidRPr="00D1728E" w:rsidRDefault="001116F2" w:rsidP="004E32EA">
      <w:pPr>
        <w:pStyle w:val="PITextkrper"/>
        <w:rPr>
          <w:lang w:val="de-DE"/>
        </w:rPr>
      </w:pPr>
      <w:r>
        <w:rPr>
          <w:lang w:val="de-DE"/>
        </w:rPr>
        <w:lastRenderedPageBreak/>
        <w:t>Im Rahmen</w:t>
      </w:r>
      <w:r w:rsidR="00405DDE" w:rsidRPr="00D1728E">
        <w:rPr>
          <w:lang w:val="de-DE"/>
        </w:rPr>
        <w:t xml:space="preserve"> seiner Nachhaltigkeitsstrategie </w:t>
      </w:r>
      <w:r w:rsidR="00B539E2" w:rsidRPr="00D1728E">
        <w:rPr>
          <w:lang w:val="de-DE"/>
        </w:rPr>
        <w:t xml:space="preserve">hatte </w:t>
      </w:r>
      <w:r w:rsidR="00405DDE" w:rsidRPr="00D1728E">
        <w:rPr>
          <w:lang w:val="de-DE"/>
        </w:rPr>
        <w:t xml:space="preserve">ASMPT </w:t>
      </w:r>
      <w:r w:rsidR="00B539E2" w:rsidRPr="00D1728E">
        <w:rPr>
          <w:lang w:val="de-DE"/>
        </w:rPr>
        <w:t xml:space="preserve">darauf verzichtet, riesige Maschinen nach Nürnberg zu transportieren und präsentierte </w:t>
      </w:r>
      <w:r w:rsidR="00405DDE" w:rsidRPr="00D1728E">
        <w:rPr>
          <w:lang w:val="de-DE"/>
        </w:rPr>
        <w:t>seine Maschinen</w:t>
      </w:r>
      <w:r>
        <w:rPr>
          <w:lang w:val="de-DE"/>
        </w:rPr>
        <w:t xml:space="preserve"> stattdessen</w:t>
      </w:r>
      <w:r w:rsidR="00405DDE" w:rsidRPr="00D1728E">
        <w:rPr>
          <w:lang w:val="de-DE"/>
        </w:rPr>
        <w:t xml:space="preserve"> als Mock-</w:t>
      </w:r>
      <w:proofErr w:type="spellStart"/>
      <w:r w:rsidR="00405DDE" w:rsidRPr="00D1728E">
        <w:rPr>
          <w:lang w:val="de-DE"/>
        </w:rPr>
        <w:t>up</w:t>
      </w:r>
      <w:proofErr w:type="spellEnd"/>
      <w:r w:rsidR="00405DDE" w:rsidRPr="00D1728E">
        <w:rPr>
          <w:lang w:val="de-DE"/>
        </w:rPr>
        <w:t xml:space="preserve"> und Modelle</w:t>
      </w:r>
      <w:r w:rsidR="00370E0B">
        <w:rPr>
          <w:lang w:val="de-DE"/>
        </w:rPr>
        <w:t xml:space="preserve"> kombiniert mit 3D-Videos</w:t>
      </w:r>
      <w:r w:rsidR="004B381A" w:rsidRPr="00D1728E">
        <w:rPr>
          <w:lang w:val="de-DE"/>
        </w:rPr>
        <w:t xml:space="preserve">. </w:t>
      </w:r>
    </w:p>
    <w:p w14:paraId="49D85347" w14:textId="50356526" w:rsidR="00B539E2" w:rsidRPr="00D1728E" w:rsidRDefault="00D1728E" w:rsidP="004E32EA">
      <w:pPr>
        <w:pStyle w:val="PITextkrper"/>
        <w:rPr>
          <w:lang w:val="de-DE"/>
        </w:rPr>
      </w:pPr>
      <w:r>
        <w:rPr>
          <w:lang w:val="de-DE"/>
        </w:rPr>
        <w:t xml:space="preserve">Neben der </w:t>
      </w:r>
      <w:r w:rsidRPr="00D1728E">
        <w:rPr>
          <w:lang w:val="de-DE"/>
        </w:rPr>
        <w:t>Power-Modul-</w:t>
      </w:r>
      <w:r>
        <w:rPr>
          <w:lang w:val="de-DE"/>
        </w:rPr>
        <w:t>Prozesskette transportierte die</w:t>
      </w:r>
      <w:r w:rsidRPr="00D1728E">
        <w:rPr>
          <w:lang w:val="de-DE"/>
        </w:rPr>
        <w:t xml:space="preserve"> Vorstellung der Multi-Beam-Laser-</w:t>
      </w:r>
      <w:proofErr w:type="spellStart"/>
      <w:r w:rsidRPr="00D1728E">
        <w:rPr>
          <w:lang w:val="de-DE"/>
        </w:rPr>
        <w:t>Dicing</w:t>
      </w:r>
      <w:proofErr w:type="spellEnd"/>
      <w:r w:rsidRPr="00D1728E">
        <w:rPr>
          <w:lang w:val="de-DE"/>
        </w:rPr>
        <w:t>-Plattform ALSI LASER1205</w:t>
      </w:r>
      <w:r>
        <w:rPr>
          <w:lang w:val="de-DE"/>
        </w:rPr>
        <w:t xml:space="preserve"> e</w:t>
      </w:r>
      <w:r w:rsidR="00B539E2" w:rsidRPr="00D1728E">
        <w:rPr>
          <w:lang w:val="de-DE"/>
        </w:rPr>
        <w:t>ine weitere wichtige Botschaft</w:t>
      </w:r>
      <w:r w:rsidR="00F42F69" w:rsidRPr="00D1728E">
        <w:rPr>
          <w:lang w:val="de-DE"/>
        </w:rPr>
        <w:t xml:space="preserve">: Mit </w:t>
      </w:r>
      <w:r w:rsidR="001116F2">
        <w:rPr>
          <w:lang w:val="de-DE"/>
        </w:rPr>
        <w:t>einem</w:t>
      </w:r>
      <w:r w:rsidR="001116F2" w:rsidRPr="00D1728E">
        <w:rPr>
          <w:lang w:val="de-DE"/>
        </w:rPr>
        <w:t xml:space="preserve"> </w:t>
      </w:r>
      <w:r w:rsidR="00F42F69" w:rsidRPr="00D1728E">
        <w:rPr>
          <w:lang w:val="de-DE"/>
        </w:rPr>
        <w:t xml:space="preserve">patentierten </w:t>
      </w:r>
      <w:r>
        <w:rPr>
          <w:lang w:val="de-DE"/>
        </w:rPr>
        <w:t xml:space="preserve">neuen </w:t>
      </w:r>
      <w:r w:rsidR="00F42F69" w:rsidRPr="00D1728E">
        <w:rPr>
          <w:lang w:val="de-DE"/>
        </w:rPr>
        <w:t xml:space="preserve">Verfahren erhöht sie </w:t>
      </w:r>
      <w:r w:rsidR="00CE0DA4">
        <w:rPr>
          <w:lang w:val="de-DE"/>
        </w:rPr>
        <w:t>den Ertrag</w:t>
      </w:r>
      <w:r w:rsidR="00B539E2" w:rsidRPr="00D1728E">
        <w:rPr>
          <w:lang w:val="de-DE"/>
        </w:rPr>
        <w:t xml:space="preserve"> bei der Separierung der dünnen</w:t>
      </w:r>
      <w:r w:rsidR="004B381A" w:rsidRPr="00D1728E">
        <w:rPr>
          <w:lang w:val="de-DE"/>
        </w:rPr>
        <w:t xml:space="preserve">, </w:t>
      </w:r>
      <w:r w:rsidR="00B539E2" w:rsidRPr="00D1728E">
        <w:rPr>
          <w:lang w:val="de-DE"/>
        </w:rPr>
        <w:t xml:space="preserve">empfindlichen </w:t>
      </w:r>
      <w:r w:rsidR="004B381A" w:rsidRPr="00D1728E">
        <w:rPr>
          <w:lang w:val="de-DE"/>
        </w:rPr>
        <w:t xml:space="preserve">und nach wie vor sehr teuren </w:t>
      </w:r>
      <w:proofErr w:type="spellStart"/>
      <w:r w:rsidR="00B539E2" w:rsidRPr="00D1728E">
        <w:rPr>
          <w:lang w:val="de-DE"/>
        </w:rPr>
        <w:t>SiC</w:t>
      </w:r>
      <w:proofErr w:type="spellEnd"/>
      <w:r w:rsidR="00B539E2" w:rsidRPr="00D1728E">
        <w:rPr>
          <w:lang w:val="de-DE"/>
        </w:rPr>
        <w:t>-Wafer</w:t>
      </w:r>
      <w:r w:rsidR="00F42F69" w:rsidRPr="00D1728E">
        <w:rPr>
          <w:lang w:val="de-DE"/>
        </w:rPr>
        <w:t>.</w:t>
      </w:r>
      <w:r w:rsidR="00B539E2" w:rsidRPr="00D1728E">
        <w:rPr>
          <w:lang w:val="de-DE"/>
        </w:rPr>
        <w:t xml:space="preserve"> Das innovative System verarbeitet Wafer von 10 μm bis 250 μm Dicke, bei einer Positioniergenauigkeit &lt;1,5 μm. Dabei ist </w:t>
      </w:r>
      <w:r w:rsidR="00F42F69" w:rsidRPr="00D1728E">
        <w:rPr>
          <w:lang w:val="de-DE"/>
        </w:rPr>
        <w:t>es</w:t>
      </w:r>
      <w:r w:rsidR="00B539E2" w:rsidRPr="00D1728E">
        <w:rPr>
          <w:lang w:val="de-DE"/>
        </w:rPr>
        <w:t xml:space="preserve"> bis zu 50 Prozent schneller als herkömmliche Verfahren.</w:t>
      </w:r>
    </w:p>
    <w:p w14:paraId="5E6A787D" w14:textId="3140AB3C" w:rsidR="00CA5DD1" w:rsidRPr="00D1728E" w:rsidRDefault="00CA5DD1" w:rsidP="00CB50AC">
      <w:pPr>
        <w:pStyle w:val="PITextkrper"/>
        <w:rPr>
          <w:lang w:val="de-DE"/>
        </w:rPr>
      </w:pPr>
    </w:p>
    <w:p w14:paraId="1B15A29B" w14:textId="77777777" w:rsidR="00A43FBE" w:rsidRPr="00D1728E" w:rsidRDefault="00A43FBE" w:rsidP="00BB1557">
      <w:pPr>
        <w:pStyle w:val="PITextkrper"/>
        <w:pBdr>
          <w:bottom w:val="single" w:sz="4" w:space="1" w:color="auto"/>
        </w:pBdr>
        <w:rPr>
          <w:lang w:val="de-DE"/>
        </w:rPr>
      </w:pPr>
    </w:p>
    <w:p w14:paraId="6B318A05" w14:textId="0AB11A6E" w:rsidR="004243CE" w:rsidRPr="00D1728E" w:rsidRDefault="004243CE" w:rsidP="004243CE">
      <w:pPr>
        <w:pStyle w:val="PITextkrper"/>
        <w:rPr>
          <w:lang w:val="de-DE"/>
        </w:rPr>
      </w:pPr>
    </w:p>
    <w:p w14:paraId="6688DB59" w14:textId="6971DCEF" w:rsidR="00852645" w:rsidRPr="00370E0B" w:rsidRDefault="00852645" w:rsidP="00370E0B">
      <w:pPr>
        <w:rPr>
          <w:rFonts w:ascii="Arial" w:hAnsi="Arial" w:cs="Arial"/>
          <w:b/>
          <w:bCs/>
          <w:sz w:val="18"/>
          <w:szCs w:val="18"/>
        </w:rPr>
      </w:pPr>
      <w:r w:rsidRPr="00370E0B">
        <w:rPr>
          <w:rFonts w:ascii="Arial" w:hAnsi="Arial" w:cs="Arial"/>
          <w:b/>
          <w:bCs/>
          <w:sz w:val="18"/>
          <w:szCs w:val="18"/>
        </w:rPr>
        <w:t>Verfügbares Bildmaterial</w:t>
      </w:r>
    </w:p>
    <w:p w14:paraId="2B53D726" w14:textId="6B8B9840" w:rsidR="00852645" w:rsidRDefault="00852645" w:rsidP="00852645">
      <w:pPr>
        <w:pStyle w:val="PIAbspann"/>
        <w:jc w:val="left"/>
        <w:rPr>
          <w:rStyle w:val="Hyperlink"/>
          <w:rFonts w:cs="Arial"/>
          <w:lang w:val="de-DE"/>
        </w:rPr>
      </w:pPr>
      <w:r w:rsidRPr="00D1728E">
        <w:rPr>
          <w:lang w:val="de-DE"/>
        </w:rPr>
        <w:t xml:space="preserve">Folgendes Bildmaterial steht druckfähig im Internet zum Download bereit: </w:t>
      </w:r>
      <w:r w:rsidRPr="00D1728E">
        <w:rPr>
          <w:lang w:val="de-DE"/>
        </w:rPr>
        <w:br/>
      </w:r>
      <w:hyperlink r:id="rId8" w:history="1">
        <w:r w:rsidR="00E056AA" w:rsidRPr="00D1728E">
          <w:rPr>
            <w:rStyle w:val="Hyperlink"/>
            <w:rFonts w:cs="Arial"/>
            <w:lang w:val="de-DE"/>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4365"/>
      </w:tblGrid>
      <w:tr w:rsidR="003F5F30" w:rsidRPr="00D1728E" w14:paraId="70C1849A" w14:textId="77777777" w:rsidTr="003F5F30">
        <w:tc>
          <w:tcPr>
            <w:tcW w:w="2439" w:type="dxa"/>
            <w:tcBorders>
              <w:top w:val="single" w:sz="4" w:space="0" w:color="auto"/>
              <w:left w:val="single" w:sz="4" w:space="0" w:color="auto"/>
              <w:bottom w:val="single" w:sz="4" w:space="0" w:color="auto"/>
              <w:right w:val="single" w:sz="4" w:space="0" w:color="auto"/>
            </w:tcBorders>
          </w:tcPr>
          <w:p w14:paraId="203D6CD3" w14:textId="13218E7F" w:rsidR="003F5F30" w:rsidRPr="00D1728E" w:rsidRDefault="003F5F30" w:rsidP="003F5F30">
            <w:pPr>
              <w:spacing w:before="100" w:beforeAutospacing="1" w:after="100" w:afterAutospacing="1"/>
              <w:jc w:val="center"/>
            </w:pPr>
            <w:r>
              <w:br/>
            </w:r>
            <w:r>
              <w:rPr>
                <w:noProof/>
              </w:rPr>
              <w:drawing>
                <wp:inline distT="0" distB="0" distL="0" distR="0" wp14:anchorId="44F28F17" wp14:editId="137D8B1E">
                  <wp:extent cx="1147916" cy="1728000"/>
                  <wp:effectExtent l="0" t="0" r="0" b="5715"/>
                  <wp:docPr id="912846631" name="Grafik 1" descr="Ein Bild, das Person, Kleidung, Schuhwerk,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46631" name="Grafik 1" descr="Ein Bild, das Person, Kleidung, Schuhwerk, Menschliches Gesich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916" cy="1728000"/>
                          </a:xfrm>
                          <a:prstGeom prst="rect">
                            <a:avLst/>
                          </a:prstGeom>
                          <a:noFill/>
                          <a:ln>
                            <a:noFill/>
                          </a:ln>
                        </pic:spPr>
                      </pic:pic>
                    </a:graphicData>
                  </a:graphic>
                </wp:inline>
              </w:drawing>
            </w:r>
          </w:p>
        </w:tc>
        <w:tc>
          <w:tcPr>
            <w:tcW w:w="4365" w:type="dxa"/>
            <w:tcBorders>
              <w:top w:val="single" w:sz="4" w:space="0" w:color="auto"/>
              <w:left w:val="single" w:sz="4" w:space="0" w:color="auto"/>
              <w:bottom w:val="single" w:sz="4" w:space="0" w:color="auto"/>
              <w:right w:val="single" w:sz="4" w:space="0" w:color="auto"/>
            </w:tcBorders>
          </w:tcPr>
          <w:p w14:paraId="4CC308D9" w14:textId="5BE79C5C" w:rsidR="003F5F30" w:rsidRPr="00D1728E" w:rsidRDefault="003F5F30" w:rsidP="003F5F30">
            <w:r>
              <w:br/>
            </w:r>
            <w:r>
              <w:rPr>
                <w:noProof/>
              </w:rPr>
              <w:drawing>
                <wp:inline distT="0" distB="0" distL="0" distR="0" wp14:anchorId="3FF18DFF" wp14:editId="4ED4F7FB">
                  <wp:extent cx="2603500" cy="1728000"/>
                  <wp:effectExtent l="0" t="0" r="6350" b="5715"/>
                  <wp:docPr id="553964627" name="Grafik 3" descr="Ein Bild, das Text, Kleidung,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64627" name="Grafik 3" descr="Ein Bild, das Text, Kleidung, Person,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t="51" b="51"/>
                          <a:stretch>
                            <a:fillRect/>
                          </a:stretch>
                        </pic:blipFill>
                        <pic:spPr bwMode="auto">
                          <a:xfrm>
                            <a:off x="0" y="0"/>
                            <a:ext cx="2603500" cy="1728000"/>
                          </a:xfrm>
                          <a:prstGeom prst="rect">
                            <a:avLst/>
                          </a:prstGeom>
                          <a:noFill/>
                          <a:ln>
                            <a:noFill/>
                          </a:ln>
                          <a:extLst>
                            <a:ext uri="{53640926-AAD7-44D8-BBD7-CCE9431645EC}">
                              <a14:shadowObscured xmlns:a14="http://schemas.microsoft.com/office/drawing/2010/main"/>
                            </a:ext>
                          </a:extLst>
                        </pic:spPr>
                      </pic:pic>
                    </a:graphicData>
                  </a:graphic>
                </wp:inline>
              </w:drawing>
            </w:r>
          </w:p>
          <w:p w14:paraId="71374791" w14:textId="77777777" w:rsidR="003F5F30" w:rsidRPr="00D1728E" w:rsidRDefault="003F5F30" w:rsidP="0019280F"/>
        </w:tc>
      </w:tr>
      <w:tr w:rsidR="003F5F30" w:rsidRPr="00D1728E" w14:paraId="1402A7F8" w14:textId="77777777" w:rsidTr="003F5F30">
        <w:tc>
          <w:tcPr>
            <w:tcW w:w="2439" w:type="dxa"/>
            <w:tcBorders>
              <w:top w:val="single" w:sz="4" w:space="0" w:color="auto"/>
              <w:left w:val="single" w:sz="4" w:space="0" w:color="auto"/>
              <w:bottom w:val="single" w:sz="4" w:space="0" w:color="auto"/>
              <w:right w:val="single" w:sz="4" w:space="0" w:color="auto"/>
            </w:tcBorders>
          </w:tcPr>
          <w:p w14:paraId="4B08FCC2" w14:textId="77777777" w:rsidR="003F5F30" w:rsidRPr="00D1728E" w:rsidRDefault="003F5F30" w:rsidP="0019280F">
            <w:pPr>
              <w:rPr>
                <w:rFonts w:ascii="Arial" w:hAnsi="Arial"/>
                <w:b/>
                <w:snapToGrid w:val="0"/>
                <w:sz w:val="18"/>
                <w:lang w:eastAsia="ko-KR"/>
              </w:rPr>
            </w:pPr>
          </w:p>
          <w:p w14:paraId="32D57F36" w14:textId="77777777" w:rsidR="003F5F30" w:rsidRPr="00D1728E" w:rsidRDefault="003F5F30" w:rsidP="0019280F">
            <w:pPr>
              <w:rPr>
                <w:rFonts w:ascii="Arial" w:hAnsi="Arial"/>
                <w:b/>
                <w:snapToGrid w:val="0"/>
                <w:sz w:val="18"/>
                <w:lang w:eastAsia="ko-KR"/>
              </w:rPr>
            </w:pPr>
            <w:r w:rsidRPr="00D1728E">
              <w:rPr>
                <w:rFonts w:ascii="Arial" w:hAnsi="Arial"/>
                <w:b/>
                <w:snapToGrid w:val="0"/>
                <w:sz w:val="18"/>
                <w:lang w:eastAsia="ko-KR"/>
              </w:rPr>
              <w:t xml:space="preserve">David </w:t>
            </w:r>
            <w:proofErr w:type="spellStart"/>
            <w:r w:rsidRPr="00D1728E">
              <w:rPr>
                <w:rFonts w:ascii="Arial" w:hAnsi="Arial"/>
                <w:b/>
                <w:snapToGrid w:val="0"/>
                <w:sz w:val="18"/>
                <w:lang w:eastAsia="ko-KR"/>
              </w:rPr>
              <w:t>Felicetti</w:t>
            </w:r>
            <w:proofErr w:type="spellEnd"/>
            <w:r w:rsidRPr="00D1728E">
              <w:rPr>
                <w:rFonts w:ascii="Arial" w:hAnsi="Arial"/>
                <w:b/>
                <w:snapToGrid w:val="0"/>
                <w:sz w:val="18"/>
                <w:lang w:eastAsia="ko-KR"/>
              </w:rPr>
              <w:t xml:space="preserve">, Business Development &amp; </w:t>
            </w:r>
            <w:proofErr w:type="spellStart"/>
            <w:r w:rsidRPr="00D1728E">
              <w:rPr>
                <w:rFonts w:ascii="Arial" w:hAnsi="Arial"/>
                <w:b/>
                <w:snapToGrid w:val="0"/>
                <w:sz w:val="18"/>
                <w:lang w:eastAsia="ko-KR"/>
              </w:rPr>
              <w:t>Product</w:t>
            </w:r>
            <w:proofErr w:type="spellEnd"/>
            <w:r w:rsidRPr="00D1728E">
              <w:rPr>
                <w:rFonts w:ascii="Arial" w:hAnsi="Arial"/>
                <w:b/>
                <w:snapToGrid w:val="0"/>
                <w:sz w:val="18"/>
                <w:lang w:eastAsia="ko-KR"/>
              </w:rPr>
              <w:t xml:space="preserve"> Marketing Manager bei ASMPT, präsentierte die Konzepte von ASMPT für die Leistungselektronik auf der </w:t>
            </w:r>
            <w:r>
              <w:rPr>
                <w:rFonts w:ascii="Arial" w:hAnsi="Arial"/>
                <w:b/>
                <w:snapToGrid w:val="0"/>
                <w:sz w:val="18"/>
                <w:lang w:eastAsia="ko-KR"/>
              </w:rPr>
              <w:t>PCIM</w:t>
            </w:r>
            <w:r w:rsidRPr="00D1728E">
              <w:rPr>
                <w:rFonts w:ascii="Arial" w:hAnsi="Arial"/>
                <w:b/>
                <w:snapToGrid w:val="0"/>
                <w:sz w:val="18"/>
                <w:lang w:eastAsia="ko-KR"/>
              </w:rPr>
              <w:t xml:space="preserve"> Europe.</w:t>
            </w:r>
          </w:p>
          <w:p w14:paraId="437E0133" w14:textId="77777777" w:rsidR="003F5F30" w:rsidRPr="00D1728E" w:rsidRDefault="003F5F30" w:rsidP="0019280F">
            <w:pPr>
              <w:rPr>
                <w:rFonts w:ascii="Arial" w:hAnsi="Arial"/>
                <w:b/>
                <w:snapToGrid w:val="0"/>
                <w:sz w:val="18"/>
                <w:lang w:eastAsia="ko-KR"/>
              </w:rPr>
            </w:pPr>
          </w:p>
          <w:p w14:paraId="5400DF69" w14:textId="77777777" w:rsidR="003F5F30" w:rsidRPr="00D1728E" w:rsidRDefault="003F5F30" w:rsidP="0019280F">
            <w:pPr>
              <w:rPr>
                <w:rFonts w:ascii="Arial" w:hAnsi="Arial"/>
                <w:snapToGrid w:val="0"/>
                <w:sz w:val="16"/>
                <w:szCs w:val="16"/>
                <w:lang w:eastAsia="ko-KR"/>
              </w:rPr>
            </w:pPr>
            <w:r w:rsidRPr="00D1728E">
              <w:rPr>
                <w:rFonts w:ascii="Arial" w:hAnsi="Arial"/>
                <w:snapToGrid w:val="0"/>
                <w:sz w:val="16"/>
                <w:szCs w:val="16"/>
                <w:lang w:eastAsia="ko-KR"/>
              </w:rPr>
              <w:t>Bildquelle: ASMPT</w:t>
            </w:r>
          </w:p>
          <w:p w14:paraId="4087AFD6" w14:textId="77777777" w:rsidR="003F5F30" w:rsidRPr="00D1728E" w:rsidRDefault="003F5F30" w:rsidP="0019280F">
            <w:pPr>
              <w:rPr>
                <w:rFonts w:ascii="Arial" w:hAnsi="Arial"/>
                <w:snapToGrid w:val="0"/>
                <w:sz w:val="16"/>
                <w:szCs w:val="16"/>
                <w:lang w:eastAsia="ko-KR"/>
              </w:rPr>
            </w:pPr>
          </w:p>
        </w:tc>
        <w:tc>
          <w:tcPr>
            <w:tcW w:w="4365" w:type="dxa"/>
            <w:tcBorders>
              <w:top w:val="single" w:sz="4" w:space="0" w:color="auto"/>
              <w:left w:val="single" w:sz="4" w:space="0" w:color="auto"/>
              <w:bottom w:val="single" w:sz="4" w:space="0" w:color="auto"/>
              <w:right w:val="single" w:sz="4" w:space="0" w:color="auto"/>
            </w:tcBorders>
          </w:tcPr>
          <w:p w14:paraId="307185C7" w14:textId="77777777" w:rsidR="003F5F30" w:rsidRPr="00D1728E" w:rsidRDefault="003F5F30" w:rsidP="0019280F">
            <w:pPr>
              <w:rPr>
                <w:rFonts w:ascii="Arial" w:hAnsi="Arial"/>
                <w:b/>
                <w:snapToGrid w:val="0"/>
                <w:sz w:val="18"/>
                <w:lang w:eastAsia="ko-KR"/>
              </w:rPr>
            </w:pPr>
          </w:p>
          <w:p w14:paraId="0E25DF64" w14:textId="77777777" w:rsidR="003F5F30" w:rsidRDefault="003F5F30" w:rsidP="0019280F">
            <w:pPr>
              <w:rPr>
                <w:rFonts w:ascii="Arial" w:hAnsi="Arial"/>
                <w:b/>
                <w:snapToGrid w:val="0"/>
                <w:sz w:val="18"/>
                <w:lang w:eastAsia="ko-KR"/>
              </w:rPr>
            </w:pPr>
            <w:r w:rsidRPr="00D1728E">
              <w:rPr>
                <w:rFonts w:ascii="Arial" w:hAnsi="Arial"/>
                <w:b/>
                <w:snapToGrid w:val="0"/>
                <w:sz w:val="18"/>
                <w:lang w:eastAsia="ko-KR"/>
              </w:rPr>
              <w:t xml:space="preserve">Veranschaulicht als Modell: Die Linie für die Powermodulherstellung umfasst den DEK </w:t>
            </w:r>
            <w:proofErr w:type="spellStart"/>
            <w:r w:rsidRPr="00D1728E">
              <w:rPr>
                <w:rFonts w:ascii="Arial" w:hAnsi="Arial"/>
                <w:b/>
                <w:snapToGrid w:val="0"/>
                <w:sz w:val="18"/>
                <w:lang w:eastAsia="ko-KR"/>
              </w:rPr>
              <w:t>NeoHorizon</w:t>
            </w:r>
            <w:proofErr w:type="spellEnd"/>
            <w:r w:rsidRPr="00D1728E">
              <w:rPr>
                <w:rFonts w:ascii="Arial" w:hAnsi="Arial"/>
                <w:b/>
                <w:snapToGrid w:val="0"/>
                <w:sz w:val="18"/>
                <w:lang w:eastAsia="ko-KR"/>
              </w:rPr>
              <w:t xml:space="preserve"> </w:t>
            </w:r>
            <w:proofErr w:type="spellStart"/>
            <w:r>
              <w:rPr>
                <w:rFonts w:ascii="Arial" w:hAnsi="Arial"/>
                <w:b/>
                <w:snapToGrid w:val="0"/>
                <w:sz w:val="18"/>
                <w:lang w:eastAsia="ko-KR"/>
              </w:rPr>
              <w:t>Lotpasten</w:t>
            </w:r>
            <w:r w:rsidRPr="00D1728E">
              <w:rPr>
                <w:rFonts w:ascii="Arial" w:hAnsi="Arial"/>
                <w:b/>
                <w:snapToGrid w:val="0"/>
                <w:sz w:val="18"/>
                <w:lang w:eastAsia="ko-KR"/>
              </w:rPr>
              <w:t>drucker</w:t>
            </w:r>
            <w:proofErr w:type="spellEnd"/>
            <w:r w:rsidRPr="00D1728E">
              <w:rPr>
                <w:rFonts w:ascii="Arial" w:hAnsi="Arial"/>
                <w:b/>
                <w:snapToGrid w:val="0"/>
                <w:sz w:val="18"/>
                <w:lang w:eastAsia="ko-KR"/>
              </w:rPr>
              <w:t xml:space="preserve">, POWER VECTOR (Die, Clip &amp; </w:t>
            </w:r>
            <w:proofErr w:type="spellStart"/>
            <w:r w:rsidRPr="00D1728E">
              <w:rPr>
                <w:rFonts w:ascii="Arial" w:hAnsi="Arial"/>
                <w:b/>
                <w:snapToGrid w:val="0"/>
                <w:sz w:val="18"/>
                <w:lang w:eastAsia="ko-KR"/>
              </w:rPr>
              <w:t>Component</w:t>
            </w:r>
            <w:proofErr w:type="spellEnd"/>
            <w:r w:rsidRPr="00D1728E">
              <w:rPr>
                <w:rFonts w:ascii="Arial" w:hAnsi="Arial"/>
                <w:b/>
                <w:snapToGrid w:val="0"/>
                <w:sz w:val="18"/>
                <w:lang w:eastAsia="ko-KR"/>
              </w:rPr>
              <w:t xml:space="preserve"> </w:t>
            </w:r>
            <w:proofErr w:type="spellStart"/>
            <w:r w:rsidRPr="00D1728E">
              <w:rPr>
                <w:rFonts w:ascii="Arial" w:hAnsi="Arial"/>
                <w:b/>
                <w:snapToGrid w:val="0"/>
                <w:sz w:val="18"/>
                <w:lang w:eastAsia="ko-KR"/>
              </w:rPr>
              <w:t>Tacking</w:t>
            </w:r>
            <w:proofErr w:type="spellEnd"/>
            <w:r w:rsidRPr="00D1728E">
              <w:rPr>
                <w:rFonts w:ascii="Arial" w:hAnsi="Arial"/>
                <w:b/>
                <w:snapToGrid w:val="0"/>
                <w:sz w:val="18"/>
                <w:lang w:eastAsia="ko-KR"/>
              </w:rPr>
              <w:t xml:space="preserve"> für Sinterprozess), die Sinterplattform </w:t>
            </w:r>
            <w:proofErr w:type="spellStart"/>
            <w:r w:rsidRPr="00D1728E">
              <w:rPr>
                <w:rFonts w:ascii="Arial" w:hAnsi="Arial"/>
                <w:b/>
                <w:snapToGrid w:val="0"/>
                <w:sz w:val="18"/>
                <w:lang w:eastAsia="ko-KR"/>
              </w:rPr>
              <w:t>SilverSAM</w:t>
            </w:r>
            <w:proofErr w:type="spellEnd"/>
            <w:r w:rsidRPr="00D1728E">
              <w:rPr>
                <w:rFonts w:ascii="Arial" w:hAnsi="Arial"/>
                <w:b/>
                <w:snapToGrid w:val="0"/>
                <w:sz w:val="18"/>
                <w:lang w:eastAsia="ko-KR"/>
              </w:rPr>
              <w:t xml:space="preserve">, und 3GeP, das </w:t>
            </w:r>
            <w:proofErr w:type="spellStart"/>
            <w:r w:rsidRPr="00D1728E">
              <w:rPr>
                <w:rFonts w:ascii="Arial" w:hAnsi="Arial"/>
                <w:b/>
                <w:snapToGrid w:val="0"/>
                <w:sz w:val="18"/>
                <w:lang w:eastAsia="ko-KR"/>
              </w:rPr>
              <w:t>Transfermoldsystem</w:t>
            </w:r>
            <w:proofErr w:type="spellEnd"/>
            <w:r w:rsidRPr="00D1728E">
              <w:rPr>
                <w:rFonts w:ascii="Arial" w:hAnsi="Arial"/>
                <w:b/>
                <w:snapToGrid w:val="0"/>
                <w:sz w:val="18"/>
                <w:lang w:eastAsia="ko-KR"/>
              </w:rPr>
              <w:t xml:space="preserve"> für verschiedenste </w:t>
            </w:r>
            <w:proofErr w:type="spellStart"/>
            <w:r w:rsidRPr="00D1728E">
              <w:rPr>
                <w:rFonts w:ascii="Arial" w:hAnsi="Arial"/>
                <w:b/>
                <w:snapToGrid w:val="0"/>
                <w:sz w:val="18"/>
                <w:lang w:eastAsia="ko-KR"/>
              </w:rPr>
              <w:t>Packaging</w:t>
            </w:r>
            <w:proofErr w:type="spellEnd"/>
            <w:r w:rsidRPr="00D1728E">
              <w:rPr>
                <w:rFonts w:ascii="Arial" w:hAnsi="Arial"/>
                <w:b/>
                <w:snapToGrid w:val="0"/>
                <w:sz w:val="18"/>
                <w:lang w:eastAsia="ko-KR"/>
              </w:rPr>
              <w:t>-Anforderungen.</w:t>
            </w:r>
          </w:p>
          <w:p w14:paraId="5DF7A65D" w14:textId="77777777" w:rsidR="003F5F30" w:rsidRPr="00D1728E" w:rsidRDefault="003F5F30" w:rsidP="0019280F">
            <w:pPr>
              <w:rPr>
                <w:rFonts w:ascii="Arial" w:hAnsi="Arial"/>
                <w:b/>
                <w:snapToGrid w:val="0"/>
                <w:sz w:val="18"/>
                <w:lang w:eastAsia="ko-KR"/>
              </w:rPr>
            </w:pPr>
          </w:p>
          <w:p w14:paraId="00B62FFB" w14:textId="77777777" w:rsidR="003F5F30" w:rsidRPr="00D1728E" w:rsidRDefault="003F5F30" w:rsidP="0019280F">
            <w:pPr>
              <w:rPr>
                <w:rFonts w:ascii="Arial" w:hAnsi="Arial"/>
                <w:snapToGrid w:val="0"/>
                <w:sz w:val="16"/>
                <w:szCs w:val="16"/>
                <w:lang w:eastAsia="ko-KR"/>
              </w:rPr>
            </w:pPr>
            <w:r w:rsidRPr="00D1728E">
              <w:rPr>
                <w:rFonts w:ascii="Arial" w:hAnsi="Arial"/>
                <w:snapToGrid w:val="0"/>
                <w:sz w:val="16"/>
                <w:szCs w:val="16"/>
                <w:lang w:eastAsia="ko-KR"/>
              </w:rPr>
              <w:t>Bildquelle: ASMPT</w:t>
            </w:r>
          </w:p>
          <w:p w14:paraId="685B5CC4" w14:textId="77777777" w:rsidR="003F5F30" w:rsidRPr="00D1728E" w:rsidRDefault="003F5F30" w:rsidP="0019280F">
            <w:pPr>
              <w:rPr>
                <w:rFonts w:ascii="Arial" w:hAnsi="Arial"/>
                <w:snapToGrid w:val="0"/>
                <w:sz w:val="16"/>
                <w:szCs w:val="16"/>
                <w:lang w:eastAsia="ko-KR"/>
              </w:rPr>
            </w:pPr>
          </w:p>
        </w:tc>
      </w:tr>
    </w:tbl>
    <w:p w14:paraId="66A8753F" w14:textId="77777777" w:rsidR="003F5F30" w:rsidRDefault="003F5F30" w:rsidP="00852645">
      <w:pPr>
        <w:pStyle w:val="PIAbspann"/>
        <w:jc w:val="left"/>
        <w:rPr>
          <w:rStyle w:val="Hyperlink"/>
          <w:rFonts w:cs="Arial"/>
          <w:color w:val="auto"/>
          <w:u w:val="none"/>
          <w:lang w:val="de-DE"/>
        </w:rPr>
      </w:pPr>
    </w:p>
    <w:p w14:paraId="4AC08F45" w14:textId="77777777" w:rsidR="003F5F30" w:rsidRDefault="003F5F30" w:rsidP="00852645">
      <w:pPr>
        <w:pStyle w:val="PIAbspann"/>
        <w:jc w:val="left"/>
        <w:rPr>
          <w:rStyle w:val="Hyperlink"/>
          <w:rFonts w:cs="Arial"/>
          <w:color w:val="auto"/>
          <w:u w:val="none"/>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370E0B" w:rsidRPr="00D1728E" w14:paraId="65978370" w14:textId="77777777" w:rsidTr="003F5F30">
        <w:tc>
          <w:tcPr>
            <w:tcW w:w="3402" w:type="dxa"/>
            <w:tcBorders>
              <w:top w:val="single" w:sz="4" w:space="0" w:color="auto"/>
              <w:left w:val="single" w:sz="4" w:space="0" w:color="auto"/>
              <w:bottom w:val="single" w:sz="4" w:space="0" w:color="auto"/>
              <w:right w:val="single" w:sz="4" w:space="0" w:color="auto"/>
            </w:tcBorders>
          </w:tcPr>
          <w:p w14:paraId="7B05D600" w14:textId="7DB03BAC" w:rsidR="003F5F30" w:rsidRDefault="003F5F30" w:rsidP="00346B28">
            <w:pPr>
              <w:rPr>
                <w:noProof/>
              </w:rPr>
            </w:pPr>
            <w:r>
              <w:rPr>
                <w:rFonts w:ascii="Arial" w:hAnsi="Arial"/>
                <w:b/>
                <w:noProof/>
                <w:snapToGrid w:val="0"/>
                <w:sz w:val="18"/>
                <w:lang w:eastAsia="ko-KR"/>
              </w:rPr>
              <w:lastRenderedPageBreak/>
              <w:br/>
            </w:r>
            <w:r>
              <w:rPr>
                <w:noProof/>
              </w:rPr>
              <w:drawing>
                <wp:inline distT="0" distB="0" distL="0" distR="0" wp14:anchorId="38417A6A" wp14:editId="37716006">
                  <wp:extent cx="1950428" cy="1296000"/>
                  <wp:effectExtent l="0" t="0" r="0" b="0"/>
                  <wp:docPr id="2074742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428" cy="1296000"/>
                          </a:xfrm>
                          <a:prstGeom prst="rect">
                            <a:avLst/>
                          </a:prstGeom>
                          <a:noFill/>
                          <a:ln>
                            <a:noFill/>
                          </a:ln>
                        </pic:spPr>
                      </pic:pic>
                    </a:graphicData>
                  </a:graphic>
                </wp:inline>
              </w:drawing>
            </w:r>
          </w:p>
          <w:p w14:paraId="02612A5F" w14:textId="630398DA" w:rsidR="003F5F30" w:rsidRPr="00D1728E" w:rsidRDefault="003F5F30"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64A33E3C" w14:textId="2837BC98" w:rsidR="00370E0B" w:rsidRPr="00D1728E" w:rsidRDefault="003F5F30" w:rsidP="00346B28">
            <w:pPr>
              <w:rPr>
                <w:rFonts w:ascii="Arial" w:hAnsi="Arial"/>
                <w:b/>
                <w:snapToGrid w:val="0"/>
                <w:sz w:val="18"/>
                <w:lang w:eastAsia="ko-KR"/>
              </w:rPr>
            </w:pPr>
            <w:r>
              <w:rPr>
                <w:rFonts w:ascii="Arial" w:hAnsi="Arial"/>
                <w:b/>
                <w:noProof/>
                <w:snapToGrid w:val="0"/>
                <w:sz w:val="18"/>
                <w:lang w:eastAsia="ko-KR"/>
              </w:rPr>
              <w:br/>
            </w:r>
            <w:r>
              <w:rPr>
                <w:rFonts w:ascii="Arial" w:hAnsi="Arial"/>
                <w:b/>
                <w:noProof/>
                <w:snapToGrid w:val="0"/>
                <w:sz w:val="18"/>
                <w:lang w:eastAsia="ko-KR"/>
              </w:rPr>
              <w:drawing>
                <wp:inline distT="0" distB="0" distL="0" distR="0" wp14:anchorId="7D4AD72D" wp14:editId="3A5E4524">
                  <wp:extent cx="2001491" cy="1296000"/>
                  <wp:effectExtent l="0" t="0" r="0" b="0"/>
                  <wp:docPr id="727955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6530" r="18230"/>
                          <a:stretch/>
                        </pic:blipFill>
                        <pic:spPr bwMode="auto">
                          <a:xfrm>
                            <a:off x="0" y="0"/>
                            <a:ext cx="2001491" cy="1296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70E0B" w:rsidRPr="00D1728E" w14:paraId="153131D2" w14:textId="77777777" w:rsidTr="003F5F30">
        <w:tc>
          <w:tcPr>
            <w:tcW w:w="3402" w:type="dxa"/>
            <w:tcBorders>
              <w:top w:val="single" w:sz="4" w:space="0" w:color="auto"/>
              <w:left w:val="single" w:sz="4" w:space="0" w:color="auto"/>
              <w:bottom w:val="single" w:sz="4" w:space="0" w:color="auto"/>
              <w:right w:val="single" w:sz="4" w:space="0" w:color="auto"/>
            </w:tcBorders>
          </w:tcPr>
          <w:p w14:paraId="5F9F0B58" w14:textId="77777777" w:rsidR="00370E0B" w:rsidRDefault="00370E0B" w:rsidP="00370E0B">
            <w:pPr>
              <w:rPr>
                <w:rFonts w:ascii="Arial" w:hAnsi="Arial"/>
                <w:b/>
                <w:snapToGrid w:val="0"/>
                <w:sz w:val="18"/>
                <w:lang w:eastAsia="ko-KR"/>
              </w:rPr>
            </w:pPr>
          </w:p>
          <w:p w14:paraId="057D2BCB" w14:textId="469A7E13" w:rsidR="00370E0B" w:rsidRDefault="00344661" w:rsidP="00370E0B">
            <w:pPr>
              <w:rPr>
                <w:rFonts w:ascii="Arial" w:hAnsi="Arial"/>
                <w:b/>
                <w:snapToGrid w:val="0"/>
                <w:sz w:val="18"/>
                <w:lang w:eastAsia="ko-KR"/>
              </w:rPr>
            </w:pPr>
            <w:r w:rsidRPr="00344661">
              <w:rPr>
                <w:rFonts w:ascii="Arial" w:hAnsi="Arial"/>
                <w:b/>
                <w:snapToGrid w:val="0"/>
                <w:sz w:val="18"/>
                <w:lang w:eastAsia="ko-KR"/>
              </w:rPr>
              <w:t>Das Interesse der PCIM-Besucher an der leistungsstarken Die- und Modul-Bonding-Plattform POWER VECTOR war groß</w:t>
            </w:r>
          </w:p>
          <w:p w14:paraId="4FE0688E" w14:textId="77777777" w:rsidR="00370E0B" w:rsidRPr="00D1728E" w:rsidRDefault="00370E0B" w:rsidP="00370E0B">
            <w:pPr>
              <w:rPr>
                <w:rFonts w:ascii="Arial" w:hAnsi="Arial"/>
                <w:b/>
                <w:snapToGrid w:val="0"/>
                <w:sz w:val="18"/>
                <w:lang w:eastAsia="ko-KR"/>
              </w:rPr>
            </w:pPr>
          </w:p>
          <w:p w14:paraId="440A1779" w14:textId="788A04B2" w:rsidR="00370E0B" w:rsidRPr="00370E0B" w:rsidRDefault="00370E0B" w:rsidP="00346B28">
            <w:pPr>
              <w:rPr>
                <w:rFonts w:ascii="Arial" w:hAnsi="Arial"/>
                <w:snapToGrid w:val="0"/>
                <w:sz w:val="16"/>
                <w:szCs w:val="16"/>
                <w:lang w:eastAsia="ko-KR"/>
              </w:rPr>
            </w:pPr>
            <w:r w:rsidRPr="00D1728E">
              <w:rPr>
                <w:rFonts w:ascii="Arial" w:hAnsi="Arial"/>
                <w:snapToGrid w:val="0"/>
                <w:sz w:val="16"/>
                <w:szCs w:val="16"/>
                <w:lang w:eastAsia="ko-KR"/>
              </w:rPr>
              <w:t>Bildquelle: ASMPT</w:t>
            </w:r>
          </w:p>
        </w:tc>
        <w:tc>
          <w:tcPr>
            <w:tcW w:w="3402" w:type="dxa"/>
            <w:tcBorders>
              <w:top w:val="single" w:sz="4" w:space="0" w:color="auto"/>
              <w:left w:val="single" w:sz="4" w:space="0" w:color="auto"/>
              <w:bottom w:val="single" w:sz="4" w:space="0" w:color="auto"/>
              <w:right w:val="single" w:sz="4" w:space="0" w:color="auto"/>
            </w:tcBorders>
          </w:tcPr>
          <w:p w14:paraId="083FF8FB" w14:textId="77777777" w:rsidR="00370E0B" w:rsidRDefault="00370E0B" w:rsidP="00346B28">
            <w:pPr>
              <w:rPr>
                <w:rFonts w:ascii="Arial" w:hAnsi="Arial"/>
                <w:b/>
                <w:snapToGrid w:val="0"/>
                <w:sz w:val="18"/>
                <w:lang w:eastAsia="ko-KR"/>
              </w:rPr>
            </w:pPr>
          </w:p>
          <w:p w14:paraId="42697C26" w14:textId="7BB4DFA0" w:rsidR="00370E0B" w:rsidRDefault="00344661" w:rsidP="00346B28">
            <w:pPr>
              <w:rPr>
                <w:rFonts w:ascii="Arial" w:hAnsi="Arial"/>
                <w:b/>
                <w:snapToGrid w:val="0"/>
                <w:sz w:val="18"/>
                <w:lang w:eastAsia="ko-KR"/>
              </w:rPr>
            </w:pPr>
            <w:r>
              <w:rPr>
                <w:rFonts w:ascii="Arial" w:hAnsi="Arial"/>
                <w:b/>
                <w:snapToGrid w:val="0"/>
                <w:sz w:val="18"/>
                <w:lang w:eastAsia="ko-KR"/>
              </w:rPr>
              <w:t xml:space="preserve">Dr. </w:t>
            </w:r>
            <w:r w:rsidR="00370E0B" w:rsidRPr="00370E0B">
              <w:rPr>
                <w:rFonts w:ascii="Arial" w:hAnsi="Arial"/>
                <w:b/>
                <w:snapToGrid w:val="0"/>
                <w:sz w:val="18"/>
                <w:lang w:eastAsia="ko-KR"/>
              </w:rPr>
              <w:t>Johann Weinhändler, Managing Director bei ASMPT AMICRA GmbH in Regensburg und verantwortlich für das Semiconductor Solutions Segment von ASMPT in EMEA</w:t>
            </w:r>
          </w:p>
          <w:p w14:paraId="37F1487F" w14:textId="77777777" w:rsidR="00370E0B" w:rsidRDefault="00370E0B" w:rsidP="00346B28">
            <w:pPr>
              <w:rPr>
                <w:rFonts w:ascii="Arial" w:hAnsi="Arial"/>
                <w:b/>
                <w:snapToGrid w:val="0"/>
                <w:sz w:val="18"/>
                <w:lang w:eastAsia="ko-KR"/>
              </w:rPr>
            </w:pPr>
          </w:p>
          <w:p w14:paraId="3E770F12" w14:textId="77777777" w:rsidR="00370E0B" w:rsidRPr="00D1728E" w:rsidRDefault="00370E0B" w:rsidP="00370E0B">
            <w:pPr>
              <w:rPr>
                <w:rFonts w:ascii="Arial" w:hAnsi="Arial"/>
                <w:snapToGrid w:val="0"/>
                <w:sz w:val="16"/>
                <w:szCs w:val="16"/>
                <w:lang w:eastAsia="ko-KR"/>
              </w:rPr>
            </w:pPr>
            <w:r w:rsidRPr="00D1728E">
              <w:rPr>
                <w:rFonts w:ascii="Arial" w:hAnsi="Arial"/>
                <w:snapToGrid w:val="0"/>
                <w:sz w:val="16"/>
                <w:szCs w:val="16"/>
                <w:lang w:eastAsia="ko-KR"/>
              </w:rPr>
              <w:t>Bildquelle: ASMPT</w:t>
            </w:r>
          </w:p>
          <w:p w14:paraId="52334D81" w14:textId="6F0C4E32" w:rsidR="00370E0B" w:rsidRPr="00D1728E" w:rsidRDefault="00370E0B" w:rsidP="00346B28">
            <w:pPr>
              <w:rPr>
                <w:rFonts w:ascii="Arial" w:hAnsi="Arial"/>
                <w:b/>
                <w:snapToGrid w:val="0"/>
                <w:sz w:val="18"/>
                <w:lang w:eastAsia="ko-KR"/>
              </w:rPr>
            </w:pPr>
          </w:p>
        </w:tc>
      </w:tr>
    </w:tbl>
    <w:p w14:paraId="0CC03558" w14:textId="77777777" w:rsidR="003F5F30" w:rsidRDefault="003F5F30" w:rsidP="00370E0B">
      <w:pPr>
        <w:rPr>
          <w:rFonts w:ascii="Arial" w:eastAsia="SimSun" w:hAnsi="Arial" w:cs="Open Sans"/>
          <w:b/>
          <w:color w:val="000000" w:themeColor="text1"/>
          <w:sz w:val="18"/>
          <w:szCs w:val="18"/>
          <w:lang w:eastAsia="x-none"/>
        </w:rPr>
      </w:pPr>
    </w:p>
    <w:p w14:paraId="42EE1C4E" w14:textId="77777777" w:rsidR="003F5F30" w:rsidRDefault="003F5F30" w:rsidP="00370E0B">
      <w:pPr>
        <w:rPr>
          <w:rFonts w:ascii="Arial" w:eastAsia="SimSun" w:hAnsi="Arial" w:cs="Open Sans"/>
          <w:b/>
          <w:color w:val="000000" w:themeColor="text1"/>
          <w:sz w:val="18"/>
          <w:szCs w:val="18"/>
          <w:lang w:eastAsia="x-none"/>
        </w:rPr>
      </w:pPr>
    </w:p>
    <w:p w14:paraId="55869216" w14:textId="77777777" w:rsidR="003F5F30" w:rsidRDefault="003F5F30" w:rsidP="00370E0B">
      <w:pPr>
        <w:rPr>
          <w:rFonts w:ascii="Arial" w:eastAsia="SimSun" w:hAnsi="Arial" w:cs="Open Sans"/>
          <w:b/>
          <w:color w:val="000000" w:themeColor="text1"/>
          <w:sz w:val="18"/>
          <w:szCs w:val="18"/>
          <w:lang w:eastAsia="x-none"/>
        </w:rPr>
      </w:pPr>
    </w:p>
    <w:p w14:paraId="5CE5FB51" w14:textId="43C0C65C" w:rsidR="001757CD" w:rsidRPr="00370E0B" w:rsidRDefault="001757CD" w:rsidP="00370E0B">
      <w:pPr>
        <w:rPr>
          <w:lang w:eastAsia="x-none"/>
        </w:rPr>
      </w:pPr>
      <w:r w:rsidRPr="00D1728E">
        <w:rPr>
          <w:rFonts w:ascii="Arial" w:eastAsia="SimSun" w:hAnsi="Arial" w:cs="Open Sans"/>
          <w:b/>
          <w:color w:val="000000" w:themeColor="text1"/>
          <w:sz w:val="18"/>
          <w:szCs w:val="18"/>
          <w:lang w:eastAsia="x-none"/>
        </w:rPr>
        <w:t>Über ASMPT Limited („ASMPT“)</w:t>
      </w:r>
    </w:p>
    <w:p w14:paraId="7DE7357A" w14:textId="77777777" w:rsidR="001757CD" w:rsidRPr="00D1728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bookmarkStart w:id="0" w:name="_Hlk109986664"/>
      <w:r w:rsidRPr="00D1728E">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D1728E">
        <w:rPr>
          <w:rFonts w:ascii="Arial" w:eastAsia="SimSun" w:hAnsi="Arial" w:cs="Open Sans"/>
          <w:sz w:val="18"/>
          <w:szCs w:val="18"/>
          <w:lang w:eastAsia="x-none"/>
        </w:rPr>
        <w:t>Packaging</w:t>
      </w:r>
      <w:proofErr w:type="spellEnd"/>
      <w:r w:rsidRPr="00D1728E">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D1728E">
        <w:rPr>
          <w:rFonts w:ascii="Arial" w:eastAsia="SimSun" w:hAnsi="Arial" w:cs="Open Sans"/>
          <w:sz w:val="18"/>
          <w:szCs w:val="18"/>
          <w:lang w:eastAsia="x-none"/>
        </w:rPr>
        <w:t>Packaging</w:t>
      </w:r>
      <w:proofErr w:type="spellEnd"/>
      <w:r w:rsidRPr="00D1728E">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p w14:paraId="29FB8E78" w14:textId="77777777" w:rsidR="001757CD" w:rsidRPr="00D1728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r w:rsidRPr="00D1728E">
        <w:rPr>
          <w:rFonts w:ascii="Arial" w:eastAsia="SimSun" w:hAnsi="Arial" w:cs="Open Sans"/>
          <w:sz w:val="18"/>
          <w:szCs w:val="18"/>
          <w:lang w:eastAsia="x-none"/>
        </w:rPr>
        <w:t>ASMPT ist an der Börse von Hongkong notiert (</w:t>
      </w:r>
      <w:proofErr w:type="gramStart"/>
      <w:r w:rsidRPr="00D1728E">
        <w:rPr>
          <w:rFonts w:ascii="Arial" w:eastAsia="SimSun" w:hAnsi="Arial" w:cs="Open Sans"/>
          <w:sz w:val="18"/>
          <w:szCs w:val="18"/>
          <w:lang w:eastAsia="x-none"/>
        </w:rPr>
        <w:t>HKEX Aktiencode</w:t>
      </w:r>
      <w:proofErr w:type="gramEnd"/>
      <w:r w:rsidRPr="00D1728E">
        <w:rPr>
          <w:rFonts w:ascii="Arial" w:eastAsia="SimSun" w:hAnsi="Arial" w:cs="Open Sans"/>
          <w:sz w:val="18"/>
          <w:szCs w:val="18"/>
          <w:lang w:eastAsia="x-none"/>
        </w:rPr>
        <w:t>: 0522)</w:t>
      </w:r>
      <w:r w:rsidRPr="00D1728E">
        <w:rPr>
          <w:rFonts w:ascii="Arial" w:eastAsia="SimSun" w:hAnsi="Arial" w:cs="Open Sans"/>
          <w:bCs/>
          <w:sz w:val="18"/>
          <w:szCs w:val="18"/>
          <w:lang w:eastAsia="x-none"/>
        </w:rPr>
        <w:t xml:space="preserve"> und </w:t>
      </w:r>
      <w:r w:rsidRPr="00D1728E">
        <w:rPr>
          <w:rFonts w:ascii="Arial" w:eastAsia="SimSun" w:hAnsi="Arial" w:cs="Open Sans"/>
          <w:sz w:val="18"/>
          <w:szCs w:val="18"/>
          <w:lang w:eastAsia="x-none"/>
        </w:rPr>
        <w:t xml:space="preserve">gehört zu den Werten des Hang Seng Composite </w:t>
      </w:r>
      <w:proofErr w:type="spellStart"/>
      <w:r w:rsidRPr="00D1728E">
        <w:rPr>
          <w:rFonts w:ascii="Arial" w:eastAsia="SimSun" w:hAnsi="Arial" w:cs="Open Sans"/>
          <w:sz w:val="18"/>
          <w:szCs w:val="18"/>
          <w:lang w:eastAsia="x-none"/>
        </w:rPr>
        <w:t>MidCap</w:t>
      </w:r>
      <w:proofErr w:type="spellEnd"/>
      <w:r w:rsidRPr="00D1728E">
        <w:rPr>
          <w:rFonts w:ascii="Arial" w:eastAsia="SimSun" w:hAnsi="Arial" w:cs="Open Sans"/>
          <w:sz w:val="18"/>
          <w:szCs w:val="18"/>
          <w:lang w:eastAsia="x-none"/>
        </w:rPr>
        <w:t xml:space="preserve"> Index, des Hang Seng Composite Information Technology Industry Index, des Hang Seng Corporate </w:t>
      </w:r>
      <w:proofErr w:type="spellStart"/>
      <w:r w:rsidRPr="00D1728E">
        <w:rPr>
          <w:rFonts w:ascii="Arial" w:eastAsia="SimSun" w:hAnsi="Arial" w:cs="Open Sans"/>
          <w:sz w:val="18"/>
          <w:szCs w:val="18"/>
          <w:lang w:eastAsia="x-none"/>
        </w:rPr>
        <w:t>Sustainability</w:t>
      </w:r>
      <w:proofErr w:type="spellEnd"/>
      <w:r w:rsidRPr="00D1728E">
        <w:rPr>
          <w:rFonts w:ascii="Arial" w:eastAsia="SimSun" w:hAnsi="Arial" w:cs="Open Sans"/>
          <w:sz w:val="18"/>
          <w:szCs w:val="18"/>
          <w:lang w:eastAsia="x-none"/>
        </w:rPr>
        <w:t xml:space="preserve"> Benchmark Index sowie des Hang Seng HK 35 Index.</w:t>
      </w:r>
    </w:p>
    <w:bookmarkEnd w:id="0"/>
    <w:p w14:paraId="329562E4" w14:textId="77777777" w:rsidR="001757CD"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D1728E">
        <w:rPr>
          <w:rFonts w:ascii="Arial" w:eastAsia="SimSun" w:hAnsi="Arial" w:cs="Open Sans"/>
          <w:b/>
          <w:color w:val="000000" w:themeColor="text1"/>
          <w:sz w:val="18"/>
          <w:szCs w:val="18"/>
          <w:lang w:eastAsia="x-none"/>
        </w:rPr>
        <w:t>Mehr Informationen zu ASMPT finden Sie auf asmpt.com.</w:t>
      </w:r>
    </w:p>
    <w:p w14:paraId="0AC79B0E" w14:textId="77777777" w:rsidR="003F5F30" w:rsidRDefault="003F5F30"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1A8AB9A5" w14:textId="7635D0AF" w:rsidR="003F5F30" w:rsidRDefault="003F5F30">
      <w:pPr>
        <w:rPr>
          <w:rFonts w:ascii="Arial" w:eastAsia="SimSun" w:hAnsi="Arial" w:cs="Open Sans"/>
          <w:b/>
          <w:color w:val="000000" w:themeColor="text1"/>
          <w:sz w:val="18"/>
          <w:szCs w:val="18"/>
          <w:lang w:eastAsia="x-none"/>
        </w:rPr>
      </w:pPr>
      <w:r>
        <w:rPr>
          <w:rFonts w:ascii="Arial" w:eastAsia="SimSun" w:hAnsi="Arial" w:cs="Open Sans"/>
          <w:b/>
          <w:color w:val="000000" w:themeColor="text1"/>
          <w:sz w:val="18"/>
          <w:szCs w:val="18"/>
          <w:lang w:eastAsia="x-none"/>
        </w:rPr>
        <w:br w:type="page"/>
      </w:r>
    </w:p>
    <w:p w14:paraId="0993B3C1" w14:textId="77777777" w:rsidR="003F5F30" w:rsidRPr="00D1728E" w:rsidRDefault="003F5F30"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A47F68" w:rsidRDefault="006E1881" w:rsidP="006E1881">
      <w:pPr>
        <w:pStyle w:val="Textkrper"/>
        <w:spacing w:line="280" w:lineRule="atLeast"/>
        <w:rPr>
          <w:color w:val="000000" w:themeColor="text1"/>
          <w:lang w:val="en-US"/>
        </w:rPr>
      </w:pPr>
      <w:bookmarkStart w:id="1" w:name="_Hlk166240551"/>
      <w:proofErr w:type="spellStart"/>
      <w:r w:rsidRPr="00A47F68">
        <w:rPr>
          <w:color w:val="000000" w:themeColor="text1"/>
          <w:lang w:val="en-US"/>
        </w:rPr>
        <w:t>Über</w:t>
      </w:r>
      <w:proofErr w:type="spellEnd"/>
      <w:r w:rsidRPr="00A47F68">
        <w:rPr>
          <w:color w:val="000000" w:themeColor="text1"/>
          <w:lang w:val="en-US"/>
        </w:rPr>
        <w:t xml:space="preserve"> ASMPT Semiconductor Solutions (“ASMPT SEMI”)</w:t>
      </w:r>
      <w:bookmarkStart w:id="2" w:name="_Hlk131065276"/>
    </w:p>
    <w:p w14:paraId="7B25B413" w14:textId="45B04D40" w:rsidR="006E1881" w:rsidRPr="00D1728E" w:rsidRDefault="006E1881" w:rsidP="006E1881">
      <w:pPr>
        <w:pStyle w:val="Textkrper"/>
        <w:spacing w:before="120" w:line="360" w:lineRule="auto"/>
        <w:jc w:val="both"/>
        <w:rPr>
          <w:rFonts w:cs="Arial"/>
          <w:b w:val="0"/>
          <w:color w:val="auto"/>
          <w:lang w:val="de-DE"/>
        </w:rPr>
      </w:pPr>
      <w:r w:rsidRPr="00D1728E">
        <w:rPr>
          <w:rFonts w:cs="Arial"/>
          <w:b w:val="0"/>
          <w:color w:val="auto"/>
          <w:lang w:val="de-DE"/>
        </w:rPr>
        <w:t xml:space="preserve">ASMPT SEMI ist der führende Anbieter von zukunftsweisenden Lösungen für </w:t>
      </w:r>
      <w:proofErr w:type="spellStart"/>
      <w:r w:rsidRPr="00D1728E">
        <w:rPr>
          <w:rFonts w:cs="Arial"/>
          <w:b w:val="0"/>
          <w:color w:val="auto"/>
          <w:lang w:val="de-DE"/>
        </w:rPr>
        <w:t>Advanced</w:t>
      </w:r>
      <w:proofErr w:type="spellEnd"/>
      <w:r w:rsidRPr="00D1728E">
        <w:rPr>
          <w:rFonts w:cs="Arial"/>
          <w:b w:val="0"/>
          <w:color w:val="auto"/>
          <w:lang w:val="de-DE"/>
        </w:rPr>
        <w:t xml:space="preserve"> </w:t>
      </w:r>
      <w:proofErr w:type="spellStart"/>
      <w:r w:rsidRPr="00D1728E">
        <w:rPr>
          <w:rFonts w:cs="Arial"/>
          <w:b w:val="0"/>
          <w:color w:val="auto"/>
          <w:lang w:val="de-DE"/>
        </w:rPr>
        <w:t>Packaging</w:t>
      </w:r>
      <w:proofErr w:type="spellEnd"/>
      <w:r w:rsidRPr="00D1728E">
        <w:rPr>
          <w:rFonts w:cs="Arial"/>
          <w:b w:val="0"/>
          <w:color w:val="auto"/>
          <w:lang w:val="de-D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D1728E">
        <w:rPr>
          <w:rFonts w:cs="Arial"/>
          <w:b w:val="0"/>
          <w:color w:val="auto"/>
          <w:lang w:val="de-DE"/>
        </w:rPr>
        <w:t>Packaging</w:t>
      </w:r>
      <w:proofErr w:type="spellEnd"/>
      <w:r w:rsidRPr="00D1728E">
        <w:rPr>
          <w:rFonts w:cs="Arial"/>
          <w:b w:val="0"/>
          <w:color w:val="auto"/>
          <w:lang w:val="de-D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00AA03DB" w14:textId="6221BF8F" w:rsidR="006E1881" w:rsidRPr="00D1728E" w:rsidRDefault="006E1881" w:rsidP="006E1881">
      <w:pPr>
        <w:pStyle w:val="Textkrper"/>
        <w:spacing w:before="120"/>
        <w:rPr>
          <w:bCs w:val="0"/>
          <w:lang w:val="de-DE"/>
        </w:rPr>
      </w:pPr>
      <w:r w:rsidRPr="00D1728E">
        <w:rPr>
          <w:rFonts w:eastAsia="SimSun" w:cs="Open Sans"/>
          <w:color w:val="000000" w:themeColor="text1"/>
          <w:lang w:val="de-DE"/>
        </w:rPr>
        <w:t xml:space="preserve">Mehr Informationen zu ASMPT SEMI finden Sie auf </w:t>
      </w:r>
      <w:r w:rsidRPr="00D1728E">
        <w:rPr>
          <w:rFonts w:cs="Arial"/>
          <w:color w:val="auto"/>
          <w:lang w:val="de-DE"/>
        </w:rPr>
        <w:t>semi.asmpt.com.</w:t>
      </w:r>
      <w:bookmarkEnd w:id="2"/>
    </w:p>
    <w:p w14:paraId="79A4A898" w14:textId="77777777" w:rsidR="009C68F7" w:rsidRPr="00D1728E" w:rsidRDefault="009C68F7" w:rsidP="009C68F7">
      <w:pPr>
        <w:pStyle w:val="PIAbspann"/>
        <w:spacing w:before="120" w:line="240" w:lineRule="auto"/>
        <w:rPr>
          <w:b/>
          <w:bCs/>
          <w:sz w:val="22"/>
          <w:szCs w:val="22"/>
          <w:lang w:val="de-DE"/>
        </w:rPr>
      </w:pPr>
    </w:p>
    <w:p w14:paraId="5F7346A0" w14:textId="565AEF8C" w:rsidR="0009477A" w:rsidRPr="00A47F68" w:rsidRDefault="0009477A" w:rsidP="009C68F7">
      <w:pPr>
        <w:pStyle w:val="PIAbspann"/>
        <w:spacing w:before="120" w:line="240" w:lineRule="auto"/>
        <w:rPr>
          <w:b/>
          <w:bCs/>
          <w:sz w:val="22"/>
          <w:szCs w:val="22"/>
          <w:lang w:val="en-US"/>
        </w:rPr>
      </w:pPr>
      <w:proofErr w:type="spellStart"/>
      <w:r w:rsidRPr="00A47F68">
        <w:rPr>
          <w:b/>
          <w:bCs/>
          <w:sz w:val="22"/>
          <w:szCs w:val="22"/>
          <w:lang w:val="en-US"/>
        </w:rPr>
        <w:t>Pressekontakte</w:t>
      </w:r>
      <w:proofErr w:type="spellEnd"/>
      <w:r w:rsidRPr="00A47F68">
        <w:rPr>
          <w:b/>
          <w:bCs/>
          <w:sz w:val="22"/>
          <w:szCs w:val="22"/>
          <w:lang w:val="en-US"/>
        </w:rPr>
        <w:t>:</w:t>
      </w:r>
    </w:p>
    <w:p w14:paraId="66208777" w14:textId="77777777" w:rsidR="00620A4B" w:rsidRPr="00D1728E" w:rsidRDefault="00620A4B" w:rsidP="00620A4B">
      <w:pPr>
        <w:pStyle w:val="PIAbspann"/>
        <w:jc w:val="left"/>
        <w:rPr>
          <w:lang w:val="de-DE"/>
        </w:rPr>
      </w:pPr>
      <w:bookmarkStart w:id="3" w:name="_Hlk110240856"/>
      <w:r w:rsidRPr="00A47F68">
        <w:rPr>
          <w:color w:val="000000"/>
          <w:lang w:val="en-US"/>
        </w:rPr>
        <w:t>Global ASMPT Press Office</w:t>
      </w:r>
      <w:r w:rsidRPr="00A47F68">
        <w:rPr>
          <w:color w:val="000000"/>
          <w:lang w:val="en-US"/>
        </w:rPr>
        <w:br/>
        <w:t xml:space="preserve">ASMPT Ltd. </w:t>
      </w:r>
      <w:r w:rsidRPr="00A47F68">
        <w:rPr>
          <w:color w:val="000000"/>
          <w:lang w:val="en-US"/>
        </w:rPr>
        <w:br/>
      </w:r>
      <w:r w:rsidRPr="00D1728E">
        <w:rPr>
          <w:lang w:val="de-DE"/>
        </w:rPr>
        <w:t>Susanne Oswald</w:t>
      </w:r>
      <w:r w:rsidRPr="00D1728E">
        <w:rPr>
          <w:lang w:val="de-DE"/>
        </w:rPr>
        <w:br/>
        <w:t>Rupert-Mayer-Straße 48</w:t>
      </w:r>
      <w:r w:rsidRPr="00D1728E">
        <w:rPr>
          <w:lang w:val="de-DE"/>
        </w:rPr>
        <w:br/>
        <w:t>81379 München</w:t>
      </w:r>
      <w:r w:rsidRPr="00D1728E">
        <w:rPr>
          <w:lang w:val="de-DE"/>
        </w:rPr>
        <w:br/>
        <w:t>Deutschland</w:t>
      </w:r>
      <w:r w:rsidRPr="00D1728E">
        <w:rPr>
          <w:lang w:val="de-DE"/>
        </w:rPr>
        <w:br/>
        <w:t>Tel: +49 89 20800-26439</w:t>
      </w:r>
      <w:r w:rsidRPr="00D1728E">
        <w:rPr>
          <w:lang w:val="de-DE"/>
        </w:rPr>
        <w:br/>
        <w:t xml:space="preserve">E-Mail: </w:t>
      </w:r>
      <w:hyperlink r:id="rId13" w:history="1">
        <w:r w:rsidRPr="00D1728E">
          <w:rPr>
            <w:rStyle w:val="Hyperlink"/>
            <w:lang w:val="de-DE"/>
          </w:rPr>
          <w:t>susanne.oswald@asmpt.com</w:t>
        </w:r>
      </w:hyperlink>
      <w:r w:rsidRPr="00D1728E">
        <w:rPr>
          <w:lang w:val="de-DE"/>
        </w:rPr>
        <w:br/>
        <w:t>Website: asmpt.com</w:t>
      </w:r>
    </w:p>
    <w:p w14:paraId="44BE7B95" w14:textId="26087423" w:rsidR="008A425E" w:rsidRPr="00D1728E" w:rsidRDefault="008A425E" w:rsidP="009C68F7">
      <w:pPr>
        <w:pStyle w:val="PIAbspann"/>
        <w:spacing w:before="120"/>
        <w:jc w:val="left"/>
        <w:rPr>
          <w:color w:val="000000" w:themeColor="text1"/>
          <w:lang w:val="de-DE"/>
        </w:rPr>
      </w:pPr>
    </w:p>
    <w:p w14:paraId="0A194886" w14:textId="0D2F0120" w:rsidR="00872E20" w:rsidRPr="00D1728E" w:rsidRDefault="0085301F" w:rsidP="009C68F7">
      <w:pPr>
        <w:pStyle w:val="PIAbspann"/>
        <w:spacing w:before="120"/>
        <w:jc w:val="left"/>
        <w:rPr>
          <w:lang w:val="de-DE"/>
        </w:rPr>
      </w:pPr>
      <w:r w:rsidRPr="00D1728E">
        <w:rPr>
          <w:lang w:val="de-DE"/>
        </w:rPr>
        <w:t>HighTech communications GmbH</w:t>
      </w:r>
      <w:r w:rsidRPr="00D1728E">
        <w:rPr>
          <w:lang w:val="de-DE"/>
        </w:rPr>
        <w:br/>
        <w:t>Barbara Ostermeier</w:t>
      </w:r>
      <w:r w:rsidRPr="00D1728E">
        <w:rPr>
          <w:lang w:val="de-DE"/>
        </w:rPr>
        <w:br/>
      </w:r>
      <w:proofErr w:type="spellStart"/>
      <w:r w:rsidRPr="00D1728E">
        <w:rPr>
          <w:lang w:val="de-DE"/>
        </w:rPr>
        <w:t>Brunhamstraße</w:t>
      </w:r>
      <w:proofErr w:type="spellEnd"/>
      <w:r w:rsidRPr="00D1728E">
        <w:rPr>
          <w:lang w:val="de-DE"/>
        </w:rPr>
        <w:t xml:space="preserve"> 21</w:t>
      </w:r>
      <w:r w:rsidRPr="00D1728E">
        <w:rPr>
          <w:lang w:val="de-DE"/>
        </w:rPr>
        <w:br/>
        <w:t>81249 München</w:t>
      </w:r>
      <w:r w:rsidRPr="00D1728E">
        <w:rPr>
          <w:lang w:val="de-DE"/>
        </w:rPr>
        <w:br/>
        <w:t>Deutschland</w:t>
      </w:r>
      <w:r w:rsidRPr="00D1728E">
        <w:rPr>
          <w:lang w:val="de-DE"/>
        </w:rPr>
        <w:br/>
        <w:t>Tel.: +49-89 500778-10</w:t>
      </w:r>
      <w:r w:rsidRPr="00D1728E">
        <w:rPr>
          <w:lang w:val="de-DE"/>
        </w:rPr>
        <w:br/>
        <w:t>E-Mail: b.ostermeier@htcm.de</w:t>
      </w:r>
      <w:r w:rsidRPr="00D1728E">
        <w:rPr>
          <w:lang w:val="de-DE"/>
        </w:rPr>
        <w:br/>
        <w:t>Website: www.htcm.de</w:t>
      </w:r>
      <w:bookmarkEnd w:id="3"/>
    </w:p>
    <w:sectPr w:rsidR="00872E20" w:rsidRPr="00D1728E"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6F72A" w14:textId="77777777" w:rsidR="00837F4F" w:rsidRDefault="00837F4F">
      <w:r>
        <w:separator/>
      </w:r>
    </w:p>
  </w:endnote>
  <w:endnote w:type="continuationSeparator" w:id="0">
    <w:p w14:paraId="636A15FF" w14:textId="77777777" w:rsidR="00837F4F" w:rsidRDefault="0083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48F235FB" w:rsidR="00C1019C" w:rsidRPr="00CB0EBA" w:rsidRDefault="007C5552" w:rsidP="003F3DB6">
    <w:pPr>
      <w:pStyle w:val="PIFusszeile"/>
      <w:rPr>
        <w:lang w:val="de-DE"/>
      </w:rPr>
    </w:pPr>
    <w:r>
      <w:rPr>
        <w:rStyle w:val="Seitenzahl"/>
        <w:rFonts w:cs="Arial"/>
        <w:lang w:val="de-DE"/>
      </w:rPr>
      <w:t>ASMPTCR1PI019_de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0BAF1" w14:textId="77777777" w:rsidR="00837F4F" w:rsidRDefault="00837F4F">
      <w:r>
        <w:separator/>
      </w:r>
    </w:p>
  </w:footnote>
  <w:footnote w:type="continuationSeparator" w:id="0">
    <w:p w14:paraId="2BEBF68D" w14:textId="77777777" w:rsidR="00837F4F" w:rsidRDefault="0083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C5E"/>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6F2"/>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076"/>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450F"/>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3F65"/>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349F"/>
    <w:rsid w:val="00297648"/>
    <w:rsid w:val="002A0460"/>
    <w:rsid w:val="002A0891"/>
    <w:rsid w:val="002A2D14"/>
    <w:rsid w:val="002A5BB4"/>
    <w:rsid w:val="002A62DC"/>
    <w:rsid w:val="002A6DDA"/>
    <w:rsid w:val="002A722C"/>
    <w:rsid w:val="002B1274"/>
    <w:rsid w:val="002B7D60"/>
    <w:rsid w:val="002C0672"/>
    <w:rsid w:val="002C147A"/>
    <w:rsid w:val="002C4AD7"/>
    <w:rsid w:val="002C566C"/>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32A"/>
    <w:rsid w:val="00311637"/>
    <w:rsid w:val="00312B0D"/>
    <w:rsid w:val="003172EC"/>
    <w:rsid w:val="003174BE"/>
    <w:rsid w:val="00320AEC"/>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661"/>
    <w:rsid w:val="003451E3"/>
    <w:rsid w:val="0034578F"/>
    <w:rsid w:val="00346555"/>
    <w:rsid w:val="00346B28"/>
    <w:rsid w:val="00350944"/>
    <w:rsid w:val="003534FF"/>
    <w:rsid w:val="00355E61"/>
    <w:rsid w:val="003609F9"/>
    <w:rsid w:val="00361407"/>
    <w:rsid w:val="003617FE"/>
    <w:rsid w:val="00361936"/>
    <w:rsid w:val="00362B42"/>
    <w:rsid w:val="003633B4"/>
    <w:rsid w:val="00364BCC"/>
    <w:rsid w:val="00365D11"/>
    <w:rsid w:val="00366FF7"/>
    <w:rsid w:val="00370ACF"/>
    <w:rsid w:val="00370E0B"/>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20A4"/>
    <w:rsid w:val="003D35CF"/>
    <w:rsid w:val="003D49E3"/>
    <w:rsid w:val="003D6C03"/>
    <w:rsid w:val="003E006B"/>
    <w:rsid w:val="003E02B3"/>
    <w:rsid w:val="003E269A"/>
    <w:rsid w:val="003E2C38"/>
    <w:rsid w:val="003E303A"/>
    <w:rsid w:val="003E5AC7"/>
    <w:rsid w:val="003E7BFB"/>
    <w:rsid w:val="003F0A11"/>
    <w:rsid w:val="003F0F1A"/>
    <w:rsid w:val="003F375B"/>
    <w:rsid w:val="003F3DB6"/>
    <w:rsid w:val="003F5A27"/>
    <w:rsid w:val="003F5F30"/>
    <w:rsid w:val="003F7752"/>
    <w:rsid w:val="004016F1"/>
    <w:rsid w:val="00401AF6"/>
    <w:rsid w:val="0040268E"/>
    <w:rsid w:val="0040352E"/>
    <w:rsid w:val="00405DD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CE8"/>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4A5"/>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81A"/>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0A6A"/>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DED"/>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5BB"/>
    <w:rsid w:val="006F0633"/>
    <w:rsid w:val="006F25E1"/>
    <w:rsid w:val="006F2DBB"/>
    <w:rsid w:val="006F6FC8"/>
    <w:rsid w:val="006F7B64"/>
    <w:rsid w:val="00700A4A"/>
    <w:rsid w:val="0070243C"/>
    <w:rsid w:val="0070471A"/>
    <w:rsid w:val="00704CD5"/>
    <w:rsid w:val="00704F39"/>
    <w:rsid w:val="007058D8"/>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0DC1"/>
    <w:rsid w:val="007A16FB"/>
    <w:rsid w:val="007A1F1E"/>
    <w:rsid w:val="007A210D"/>
    <w:rsid w:val="007A2B71"/>
    <w:rsid w:val="007A2EF6"/>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552"/>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37F4F"/>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568E0"/>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0B3D"/>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B9C"/>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7DEF"/>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073F2"/>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47F68"/>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5675"/>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AF685D"/>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39E2"/>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91C"/>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3A29"/>
    <w:rsid w:val="00C05570"/>
    <w:rsid w:val="00C07622"/>
    <w:rsid w:val="00C1019C"/>
    <w:rsid w:val="00C1156E"/>
    <w:rsid w:val="00C12E8B"/>
    <w:rsid w:val="00C167B0"/>
    <w:rsid w:val="00C16A3A"/>
    <w:rsid w:val="00C1726A"/>
    <w:rsid w:val="00C237C8"/>
    <w:rsid w:val="00C23DA7"/>
    <w:rsid w:val="00C242BE"/>
    <w:rsid w:val="00C26DDD"/>
    <w:rsid w:val="00C2727C"/>
    <w:rsid w:val="00C312DD"/>
    <w:rsid w:val="00C32B1B"/>
    <w:rsid w:val="00C32F5E"/>
    <w:rsid w:val="00C33B91"/>
    <w:rsid w:val="00C3442B"/>
    <w:rsid w:val="00C346AD"/>
    <w:rsid w:val="00C364B4"/>
    <w:rsid w:val="00C41321"/>
    <w:rsid w:val="00C42DE9"/>
    <w:rsid w:val="00C47CAE"/>
    <w:rsid w:val="00C47FAA"/>
    <w:rsid w:val="00C50DB9"/>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0DA4"/>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375D"/>
    <w:rsid w:val="00D14850"/>
    <w:rsid w:val="00D150C6"/>
    <w:rsid w:val="00D15906"/>
    <w:rsid w:val="00D1728E"/>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05A1"/>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111"/>
    <w:rsid w:val="00D94B3E"/>
    <w:rsid w:val="00D9537B"/>
    <w:rsid w:val="00D954EB"/>
    <w:rsid w:val="00D95964"/>
    <w:rsid w:val="00DA0887"/>
    <w:rsid w:val="00DA1CFA"/>
    <w:rsid w:val="00DA1E2A"/>
    <w:rsid w:val="00DA3E6A"/>
    <w:rsid w:val="00DA7917"/>
    <w:rsid w:val="00DB019B"/>
    <w:rsid w:val="00DB0B2F"/>
    <w:rsid w:val="00DB12E9"/>
    <w:rsid w:val="00DB231A"/>
    <w:rsid w:val="00DB3FBE"/>
    <w:rsid w:val="00DB409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11B4"/>
    <w:rsid w:val="00DF2314"/>
    <w:rsid w:val="00DF2D85"/>
    <w:rsid w:val="00DF3905"/>
    <w:rsid w:val="00DF4530"/>
    <w:rsid w:val="00DF68AC"/>
    <w:rsid w:val="00DF6E28"/>
    <w:rsid w:val="00DF73A8"/>
    <w:rsid w:val="00DF758C"/>
    <w:rsid w:val="00E012A2"/>
    <w:rsid w:val="00E0196C"/>
    <w:rsid w:val="00E01B33"/>
    <w:rsid w:val="00E02D12"/>
    <w:rsid w:val="00E056AA"/>
    <w:rsid w:val="00E05D9C"/>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2F69"/>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1D18"/>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B8DE4FB9-FF16-4F56-9AA7-F0700666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0684">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949433629">
      <w:bodyDiv w:val="1"/>
      <w:marLeft w:val="0"/>
      <w:marRight w:val="0"/>
      <w:marTop w:val="0"/>
      <w:marBottom w:val="0"/>
      <w:divBdr>
        <w:top w:val="none" w:sz="0" w:space="0" w:color="auto"/>
        <w:left w:val="none" w:sz="0" w:space="0" w:color="auto"/>
        <w:bottom w:val="none" w:sz="0" w:space="0" w:color="auto"/>
        <w:right w:val="none" w:sz="0" w:space="0" w:color="auto"/>
      </w:divBdr>
    </w:div>
    <w:div w:id="988555312">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736</Words>
  <Characters>5371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6095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Brigitte Basilio</cp:lastModifiedBy>
  <cp:revision>5</cp:revision>
  <cp:lastPrinted>2013-08-22T07:31:00Z</cp:lastPrinted>
  <dcterms:created xsi:type="dcterms:W3CDTF">2024-06-20T09:32:00Z</dcterms:created>
  <dcterms:modified xsi:type="dcterms:W3CDTF">2024-06-24T11:42:00Z</dcterms:modified>
</cp:coreProperties>
</file>