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9BD1" w14:textId="77777777" w:rsidR="00BD50B7" w:rsidRDefault="00550995">
      <w:pPr>
        <w:pStyle w:val="berschrift1"/>
        <w:spacing w:before="720" w:after="720" w:line="260" w:lineRule="exact"/>
        <w:rPr>
          <w:sz w:val="20"/>
        </w:rPr>
      </w:pPr>
      <w:r>
        <w:rPr>
          <w:sz w:val="20"/>
        </w:rPr>
        <w:t>COMUNICATO STAMPA</w:t>
      </w:r>
    </w:p>
    <w:p w14:paraId="05D09811" w14:textId="77777777" w:rsidR="00BD50B7" w:rsidRDefault="00550995">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presenta LED con controller integrato</w:t>
      </w:r>
    </w:p>
    <w:p w14:paraId="2E66704F" w14:textId="619CF478" w:rsidR="00BD50B7" w:rsidRDefault="0055099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Controllo intelligente dei LED più semplice da realizzare</w:t>
      </w:r>
    </w:p>
    <w:p w14:paraId="2AEF6004" w14:textId="0F492032" w:rsidR="00BD50B7" w:rsidRDefault="0055099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sidR="007C1398">
        <w:rPr>
          <w:rFonts w:ascii="Arial" w:hAnsi="Arial"/>
          <w:color w:val="000000"/>
        </w:rPr>
        <w:t xml:space="preserve"> (Germania)</w:t>
      </w:r>
      <w:r>
        <w:rPr>
          <w:rFonts w:ascii="Arial" w:hAnsi="Arial"/>
          <w:color w:val="000000"/>
        </w:rPr>
        <w:t xml:space="preserve">, </w:t>
      </w:r>
      <w:r w:rsidR="000C1E95">
        <w:rPr>
          <w:rFonts w:ascii="Arial" w:hAnsi="Arial"/>
          <w:color w:val="000000"/>
        </w:rPr>
        <w:t>2</w:t>
      </w:r>
      <w:r w:rsidR="007C1398">
        <w:rPr>
          <w:rFonts w:ascii="Arial" w:hAnsi="Arial"/>
          <w:color w:val="000000"/>
        </w:rPr>
        <w:t>7</w:t>
      </w:r>
      <w:r>
        <w:rPr>
          <w:rFonts w:ascii="Arial" w:hAnsi="Arial"/>
          <w:color w:val="000000"/>
        </w:rPr>
        <w:t xml:space="preserve"> marzo 2024 – Con la denominazione </w:t>
      </w:r>
      <w:hyperlink r:id="rId8" w:history="1">
        <w:r w:rsidRPr="009E23D6">
          <w:rPr>
            <w:rStyle w:val="Hyperlink"/>
            <w:rFonts w:ascii="Arial" w:hAnsi="Arial"/>
          </w:rPr>
          <w:t>WL-ICLED</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offre una nuova serie di LED RGB con controller integrato (CI). I componenti</w:t>
      </w:r>
      <w:r w:rsidR="004A038E">
        <w:rPr>
          <w:rFonts w:ascii="Arial" w:hAnsi="Arial"/>
          <w:color w:val="000000"/>
        </w:rPr>
        <w:t>,</w:t>
      </w:r>
      <w:r>
        <w:rPr>
          <w:rFonts w:ascii="Arial" w:hAnsi="Arial"/>
          <w:color w:val="000000"/>
        </w:rPr>
        <w:t xml:space="preserve"> controllabili come pixel</w:t>
      </w:r>
      <w:r w:rsidR="004A038E">
        <w:rPr>
          <w:rFonts w:ascii="Arial" w:hAnsi="Arial"/>
          <w:color w:val="000000"/>
        </w:rPr>
        <w:t>,</w:t>
      </w:r>
      <w:r>
        <w:rPr>
          <w:rFonts w:ascii="Arial" w:hAnsi="Arial"/>
          <w:color w:val="000000"/>
        </w:rPr>
        <w:t xml:space="preserve"> uniscono un LED rosso, uno verde e uno blu, oltre a un CI </w:t>
      </w:r>
      <w:proofErr w:type="spellStart"/>
      <w:r>
        <w:rPr>
          <w:rFonts w:ascii="Arial" w:hAnsi="Arial"/>
          <w:color w:val="000000"/>
        </w:rPr>
        <w:t>preprogrammato</w:t>
      </w:r>
      <w:proofErr w:type="spellEnd"/>
      <w:r>
        <w:rPr>
          <w:rFonts w:ascii="Arial" w:hAnsi="Arial"/>
          <w:color w:val="000000"/>
        </w:rPr>
        <w:t>. I LED intelligenti disponibili in quattro dimensioni</w:t>
      </w:r>
      <w:r w:rsidR="004A038E">
        <w:rPr>
          <w:rFonts w:ascii="Arial" w:hAnsi="Arial"/>
          <w:color w:val="000000"/>
        </w:rPr>
        <w:t>,</w:t>
      </w:r>
      <w:r>
        <w:rPr>
          <w:rFonts w:ascii="Arial" w:hAnsi="Arial"/>
          <w:color w:val="000000"/>
        </w:rPr>
        <w:t xml:space="preserve"> sono controllabili singolarmente nel colore del pixel e regolabili digitalmente con luminosità da 0 a 100 percento.</w:t>
      </w:r>
    </w:p>
    <w:p w14:paraId="3C4340B6" w14:textId="0210B1A7" w:rsidR="00BD50B7" w:rsidRPr="007E5E86" w:rsidRDefault="00550995">
      <w:pPr>
        <w:pStyle w:val="Textkrper"/>
        <w:spacing w:before="120" w:after="120" w:line="260" w:lineRule="exact"/>
        <w:jc w:val="both"/>
        <w:rPr>
          <w:rFonts w:ascii="Arial" w:hAnsi="Arial"/>
          <w:b w:val="0"/>
          <w:bCs w:val="0"/>
          <w:color w:val="000000"/>
        </w:rPr>
      </w:pPr>
      <w:r>
        <w:rPr>
          <w:rFonts w:ascii="Arial" w:hAnsi="Arial"/>
          <w:b w:val="0"/>
          <w:color w:val="000000"/>
        </w:rPr>
        <w:t xml:space="preserve">Con i nuovi LED RGB è possibile rappresentare più di 16 milioni di valori di colori e luminosità. I LED sono compatibili con biblioteche open source come </w:t>
      </w:r>
      <w:proofErr w:type="spellStart"/>
      <w:r>
        <w:rPr>
          <w:rFonts w:ascii="Arial" w:hAnsi="Arial"/>
          <w:b w:val="0"/>
          <w:color w:val="000000"/>
        </w:rPr>
        <w:t>FastLED</w:t>
      </w:r>
      <w:proofErr w:type="spellEnd"/>
      <w:r>
        <w:rPr>
          <w:rFonts w:ascii="Arial" w:hAnsi="Arial"/>
          <w:b w:val="0"/>
          <w:color w:val="000000"/>
        </w:rPr>
        <w:t>. Poiché sono necessari meno componenti</w:t>
      </w:r>
      <w:r w:rsidR="007A4F0A">
        <w:rPr>
          <w:rFonts w:ascii="Arial" w:hAnsi="Arial"/>
          <w:b w:val="0"/>
          <w:color w:val="000000"/>
        </w:rPr>
        <w:t xml:space="preserve"> (come </w:t>
      </w:r>
      <w:r>
        <w:rPr>
          <w:rFonts w:ascii="Arial" w:hAnsi="Arial"/>
          <w:b w:val="0"/>
          <w:color w:val="000000"/>
        </w:rPr>
        <w:t>ad esempio</w:t>
      </w:r>
      <w:r w:rsidR="007A4F0A">
        <w:rPr>
          <w:rFonts w:ascii="Arial" w:hAnsi="Arial"/>
          <w:b w:val="0"/>
          <w:color w:val="000000"/>
        </w:rPr>
        <w:t xml:space="preserve"> </w:t>
      </w:r>
      <w:r>
        <w:rPr>
          <w:rFonts w:ascii="Arial" w:hAnsi="Arial"/>
          <w:b w:val="0"/>
          <w:color w:val="000000"/>
        </w:rPr>
        <w:t>resistenze</w:t>
      </w:r>
      <w:r w:rsidR="007A4F0A">
        <w:rPr>
          <w:rFonts w:ascii="Arial" w:hAnsi="Arial"/>
          <w:b w:val="0"/>
          <w:color w:val="000000"/>
        </w:rPr>
        <w:t xml:space="preserve"> serie)</w:t>
      </w:r>
      <w:r>
        <w:rPr>
          <w:rFonts w:ascii="Arial" w:hAnsi="Arial"/>
          <w:b w:val="0"/>
          <w:color w:val="000000"/>
        </w:rPr>
        <w:t xml:space="preserve">, le soluzioni per display con i LED intelligenti sono non solo implementabili più rapidamente, ma funzionano anche con un consumo energetico più basso rispetto all'utilizzo di LED singoli. Ambiti di applicazione dei componenti sono ad esempio sistemi di controllo a segnali, display </w:t>
      </w:r>
      <w:proofErr w:type="spellStart"/>
      <w:r>
        <w:rPr>
          <w:rFonts w:ascii="Arial" w:hAnsi="Arial"/>
          <w:b w:val="0"/>
          <w:color w:val="000000"/>
        </w:rPr>
        <w:t>matrix</w:t>
      </w:r>
      <w:proofErr w:type="spellEnd"/>
      <w:r>
        <w:rPr>
          <w:rFonts w:ascii="Arial" w:hAnsi="Arial"/>
          <w:b w:val="0"/>
          <w:color w:val="000000"/>
        </w:rPr>
        <w:t xml:space="preserve"> a colori, dispositivi audio e di gioco, illuminazioni ambientali interne o display su colonnine di ricarica. Le seguenti dimensioni sono disponibili fin da subito: 2020 Chip LED compact, 3210 Chip LED Side </w:t>
      </w:r>
      <w:proofErr w:type="spellStart"/>
      <w:r>
        <w:rPr>
          <w:rFonts w:ascii="Arial" w:hAnsi="Arial"/>
          <w:b w:val="0"/>
          <w:color w:val="000000"/>
        </w:rPr>
        <w:t>View</w:t>
      </w:r>
      <w:proofErr w:type="spellEnd"/>
      <w:r>
        <w:rPr>
          <w:rFonts w:ascii="Arial" w:hAnsi="Arial"/>
          <w:b w:val="0"/>
          <w:color w:val="000000"/>
        </w:rPr>
        <w:t>, 2121 PLCC6 con bypass e 5050 PLCC4.</w:t>
      </w:r>
    </w:p>
    <w:p w14:paraId="7B1655FD"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Protezione dall'umidità</w:t>
      </w:r>
    </w:p>
    <w:p w14:paraId="22EDBCE1" w14:textId="01FA4529" w:rsidR="00BD50B7" w:rsidRDefault="00550995">
      <w:pPr>
        <w:pStyle w:val="Textkrper"/>
        <w:spacing w:before="120" w:after="120" w:line="260" w:lineRule="exact"/>
        <w:jc w:val="both"/>
        <w:rPr>
          <w:rFonts w:ascii="Arial" w:hAnsi="Arial"/>
          <w:b w:val="0"/>
          <w:bCs w:val="0"/>
          <w:color w:val="000000"/>
        </w:rPr>
      </w:pPr>
      <w:r>
        <w:rPr>
          <w:rFonts w:ascii="Arial" w:hAnsi="Arial"/>
          <w:b w:val="0"/>
          <w:color w:val="000000"/>
        </w:rPr>
        <w:t xml:space="preserve">A differenza di soluzioni analoghe finora disponibili sul mercato, i LED intelligenti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con un </w:t>
      </w:r>
      <w:proofErr w:type="spellStart"/>
      <w:r>
        <w:rPr>
          <w:rFonts w:ascii="Arial" w:hAnsi="Arial"/>
          <w:b w:val="0"/>
          <w:color w:val="000000"/>
        </w:rPr>
        <w:t>Moisture</w:t>
      </w:r>
      <w:proofErr w:type="spellEnd"/>
      <w:r>
        <w:rPr>
          <w:rFonts w:ascii="Arial" w:hAnsi="Arial"/>
          <w:b w:val="0"/>
          <w:color w:val="000000"/>
        </w:rPr>
        <w:t xml:space="preserve"> </w:t>
      </w:r>
      <w:proofErr w:type="spellStart"/>
      <w:r>
        <w:rPr>
          <w:rFonts w:ascii="Arial" w:hAnsi="Arial"/>
          <w:b w:val="0"/>
          <w:color w:val="000000"/>
        </w:rPr>
        <w:t>Sensitivity</w:t>
      </w:r>
      <w:proofErr w:type="spellEnd"/>
      <w:r>
        <w:rPr>
          <w:rFonts w:ascii="Arial" w:hAnsi="Arial"/>
          <w:b w:val="0"/>
          <w:color w:val="000000"/>
        </w:rPr>
        <w:t xml:space="preserve"> Level di MSL3, rispetto a un valore consueto di MSL5a o MSL6, si caratterizzano per una ridotta sensibilità all'umidità durante l'assemblaggio. Inoltre alcuni componenti corrispondono al grado di protezione IPx7, possono quindi essere sommersi per un breve tempo senza subire danni. Un'ulteriore caratteristica qualitativa delle serie di LED</w:t>
      </w:r>
      <w:r w:rsidR="007A4F0A">
        <w:rPr>
          <w:rFonts w:ascii="Arial" w:hAnsi="Arial"/>
          <w:b w:val="0"/>
          <w:color w:val="000000"/>
        </w:rPr>
        <w:t xml:space="preserve"> con CI</w:t>
      </w:r>
      <w:r>
        <w:rPr>
          <w:rFonts w:ascii="Arial" w:hAnsi="Arial"/>
          <w:b w:val="0"/>
          <w:color w:val="000000"/>
        </w:rPr>
        <w:t xml:space="preserve"> è il rivestimento in oro per i modelli di </w:t>
      </w:r>
      <w:r w:rsidR="007A4F0A">
        <w:rPr>
          <w:rFonts w:ascii="Arial" w:hAnsi="Arial"/>
          <w:b w:val="0"/>
          <w:color w:val="000000"/>
        </w:rPr>
        <w:t xml:space="preserve">‘Chip LED’ </w:t>
      </w:r>
      <w:r>
        <w:rPr>
          <w:rFonts w:ascii="Arial" w:hAnsi="Arial"/>
          <w:b w:val="0"/>
          <w:color w:val="000000"/>
        </w:rPr>
        <w:t xml:space="preserve">e il rivestimento in argento per i modelli PLCC, che porta a una migliore saldabilità. Disponibili in versioni a 8 bit e 12 bit, i LED intelligenti offrono maggiori opzioni per la risoluzione con modulazione di durata degli impulsi (PWM). </w:t>
      </w:r>
    </w:p>
    <w:p w14:paraId="1573C1DB" w14:textId="77777777" w:rsidR="00BD50B7" w:rsidRDefault="00550995">
      <w:pPr>
        <w:pStyle w:val="Textkrper"/>
        <w:spacing w:before="120" w:after="120" w:line="260" w:lineRule="exact"/>
        <w:jc w:val="both"/>
        <w:rPr>
          <w:rFonts w:ascii="Arial" w:hAnsi="Arial"/>
          <w:color w:val="000000"/>
        </w:rPr>
      </w:pPr>
      <w:r>
        <w:rPr>
          <w:rFonts w:ascii="Arial" w:hAnsi="Arial"/>
          <w:color w:val="000000"/>
        </w:rPr>
        <w:t>Qualifica standardizzata</w:t>
      </w:r>
    </w:p>
    <w:p w14:paraId="14E0B84A" w14:textId="170583A0" w:rsidR="00BD50B7" w:rsidRDefault="00550995">
      <w:pPr>
        <w:pStyle w:val="Textkrper"/>
        <w:spacing w:before="120" w:after="120" w:line="260" w:lineRule="exact"/>
        <w:jc w:val="both"/>
        <w:rPr>
          <w:rFonts w:ascii="Arial" w:hAnsi="Arial"/>
          <w:b w:val="0"/>
          <w:bCs w:val="0"/>
          <w:color w:val="000000"/>
        </w:rPr>
      </w:pPr>
      <w:r>
        <w:rPr>
          <w:rFonts w:ascii="Arial" w:hAnsi="Arial"/>
          <w:b w:val="0"/>
          <w:color w:val="000000"/>
        </w:rPr>
        <w:t xml:space="preserve">Per tutti i modelli del gruppo di prodotti sono disponibili rapporti di prova fotobiologici in conformità alle norme EN 62471:2008 e IEC 62471:2006. Ciò è importante ad esempio quando i LED intelligenti vengono utilizzati in giocattoli. Anche se </w:t>
      </w:r>
      <w:r w:rsidR="00BD2D2A">
        <w:rPr>
          <w:rFonts w:ascii="Arial" w:hAnsi="Arial"/>
          <w:b w:val="0"/>
          <w:color w:val="000000"/>
        </w:rPr>
        <w:t xml:space="preserve">il </w:t>
      </w:r>
      <w:r>
        <w:rPr>
          <w:rFonts w:ascii="Arial" w:hAnsi="Arial"/>
          <w:b w:val="0"/>
          <w:color w:val="000000"/>
        </w:rPr>
        <w:t xml:space="preserve">nuovo prodotto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non </w:t>
      </w:r>
      <w:r w:rsidR="00BD2D2A">
        <w:rPr>
          <w:rFonts w:ascii="Arial" w:hAnsi="Arial"/>
          <w:b w:val="0"/>
          <w:color w:val="000000"/>
        </w:rPr>
        <w:t>è classificato per</w:t>
      </w:r>
      <w:r>
        <w:rPr>
          <w:rFonts w:ascii="Arial" w:hAnsi="Arial"/>
          <w:b w:val="0"/>
          <w:color w:val="000000"/>
        </w:rPr>
        <w:t xml:space="preserve"> mercato automobilistico, i test e le qualifiche sono stati condotti con metodicità in conformità alla norma AEC Q102-003 per mettere a disposizione ai clienti specifiche confrontabili in modo oggettivo.</w:t>
      </w:r>
    </w:p>
    <w:p w14:paraId="0C0ABE89" w14:textId="5E145A31" w:rsidR="00BD50B7" w:rsidRDefault="00550995">
      <w:pPr>
        <w:pStyle w:val="Textkrper"/>
        <w:spacing w:before="120" w:after="120" w:line="260" w:lineRule="exact"/>
        <w:jc w:val="both"/>
        <w:rPr>
          <w:rFonts w:ascii="Arial" w:hAnsi="Arial"/>
          <w:b w:val="0"/>
          <w:bCs w:val="0"/>
        </w:rPr>
      </w:pPr>
      <w:r>
        <w:rPr>
          <w:rFonts w:ascii="Arial" w:hAnsi="Arial"/>
          <w:b w:val="0"/>
          <w:color w:val="000000"/>
        </w:rPr>
        <w:lastRenderedPageBreak/>
        <w:t xml:space="preserve">È possibile ordinare fin da subito i LED con controller integrato senza limite minimo d'ordine. </w:t>
      </w:r>
      <w:r w:rsidR="00BD2D2A">
        <w:rPr>
          <w:rFonts w:ascii="Arial" w:hAnsi="Arial"/>
          <w:b w:val="0"/>
          <w:color w:val="000000"/>
        </w:rPr>
        <w:t>Gli</w:t>
      </w:r>
      <w:r>
        <w:rPr>
          <w:rFonts w:ascii="Arial" w:hAnsi="Arial"/>
          <w:b w:val="0"/>
          <w:color w:val="000000"/>
        </w:rPr>
        <w:t xml:space="preserve"> sviluppatori </w:t>
      </w:r>
      <w:r w:rsidR="00BD2D2A">
        <w:rPr>
          <w:rFonts w:ascii="Arial" w:hAnsi="Arial"/>
          <w:b w:val="0"/>
          <w:color w:val="000000"/>
        </w:rPr>
        <w:t xml:space="preserve">possono ricevere campioni gratuiti. </w:t>
      </w:r>
    </w:p>
    <w:p w14:paraId="007BE600" w14:textId="77777777" w:rsidR="007C1398" w:rsidRDefault="007C1398" w:rsidP="007C1398">
      <w:pPr>
        <w:pStyle w:val="Textkrper"/>
        <w:spacing w:before="120" w:after="120" w:line="260" w:lineRule="exact"/>
        <w:jc w:val="both"/>
        <w:rPr>
          <w:rFonts w:ascii="Arial" w:hAnsi="Arial"/>
          <w:b w:val="0"/>
          <w:bCs w:val="0"/>
        </w:rPr>
      </w:pPr>
    </w:p>
    <w:p w14:paraId="299B9DE2" w14:textId="77777777" w:rsidR="007C1398" w:rsidRPr="00970FD9" w:rsidRDefault="007C1398" w:rsidP="007C1398">
      <w:pPr>
        <w:pStyle w:val="Textkrper"/>
        <w:spacing w:before="120" w:after="120" w:line="260" w:lineRule="exact"/>
        <w:jc w:val="both"/>
        <w:rPr>
          <w:rFonts w:ascii="Arial" w:hAnsi="Arial"/>
          <w:b w:val="0"/>
          <w:bCs w:val="0"/>
        </w:rPr>
      </w:pPr>
    </w:p>
    <w:p w14:paraId="2C33429A" w14:textId="77777777" w:rsidR="007C1398" w:rsidRPr="00970FD9" w:rsidRDefault="007C1398" w:rsidP="007C1398">
      <w:pPr>
        <w:pStyle w:val="PITextkrper"/>
        <w:pBdr>
          <w:top w:val="single" w:sz="4" w:space="1" w:color="auto"/>
        </w:pBdr>
        <w:spacing w:before="240"/>
        <w:rPr>
          <w:b/>
          <w:sz w:val="18"/>
          <w:szCs w:val="18"/>
        </w:rPr>
      </w:pPr>
    </w:p>
    <w:p w14:paraId="458ED50E" w14:textId="77777777" w:rsidR="007C1398" w:rsidRPr="00970FD9" w:rsidRDefault="007C1398" w:rsidP="007C1398">
      <w:pPr>
        <w:spacing w:after="120" w:line="280" w:lineRule="exact"/>
        <w:rPr>
          <w:rFonts w:ascii="Arial" w:hAnsi="Arial" w:cs="Arial"/>
          <w:b/>
          <w:bCs/>
          <w:sz w:val="18"/>
          <w:szCs w:val="18"/>
        </w:rPr>
      </w:pPr>
      <w:r w:rsidRPr="00970FD9">
        <w:rPr>
          <w:rFonts w:ascii="Arial" w:hAnsi="Arial"/>
          <w:b/>
          <w:sz w:val="18"/>
        </w:rPr>
        <w:t>Immagini disponibili</w:t>
      </w:r>
    </w:p>
    <w:p w14:paraId="13904787" w14:textId="77777777" w:rsidR="007C1398" w:rsidRPr="00970FD9" w:rsidRDefault="007C1398" w:rsidP="007C1398">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D50B7" w14:paraId="457E8E5A" w14:textId="77777777">
        <w:trPr>
          <w:trHeight w:val="1701"/>
        </w:trPr>
        <w:tc>
          <w:tcPr>
            <w:tcW w:w="3510" w:type="dxa"/>
          </w:tcPr>
          <w:p w14:paraId="6D0DDD4E" w14:textId="77777777" w:rsidR="00BD50B7" w:rsidRDefault="00550995">
            <w:pPr>
              <w:pStyle w:val="txt"/>
              <w:rPr>
                <w:b/>
                <w:bCs/>
                <w:sz w:val="18"/>
              </w:rPr>
            </w:pPr>
            <w:r>
              <w:rPr>
                <w:b/>
              </w:rPr>
              <w:br/>
            </w:r>
            <w:r>
              <w:rPr>
                <w:noProof/>
              </w:rPr>
              <w:drawing>
                <wp:inline distT="0" distB="0" distL="0" distR="0" wp14:anchorId="51C20374" wp14:editId="1B0B6C62">
                  <wp:extent cx="2163445" cy="14738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18501" b="13216"/>
                          <a:stretch>
                            <a:fillRect/>
                          </a:stretch>
                        </pic:blipFill>
                        <pic:spPr bwMode="auto">
                          <a:xfrm>
                            <a:off x="0" y="0"/>
                            <a:ext cx="2163445" cy="1473835"/>
                          </a:xfrm>
                          <a:prstGeom prst="rect">
                            <a:avLst/>
                          </a:prstGeom>
                          <a:noFill/>
                          <a:ln>
                            <a:noFill/>
                          </a:ln>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7EFDE0A" w14:textId="77777777" w:rsidR="00BD50B7" w:rsidRDefault="00550995">
            <w:pPr>
              <w:autoSpaceDE w:val="0"/>
              <w:autoSpaceDN w:val="0"/>
              <w:adjustRightInd w:val="0"/>
              <w:rPr>
                <w:rFonts w:ascii="Arial" w:hAnsi="Arial" w:cs="Arial"/>
                <w:b/>
                <w:sz w:val="18"/>
                <w:szCs w:val="18"/>
              </w:rPr>
            </w:pPr>
            <w:r>
              <w:rPr>
                <w:rFonts w:ascii="Arial" w:hAnsi="Arial"/>
                <w:b/>
                <w:sz w:val="18"/>
              </w:rPr>
              <w:t xml:space="preserve">WL-ICLED: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offre i LED RGB con controller integrato in diverse dimensioni.</w:t>
            </w:r>
          </w:p>
          <w:p w14:paraId="58260444" w14:textId="77777777" w:rsidR="00BD50B7" w:rsidRDefault="00BD50B7">
            <w:pPr>
              <w:autoSpaceDE w:val="0"/>
              <w:autoSpaceDN w:val="0"/>
              <w:adjustRightInd w:val="0"/>
              <w:rPr>
                <w:rFonts w:ascii="Arial" w:hAnsi="Arial" w:cs="Arial"/>
                <w:b/>
                <w:bCs/>
                <w:sz w:val="18"/>
                <w:szCs w:val="18"/>
              </w:rPr>
            </w:pPr>
          </w:p>
        </w:tc>
      </w:tr>
    </w:tbl>
    <w:p w14:paraId="2327F0E2" w14:textId="77777777" w:rsidR="00BD50B7" w:rsidRPr="004A038E" w:rsidRDefault="00BD50B7">
      <w:pPr>
        <w:pStyle w:val="PITextkrper"/>
        <w:rPr>
          <w:b/>
          <w:bCs/>
          <w:sz w:val="18"/>
          <w:szCs w:val="18"/>
        </w:rPr>
      </w:pPr>
    </w:p>
    <w:p w14:paraId="70DAB4D9" w14:textId="77777777" w:rsidR="007C1398" w:rsidRDefault="007C1398" w:rsidP="007C1398">
      <w:pPr>
        <w:pStyle w:val="Textkrper"/>
        <w:spacing w:before="120" w:after="120" w:line="260" w:lineRule="exact"/>
        <w:jc w:val="both"/>
        <w:rPr>
          <w:rFonts w:ascii="Arial" w:hAnsi="Arial"/>
          <w:b w:val="0"/>
          <w:bCs w:val="0"/>
        </w:rPr>
      </w:pPr>
    </w:p>
    <w:p w14:paraId="1158D7E1" w14:textId="77777777" w:rsidR="007C1398" w:rsidRPr="004C0F82" w:rsidRDefault="007C1398" w:rsidP="007C1398">
      <w:pPr>
        <w:pStyle w:val="PITextkrper"/>
        <w:pBdr>
          <w:top w:val="single" w:sz="4" w:space="1" w:color="auto"/>
        </w:pBdr>
        <w:spacing w:before="240"/>
        <w:rPr>
          <w:b/>
          <w:sz w:val="18"/>
          <w:szCs w:val="18"/>
          <w:lang w:val="de-DE"/>
        </w:rPr>
      </w:pPr>
    </w:p>
    <w:p w14:paraId="185E8DB6" w14:textId="77777777" w:rsidR="007C1398" w:rsidRPr="00970FD9" w:rsidRDefault="007C1398" w:rsidP="007C1398">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7E6F30B7" w14:textId="77777777" w:rsidR="007C1398" w:rsidRPr="00970FD9" w:rsidRDefault="007C1398" w:rsidP="007C1398">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0AACE621" w14:textId="77777777" w:rsidR="007C1398" w:rsidRDefault="007C1398" w:rsidP="007C1398">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1E833EE0" w14:textId="2C0FEA9F" w:rsidR="007C1398" w:rsidRDefault="007C1398">
      <w:pPr>
        <w:rPr>
          <w:rFonts w:ascii="Arial" w:hAnsi="Arial" w:cs="Arial"/>
          <w:bCs/>
          <w:sz w:val="20"/>
          <w:szCs w:val="20"/>
        </w:rPr>
      </w:pPr>
      <w:r>
        <w:rPr>
          <w:rFonts w:ascii="Arial" w:hAnsi="Arial"/>
          <w:b/>
        </w:rPr>
        <w:br w:type="page"/>
      </w:r>
    </w:p>
    <w:p w14:paraId="79A8A808" w14:textId="77777777" w:rsidR="007C1398" w:rsidRPr="0077777E" w:rsidRDefault="007C1398" w:rsidP="007C1398">
      <w:pPr>
        <w:pStyle w:val="Textkrper"/>
        <w:spacing w:before="120" w:after="120" w:line="276" w:lineRule="auto"/>
        <w:jc w:val="both"/>
        <w:rPr>
          <w:rFonts w:ascii="Arial" w:hAnsi="Arial"/>
          <w:b w:val="0"/>
        </w:rPr>
      </w:pPr>
    </w:p>
    <w:p w14:paraId="26052707" w14:textId="77777777" w:rsidR="007C1398" w:rsidRPr="00970FD9" w:rsidRDefault="007C1398" w:rsidP="007C1398">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2EB7035F" w14:textId="77777777" w:rsidR="007C1398" w:rsidRPr="00970FD9" w:rsidRDefault="007C1398" w:rsidP="007C1398">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Euro.</w:t>
      </w:r>
    </w:p>
    <w:bookmarkEnd w:id="1"/>
    <w:p w14:paraId="3E092675" w14:textId="77777777" w:rsidR="007C1398" w:rsidRPr="00970FD9" w:rsidRDefault="007C1398" w:rsidP="007C1398">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00153345" w14:textId="77777777" w:rsidR="007C1398" w:rsidRPr="00970FD9" w:rsidRDefault="007C1398" w:rsidP="007C1398">
      <w:pPr>
        <w:pStyle w:val="Textkrper"/>
        <w:spacing w:before="120" w:after="120" w:line="276" w:lineRule="auto"/>
        <w:rPr>
          <w:rFonts w:ascii="Arial" w:hAnsi="Arial"/>
        </w:rPr>
      </w:pPr>
      <w:r w:rsidRPr="00970FD9">
        <w:rPr>
          <w:rFonts w:ascii="Arial" w:hAnsi="Arial"/>
        </w:rPr>
        <w:t>Per ulteriori informazioni consultare il sito www.we-online.com</w:t>
      </w:r>
    </w:p>
    <w:p w14:paraId="485C8C99" w14:textId="77777777" w:rsidR="007C1398" w:rsidRPr="00970FD9" w:rsidRDefault="007C1398" w:rsidP="007C139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C1398" w:rsidRPr="00625C04" w14:paraId="67186626" w14:textId="77777777" w:rsidTr="0064256D">
        <w:tc>
          <w:tcPr>
            <w:tcW w:w="3902" w:type="dxa"/>
            <w:shd w:val="clear" w:color="auto" w:fill="auto"/>
            <w:hideMark/>
          </w:tcPr>
          <w:p w14:paraId="218A9BB5" w14:textId="77777777" w:rsidR="007C1398" w:rsidRPr="00970FD9" w:rsidRDefault="007C1398" w:rsidP="0064256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D8432DD" w14:textId="77777777" w:rsidR="007C1398" w:rsidRPr="00970FD9" w:rsidRDefault="007C1398" w:rsidP="0064256D">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3A02665" w14:textId="77777777" w:rsidR="007C1398" w:rsidRPr="0077777E" w:rsidRDefault="007C1398" w:rsidP="0064256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21EDCFED" w14:textId="77777777" w:rsidR="007C1398" w:rsidRPr="00625C04" w:rsidRDefault="007C1398" w:rsidP="0064256D">
            <w:pPr>
              <w:spacing w:before="120" w:after="120" w:line="276" w:lineRule="auto"/>
              <w:rPr>
                <w:rFonts w:ascii="Arial" w:hAnsi="Arial" w:cs="Arial"/>
                <w:bCs/>
                <w:sz w:val="20"/>
              </w:rPr>
            </w:pPr>
            <w:r>
              <w:rPr>
                <w:rFonts w:ascii="Arial" w:hAnsi="Arial"/>
                <w:sz w:val="20"/>
              </w:rPr>
              <w:t>www.we-online.com</w:t>
            </w:r>
          </w:p>
          <w:p w14:paraId="3B4E8BC4" w14:textId="77777777" w:rsidR="007C1398" w:rsidRPr="00625C04" w:rsidRDefault="007C1398" w:rsidP="0064256D">
            <w:pPr>
              <w:spacing w:before="120" w:after="120" w:line="276" w:lineRule="auto"/>
              <w:rPr>
                <w:rFonts w:ascii="Arial" w:hAnsi="Arial" w:cs="Arial"/>
                <w:bCs/>
                <w:sz w:val="20"/>
              </w:rPr>
            </w:pPr>
          </w:p>
        </w:tc>
        <w:tc>
          <w:tcPr>
            <w:tcW w:w="3193" w:type="dxa"/>
            <w:shd w:val="clear" w:color="auto" w:fill="auto"/>
            <w:hideMark/>
          </w:tcPr>
          <w:p w14:paraId="4F54C1C8" w14:textId="77777777" w:rsidR="007C1398" w:rsidRPr="00970FD9" w:rsidRDefault="007C1398" w:rsidP="0064256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019AFEDC" w14:textId="77777777" w:rsidR="007C1398" w:rsidRPr="00970FD9" w:rsidRDefault="007C1398" w:rsidP="0064256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322FF24C" w14:textId="77777777" w:rsidR="007C1398" w:rsidRPr="00970FD9" w:rsidRDefault="007C1398" w:rsidP="0064256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746F262C" w14:textId="77777777" w:rsidR="007C1398" w:rsidRPr="00625C04" w:rsidRDefault="007C1398" w:rsidP="0064256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2E13A14A" w14:textId="77777777" w:rsidR="007C1398" w:rsidRPr="002C689E" w:rsidRDefault="007C1398" w:rsidP="007C1398">
      <w:pPr>
        <w:pStyle w:val="Textkrper"/>
        <w:spacing w:before="120" w:after="120" w:line="276" w:lineRule="auto"/>
      </w:pPr>
    </w:p>
    <w:p w14:paraId="4F0E40D9" w14:textId="77777777" w:rsidR="007C1398" w:rsidRPr="004A038E" w:rsidRDefault="007C1398" w:rsidP="00842839">
      <w:pPr>
        <w:pStyle w:val="PITextkrper"/>
        <w:rPr>
          <w:b/>
          <w:bCs/>
          <w:sz w:val="20"/>
        </w:rPr>
      </w:pPr>
    </w:p>
    <w:sectPr w:rsidR="007C1398" w:rsidRPr="004A038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6FFD" w14:textId="77777777" w:rsidR="00BD50B7" w:rsidRDefault="00550995">
      <w:r>
        <w:separator/>
      </w:r>
    </w:p>
  </w:endnote>
  <w:endnote w:type="continuationSeparator" w:id="0">
    <w:p w14:paraId="4FAD7D92" w14:textId="77777777" w:rsidR="00BD50B7" w:rsidRDefault="0055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8DA5" w14:textId="244BC09B" w:rsidR="00BD50B7" w:rsidRDefault="0055099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0C1E95">
      <w:rPr>
        <w:rFonts w:ascii="Arial" w:hAnsi="Arial" w:cs="Arial"/>
        <w:noProof/>
        <w:snapToGrid w:val="0"/>
        <w:sz w:val="16"/>
      </w:rPr>
      <w:t>WTH1PI1354_it.docx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72A1" w14:textId="77777777" w:rsidR="00BD50B7" w:rsidRDefault="00550995">
      <w:r>
        <w:separator/>
      </w:r>
    </w:p>
  </w:footnote>
  <w:footnote w:type="continuationSeparator" w:id="0">
    <w:p w14:paraId="7E77FA43" w14:textId="77777777" w:rsidR="00BD50B7" w:rsidRDefault="0055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F094" w14:textId="77777777" w:rsidR="00BD50B7" w:rsidRDefault="00550995">
    <w:pPr>
      <w:pStyle w:val="Kopfzeile"/>
      <w:tabs>
        <w:tab w:val="clear" w:pos="9072"/>
        <w:tab w:val="right" w:pos="9498"/>
      </w:tabs>
    </w:pPr>
    <w:r>
      <w:rPr>
        <w:noProof/>
      </w:rPr>
      <w:drawing>
        <wp:anchor distT="0" distB="0" distL="114300" distR="114300" simplePos="0" relativeHeight="251657728" behindDoc="1" locked="0" layoutInCell="0" allowOverlap="1" wp14:anchorId="66A545A7" wp14:editId="6D6DF26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8671880">
    <w:abstractNumId w:val="4"/>
  </w:num>
  <w:num w:numId="2" w16cid:durableId="1469665023">
    <w:abstractNumId w:val="1"/>
  </w:num>
  <w:num w:numId="3" w16cid:durableId="1843086568">
    <w:abstractNumId w:val="2"/>
  </w:num>
  <w:num w:numId="4" w16cid:durableId="1874492095">
    <w:abstractNumId w:val="3"/>
  </w:num>
  <w:num w:numId="5" w16cid:durableId="172864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B7"/>
    <w:rsid w:val="000C1E95"/>
    <w:rsid w:val="00481C18"/>
    <w:rsid w:val="004A038E"/>
    <w:rsid w:val="00550995"/>
    <w:rsid w:val="007A4F0A"/>
    <w:rsid w:val="007C1398"/>
    <w:rsid w:val="007E5E86"/>
    <w:rsid w:val="00842839"/>
    <w:rsid w:val="009E23D6"/>
    <w:rsid w:val="00AE6868"/>
    <w:rsid w:val="00BD2D2A"/>
    <w:rsid w:val="00BD50B7"/>
    <w:rsid w:val="00C3496D"/>
    <w:rsid w:val="00ED1F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00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9E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65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349023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949893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2248023">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5682697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ICL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D616-B815-40C4-AA11-7899CD00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4616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5342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2024-03-18T12:39:00Z</dcterms:created>
  <dcterms:modified xsi:type="dcterms:W3CDTF">2024-03-26T09:07:00Z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