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EC4D" w14:textId="786F8282" w:rsidR="00465024" w:rsidRPr="00207371" w:rsidRDefault="009F20DB" w:rsidP="00465024">
      <w:pPr>
        <w:pStyle w:val="berschrift1"/>
        <w:spacing w:before="720" w:after="720" w:line="260" w:lineRule="exact"/>
        <w:rPr>
          <w:sz w:val="20"/>
          <w:lang w:bidi="it-IT"/>
        </w:rPr>
      </w:pPr>
      <w:r w:rsidRPr="00207371">
        <w:rPr>
          <w:sz w:val="20"/>
          <w:lang w:bidi="it-IT"/>
        </w:rPr>
        <w:t>MEDIENINFORMATION</w:t>
      </w:r>
    </w:p>
    <w:p w14:paraId="79F3F4AA" w14:textId="0678555E" w:rsidR="00B5116B" w:rsidRPr="00DB58D5" w:rsidRDefault="00B5116B" w:rsidP="00D54A29">
      <w:pPr>
        <w:rPr>
          <w:rFonts w:ascii="Arial" w:hAnsi="Arial" w:cs="Arial"/>
          <w:b/>
          <w:bCs/>
        </w:rPr>
      </w:pPr>
      <w:r w:rsidRPr="00DB58D5">
        <w:rPr>
          <w:rFonts w:ascii="Arial" w:hAnsi="Arial" w:cs="Arial"/>
          <w:b/>
          <w:bCs/>
        </w:rPr>
        <w:t xml:space="preserve">Sichere Stromverteilung in mobilen </w:t>
      </w:r>
      <w:r w:rsidR="00EE7422" w:rsidRPr="00DB58D5">
        <w:rPr>
          <w:rFonts w:ascii="Arial" w:hAnsi="Arial" w:cs="Arial"/>
          <w:b/>
          <w:bCs/>
        </w:rPr>
        <w:t>Maschinen</w:t>
      </w:r>
      <w:r w:rsidRPr="00DB58D5">
        <w:rPr>
          <w:rFonts w:ascii="Arial" w:hAnsi="Arial" w:cs="Arial"/>
          <w:b/>
          <w:bCs/>
        </w:rPr>
        <w:t xml:space="preserve"> </w:t>
      </w:r>
    </w:p>
    <w:p w14:paraId="53A28DE3" w14:textId="4E79095C" w:rsidR="00194988" w:rsidRPr="00207371" w:rsidRDefault="00EE7422">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R</w:t>
      </w:r>
      <w:r w:rsidR="00214D48">
        <w:rPr>
          <w:rFonts w:ascii="Arial" w:hAnsi="Arial" w:cs="Arial"/>
          <w:b/>
          <w:bCs/>
          <w:color w:val="000000"/>
          <w:sz w:val="36"/>
        </w:rPr>
        <w:t xml:space="preserve">obuste </w:t>
      </w:r>
      <w:r w:rsidR="00E803CD" w:rsidRPr="00207371">
        <w:rPr>
          <w:rFonts w:ascii="Arial" w:hAnsi="Arial" w:cs="Arial"/>
          <w:b/>
          <w:bCs/>
          <w:color w:val="000000"/>
          <w:sz w:val="36"/>
        </w:rPr>
        <w:t>H</w:t>
      </w:r>
      <w:r w:rsidR="00207371" w:rsidRPr="00207371">
        <w:rPr>
          <w:rFonts w:ascii="Arial" w:hAnsi="Arial" w:cs="Arial"/>
          <w:b/>
          <w:bCs/>
          <w:color w:val="000000"/>
          <w:sz w:val="36"/>
        </w:rPr>
        <w:t>ochvolt-</w:t>
      </w:r>
      <w:r w:rsidR="00214D48">
        <w:rPr>
          <w:rFonts w:ascii="Arial" w:hAnsi="Arial" w:cs="Arial"/>
          <w:b/>
          <w:bCs/>
          <w:color w:val="000000"/>
          <w:sz w:val="36"/>
        </w:rPr>
        <w:t>Stromverteiler</w:t>
      </w:r>
      <w:r w:rsidR="00207371" w:rsidRPr="00207371">
        <w:rPr>
          <w:rFonts w:ascii="Arial" w:hAnsi="Arial" w:cs="Arial"/>
          <w:b/>
          <w:bCs/>
          <w:color w:val="000000"/>
          <w:sz w:val="36"/>
        </w:rPr>
        <w:t xml:space="preserve"> auf </w:t>
      </w:r>
      <w:r w:rsidR="000E6996">
        <w:rPr>
          <w:rFonts w:ascii="Arial" w:hAnsi="Arial" w:cs="Arial"/>
          <w:b/>
          <w:bCs/>
          <w:color w:val="000000"/>
          <w:sz w:val="36"/>
        </w:rPr>
        <w:t>Leiterplattenb</w:t>
      </w:r>
      <w:r w:rsidR="00207371" w:rsidRPr="00207371">
        <w:rPr>
          <w:rFonts w:ascii="Arial" w:hAnsi="Arial" w:cs="Arial"/>
          <w:b/>
          <w:bCs/>
          <w:color w:val="000000"/>
          <w:sz w:val="36"/>
        </w:rPr>
        <w:t xml:space="preserve">asis </w:t>
      </w:r>
    </w:p>
    <w:p w14:paraId="3C122C5F" w14:textId="37E73265" w:rsidR="00E2178B" w:rsidRDefault="00693FF0" w:rsidP="00356C16">
      <w:pPr>
        <w:pStyle w:val="Textkrper"/>
        <w:spacing w:before="120" w:after="120" w:line="260" w:lineRule="exact"/>
        <w:jc w:val="both"/>
        <w:rPr>
          <w:rFonts w:ascii="Arial" w:hAnsi="Arial"/>
          <w:color w:val="000000"/>
        </w:rPr>
      </w:pPr>
      <w:r w:rsidRPr="00207371">
        <w:rPr>
          <w:rFonts w:ascii="Arial" w:hAnsi="Arial"/>
          <w:color w:val="000000"/>
        </w:rPr>
        <w:t>Niedernhall</w:t>
      </w:r>
      <w:r w:rsidRPr="005B1633">
        <w:rPr>
          <w:rFonts w:ascii="Arial" w:hAnsi="Arial"/>
          <w:color w:val="000000"/>
        </w:rPr>
        <w:t xml:space="preserve">, </w:t>
      </w:r>
      <w:r w:rsidR="00A11C66">
        <w:rPr>
          <w:rFonts w:ascii="Arial" w:hAnsi="Arial"/>
          <w:color w:val="000000"/>
        </w:rPr>
        <w:t>1</w:t>
      </w:r>
      <w:r w:rsidR="00061FD4">
        <w:rPr>
          <w:rFonts w:ascii="Arial" w:hAnsi="Arial"/>
          <w:color w:val="000000"/>
        </w:rPr>
        <w:t>4</w:t>
      </w:r>
      <w:r w:rsidR="00E2178B">
        <w:rPr>
          <w:rFonts w:ascii="Arial" w:hAnsi="Arial"/>
          <w:color w:val="000000"/>
        </w:rPr>
        <w:t>. März</w:t>
      </w:r>
      <w:r w:rsidR="00654750">
        <w:rPr>
          <w:rFonts w:ascii="Arial" w:hAnsi="Arial"/>
          <w:color w:val="000000"/>
        </w:rPr>
        <w:t xml:space="preserve"> 2024</w:t>
      </w:r>
      <w:r w:rsidRPr="005B1633">
        <w:rPr>
          <w:rFonts w:ascii="Arial" w:hAnsi="Arial"/>
          <w:color w:val="000000"/>
        </w:rPr>
        <w:t xml:space="preserve"> – </w:t>
      </w:r>
      <w:r w:rsidR="00E2178B" w:rsidRPr="00E2178B">
        <w:rPr>
          <w:rFonts w:ascii="Arial" w:hAnsi="Arial"/>
          <w:color w:val="000000"/>
        </w:rPr>
        <w:t xml:space="preserve">Der Trend zur Elektromobilität ist in der Welt der mobilen Maschinen und Nutzfahrzeuge allgegenwärtig. Es gibt kaum einen Fahrzeughersteller, der sich nicht mit diesem Thema beschäftigt. Als Entwicklungspartner und Lieferant von Stromverteilungssystemen für diese Branchen begleitet Würth Elektronik ICS seine Kunden </w:t>
      </w:r>
      <w:r w:rsidR="00322FAB">
        <w:rPr>
          <w:rFonts w:ascii="Arial" w:hAnsi="Arial"/>
          <w:color w:val="000000"/>
        </w:rPr>
        <w:t>bei der Realisierung neuer Maschinen mit alternativen Antrieben</w:t>
      </w:r>
      <w:r w:rsidR="008C19BF">
        <w:rPr>
          <w:rFonts w:ascii="Arial" w:hAnsi="Arial"/>
          <w:color w:val="000000"/>
        </w:rPr>
        <w:t xml:space="preserve">. </w:t>
      </w:r>
      <w:r w:rsidR="00920D25">
        <w:rPr>
          <w:rFonts w:ascii="Arial" w:hAnsi="Arial"/>
          <w:color w:val="000000"/>
        </w:rPr>
        <w:t xml:space="preserve">Mit seinen High </w:t>
      </w:r>
      <w:proofErr w:type="spellStart"/>
      <w:r w:rsidR="00920D25">
        <w:rPr>
          <w:rFonts w:ascii="Arial" w:hAnsi="Arial"/>
          <w:color w:val="000000"/>
        </w:rPr>
        <w:t>Voltage</w:t>
      </w:r>
      <w:proofErr w:type="spellEnd"/>
      <w:r w:rsidR="00920D25">
        <w:rPr>
          <w:rFonts w:ascii="Arial" w:hAnsi="Arial"/>
          <w:color w:val="000000"/>
        </w:rPr>
        <w:t xml:space="preserve"> Power Distribution Units</w:t>
      </w:r>
      <w:r w:rsidR="008C19BF">
        <w:rPr>
          <w:rFonts w:ascii="Arial" w:hAnsi="Arial"/>
          <w:color w:val="000000"/>
        </w:rPr>
        <w:t xml:space="preserve"> (HV PDUs)</w:t>
      </w:r>
      <w:r w:rsidR="00920D25">
        <w:rPr>
          <w:rFonts w:ascii="Arial" w:hAnsi="Arial"/>
          <w:color w:val="000000"/>
        </w:rPr>
        <w:t xml:space="preserve"> bietet das Unternehmen kompa</w:t>
      </w:r>
      <w:r w:rsidR="0072202E">
        <w:rPr>
          <w:rFonts w:ascii="Arial" w:hAnsi="Arial"/>
          <w:color w:val="000000"/>
        </w:rPr>
        <w:t>k</w:t>
      </w:r>
      <w:r w:rsidR="00920D25">
        <w:rPr>
          <w:rFonts w:ascii="Arial" w:hAnsi="Arial"/>
          <w:color w:val="000000"/>
        </w:rPr>
        <w:t xml:space="preserve">te, robuste und </w:t>
      </w:r>
      <w:r w:rsidR="00322FAB">
        <w:rPr>
          <w:rFonts w:ascii="Arial" w:hAnsi="Arial"/>
          <w:color w:val="000000"/>
        </w:rPr>
        <w:t>gleichzeitig</w:t>
      </w:r>
      <w:r w:rsidR="00920D25">
        <w:rPr>
          <w:rFonts w:ascii="Arial" w:hAnsi="Arial"/>
          <w:color w:val="000000"/>
        </w:rPr>
        <w:t xml:space="preserve"> </w:t>
      </w:r>
      <w:r w:rsidR="004A3DEE">
        <w:rPr>
          <w:rFonts w:ascii="Arial" w:hAnsi="Arial"/>
          <w:color w:val="000000"/>
        </w:rPr>
        <w:t>flexibel</w:t>
      </w:r>
      <w:r w:rsidR="00920D25">
        <w:rPr>
          <w:rFonts w:ascii="Arial" w:hAnsi="Arial"/>
          <w:color w:val="000000"/>
        </w:rPr>
        <w:t xml:space="preserve"> </w:t>
      </w:r>
      <w:r w:rsidR="004A3DEE">
        <w:rPr>
          <w:rFonts w:ascii="Arial" w:hAnsi="Arial"/>
          <w:color w:val="000000"/>
        </w:rPr>
        <w:t>konfigurierbare</w:t>
      </w:r>
      <w:r w:rsidR="00920D25">
        <w:rPr>
          <w:rFonts w:ascii="Arial" w:hAnsi="Arial"/>
          <w:color w:val="000000"/>
        </w:rPr>
        <w:t xml:space="preserve"> Lösungen für </w:t>
      </w:r>
      <w:r w:rsidR="008C19BF">
        <w:rPr>
          <w:rFonts w:ascii="Arial" w:hAnsi="Arial"/>
          <w:color w:val="000000"/>
        </w:rPr>
        <w:t>Stromverteilung bis 1000</w:t>
      </w:r>
      <w:r w:rsidR="004A3DEE">
        <w:rPr>
          <w:rFonts w:ascii="Arial" w:hAnsi="Arial"/>
          <w:color w:val="000000"/>
        </w:rPr>
        <w:t xml:space="preserve"> </w:t>
      </w:r>
      <w:r w:rsidR="008C19BF">
        <w:rPr>
          <w:rFonts w:ascii="Arial" w:hAnsi="Arial"/>
          <w:color w:val="000000"/>
        </w:rPr>
        <w:t>V an.</w:t>
      </w:r>
    </w:p>
    <w:p w14:paraId="5D15CE36" w14:textId="77987D9A" w:rsidR="009F379D" w:rsidRDefault="00CA3225" w:rsidP="00794197">
      <w:pPr>
        <w:pStyle w:val="Textkrper"/>
        <w:spacing w:before="120" w:after="120" w:line="260" w:lineRule="exact"/>
        <w:jc w:val="both"/>
        <w:rPr>
          <w:rFonts w:ascii="Arial" w:hAnsi="Arial"/>
          <w:b w:val="0"/>
          <w:bCs w:val="0"/>
        </w:rPr>
      </w:pPr>
      <w:r w:rsidRPr="00E2178B">
        <w:rPr>
          <w:rFonts w:ascii="Arial" w:hAnsi="Arial"/>
          <w:b w:val="0"/>
          <w:color w:val="000000"/>
        </w:rPr>
        <w:t xml:space="preserve">Bei der Entwicklung der HV-PDUs greift </w:t>
      </w:r>
      <w:r w:rsidR="00B35FC2" w:rsidRPr="00E2178B">
        <w:rPr>
          <w:rFonts w:ascii="Arial" w:hAnsi="Arial"/>
          <w:b w:val="0"/>
          <w:color w:val="000000"/>
        </w:rPr>
        <w:t>Würth Elektronik ICS</w:t>
      </w:r>
      <w:r w:rsidRPr="00E2178B">
        <w:rPr>
          <w:rFonts w:ascii="Arial" w:hAnsi="Arial"/>
          <w:b w:val="0"/>
          <w:color w:val="000000"/>
        </w:rPr>
        <w:t xml:space="preserve"> auf sein jahrzehntelanges Know-how in den Bereichen Hochstrommanagement und Einpresstechnik zurück. </w:t>
      </w:r>
      <w:r w:rsidR="00001A99">
        <w:rPr>
          <w:rFonts w:ascii="Arial" w:hAnsi="Arial"/>
          <w:b w:val="0"/>
          <w:bCs w:val="0"/>
        </w:rPr>
        <w:t xml:space="preserve">Gerade in der Serienphase erweist sich diese Technologie als </w:t>
      </w:r>
      <w:r w:rsidR="00201315">
        <w:rPr>
          <w:rFonts w:ascii="Arial" w:hAnsi="Arial"/>
          <w:b w:val="0"/>
          <w:bCs w:val="0"/>
        </w:rPr>
        <w:t>vorteilhaft</w:t>
      </w:r>
      <w:r w:rsidR="00001A99">
        <w:rPr>
          <w:rFonts w:ascii="Arial" w:hAnsi="Arial"/>
          <w:b w:val="0"/>
          <w:bCs w:val="0"/>
        </w:rPr>
        <w:t xml:space="preserve">. </w:t>
      </w:r>
      <w:r w:rsidR="00E2178B" w:rsidRPr="00E2178B">
        <w:rPr>
          <w:rFonts w:ascii="Arial" w:hAnsi="Arial"/>
          <w:b w:val="0"/>
          <w:bCs w:val="0"/>
        </w:rPr>
        <w:t>Viele namhafte Hersteller von mobilen Maschinen und Nutzfahrzeugen konnten sich bereits im Rahmen erfolgreich umgesetzter Projekte von den Vorteilen der leiterplattenbasierten HV PDUs überzeugen.</w:t>
      </w:r>
    </w:p>
    <w:p w14:paraId="708C082B" w14:textId="77777777" w:rsidR="00693FF0" w:rsidRDefault="00693FF0" w:rsidP="00693FF0">
      <w:pPr>
        <w:pStyle w:val="Textkrper"/>
        <w:spacing w:before="120" w:after="120" w:line="260" w:lineRule="exact"/>
        <w:jc w:val="both"/>
        <w:rPr>
          <w:rFonts w:ascii="Arial" w:hAnsi="Arial"/>
          <w:color w:val="000000"/>
        </w:rPr>
      </w:pPr>
      <w:r w:rsidRPr="00EA6563">
        <w:rPr>
          <w:rFonts w:ascii="Arial" w:hAnsi="Arial"/>
          <w:color w:val="000000"/>
        </w:rPr>
        <w:t>Einpresstechnik bringt große Vorteile</w:t>
      </w:r>
    </w:p>
    <w:p w14:paraId="6C327AAB" w14:textId="19040C8B" w:rsidR="009F379D" w:rsidRDefault="009F379D" w:rsidP="00794197">
      <w:pPr>
        <w:pStyle w:val="Textkrper"/>
        <w:spacing w:before="120" w:after="120" w:line="260" w:lineRule="exact"/>
        <w:jc w:val="both"/>
        <w:rPr>
          <w:rFonts w:ascii="Arial" w:hAnsi="Arial"/>
          <w:b w:val="0"/>
          <w:bCs w:val="0"/>
        </w:rPr>
      </w:pPr>
      <w:r>
        <w:rPr>
          <w:rFonts w:ascii="Arial" w:hAnsi="Arial"/>
          <w:b w:val="0"/>
          <w:bCs w:val="0"/>
        </w:rPr>
        <w:t>„</w:t>
      </w:r>
      <w:r w:rsidRPr="009F379D">
        <w:rPr>
          <w:rFonts w:ascii="Arial" w:hAnsi="Arial"/>
          <w:b w:val="0"/>
          <w:bCs w:val="0"/>
        </w:rPr>
        <w:t>Wir verfügen über ein enormes Know-how in der Verbindung von Komponenten mit der Leiterplatte und über ein eigenes Portfolio an Steckverbindern und Powerelementen in Einpresstechnik. Damit sind wir in der Lage, verschiedenste HV-Komponenten mit der Leiterplatte zu verbinden und somit eine Vielzahl von sicherheitsrelevanten und diagnostischen Funktionen abzubilden</w:t>
      </w:r>
      <w:r>
        <w:rPr>
          <w:rFonts w:ascii="Arial" w:hAnsi="Arial"/>
          <w:b w:val="0"/>
          <w:bCs w:val="0"/>
        </w:rPr>
        <w:t>“</w:t>
      </w:r>
      <w:r w:rsidR="00EE59F8">
        <w:rPr>
          <w:rFonts w:ascii="Arial" w:hAnsi="Arial"/>
          <w:b w:val="0"/>
          <w:bCs w:val="0"/>
        </w:rPr>
        <w:t>,</w:t>
      </w:r>
      <w:r>
        <w:rPr>
          <w:rFonts w:ascii="Arial" w:hAnsi="Arial"/>
          <w:b w:val="0"/>
          <w:bCs w:val="0"/>
        </w:rPr>
        <w:t xml:space="preserve"> erläutert Ludovic </w:t>
      </w:r>
      <w:proofErr w:type="spellStart"/>
      <w:r>
        <w:rPr>
          <w:rFonts w:ascii="Arial" w:hAnsi="Arial"/>
          <w:b w:val="0"/>
          <w:bCs w:val="0"/>
        </w:rPr>
        <w:t>Frelin</w:t>
      </w:r>
      <w:proofErr w:type="spellEnd"/>
      <w:r>
        <w:rPr>
          <w:rFonts w:ascii="Arial" w:hAnsi="Arial"/>
          <w:b w:val="0"/>
          <w:bCs w:val="0"/>
        </w:rPr>
        <w:t xml:space="preserve">, </w:t>
      </w:r>
      <w:r w:rsidRPr="005C2841">
        <w:rPr>
          <w:rFonts w:ascii="Arial" w:hAnsi="Arial"/>
          <w:b w:val="0"/>
          <w:bCs w:val="0"/>
        </w:rPr>
        <w:t>Produktmanager für den HV</w:t>
      </w:r>
      <w:r>
        <w:rPr>
          <w:rFonts w:ascii="Arial" w:hAnsi="Arial"/>
          <w:b w:val="0"/>
          <w:bCs w:val="0"/>
        </w:rPr>
        <w:t>-</w:t>
      </w:r>
      <w:r w:rsidRPr="005C2841">
        <w:rPr>
          <w:rFonts w:ascii="Arial" w:hAnsi="Arial"/>
          <w:b w:val="0"/>
          <w:bCs w:val="0"/>
        </w:rPr>
        <w:t>Bereich bei Würth Elektronik ICS</w:t>
      </w:r>
      <w:r>
        <w:rPr>
          <w:rFonts w:ascii="Arial" w:hAnsi="Arial"/>
          <w:b w:val="0"/>
          <w:bCs w:val="0"/>
        </w:rPr>
        <w:t xml:space="preserve">. </w:t>
      </w:r>
    </w:p>
    <w:p w14:paraId="297F5EF1" w14:textId="6C9402CB" w:rsidR="00591C15" w:rsidRDefault="009F379D" w:rsidP="00794197">
      <w:pPr>
        <w:pStyle w:val="Textkrper"/>
        <w:spacing w:before="120" w:after="120" w:line="260" w:lineRule="exact"/>
        <w:jc w:val="both"/>
        <w:rPr>
          <w:rFonts w:ascii="Arial" w:hAnsi="Arial"/>
          <w:b w:val="0"/>
          <w:bCs w:val="0"/>
        </w:rPr>
      </w:pPr>
      <w:r>
        <w:rPr>
          <w:rFonts w:ascii="Arial" w:hAnsi="Arial"/>
          <w:b w:val="0"/>
          <w:bCs w:val="0"/>
        </w:rPr>
        <w:t xml:space="preserve">Die Einpresstechnik ermöglicht </w:t>
      </w:r>
      <w:r w:rsidR="00591C15">
        <w:rPr>
          <w:rFonts w:ascii="Arial" w:hAnsi="Arial"/>
          <w:b w:val="0"/>
          <w:bCs w:val="0"/>
        </w:rPr>
        <w:t xml:space="preserve">die Realisierung kompakter und robuster </w:t>
      </w:r>
      <w:r>
        <w:rPr>
          <w:rFonts w:ascii="Arial" w:hAnsi="Arial"/>
          <w:b w:val="0"/>
          <w:bCs w:val="0"/>
        </w:rPr>
        <w:t>L</w:t>
      </w:r>
      <w:r w:rsidR="003F1096">
        <w:rPr>
          <w:rFonts w:ascii="Arial" w:hAnsi="Arial"/>
          <w:b w:val="0"/>
          <w:bCs w:val="0"/>
        </w:rPr>
        <w:t>ösung</w:t>
      </w:r>
      <w:r w:rsidR="00591C15">
        <w:rPr>
          <w:rFonts w:ascii="Arial" w:hAnsi="Arial"/>
          <w:b w:val="0"/>
          <w:bCs w:val="0"/>
        </w:rPr>
        <w:t>en</w:t>
      </w:r>
      <w:r w:rsidR="003F1096">
        <w:rPr>
          <w:rFonts w:ascii="Arial" w:hAnsi="Arial"/>
          <w:b w:val="0"/>
          <w:bCs w:val="0"/>
        </w:rPr>
        <w:t xml:space="preserve">, die sich unter </w:t>
      </w:r>
      <w:r w:rsidR="009645C9">
        <w:rPr>
          <w:rFonts w:ascii="Arial" w:hAnsi="Arial"/>
          <w:b w:val="0"/>
          <w:bCs w:val="0"/>
        </w:rPr>
        <w:t xml:space="preserve">extremen </w:t>
      </w:r>
      <w:r w:rsidR="003F1096">
        <w:rPr>
          <w:rFonts w:ascii="Arial" w:hAnsi="Arial"/>
          <w:b w:val="0"/>
          <w:bCs w:val="0"/>
        </w:rPr>
        <w:t xml:space="preserve">Einsatzbedingungen bewährt haben. </w:t>
      </w:r>
      <w:r w:rsidR="00591C15">
        <w:rPr>
          <w:rFonts w:ascii="Arial" w:hAnsi="Arial"/>
          <w:b w:val="0"/>
          <w:bCs w:val="0"/>
        </w:rPr>
        <w:t xml:space="preserve">Geringe Übergangswiderstände führen zu hoher Stromtragfähigkeit und geringer Wärmeentwicklung. Einen </w:t>
      </w:r>
      <w:r w:rsidR="00EA6563">
        <w:rPr>
          <w:rFonts w:ascii="Arial" w:hAnsi="Arial"/>
          <w:b w:val="0"/>
          <w:bCs w:val="0"/>
        </w:rPr>
        <w:t xml:space="preserve">entscheidenden </w:t>
      </w:r>
      <w:r w:rsidR="00591C15">
        <w:rPr>
          <w:rFonts w:ascii="Arial" w:hAnsi="Arial"/>
          <w:b w:val="0"/>
          <w:bCs w:val="0"/>
        </w:rPr>
        <w:t xml:space="preserve">Vorteil haben die Stromverteilerlösungen in Einpresstechnik </w:t>
      </w:r>
      <w:r w:rsidR="00857C29">
        <w:rPr>
          <w:rFonts w:ascii="Arial" w:hAnsi="Arial"/>
          <w:b w:val="0"/>
          <w:bCs w:val="0"/>
        </w:rPr>
        <w:t xml:space="preserve">auch </w:t>
      </w:r>
      <w:r w:rsidR="00EA6563">
        <w:rPr>
          <w:rFonts w:ascii="Arial" w:hAnsi="Arial"/>
          <w:b w:val="0"/>
          <w:bCs w:val="0"/>
        </w:rPr>
        <w:t xml:space="preserve">in </w:t>
      </w:r>
      <w:r w:rsidR="00591C15">
        <w:rPr>
          <w:rFonts w:ascii="Arial" w:hAnsi="Arial"/>
          <w:b w:val="0"/>
          <w:bCs w:val="0"/>
        </w:rPr>
        <w:t>der Serienphase. Die aufw</w:t>
      </w:r>
      <w:r w:rsidR="00EA6563">
        <w:rPr>
          <w:rFonts w:ascii="Arial" w:hAnsi="Arial"/>
          <w:b w:val="0"/>
          <w:bCs w:val="0"/>
        </w:rPr>
        <w:t>e</w:t>
      </w:r>
      <w:r w:rsidR="00591C15">
        <w:rPr>
          <w:rFonts w:ascii="Arial" w:hAnsi="Arial"/>
          <w:b w:val="0"/>
          <w:bCs w:val="0"/>
        </w:rPr>
        <w:t xml:space="preserve">ndige und fehleranfällige </w:t>
      </w:r>
      <w:r w:rsidR="00EA6563">
        <w:rPr>
          <w:rFonts w:ascii="Arial" w:hAnsi="Arial"/>
          <w:b w:val="0"/>
          <w:bCs w:val="0"/>
        </w:rPr>
        <w:t xml:space="preserve">Verdrahtung </w:t>
      </w:r>
      <w:r w:rsidR="00591C15">
        <w:rPr>
          <w:rFonts w:ascii="Arial" w:hAnsi="Arial"/>
          <w:b w:val="0"/>
          <w:bCs w:val="0"/>
        </w:rPr>
        <w:t xml:space="preserve">entfällt. </w:t>
      </w:r>
      <w:r w:rsidR="00EA6563" w:rsidRPr="00EA6563">
        <w:rPr>
          <w:rFonts w:ascii="Arial" w:hAnsi="Arial"/>
          <w:b w:val="0"/>
          <w:bCs w:val="0"/>
        </w:rPr>
        <w:t xml:space="preserve">Oft genügt es, die Leitungen einfach per Plug-and-Play </w:t>
      </w:r>
      <w:r w:rsidR="002C685B">
        <w:rPr>
          <w:rFonts w:ascii="Arial" w:hAnsi="Arial"/>
          <w:b w:val="0"/>
          <w:bCs w:val="0"/>
        </w:rPr>
        <w:t>zu verbinden</w:t>
      </w:r>
      <w:r w:rsidR="00EA6563" w:rsidRPr="00EA6563">
        <w:rPr>
          <w:rFonts w:ascii="Arial" w:hAnsi="Arial"/>
          <w:b w:val="0"/>
          <w:bCs w:val="0"/>
        </w:rPr>
        <w:t>. Ebenso einfach gestaltet sich die Wartung.</w:t>
      </w:r>
    </w:p>
    <w:p w14:paraId="45AEF8DC" w14:textId="73145F2D" w:rsidR="009F379D" w:rsidRPr="00EA6563" w:rsidRDefault="00EA6563" w:rsidP="00794197">
      <w:pPr>
        <w:pStyle w:val="Textkrper"/>
        <w:spacing w:before="120" w:after="120" w:line="260" w:lineRule="exact"/>
        <w:jc w:val="both"/>
        <w:rPr>
          <w:rFonts w:ascii="Arial" w:hAnsi="Arial"/>
          <w:bCs w:val="0"/>
        </w:rPr>
      </w:pPr>
      <w:r w:rsidRPr="00EA6563">
        <w:rPr>
          <w:rFonts w:ascii="Arial" w:hAnsi="Arial"/>
          <w:bCs w:val="0"/>
        </w:rPr>
        <w:t>Stromverteiler im Hochvolt-Bereich</w:t>
      </w:r>
    </w:p>
    <w:p w14:paraId="2667E212" w14:textId="39F53BCB" w:rsidR="003F1096" w:rsidRDefault="00794197" w:rsidP="003F1096">
      <w:pPr>
        <w:pStyle w:val="Textkrper"/>
        <w:spacing w:before="120" w:after="120" w:line="260" w:lineRule="exact"/>
        <w:jc w:val="both"/>
        <w:rPr>
          <w:rFonts w:ascii="Arial" w:hAnsi="Arial"/>
          <w:b w:val="0"/>
          <w:bCs w:val="0"/>
        </w:rPr>
      </w:pPr>
      <w:r>
        <w:rPr>
          <w:rFonts w:ascii="Arial" w:hAnsi="Arial"/>
          <w:b w:val="0"/>
          <w:bCs w:val="0"/>
        </w:rPr>
        <w:t xml:space="preserve">Die </w:t>
      </w:r>
      <w:r w:rsidR="00856275" w:rsidRPr="003F1096">
        <w:rPr>
          <w:rFonts w:ascii="Arial" w:hAnsi="Arial"/>
          <w:b w:val="0"/>
          <w:bCs w:val="0"/>
        </w:rPr>
        <w:t>HV PDUs von Würth Elektronik ICS</w:t>
      </w:r>
      <w:r w:rsidR="00856275">
        <w:rPr>
          <w:rFonts w:ascii="Arial" w:hAnsi="Arial"/>
          <w:b w:val="0"/>
          <w:bCs w:val="0"/>
        </w:rPr>
        <w:t xml:space="preserve"> </w:t>
      </w:r>
      <w:r w:rsidR="00856275" w:rsidRPr="003F1096">
        <w:rPr>
          <w:rFonts w:ascii="Arial" w:hAnsi="Arial"/>
          <w:b w:val="0"/>
          <w:bCs w:val="0"/>
        </w:rPr>
        <w:t>gewährleisten</w:t>
      </w:r>
      <w:r w:rsidR="00856275">
        <w:rPr>
          <w:rFonts w:ascii="Arial" w:hAnsi="Arial"/>
          <w:b w:val="0"/>
          <w:bCs w:val="0"/>
        </w:rPr>
        <w:t xml:space="preserve"> i</w:t>
      </w:r>
      <w:r w:rsidR="003F1096" w:rsidRPr="003F1096">
        <w:rPr>
          <w:rFonts w:ascii="Arial" w:hAnsi="Arial"/>
          <w:b w:val="0"/>
          <w:bCs w:val="0"/>
        </w:rPr>
        <w:t>m Spannungsbereich von 60 V</w:t>
      </w:r>
      <w:r w:rsidR="003F1096" w:rsidRPr="00856275">
        <w:rPr>
          <w:rFonts w:ascii="Arial" w:hAnsi="Arial"/>
          <w:b w:val="0"/>
          <w:bCs w:val="0"/>
          <w:vertAlign w:val="subscript"/>
        </w:rPr>
        <w:t>DC</w:t>
      </w:r>
      <w:r w:rsidR="003F1096" w:rsidRPr="003F1096">
        <w:rPr>
          <w:rFonts w:ascii="Arial" w:hAnsi="Arial"/>
          <w:b w:val="0"/>
          <w:bCs w:val="0"/>
        </w:rPr>
        <w:t xml:space="preserve"> bis 1000 V</w:t>
      </w:r>
      <w:r w:rsidR="003F1096" w:rsidRPr="00856275">
        <w:rPr>
          <w:rFonts w:ascii="Arial" w:hAnsi="Arial"/>
          <w:b w:val="0"/>
          <w:bCs w:val="0"/>
          <w:vertAlign w:val="subscript"/>
        </w:rPr>
        <w:t>DC</w:t>
      </w:r>
      <w:r w:rsidR="003F1096" w:rsidRPr="003F1096">
        <w:rPr>
          <w:rFonts w:ascii="Arial" w:hAnsi="Arial"/>
          <w:b w:val="0"/>
          <w:bCs w:val="0"/>
        </w:rPr>
        <w:t xml:space="preserve"> stabile und sichere Verbindungen für die optimale Stromverteilung zwischen Batterie, Bordladegerät, Wechselrichter und anderen Verbrauchern, zum Beispiel Heizungen oder DC-DC-Wandlern</w:t>
      </w:r>
      <w:r w:rsidR="00856275">
        <w:rPr>
          <w:rFonts w:ascii="Arial" w:hAnsi="Arial"/>
          <w:b w:val="0"/>
          <w:bCs w:val="0"/>
        </w:rPr>
        <w:t xml:space="preserve">. </w:t>
      </w:r>
      <w:r w:rsidR="003F1096" w:rsidRPr="003F1096">
        <w:rPr>
          <w:rFonts w:ascii="Arial" w:hAnsi="Arial"/>
          <w:b w:val="0"/>
          <w:bCs w:val="0"/>
        </w:rPr>
        <w:t xml:space="preserve">Die kompakten </w:t>
      </w:r>
      <w:r w:rsidR="003F1096" w:rsidRPr="003F1096">
        <w:rPr>
          <w:rFonts w:ascii="Arial" w:hAnsi="Arial"/>
          <w:b w:val="0"/>
          <w:bCs w:val="0"/>
        </w:rPr>
        <w:lastRenderedPageBreak/>
        <w:t xml:space="preserve">Stromverteiler sind in sorgfältig abgedichteten, korrosionssicheren Gehäusen untergebracht und ermöglichen </w:t>
      </w:r>
      <w:r w:rsidR="007A7C16" w:rsidRPr="007A7C16">
        <w:rPr>
          <w:rFonts w:ascii="Arial" w:hAnsi="Arial"/>
          <w:b w:val="0"/>
          <w:bCs w:val="0"/>
        </w:rPr>
        <w:t>die Integration wichtiger Komponenten und Funktionen</w:t>
      </w:r>
      <w:r w:rsidR="007A7C16">
        <w:rPr>
          <w:rFonts w:ascii="Arial" w:hAnsi="Arial"/>
          <w:b w:val="0"/>
          <w:bCs w:val="0"/>
        </w:rPr>
        <w:t xml:space="preserve">. </w:t>
      </w:r>
      <w:r w:rsidR="003F1096" w:rsidRPr="003F1096">
        <w:rPr>
          <w:rFonts w:ascii="Arial" w:hAnsi="Arial"/>
          <w:b w:val="0"/>
          <w:bCs w:val="0"/>
        </w:rPr>
        <w:t>Dazu zählen: Sicherungen und Schutzvorrichtungen, Vorladefunktionen, Strom-, Spannungs- und Temperaturmessung, Isolationsüberwachung, HVIL und Schirmung. Sogar Teile des Batteriemanagements lassen sich in PDUs integrieren. Das erhöht die Zuverlässigkeit und verringert die Gesamtgröße des Systems.</w:t>
      </w:r>
    </w:p>
    <w:p w14:paraId="79C6D4C1" w14:textId="2900AE8D" w:rsidR="00B45768" w:rsidRDefault="007A7C16" w:rsidP="00B45768">
      <w:pPr>
        <w:pStyle w:val="Textkrper"/>
        <w:spacing w:before="120" w:after="120" w:line="260" w:lineRule="exact"/>
        <w:jc w:val="both"/>
        <w:rPr>
          <w:rFonts w:ascii="Arial" w:hAnsi="Arial"/>
          <w:b w:val="0"/>
          <w:bCs w:val="0"/>
        </w:rPr>
      </w:pPr>
      <w:r>
        <w:rPr>
          <w:rFonts w:ascii="Arial" w:hAnsi="Arial"/>
          <w:b w:val="0"/>
          <w:bCs w:val="0"/>
        </w:rPr>
        <w:t xml:space="preserve">Weitere Steuerungs- und </w:t>
      </w:r>
      <w:r w:rsidRPr="007A7C16">
        <w:rPr>
          <w:rFonts w:ascii="Arial" w:hAnsi="Arial"/>
          <w:b w:val="0"/>
          <w:bCs w:val="0"/>
        </w:rPr>
        <w:t xml:space="preserve">Diagnosefunktionen sind durch die Integration </w:t>
      </w:r>
      <w:r>
        <w:rPr>
          <w:rFonts w:ascii="Arial" w:hAnsi="Arial"/>
          <w:b w:val="0"/>
          <w:bCs w:val="0"/>
        </w:rPr>
        <w:t>von</w:t>
      </w:r>
      <w:r w:rsidRPr="007A7C16">
        <w:rPr>
          <w:rFonts w:ascii="Arial" w:hAnsi="Arial"/>
          <w:b w:val="0"/>
          <w:bCs w:val="0"/>
        </w:rPr>
        <w:t xml:space="preserve"> Steuerungen in die HV PDUs möglich. Auch hier greift Würth Elektronik ICS auf </w:t>
      </w:r>
      <w:r>
        <w:rPr>
          <w:rFonts w:ascii="Arial" w:hAnsi="Arial"/>
          <w:b w:val="0"/>
          <w:bCs w:val="0"/>
        </w:rPr>
        <w:t>seine</w:t>
      </w:r>
      <w:r w:rsidRPr="007A7C16">
        <w:rPr>
          <w:rFonts w:ascii="Arial" w:hAnsi="Arial"/>
          <w:b w:val="0"/>
          <w:bCs w:val="0"/>
        </w:rPr>
        <w:t xml:space="preserve"> langjährige Kompetenz in der Elektronikentwicklung zurück</w:t>
      </w:r>
      <w:r>
        <w:rPr>
          <w:rFonts w:ascii="Arial" w:hAnsi="Arial"/>
          <w:b w:val="0"/>
          <w:bCs w:val="0"/>
        </w:rPr>
        <w:t xml:space="preserve"> und bietet </w:t>
      </w:r>
      <w:r w:rsidR="009645C9">
        <w:rPr>
          <w:rFonts w:ascii="Arial" w:hAnsi="Arial"/>
          <w:b w:val="0"/>
          <w:bCs w:val="0"/>
        </w:rPr>
        <w:t xml:space="preserve">auf Kundenwunsch maßgeschneiderte Steuerungsmodule </w:t>
      </w:r>
      <w:r>
        <w:rPr>
          <w:rFonts w:ascii="Arial" w:hAnsi="Arial"/>
          <w:b w:val="0"/>
          <w:bCs w:val="0"/>
        </w:rPr>
        <w:t>für die</w:t>
      </w:r>
      <w:r w:rsidR="00B45768" w:rsidRPr="00B45768">
        <w:rPr>
          <w:rFonts w:ascii="Arial" w:hAnsi="Arial"/>
          <w:b w:val="0"/>
          <w:bCs w:val="0"/>
        </w:rPr>
        <w:t xml:space="preserve"> HV PDUs </w:t>
      </w:r>
      <w:r>
        <w:rPr>
          <w:rFonts w:ascii="Arial" w:hAnsi="Arial"/>
          <w:b w:val="0"/>
          <w:bCs w:val="0"/>
        </w:rPr>
        <w:t>an.</w:t>
      </w:r>
    </w:p>
    <w:p w14:paraId="38508873" w14:textId="5CF51112" w:rsidR="00856275" w:rsidRDefault="00FE33F3" w:rsidP="00856275">
      <w:pPr>
        <w:pStyle w:val="Textkrper"/>
        <w:spacing w:before="120" w:after="120" w:line="260" w:lineRule="exact"/>
        <w:jc w:val="both"/>
        <w:rPr>
          <w:rFonts w:ascii="Arial" w:hAnsi="Arial"/>
          <w:b w:val="0"/>
          <w:bCs w:val="0"/>
        </w:rPr>
      </w:pPr>
      <w:r>
        <w:rPr>
          <w:rFonts w:ascii="Arial" w:hAnsi="Arial"/>
          <w:b w:val="0"/>
          <w:bCs w:val="0"/>
        </w:rPr>
        <w:t>„</w:t>
      </w:r>
      <w:r w:rsidR="00856275" w:rsidRPr="00856275">
        <w:rPr>
          <w:rFonts w:ascii="Arial" w:hAnsi="Arial"/>
          <w:b w:val="0"/>
          <w:bCs w:val="0"/>
        </w:rPr>
        <w:t xml:space="preserve">Stromverteiler </w:t>
      </w:r>
      <w:r w:rsidR="009645C9">
        <w:rPr>
          <w:rFonts w:ascii="Arial" w:hAnsi="Arial"/>
          <w:b w:val="0"/>
          <w:bCs w:val="0"/>
        </w:rPr>
        <w:t>zählen zu den</w:t>
      </w:r>
      <w:r w:rsidR="00856275" w:rsidRPr="00856275">
        <w:rPr>
          <w:rFonts w:ascii="Arial" w:hAnsi="Arial"/>
          <w:b w:val="0"/>
          <w:bCs w:val="0"/>
        </w:rPr>
        <w:t xml:space="preserve"> wenigen Komponenten im HV</w:t>
      </w:r>
      <w:r w:rsidR="00856275">
        <w:rPr>
          <w:rFonts w:ascii="Arial" w:hAnsi="Arial"/>
          <w:b w:val="0"/>
          <w:bCs w:val="0"/>
        </w:rPr>
        <w:t>-</w:t>
      </w:r>
      <w:r w:rsidR="00856275" w:rsidRPr="00856275">
        <w:rPr>
          <w:rFonts w:ascii="Arial" w:hAnsi="Arial"/>
          <w:b w:val="0"/>
          <w:bCs w:val="0"/>
        </w:rPr>
        <w:t xml:space="preserve">Bordnetz, die </w:t>
      </w:r>
      <w:r w:rsidR="009645C9">
        <w:rPr>
          <w:rFonts w:ascii="Arial" w:hAnsi="Arial"/>
          <w:b w:val="0"/>
          <w:bCs w:val="0"/>
        </w:rPr>
        <w:t xml:space="preserve">für jedes Fahrzeug </w:t>
      </w:r>
      <w:r>
        <w:rPr>
          <w:rFonts w:ascii="Arial" w:hAnsi="Arial"/>
          <w:b w:val="0"/>
          <w:bCs w:val="0"/>
        </w:rPr>
        <w:t>individuell entwickelt werden“, erk</w:t>
      </w:r>
      <w:r w:rsidRPr="005C2841">
        <w:rPr>
          <w:rFonts w:ascii="Arial" w:hAnsi="Arial"/>
          <w:b w:val="0"/>
          <w:bCs w:val="0"/>
        </w:rPr>
        <w:t>lärt Ludov</w:t>
      </w:r>
      <w:r>
        <w:rPr>
          <w:rFonts w:ascii="Arial" w:hAnsi="Arial"/>
          <w:b w:val="0"/>
          <w:bCs w:val="0"/>
        </w:rPr>
        <w:t>i</w:t>
      </w:r>
      <w:r w:rsidRPr="005C2841">
        <w:rPr>
          <w:rFonts w:ascii="Arial" w:hAnsi="Arial"/>
          <w:b w:val="0"/>
          <w:bCs w:val="0"/>
        </w:rPr>
        <w:t xml:space="preserve">c </w:t>
      </w:r>
      <w:proofErr w:type="spellStart"/>
      <w:r w:rsidRPr="005C2841">
        <w:rPr>
          <w:rFonts w:ascii="Arial" w:hAnsi="Arial"/>
          <w:b w:val="0"/>
          <w:bCs w:val="0"/>
        </w:rPr>
        <w:t>Frelin</w:t>
      </w:r>
      <w:proofErr w:type="spellEnd"/>
      <w:r w:rsidRPr="005C2841">
        <w:rPr>
          <w:rFonts w:ascii="Arial" w:hAnsi="Arial"/>
          <w:b w:val="0"/>
          <w:bCs w:val="0"/>
        </w:rPr>
        <w:t>.</w:t>
      </w:r>
      <w:r>
        <w:rPr>
          <w:rFonts w:ascii="Arial" w:hAnsi="Arial"/>
          <w:b w:val="0"/>
          <w:bCs w:val="0"/>
        </w:rPr>
        <w:t xml:space="preserve"> „</w:t>
      </w:r>
      <w:r w:rsidR="00856275" w:rsidRPr="003F1096">
        <w:rPr>
          <w:rFonts w:ascii="Arial" w:hAnsi="Arial"/>
          <w:b w:val="0"/>
          <w:bCs w:val="0"/>
        </w:rPr>
        <w:t>W</w:t>
      </w:r>
      <w:r>
        <w:rPr>
          <w:rFonts w:ascii="Arial" w:hAnsi="Arial"/>
          <w:b w:val="0"/>
          <w:bCs w:val="0"/>
        </w:rPr>
        <w:t xml:space="preserve">ir </w:t>
      </w:r>
      <w:r w:rsidR="00856275">
        <w:rPr>
          <w:rFonts w:ascii="Arial" w:hAnsi="Arial"/>
          <w:b w:val="0"/>
          <w:bCs w:val="0"/>
        </w:rPr>
        <w:t>biete</w:t>
      </w:r>
      <w:r>
        <w:rPr>
          <w:rFonts w:ascii="Arial" w:hAnsi="Arial"/>
          <w:b w:val="0"/>
          <w:bCs w:val="0"/>
        </w:rPr>
        <w:t>n</w:t>
      </w:r>
      <w:r w:rsidR="00856275">
        <w:rPr>
          <w:rFonts w:ascii="Arial" w:hAnsi="Arial"/>
          <w:b w:val="0"/>
          <w:bCs w:val="0"/>
        </w:rPr>
        <w:t xml:space="preserve"> hierzu den Komplettservice </w:t>
      </w:r>
      <w:r w:rsidR="00972516">
        <w:rPr>
          <w:rFonts w:ascii="Arial" w:hAnsi="Arial"/>
          <w:b w:val="0"/>
          <w:bCs w:val="0"/>
        </w:rPr>
        <w:t xml:space="preserve">mit </w:t>
      </w:r>
      <w:r w:rsidR="00972516" w:rsidRPr="00856275">
        <w:rPr>
          <w:rFonts w:ascii="Arial" w:hAnsi="Arial"/>
          <w:b w:val="0"/>
          <w:bCs w:val="0"/>
        </w:rPr>
        <w:t>elektromechanische</w:t>
      </w:r>
      <w:r w:rsidR="00972516">
        <w:rPr>
          <w:rFonts w:ascii="Arial" w:hAnsi="Arial"/>
          <w:b w:val="0"/>
          <w:bCs w:val="0"/>
        </w:rPr>
        <w:t xml:space="preserve">m </w:t>
      </w:r>
      <w:r w:rsidR="00B45768">
        <w:rPr>
          <w:rFonts w:ascii="Arial" w:hAnsi="Arial"/>
          <w:b w:val="0"/>
          <w:bCs w:val="0"/>
        </w:rPr>
        <w:t xml:space="preserve">und </w:t>
      </w:r>
      <w:r w:rsidR="00972516" w:rsidRPr="00856275">
        <w:rPr>
          <w:rFonts w:ascii="Arial" w:hAnsi="Arial"/>
          <w:b w:val="0"/>
          <w:bCs w:val="0"/>
        </w:rPr>
        <w:t>elektronische</w:t>
      </w:r>
      <w:r w:rsidR="00972516">
        <w:rPr>
          <w:rFonts w:ascii="Arial" w:hAnsi="Arial"/>
          <w:b w:val="0"/>
          <w:bCs w:val="0"/>
        </w:rPr>
        <w:t>m</w:t>
      </w:r>
      <w:r w:rsidR="00972516" w:rsidRPr="00856275">
        <w:rPr>
          <w:rFonts w:ascii="Arial" w:hAnsi="Arial"/>
          <w:b w:val="0"/>
          <w:bCs w:val="0"/>
        </w:rPr>
        <w:t xml:space="preserve"> </w:t>
      </w:r>
      <w:r w:rsidR="00856275">
        <w:rPr>
          <w:rFonts w:ascii="Arial" w:hAnsi="Arial"/>
          <w:b w:val="0"/>
          <w:bCs w:val="0"/>
        </w:rPr>
        <w:t>D</w:t>
      </w:r>
      <w:r w:rsidR="00856275" w:rsidRPr="00856275">
        <w:rPr>
          <w:rFonts w:ascii="Arial" w:hAnsi="Arial"/>
          <w:b w:val="0"/>
          <w:bCs w:val="0"/>
        </w:rPr>
        <w:t>esign</w:t>
      </w:r>
      <w:r w:rsidR="00972516">
        <w:rPr>
          <w:rFonts w:ascii="Arial" w:hAnsi="Arial"/>
          <w:b w:val="0"/>
          <w:bCs w:val="0"/>
        </w:rPr>
        <w:t>,</w:t>
      </w:r>
      <w:r w:rsidR="00856275" w:rsidRPr="00856275">
        <w:rPr>
          <w:rFonts w:ascii="Arial" w:hAnsi="Arial"/>
          <w:b w:val="0"/>
          <w:bCs w:val="0"/>
        </w:rPr>
        <w:t xml:space="preserve"> vom Konzept bis zur Serienfertigung</w:t>
      </w:r>
      <w:r w:rsidR="00856275">
        <w:rPr>
          <w:rFonts w:ascii="Arial" w:hAnsi="Arial"/>
          <w:b w:val="0"/>
          <w:bCs w:val="0"/>
        </w:rPr>
        <w:t xml:space="preserve">, </w:t>
      </w:r>
      <w:r w:rsidR="00856275" w:rsidRPr="00856275">
        <w:rPr>
          <w:rFonts w:ascii="Arial" w:hAnsi="Arial"/>
          <w:b w:val="0"/>
          <w:bCs w:val="0"/>
        </w:rPr>
        <w:t>Hardwareentwicklung</w:t>
      </w:r>
      <w:r w:rsidR="00856275">
        <w:rPr>
          <w:rFonts w:ascii="Arial" w:hAnsi="Arial"/>
          <w:b w:val="0"/>
          <w:bCs w:val="0"/>
        </w:rPr>
        <w:t xml:space="preserve">, </w:t>
      </w:r>
      <w:r w:rsidR="00856275" w:rsidRPr="00856275">
        <w:rPr>
          <w:rFonts w:ascii="Arial" w:hAnsi="Arial"/>
          <w:b w:val="0"/>
          <w:bCs w:val="0"/>
        </w:rPr>
        <w:t>Softwareentwicklung</w:t>
      </w:r>
      <w:r w:rsidR="00856275">
        <w:rPr>
          <w:rFonts w:ascii="Arial" w:hAnsi="Arial"/>
          <w:b w:val="0"/>
          <w:bCs w:val="0"/>
        </w:rPr>
        <w:t>, T</w:t>
      </w:r>
      <w:r w:rsidR="00856275" w:rsidRPr="00856275">
        <w:rPr>
          <w:rFonts w:ascii="Arial" w:hAnsi="Arial"/>
          <w:b w:val="0"/>
          <w:bCs w:val="0"/>
        </w:rPr>
        <w:t>est</w:t>
      </w:r>
      <w:r w:rsidR="00856275">
        <w:rPr>
          <w:rFonts w:ascii="Arial" w:hAnsi="Arial"/>
          <w:b w:val="0"/>
          <w:bCs w:val="0"/>
        </w:rPr>
        <w:t>s</w:t>
      </w:r>
      <w:r w:rsidR="00856275" w:rsidRPr="00856275">
        <w:rPr>
          <w:rFonts w:ascii="Arial" w:hAnsi="Arial"/>
          <w:b w:val="0"/>
          <w:bCs w:val="0"/>
        </w:rPr>
        <w:t xml:space="preserve"> und Qualifizierung</w:t>
      </w:r>
      <w:r w:rsidR="00856275">
        <w:rPr>
          <w:rFonts w:ascii="Arial" w:hAnsi="Arial"/>
          <w:b w:val="0"/>
          <w:bCs w:val="0"/>
        </w:rPr>
        <w:t>.</w:t>
      </w:r>
      <w:r>
        <w:rPr>
          <w:rFonts w:ascii="Arial" w:hAnsi="Arial"/>
          <w:b w:val="0"/>
          <w:bCs w:val="0"/>
        </w:rPr>
        <w:t xml:space="preserve"> </w:t>
      </w:r>
      <w:r w:rsidRPr="005C2841">
        <w:rPr>
          <w:rFonts w:ascii="Arial" w:hAnsi="Arial"/>
          <w:b w:val="0"/>
          <w:bCs w:val="0"/>
        </w:rPr>
        <w:t xml:space="preserve">Damit helfen </w:t>
      </w:r>
      <w:r>
        <w:rPr>
          <w:rFonts w:ascii="Arial" w:hAnsi="Arial"/>
          <w:b w:val="0"/>
          <w:bCs w:val="0"/>
        </w:rPr>
        <w:t>wir</w:t>
      </w:r>
      <w:r w:rsidRPr="005C2841">
        <w:rPr>
          <w:rFonts w:ascii="Arial" w:hAnsi="Arial"/>
          <w:b w:val="0"/>
          <w:bCs w:val="0"/>
        </w:rPr>
        <w:t xml:space="preserve"> unseren Kunden, </w:t>
      </w:r>
      <w:r w:rsidR="004857B9">
        <w:rPr>
          <w:rFonts w:ascii="Arial" w:hAnsi="Arial"/>
          <w:b w:val="0"/>
          <w:bCs w:val="0"/>
        </w:rPr>
        <w:t xml:space="preserve">darunter auch viele Startups </w:t>
      </w:r>
      <w:r w:rsidR="004857B9" w:rsidRPr="005B1633">
        <w:rPr>
          <w:rFonts w:ascii="Arial" w:hAnsi="Arial"/>
          <w:b w:val="0"/>
          <w:color w:val="000000"/>
        </w:rPr>
        <w:t>im Bereich e</w:t>
      </w:r>
      <w:r w:rsidR="004857B9">
        <w:rPr>
          <w:rFonts w:ascii="Arial" w:hAnsi="Arial"/>
          <w:b w:val="0"/>
          <w:color w:val="000000"/>
        </w:rPr>
        <w:noBreakHyphen/>
      </w:r>
      <w:r w:rsidR="004857B9" w:rsidRPr="005B1633">
        <w:rPr>
          <w:rFonts w:ascii="Arial" w:hAnsi="Arial"/>
          <w:b w:val="0"/>
          <w:color w:val="000000"/>
        </w:rPr>
        <w:t>Mobility</w:t>
      </w:r>
      <w:r w:rsidR="004857B9">
        <w:rPr>
          <w:rFonts w:ascii="Arial" w:hAnsi="Arial"/>
          <w:b w:val="0"/>
          <w:bCs w:val="0"/>
        </w:rPr>
        <w:t xml:space="preserve">, </w:t>
      </w:r>
      <w:r w:rsidRPr="005C2841">
        <w:rPr>
          <w:rFonts w:ascii="Arial" w:hAnsi="Arial"/>
          <w:b w:val="0"/>
          <w:bCs w:val="0"/>
        </w:rPr>
        <w:t>ihre hochgesteckten Ziele zu erreichen.</w:t>
      </w:r>
      <w:r>
        <w:rPr>
          <w:rFonts w:ascii="Arial" w:hAnsi="Arial"/>
          <w:b w:val="0"/>
          <w:bCs w:val="0"/>
        </w:rPr>
        <w:t>“</w:t>
      </w:r>
    </w:p>
    <w:p w14:paraId="101327C8" w14:textId="77777777" w:rsidR="007C11B6" w:rsidRDefault="007C11B6" w:rsidP="007C11B6">
      <w:pPr>
        <w:spacing w:after="120" w:line="280" w:lineRule="exact"/>
        <w:rPr>
          <w:rFonts w:ascii="Arial" w:hAnsi="Arial" w:cs="Arial"/>
          <w:b/>
          <w:bCs/>
          <w:sz w:val="18"/>
          <w:szCs w:val="18"/>
        </w:rPr>
      </w:pPr>
    </w:p>
    <w:p w14:paraId="7974BE92" w14:textId="77777777" w:rsidR="00AB0022" w:rsidRPr="00870C94" w:rsidRDefault="00AB0022" w:rsidP="00AB0022">
      <w:pPr>
        <w:pStyle w:val="Textkrper"/>
        <w:spacing w:before="120" w:after="120" w:line="260" w:lineRule="exact"/>
        <w:jc w:val="both"/>
        <w:rPr>
          <w:rFonts w:ascii="Arial" w:hAnsi="Arial"/>
          <w:b w:val="0"/>
          <w:bCs w:val="0"/>
        </w:rPr>
      </w:pPr>
    </w:p>
    <w:p w14:paraId="0EBFDC72" w14:textId="77777777" w:rsidR="00AB0022" w:rsidRPr="00870C94" w:rsidRDefault="00AB0022" w:rsidP="00AB0022">
      <w:pPr>
        <w:pStyle w:val="PITextkrper"/>
        <w:pBdr>
          <w:top w:val="single" w:sz="4" w:space="1" w:color="auto"/>
        </w:pBdr>
        <w:spacing w:before="240"/>
        <w:rPr>
          <w:b/>
          <w:sz w:val="18"/>
          <w:szCs w:val="18"/>
          <w:lang w:val="de-DE"/>
        </w:rPr>
      </w:pPr>
    </w:p>
    <w:p w14:paraId="6000CE85" w14:textId="1BBBD626" w:rsidR="007C11B6" w:rsidRPr="00207371" w:rsidRDefault="007C11B6" w:rsidP="007C11B6">
      <w:pPr>
        <w:spacing w:after="120" w:line="280" w:lineRule="exact"/>
        <w:rPr>
          <w:rFonts w:ascii="Arial" w:hAnsi="Arial" w:cs="Arial"/>
          <w:b/>
          <w:bCs/>
          <w:sz w:val="18"/>
          <w:szCs w:val="18"/>
        </w:rPr>
      </w:pPr>
      <w:r w:rsidRPr="00207371">
        <w:rPr>
          <w:rFonts w:ascii="Arial" w:hAnsi="Arial" w:cs="Arial"/>
          <w:b/>
          <w:bCs/>
          <w:sz w:val="18"/>
          <w:szCs w:val="18"/>
        </w:rPr>
        <w:t>Verfügbares Bildmaterial</w:t>
      </w:r>
    </w:p>
    <w:p w14:paraId="19FFA19B" w14:textId="77777777" w:rsidR="007C11B6" w:rsidRPr="00207371" w:rsidRDefault="007C11B6" w:rsidP="007C11B6">
      <w:r w:rsidRPr="00207371">
        <w:rPr>
          <w:rFonts w:ascii="Arial" w:hAnsi="Arial" w:cs="Arial"/>
          <w:bCs/>
          <w:sz w:val="18"/>
          <w:szCs w:val="18"/>
        </w:rPr>
        <w:t>Folgendes Bildmaterial steht druckfähig im Internet zum Download bereit:</w:t>
      </w:r>
      <w:r w:rsidRPr="00207371">
        <w:t xml:space="preserve"> </w:t>
      </w:r>
    </w:p>
    <w:p w14:paraId="7EE77040" w14:textId="77777777" w:rsidR="007C11B6" w:rsidRPr="00207371" w:rsidRDefault="00E21490" w:rsidP="007C11B6">
      <w:pPr>
        <w:spacing w:after="120" w:line="280" w:lineRule="exact"/>
        <w:rPr>
          <w:rFonts w:ascii="Arial" w:hAnsi="Arial" w:cs="Arial"/>
          <w:color w:val="000000"/>
          <w:sz w:val="18"/>
          <w:szCs w:val="18"/>
        </w:rPr>
      </w:pPr>
      <w:hyperlink r:id="rId7" w:history="1">
        <w:r w:rsidR="007C11B6" w:rsidRPr="00207371">
          <w:rPr>
            <w:rStyle w:val="Hyperlink"/>
            <w:rFonts w:ascii="Arial" w:hAnsi="Arial" w:cs="Arial"/>
            <w:sz w:val="18"/>
            <w:szCs w:val="18"/>
          </w:rPr>
          <w:t>https://kk.htcm.de/press-releases/wuerth-ics/</w:t>
        </w:r>
      </w:hyperlink>
    </w:p>
    <w:tbl>
      <w:tblPr>
        <w:tblW w:w="85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5103"/>
      </w:tblGrid>
      <w:tr w:rsidR="007C11B6" w:rsidRPr="00207371" w14:paraId="6084F313" w14:textId="77777777" w:rsidTr="00AB0022">
        <w:trPr>
          <w:trHeight w:val="3118"/>
        </w:trPr>
        <w:tc>
          <w:tcPr>
            <w:tcW w:w="3435" w:type="dxa"/>
          </w:tcPr>
          <w:p w14:paraId="0FCA4941" w14:textId="661E2E63" w:rsidR="007C11B6" w:rsidRPr="00207371" w:rsidRDefault="00AB0022" w:rsidP="00CB3B9C">
            <w:pPr>
              <w:pStyle w:val="txt"/>
              <w:rPr>
                <w:bCs/>
                <w:sz w:val="16"/>
                <w:szCs w:val="16"/>
              </w:rPr>
            </w:pPr>
            <w:r>
              <w:rPr>
                <w:b/>
                <w:bCs/>
                <w:noProof/>
                <w:sz w:val="18"/>
              </w:rPr>
              <w:br/>
            </w:r>
            <w:r w:rsidRPr="00214FFF">
              <w:rPr>
                <w:b/>
                <w:bCs/>
                <w:noProof/>
                <w:sz w:val="18"/>
              </w:rPr>
              <w:drawing>
                <wp:inline distT="0" distB="0" distL="0" distR="0" wp14:anchorId="2EE66EDF" wp14:editId="7BC01C61">
                  <wp:extent cx="2052000" cy="2052000"/>
                  <wp:effectExtent l="0" t="0" r="5715" b="5715"/>
                  <wp:docPr id="1905000342" name="Grafik 1905000342" descr="\\s-i-file01.we-group.com\allgemein$\_Marketing\01_Externe Kommunikation\001_Pressearbeit\HTCM\Pressemitteilungen\E-Mobility\HV_PDU\ICS1PI076 - PI HV PDU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ile01.we-group.com\allgemein$\_Marketing\01_Externe Kommunikation\001_Pressearbeit\HTCM\Pressemitteilungen\E-Mobility\HV_PDU\ICS1PI076 - PI HV PDU_P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00" cy="2052000"/>
                          </a:xfrm>
                          <a:prstGeom prst="rect">
                            <a:avLst/>
                          </a:prstGeom>
                          <a:noFill/>
                          <a:ln>
                            <a:noFill/>
                          </a:ln>
                        </pic:spPr>
                      </pic:pic>
                    </a:graphicData>
                  </a:graphic>
                </wp:inline>
              </w:drawing>
            </w:r>
            <w:r w:rsidR="007C11B6" w:rsidRPr="00207371">
              <w:rPr>
                <w:b/>
              </w:rPr>
              <w:br/>
            </w:r>
            <w:r w:rsidR="007C11B6" w:rsidRPr="00207371">
              <w:rPr>
                <w:bCs/>
                <w:sz w:val="16"/>
                <w:szCs w:val="16"/>
              </w:rPr>
              <w:t>Bildquelle: Würth Elektronik ICS</w:t>
            </w:r>
          </w:p>
          <w:p w14:paraId="5E68FBC8" w14:textId="77777777" w:rsidR="007C11B6" w:rsidRPr="00207371" w:rsidRDefault="007C11B6" w:rsidP="00CB3B9C">
            <w:pPr>
              <w:autoSpaceDE w:val="0"/>
              <w:autoSpaceDN w:val="0"/>
              <w:adjustRightInd w:val="0"/>
              <w:rPr>
                <w:rFonts w:ascii="Arial" w:hAnsi="Arial" w:cs="Arial"/>
                <w:b/>
                <w:bCs/>
                <w:sz w:val="18"/>
                <w:szCs w:val="18"/>
              </w:rPr>
            </w:pPr>
            <w:r>
              <w:rPr>
                <w:rFonts w:ascii="Arial" w:hAnsi="Arial" w:cs="Arial"/>
                <w:b/>
                <w:sz w:val="18"/>
                <w:szCs w:val="18"/>
              </w:rPr>
              <w:t>Die fortschreitende Elektrifizierung von Fahrzeugen führt bei Würth Elektronik ICS zur Stärkung eines Produktbereichs: Hochvolt-</w:t>
            </w:r>
            <w:r>
              <w:rPr>
                <w:rFonts w:ascii="Arial" w:hAnsi="Arial" w:cs="Arial"/>
                <w:b/>
                <w:bCs/>
                <w:sz w:val="18"/>
                <w:szCs w:val="18"/>
              </w:rPr>
              <w:t>Lösungen</w:t>
            </w:r>
          </w:p>
        </w:tc>
        <w:tc>
          <w:tcPr>
            <w:tcW w:w="5103" w:type="dxa"/>
          </w:tcPr>
          <w:p w14:paraId="1218D18A" w14:textId="365744FC" w:rsidR="007C11B6" w:rsidRPr="00207371" w:rsidRDefault="00AB0022" w:rsidP="00CB3B9C">
            <w:pPr>
              <w:pStyle w:val="txt"/>
              <w:rPr>
                <w:bCs/>
                <w:sz w:val="16"/>
                <w:szCs w:val="16"/>
              </w:rPr>
            </w:pPr>
            <w:r>
              <w:rPr>
                <w:b/>
                <w:noProof/>
              </w:rPr>
              <w:br/>
            </w:r>
            <w:r w:rsidRPr="00214FFF">
              <w:rPr>
                <w:b/>
                <w:noProof/>
              </w:rPr>
              <w:drawing>
                <wp:inline distT="0" distB="0" distL="0" distR="0" wp14:anchorId="57544171" wp14:editId="6D971FF0">
                  <wp:extent cx="3078001" cy="2052000"/>
                  <wp:effectExtent l="0" t="0" r="8255" b="5715"/>
                  <wp:docPr id="2067789832" name="Grafik 2067789832" descr="L:\_Projekte\Produktmarketing\Produktbereiche\01_Powermanagement\02_external communication\06_pics, videos\02_pictures\HV box\GE_Elektronik_ko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Projekte\Produktmarketing\Produktbereiche\01_Powermanagement\02_external communication\06_pics, videos\02_pictures\HV box\GE_Elektronik_kor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001" cy="2052000"/>
                          </a:xfrm>
                          <a:prstGeom prst="rect">
                            <a:avLst/>
                          </a:prstGeom>
                          <a:noFill/>
                          <a:ln>
                            <a:noFill/>
                          </a:ln>
                        </pic:spPr>
                      </pic:pic>
                    </a:graphicData>
                  </a:graphic>
                </wp:inline>
              </w:drawing>
            </w:r>
            <w:r w:rsidR="007C11B6" w:rsidRPr="00207371">
              <w:rPr>
                <w:b/>
              </w:rPr>
              <w:br/>
            </w:r>
            <w:r w:rsidR="007C11B6" w:rsidRPr="00207371">
              <w:rPr>
                <w:bCs/>
                <w:sz w:val="16"/>
                <w:szCs w:val="16"/>
              </w:rPr>
              <w:t>Bildquelle: Würth Elektronik ICS</w:t>
            </w:r>
          </w:p>
          <w:p w14:paraId="5D2B4863" w14:textId="4CFE3DAE" w:rsidR="007C11B6" w:rsidRPr="00207371" w:rsidRDefault="007C11B6" w:rsidP="00CB3B9C">
            <w:pPr>
              <w:pStyle w:val="txt"/>
              <w:rPr>
                <w:b/>
              </w:rPr>
            </w:pPr>
            <w:r w:rsidRPr="000B271A">
              <w:rPr>
                <w:b/>
                <w:sz w:val="18"/>
                <w:szCs w:val="18"/>
              </w:rPr>
              <w:t>HV Power Distribution Units im Spannungsbereich von 60 V</w:t>
            </w:r>
            <w:r w:rsidRPr="00E21490">
              <w:rPr>
                <w:b/>
                <w:sz w:val="18"/>
                <w:szCs w:val="18"/>
                <w:vertAlign w:val="subscript"/>
              </w:rPr>
              <w:t>DC</w:t>
            </w:r>
            <w:r w:rsidRPr="000B271A">
              <w:rPr>
                <w:b/>
                <w:sz w:val="18"/>
                <w:szCs w:val="18"/>
              </w:rPr>
              <w:t xml:space="preserve"> bis 1000 V</w:t>
            </w:r>
            <w:r w:rsidRPr="00E21490">
              <w:rPr>
                <w:b/>
                <w:sz w:val="18"/>
                <w:szCs w:val="18"/>
                <w:vertAlign w:val="subscript"/>
              </w:rPr>
              <w:t>DC</w:t>
            </w:r>
            <w:r w:rsidRPr="000B271A">
              <w:rPr>
                <w:b/>
                <w:sz w:val="18"/>
                <w:szCs w:val="18"/>
              </w:rPr>
              <w:t xml:space="preserve"> verteilen den Strom zwischen Batterie, Bordladegerät, Wechselrichter und anderen Verbrauchern wie z. B. Heizungen und DC/DC-Wandlern</w:t>
            </w:r>
            <w:r>
              <w:rPr>
                <w:b/>
                <w:sz w:val="18"/>
                <w:szCs w:val="18"/>
              </w:rPr>
              <w:t>.</w:t>
            </w:r>
            <w:r w:rsidR="00AB0022">
              <w:rPr>
                <w:b/>
                <w:sz w:val="18"/>
                <w:szCs w:val="18"/>
              </w:rPr>
              <w:br/>
            </w:r>
          </w:p>
        </w:tc>
      </w:tr>
    </w:tbl>
    <w:p w14:paraId="676E1C6E" w14:textId="77777777" w:rsidR="007C11B6" w:rsidRPr="00207371" w:rsidRDefault="007C11B6" w:rsidP="007C11B6">
      <w:pPr>
        <w:pStyle w:val="Textkrper"/>
        <w:spacing w:before="120" w:after="120" w:line="260" w:lineRule="exact"/>
        <w:jc w:val="both"/>
        <w:rPr>
          <w:rFonts w:ascii="Arial" w:hAnsi="Arial"/>
          <w:b w:val="0"/>
          <w:bCs w:val="0"/>
        </w:rPr>
      </w:pPr>
    </w:p>
    <w:p w14:paraId="0645A3D2" w14:textId="77777777" w:rsidR="007C11B6" w:rsidRDefault="007C11B6" w:rsidP="007C11B6">
      <w:pPr>
        <w:pStyle w:val="Textkrper"/>
        <w:spacing w:before="120" w:after="120" w:line="260" w:lineRule="exact"/>
        <w:jc w:val="both"/>
        <w:rPr>
          <w:rFonts w:ascii="Arial" w:hAnsi="Arial"/>
          <w:b w:val="0"/>
          <w:bCs w:val="0"/>
        </w:rPr>
      </w:pPr>
    </w:p>
    <w:p w14:paraId="691EC15C" w14:textId="77777777" w:rsidR="00AB0022" w:rsidRPr="00207371" w:rsidRDefault="00AB0022" w:rsidP="007C11B6">
      <w:pPr>
        <w:pStyle w:val="Textkrper"/>
        <w:spacing w:before="120" w:after="120" w:line="260" w:lineRule="exact"/>
        <w:jc w:val="both"/>
        <w:rPr>
          <w:rFonts w:ascii="Arial" w:hAnsi="Arial"/>
          <w:b w:val="0"/>
          <w:bCs w:val="0"/>
        </w:rPr>
      </w:pPr>
    </w:p>
    <w:p w14:paraId="38AA6C6E" w14:textId="77777777" w:rsidR="007C11B6" w:rsidRPr="00207371" w:rsidRDefault="007C11B6" w:rsidP="007C11B6">
      <w:pPr>
        <w:pStyle w:val="PITextkrper"/>
        <w:pBdr>
          <w:top w:val="single" w:sz="4" w:space="1" w:color="auto"/>
        </w:pBdr>
        <w:spacing w:before="240"/>
        <w:rPr>
          <w:b/>
          <w:sz w:val="18"/>
          <w:szCs w:val="18"/>
          <w:lang w:val="de-DE"/>
        </w:rPr>
      </w:pPr>
    </w:p>
    <w:p w14:paraId="7D0E9A30" w14:textId="77777777" w:rsidR="007C11B6" w:rsidRPr="00207371" w:rsidRDefault="007C11B6" w:rsidP="007C11B6">
      <w:pPr>
        <w:pStyle w:val="Textkrper"/>
        <w:spacing w:before="120" w:after="120" w:line="276" w:lineRule="auto"/>
        <w:rPr>
          <w:rFonts w:ascii="Arial" w:hAnsi="Arial"/>
        </w:rPr>
      </w:pPr>
      <w:r w:rsidRPr="00207371">
        <w:rPr>
          <w:rFonts w:ascii="Arial" w:hAnsi="Arial"/>
        </w:rPr>
        <w:t xml:space="preserve">Über </w:t>
      </w:r>
      <w:bookmarkStart w:id="0" w:name="_Hlk535504399"/>
      <w:r w:rsidRPr="00207371">
        <w:rPr>
          <w:rFonts w:ascii="Arial" w:hAnsi="Arial"/>
        </w:rPr>
        <w:t xml:space="preserve">Würth Elektronik </w:t>
      </w:r>
      <w:bookmarkEnd w:id="0"/>
      <w:r w:rsidRPr="00207371">
        <w:rPr>
          <w:rFonts w:ascii="Arial" w:hAnsi="Arial"/>
        </w:rPr>
        <w:t>ICS GmbH &amp; Co. KG</w:t>
      </w:r>
    </w:p>
    <w:p w14:paraId="343E28A9" w14:textId="77777777" w:rsidR="007C11B6" w:rsidRPr="00207371" w:rsidRDefault="007C11B6" w:rsidP="007C11B6">
      <w:pPr>
        <w:pStyle w:val="Textkrper"/>
        <w:spacing w:before="120" w:after="120" w:line="276" w:lineRule="auto"/>
        <w:jc w:val="both"/>
        <w:rPr>
          <w:rFonts w:ascii="Arial" w:hAnsi="Arial"/>
          <w:b w:val="0"/>
          <w:bCs w:val="0"/>
        </w:rPr>
      </w:pPr>
      <w:r w:rsidRPr="00207371">
        <w:rPr>
          <w:rFonts w:ascii="Arial" w:hAnsi="Arial"/>
          <w:b w:val="0"/>
          <w:bCs w:val="0"/>
        </w:rPr>
        <w:t>Würth Elektronik ICS ist Systemanbieter für elektromechanische und elektronische Lösungen zur Signal- und Stromverteilung, Steuerung von Funktionen sowie von Anzeige- und Bedienlösungen. Zu den Hauptkunden zählen namhafte Hersteller von Bau- und Landwirtschaftsmaschinen sowie Nutzfahrzeugen. Aber auch Branchen wie Industrietechnik oder erneuerbare Energien profitieren von den Produkten und Services der ICS. Stammsitz des Unternehmens ist Niedernhall-Waldzimmern (Deutschland). Weitere Niederlassungen befinden sich in Frankreich, Großbritannien, Italien den USA und Indien.</w:t>
      </w:r>
    </w:p>
    <w:p w14:paraId="4F4D3472" w14:textId="07DEDF35" w:rsidR="00AB0022" w:rsidRPr="004A3DEE" w:rsidRDefault="007A46C3" w:rsidP="007C11B6">
      <w:pPr>
        <w:pStyle w:val="Textkrper"/>
        <w:spacing w:before="120" w:after="120" w:line="276" w:lineRule="auto"/>
        <w:jc w:val="both"/>
        <w:rPr>
          <w:rFonts w:ascii="Arial" w:hAnsi="Arial"/>
          <w:b w:val="0"/>
          <w:bCs w:val="0"/>
        </w:rPr>
      </w:pPr>
      <w:r w:rsidRPr="007A46C3">
        <w:rPr>
          <w:rFonts w:ascii="Arial" w:hAnsi="Arial"/>
          <w:b w:val="0"/>
        </w:rPr>
        <w:t>Würth Elektronik ist Teil der Würth-Gruppe, dem Weltmarktführer in der Entwicklung, der Herstellung und dem Vertrieb von Montage- und Befestigungsmaterial, und beschäftigt 7</w:t>
      </w:r>
      <w:r>
        <w:rPr>
          <w:rFonts w:ascii="Arial" w:hAnsi="Arial"/>
          <w:b w:val="0"/>
        </w:rPr>
        <w:t> </w:t>
      </w:r>
      <w:r w:rsidRPr="007A46C3">
        <w:rPr>
          <w:rFonts w:ascii="Arial" w:hAnsi="Arial"/>
          <w:b w:val="0"/>
        </w:rPr>
        <w:t>900 Mitarbeitende. Im Jahr 2023 erwirtschaftete die Würth Elektronik Gruppe einen Umsatz von 1,24 Milliarden Euro.</w:t>
      </w:r>
    </w:p>
    <w:p w14:paraId="30EDDF2C" w14:textId="57B33BF0" w:rsidR="007C11B6" w:rsidRPr="004A3DEE" w:rsidRDefault="007C11B6" w:rsidP="007C11B6">
      <w:pPr>
        <w:pStyle w:val="Textkrper"/>
        <w:spacing w:before="120" w:after="120" w:line="276" w:lineRule="auto"/>
        <w:jc w:val="both"/>
        <w:rPr>
          <w:rFonts w:ascii="Arial" w:hAnsi="Arial"/>
          <w:b w:val="0"/>
          <w:bCs w:val="0"/>
        </w:rPr>
      </w:pPr>
      <w:r w:rsidRPr="004A3DEE">
        <w:rPr>
          <w:rFonts w:ascii="Arial" w:hAnsi="Arial"/>
          <w:b w:val="0"/>
          <w:bCs w:val="0"/>
        </w:rPr>
        <w:t xml:space="preserve">Würth Elektronik: </w:t>
      </w:r>
      <w:proofErr w:type="spellStart"/>
      <w:r w:rsidRPr="004A3DEE">
        <w:rPr>
          <w:rFonts w:ascii="Arial" w:hAnsi="Arial"/>
          <w:b w:val="0"/>
          <w:bCs w:val="0"/>
        </w:rPr>
        <w:t>more</w:t>
      </w:r>
      <w:proofErr w:type="spellEnd"/>
      <w:r w:rsidRPr="004A3DEE">
        <w:rPr>
          <w:rFonts w:ascii="Arial" w:hAnsi="Arial"/>
          <w:b w:val="0"/>
          <w:bCs w:val="0"/>
        </w:rPr>
        <w:t xml:space="preserve"> </w:t>
      </w:r>
      <w:proofErr w:type="spellStart"/>
      <w:r w:rsidRPr="004A3DEE">
        <w:rPr>
          <w:rFonts w:ascii="Arial" w:hAnsi="Arial"/>
          <w:b w:val="0"/>
          <w:bCs w:val="0"/>
        </w:rPr>
        <w:t>than</w:t>
      </w:r>
      <w:proofErr w:type="spellEnd"/>
      <w:r w:rsidRPr="004A3DEE">
        <w:rPr>
          <w:rFonts w:ascii="Arial" w:hAnsi="Arial"/>
          <w:b w:val="0"/>
          <w:bCs w:val="0"/>
        </w:rPr>
        <w:t xml:space="preserve"> </w:t>
      </w:r>
      <w:proofErr w:type="spellStart"/>
      <w:r w:rsidRPr="004A3DEE">
        <w:rPr>
          <w:rFonts w:ascii="Arial" w:hAnsi="Arial"/>
          <w:b w:val="0"/>
          <w:bCs w:val="0"/>
        </w:rPr>
        <w:t>you</w:t>
      </w:r>
      <w:proofErr w:type="spellEnd"/>
      <w:r w:rsidRPr="004A3DEE">
        <w:rPr>
          <w:rFonts w:ascii="Arial" w:hAnsi="Arial"/>
          <w:b w:val="0"/>
          <w:bCs w:val="0"/>
        </w:rPr>
        <w:t xml:space="preserve"> </w:t>
      </w:r>
      <w:proofErr w:type="spellStart"/>
      <w:r w:rsidRPr="004A3DEE">
        <w:rPr>
          <w:rFonts w:ascii="Arial" w:hAnsi="Arial"/>
          <w:b w:val="0"/>
          <w:bCs w:val="0"/>
        </w:rPr>
        <w:t>expect</w:t>
      </w:r>
      <w:proofErr w:type="spellEnd"/>
      <w:r w:rsidRPr="004A3DEE">
        <w:rPr>
          <w:rFonts w:ascii="Arial" w:hAnsi="Arial"/>
          <w:b w:val="0"/>
          <w:bCs w:val="0"/>
        </w:rPr>
        <w:t xml:space="preserve">! </w:t>
      </w:r>
    </w:p>
    <w:p w14:paraId="309761B8" w14:textId="77777777" w:rsidR="007C11B6" w:rsidRPr="00207371" w:rsidRDefault="007C11B6" w:rsidP="007C11B6">
      <w:pPr>
        <w:pStyle w:val="Textkrper"/>
        <w:spacing w:before="120" w:after="120" w:line="276" w:lineRule="auto"/>
        <w:rPr>
          <w:rFonts w:ascii="Arial" w:hAnsi="Arial"/>
        </w:rPr>
      </w:pPr>
      <w:r w:rsidRPr="00207371">
        <w:rPr>
          <w:rFonts w:ascii="Arial" w:hAnsi="Arial"/>
        </w:rPr>
        <w:t>Weitere Informationen unter www.we-online.de/ics</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C11B6" w:rsidRPr="00207371" w14:paraId="3B778C49" w14:textId="77777777" w:rsidTr="00CB3B9C">
        <w:tc>
          <w:tcPr>
            <w:tcW w:w="3902" w:type="dxa"/>
            <w:shd w:val="clear" w:color="auto" w:fill="auto"/>
            <w:hideMark/>
          </w:tcPr>
          <w:p w14:paraId="3A8C954E" w14:textId="77777777" w:rsidR="007C11B6" w:rsidRPr="00207371" w:rsidRDefault="007C11B6" w:rsidP="00CB3B9C">
            <w:pPr>
              <w:pStyle w:val="Textkrper"/>
              <w:autoSpaceDE/>
              <w:adjustRightInd/>
              <w:spacing w:before="120" w:after="120" w:line="276" w:lineRule="auto"/>
              <w:rPr>
                <w:rFonts w:ascii="Arial" w:hAnsi="Arial"/>
                <w:bCs w:val="0"/>
                <w:szCs w:val="24"/>
              </w:rPr>
            </w:pPr>
            <w:r w:rsidRPr="00207371">
              <w:rPr>
                <w:rFonts w:ascii="Arial" w:hAnsi="Arial"/>
              </w:rPr>
              <w:br w:type="page"/>
            </w:r>
            <w:r w:rsidRPr="00207371">
              <w:rPr>
                <w:rFonts w:ascii="Arial" w:hAnsi="Arial"/>
                <w:bCs w:val="0"/>
                <w:szCs w:val="24"/>
              </w:rPr>
              <w:t>Weitere Informationen:</w:t>
            </w:r>
          </w:p>
          <w:p w14:paraId="3E48936C" w14:textId="77777777" w:rsidR="007C11B6" w:rsidRPr="00207371" w:rsidRDefault="007C11B6" w:rsidP="00CB3B9C">
            <w:pPr>
              <w:spacing w:before="120" w:after="120" w:line="276" w:lineRule="auto"/>
              <w:rPr>
                <w:rFonts w:ascii="Arial" w:hAnsi="Arial" w:cs="Arial"/>
                <w:sz w:val="20"/>
              </w:rPr>
            </w:pPr>
            <w:r w:rsidRPr="00207371">
              <w:rPr>
                <w:rFonts w:ascii="Arial" w:hAnsi="Arial" w:cs="Arial"/>
                <w:sz w:val="20"/>
              </w:rPr>
              <w:t>Würth Elektronik ICS GmbH &amp; Co. KG</w:t>
            </w:r>
            <w:r w:rsidRPr="00207371">
              <w:rPr>
                <w:rFonts w:ascii="Arial" w:hAnsi="Arial" w:cs="Arial"/>
                <w:sz w:val="20"/>
              </w:rPr>
              <w:br/>
              <w:t>Sandra Herter</w:t>
            </w:r>
            <w:r w:rsidRPr="00207371">
              <w:rPr>
                <w:rFonts w:ascii="Arial" w:hAnsi="Arial" w:cs="Arial"/>
                <w:sz w:val="20"/>
              </w:rPr>
              <w:br/>
              <w:t>Gewerbepark Waldzimmern</w:t>
            </w:r>
            <w:r w:rsidRPr="00207371">
              <w:rPr>
                <w:rFonts w:ascii="Arial" w:hAnsi="Arial" w:cs="Arial"/>
                <w:sz w:val="20"/>
              </w:rPr>
              <w:br/>
            </w:r>
            <w:proofErr w:type="spellStart"/>
            <w:r w:rsidRPr="00207371">
              <w:rPr>
                <w:rFonts w:ascii="Arial" w:hAnsi="Arial" w:cs="Arial"/>
                <w:sz w:val="20"/>
              </w:rPr>
              <w:t>Würthstraße</w:t>
            </w:r>
            <w:proofErr w:type="spellEnd"/>
            <w:r w:rsidRPr="00207371">
              <w:rPr>
                <w:rFonts w:ascii="Arial" w:hAnsi="Arial" w:cs="Arial"/>
                <w:sz w:val="20"/>
              </w:rPr>
              <w:t xml:space="preserve"> 1</w:t>
            </w:r>
            <w:r w:rsidRPr="00207371">
              <w:rPr>
                <w:rFonts w:ascii="Arial" w:hAnsi="Arial" w:cs="Arial"/>
                <w:sz w:val="20"/>
              </w:rPr>
              <w:br/>
              <w:t>74676 Niedernhall</w:t>
            </w:r>
          </w:p>
          <w:p w14:paraId="014C7805" w14:textId="77777777" w:rsidR="007C11B6" w:rsidRPr="00214D48" w:rsidRDefault="007C11B6" w:rsidP="00CB3B9C">
            <w:pPr>
              <w:spacing w:before="120" w:after="120" w:line="276" w:lineRule="auto"/>
              <w:rPr>
                <w:rFonts w:ascii="Arial" w:hAnsi="Arial" w:cs="Arial"/>
                <w:bCs/>
                <w:sz w:val="20"/>
                <w:lang w:val="it-IT"/>
              </w:rPr>
            </w:pPr>
            <w:proofErr w:type="spellStart"/>
            <w:r w:rsidRPr="00214D48">
              <w:rPr>
                <w:rFonts w:ascii="Arial" w:hAnsi="Arial" w:cs="Arial"/>
                <w:sz w:val="20"/>
                <w:lang w:val="it-IT"/>
              </w:rPr>
              <w:t>Telefon</w:t>
            </w:r>
            <w:proofErr w:type="spellEnd"/>
            <w:r w:rsidRPr="00214D48">
              <w:rPr>
                <w:rFonts w:ascii="Arial" w:hAnsi="Arial" w:cs="Arial"/>
                <w:sz w:val="20"/>
                <w:lang w:val="it-IT"/>
              </w:rPr>
              <w:t>: +49 7940 9810-1503</w:t>
            </w:r>
            <w:r w:rsidRPr="00214D48">
              <w:rPr>
                <w:rFonts w:ascii="Arial" w:hAnsi="Arial" w:cs="Arial"/>
                <w:sz w:val="20"/>
                <w:lang w:val="it-IT"/>
              </w:rPr>
              <w:br/>
            </w:r>
            <w:r w:rsidRPr="00214D48">
              <w:rPr>
                <w:rFonts w:ascii="Arial" w:hAnsi="Arial" w:cs="Arial"/>
                <w:bCs/>
                <w:sz w:val="20"/>
                <w:lang w:val="it-IT"/>
              </w:rPr>
              <w:t>E-Mail: sandra.herter@we-online.de</w:t>
            </w:r>
          </w:p>
          <w:p w14:paraId="6DA50CDD" w14:textId="77777777" w:rsidR="007C11B6" w:rsidRPr="00207371" w:rsidRDefault="007C11B6" w:rsidP="00CB3B9C">
            <w:pPr>
              <w:spacing w:before="120" w:after="120" w:line="276" w:lineRule="auto"/>
              <w:rPr>
                <w:rFonts w:ascii="Arial" w:hAnsi="Arial" w:cs="Arial"/>
                <w:bCs/>
                <w:sz w:val="20"/>
              </w:rPr>
            </w:pPr>
            <w:r w:rsidRPr="00207371">
              <w:rPr>
                <w:rFonts w:ascii="Arial" w:hAnsi="Arial" w:cs="Arial"/>
                <w:bCs/>
                <w:sz w:val="20"/>
              </w:rPr>
              <w:t>www.we-online.de/ics</w:t>
            </w:r>
          </w:p>
          <w:p w14:paraId="6FEB6B33" w14:textId="77777777" w:rsidR="007C11B6" w:rsidRPr="00207371" w:rsidRDefault="007C11B6" w:rsidP="00CB3B9C">
            <w:pPr>
              <w:spacing w:before="120" w:after="120" w:line="276" w:lineRule="auto"/>
              <w:rPr>
                <w:rFonts w:ascii="Arial" w:hAnsi="Arial" w:cs="Arial"/>
                <w:bCs/>
                <w:sz w:val="20"/>
              </w:rPr>
            </w:pPr>
          </w:p>
        </w:tc>
        <w:tc>
          <w:tcPr>
            <w:tcW w:w="3193" w:type="dxa"/>
            <w:shd w:val="clear" w:color="auto" w:fill="auto"/>
            <w:hideMark/>
          </w:tcPr>
          <w:p w14:paraId="357C8514" w14:textId="77777777" w:rsidR="007C11B6" w:rsidRPr="00207371" w:rsidRDefault="007C11B6" w:rsidP="00CB3B9C">
            <w:pPr>
              <w:pStyle w:val="Textkrper"/>
              <w:tabs>
                <w:tab w:val="left" w:pos="1065"/>
              </w:tabs>
              <w:autoSpaceDE/>
              <w:adjustRightInd/>
              <w:spacing w:before="120" w:after="120" w:line="276" w:lineRule="auto"/>
              <w:rPr>
                <w:rFonts w:ascii="Arial" w:hAnsi="Arial"/>
                <w:bCs w:val="0"/>
                <w:szCs w:val="24"/>
              </w:rPr>
            </w:pPr>
            <w:r w:rsidRPr="00207371">
              <w:rPr>
                <w:rFonts w:ascii="Arial" w:hAnsi="Arial"/>
                <w:bCs w:val="0"/>
                <w:szCs w:val="24"/>
              </w:rPr>
              <w:t>Pressekontakt:</w:t>
            </w:r>
          </w:p>
          <w:p w14:paraId="050A2C5B" w14:textId="77777777" w:rsidR="007C11B6" w:rsidRPr="00207371" w:rsidRDefault="007C11B6" w:rsidP="00CB3B9C">
            <w:pPr>
              <w:tabs>
                <w:tab w:val="left" w:pos="1065"/>
              </w:tabs>
              <w:spacing w:before="120" w:after="120" w:line="276" w:lineRule="auto"/>
              <w:rPr>
                <w:rFonts w:ascii="Arial" w:hAnsi="Arial" w:cs="Arial"/>
                <w:bCs/>
                <w:sz w:val="20"/>
              </w:rPr>
            </w:pPr>
            <w:proofErr w:type="spellStart"/>
            <w:r w:rsidRPr="00207371">
              <w:rPr>
                <w:rFonts w:ascii="Arial" w:hAnsi="Arial" w:cs="Arial"/>
                <w:bCs/>
                <w:sz w:val="20"/>
              </w:rPr>
              <w:t>HighTech</w:t>
            </w:r>
            <w:proofErr w:type="spellEnd"/>
            <w:r w:rsidRPr="00207371">
              <w:rPr>
                <w:rFonts w:ascii="Arial" w:hAnsi="Arial" w:cs="Arial"/>
                <w:bCs/>
                <w:sz w:val="20"/>
              </w:rPr>
              <w:t xml:space="preserve"> </w:t>
            </w:r>
            <w:proofErr w:type="spellStart"/>
            <w:r w:rsidRPr="00207371">
              <w:rPr>
                <w:rFonts w:ascii="Arial" w:hAnsi="Arial" w:cs="Arial"/>
                <w:bCs/>
                <w:sz w:val="20"/>
              </w:rPr>
              <w:t>communications</w:t>
            </w:r>
            <w:proofErr w:type="spellEnd"/>
            <w:r w:rsidRPr="00207371">
              <w:rPr>
                <w:rFonts w:ascii="Arial" w:hAnsi="Arial" w:cs="Arial"/>
                <w:bCs/>
                <w:sz w:val="20"/>
              </w:rPr>
              <w:t xml:space="preserve"> GmbH</w:t>
            </w:r>
            <w:r w:rsidRPr="00207371">
              <w:rPr>
                <w:rFonts w:ascii="Arial" w:hAnsi="Arial" w:cs="Arial"/>
                <w:bCs/>
                <w:sz w:val="20"/>
              </w:rPr>
              <w:br/>
              <w:t>Marcus Planckh</w:t>
            </w:r>
            <w:r w:rsidRPr="00207371">
              <w:rPr>
                <w:rFonts w:ascii="Arial" w:hAnsi="Arial" w:cs="Arial"/>
                <w:bCs/>
                <w:sz w:val="20"/>
              </w:rPr>
              <w:br/>
            </w:r>
            <w:proofErr w:type="spellStart"/>
            <w:r w:rsidRPr="00207371">
              <w:rPr>
                <w:rFonts w:ascii="Arial" w:hAnsi="Arial" w:cs="Arial"/>
                <w:bCs/>
                <w:sz w:val="20"/>
              </w:rPr>
              <w:t>Brunhamstraße</w:t>
            </w:r>
            <w:proofErr w:type="spellEnd"/>
            <w:r w:rsidRPr="00207371">
              <w:rPr>
                <w:rFonts w:ascii="Arial" w:hAnsi="Arial" w:cs="Arial"/>
                <w:bCs/>
                <w:sz w:val="20"/>
              </w:rPr>
              <w:t xml:space="preserve"> 21</w:t>
            </w:r>
            <w:r w:rsidRPr="00207371">
              <w:rPr>
                <w:rFonts w:ascii="Arial" w:hAnsi="Arial" w:cs="Arial"/>
                <w:bCs/>
                <w:sz w:val="20"/>
              </w:rPr>
              <w:br/>
              <w:t>81249 München</w:t>
            </w:r>
          </w:p>
          <w:p w14:paraId="72545B99" w14:textId="77777777" w:rsidR="007C11B6" w:rsidRPr="004A3DEE" w:rsidRDefault="007C11B6" w:rsidP="00CB3B9C">
            <w:pPr>
              <w:tabs>
                <w:tab w:val="left" w:pos="1065"/>
              </w:tabs>
              <w:spacing w:before="120" w:after="120" w:line="276" w:lineRule="auto"/>
              <w:rPr>
                <w:rFonts w:ascii="Arial" w:hAnsi="Arial" w:cs="Arial"/>
                <w:bCs/>
                <w:sz w:val="20"/>
              </w:rPr>
            </w:pPr>
            <w:r w:rsidRPr="004A3DEE">
              <w:rPr>
                <w:rFonts w:ascii="Arial" w:hAnsi="Arial" w:cs="Arial"/>
                <w:bCs/>
                <w:sz w:val="20"/>
              </w:rPr>
              <w:t>Telefon: +49 89 500778-22</w:t>
            </w:r>
            <w:r w:rsidRPr="004A3DEE">
              <w:rPr>
                <w:rFonts w:ascii="Arial" w:hAnsi="Arial" w:cs="Arial"/>
                <w:bCs/>
                <w:sz w:val="20"/>
              </w:rPr>
              <w:br/>
              <w:t>E-Mail: m.planckh@htcm.de</w:t>
            </w:r>
          </w:p>
          <w:p w14:paraId="294AF3CB" w14:textId="77777777" w:rsidR="007C11B6" w:rsidRPr="00207371" w:rsidRDefault="007C11B6" w:rsidP="00CB3B9C">
            <w:pPr>
              <w:tabs>
                <w:tab w:val="left" w:pos="1065"/>
              </w:tabs>
              <w:spacing w:before="120" w:after="120" w:line="276" w:lineRule="auto"/>
              <w:rPr>
                <w:rFonts w:ascii="Arial" w:hAnsi="Arial" w:cs="Arial"/>
                <w:bCs/>
                <w:sz w:val="20"/>
              </w:rPr>
            </w:pPr>
            <w:r w:rsidRPr="00207371">
              <w:rPr>
                <w:rFonts w:ascii="Arial" w:hAnsi="Arial" w:cs="Arial"/>
                <w:bCs/>
                <w:sz w:val="20"/>
              </w:rPr>
              <w:t xml:space="preserve">www.htcm.de </w:t>
            </w:r>
          </w:p>
        </w:tc>
      </w:tr>
    </w:tbl>
    <w:p w14:paraId="744DA8AE" w14:textId="77777777" w:rsidR="007C11B6" w:rsidRPr="00207371" w:rsidRDefault="007C11B6" w:rsidP="007C11B6">
      <w:pPr>
        <w:spacing w:after="120" w:line="280" w:lineRule="exact"/>
        <w:rPr>
          <w:rFonts w:ascii="Arial" w:hAnsi="Arial" w:cs="Arial"/>
          <w:color w:val="000000"/>
          <w:sz w:val="18"/>
          <w:szCs w:val="18"/>
        </w:rPr>
      </w:pPr>
    </w:p>
    <w:p w14:paraId="624D0515" w14:textId="77777777" w:rsidR="007C11B6" w:rsidRDefault="007C11B6" w:rsidP="007C11B6">
      <w:pPr>
        <w:pStyle w:val="Textkrper"/>
        <w:spacing w:before="120" w:after="120" w:line="260" w:lineRule="exact"/>
        <w:jc w:val="both"/>
        <w:rPr>
          <w:rFonts w:ascii="Arial" w:hAnsi="Arial"/>
          <w:b w:val="0"/>
          <w:bCs w:val="0"/>
        </w:rPr>
      </w:pPr>
    </w:p>
    <w:p w14:paraId="3DBA6D90" w14:textId="71E6925F" w:rsidR="00CD7EF0" w:rsidRPr="00207371" w:rsidRDefault="00CD7EF0" w:rsidP="007C11B6">
      <w:pPr>
        <w:spacing w:after="120" w:line="280" w:lineRule="exact"/>
        <w:rPr>
          <w:rFonts w:ascii="Arial" w:hAnsi="Arial"/>
          <w:b/>
          <w:bCs/>
        </w:rPr>
      </w:pPr>
    </w:p>
    <w:sectPr w:rsidR="00CD7EF0" w:rsidRPr="00207371" w:rsidSect="00CA721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36C2" w14:textId="77777777" w:rsidR="00CA7218" w:rsidRDefault="00CA7218">
      <w:r>
        <w:separator/>
      </w:r>
    </w:p>
  </w:endnote>
  <w:endnote w:type="continuationSeparator" w:id="0">
    <w:p w14:paraId="3B9D8D75" w14:textId="77777777" w:rsidR="00CA7218" w:rsidRDefault="00CA7218">
      <w:r>
        <w:continuationSeparator/>
      </w:r>
    </w:p>
  </w:endnote>
  <w:endnote w:type="continuationNotice" w:id="1">
    <w:p w14:paraId="4A2334A6" w14:textId="77777777" w:rsidR="00CA7218" w:rsidRDefault="00CA7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8D4D" w14:textId="5828273C" w:rsidR="00D84800" w:rsidRPr="00FE33F3" w:rsidRDefault="00D84800" w:rsidP="00D84800">
    <w:pPr>
      <w:pStyle w:val="Fuzeile"/>
      <w:tabs>
        <w:tab w:val="clear" w:pos="4536"/>
        <w:tab w:val="clear" w:pos="9072"/>
        <w:tab w:val="right" w:pos="7088"/>
      </w:tabs>
      <w:rPr>
        <w:rFonts w:ascii="Arial" w:hAnsi="Arial" w:cs="Arial"/>
        <w:noProof/>
        <w:snapToGrid w:val="0"/>
        <w:sz w:val="16"/>
        <w:szCs w:val="16"/>
        <w:lang w:val="fr-FR"/>
      </w:rPr>
    </w:pPr>
    <w:r w:rsidRPr="00A74816">
      <w:rPr>
        <w:rFonts w:ascii="Arial" w:hAnsi="Arial" w:cs="Arial"/>
        <w:snapToGrid w:val="0"/>
        <w:sz w:val="16"/>
        <w:szCs w:val="16"/>
      </w:rPr>
      <w:fldChar w:fldCharType="begin"/>
    </w:r>
    <w:r w:rsidRPr="00FE33F3">
      <w:rPr>
        <w:rFonts w:ascii="Arial" w:hAnsi="Arial" w:cs="Arial"/>
        <w:snapToGrid w:val="0"/>
        <w:sz w:val="16"/>
        <w:szCs w:val="16"/>
        <w:lang w:val="fr-FR"/>
      </w:rPr>
      <w:instrText xml:space="preserve"> FILENAME  \* MERGEFORMAT </w:instrText>
    </w:r>
    <w:r w:rsidRPr="00A74816">
      <w:rPr>
        <w:rFonts w:ascii="Arial" w:hAnsi="Arial" w:cs="Arial"/>
        <w:snapToGrid w:val="0"/>
        <w:sz w:val="16"/>
        <w:szCs w:val="16"/>
      </w:rPr>
      <w:fldChar w:fldCharType="separate"/>
    </w:r>
    <w:r w:rsidR="00061FD4">
      <w:rPr>
        <w:rFonts w:ascii="Arial" w:hAnsi="Arial" w:cs="Arial"/>
        <w:noProof/>
        <w:snapToGrid w:val="0"/>
        <w:sz w:val="16"/>
        <w:szCs w:val="16"/>
        <w:lang w:val="fr-FR"/>
      </w:rPr>
      <w:t>ICS1PI076.docx</w:t>
    </w:r>
    <w:r w:rsidRPr="00A74816">
      <w:rPr>
        <w:rFonts w:ascii="Arial" w:hAnsi="Arial" w:cs="Arial"/>
        <w:snapToGrid w:val="0"/>
        <w:sz w:val="16"/>
        <w:szCs w:val="16"/>
      </w:rPr>
      <w:fldChar w:fldCharType="end"/>
    </w:r>
    <w:r w:rsidRPr="00FE33F3">
      <w:rPr>
        <w:rFonts w:ascii="Arial" w:hAnsi="Arial" w:cs="Arial"/>
        <w:snapToGrid w:val="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7874" w14:textId="77777777" w:rsidR="00CA7218" w:rsidRDefault="00CA7218">
      <w:r>
        <w:separator/>
      </w:r>
    </w:p>
  </w:footnote>
  <w:footnote w:type="continuationSeparator" w:id="0">
    <w:p w14:paraId="104A8E19" w14:textId="77777777" w:rsidR="00CA7218" w:rsidRDefault="00CA7218">
      <w:r>
        <w:continuationSeparator/>
      </w:r>
    </w:p>
  </w:footnote>
  <w:footnote w:type="continuationNotice" w:id="1">
    <w:p w14:paraId="2B8643AC" w14:textId="77777777" w:rsidR="00CA7218" w:rsidRDefault="00CA7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20D1" w14:textId="2F0D090A" w:rsidR="00AD41FF" w:rsidRDefault="00FB26A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68FB1FBC" wp14:editId="02D48C0A">
          <wp:simplePos x="0" y="0"/>
          <wp:positionH relativeFrom="column">
            <wp:posOffset>4191000</wp:posOffset>
          </wp:positionH>
          <wp:positionV relativeFrom="paragraph">
            <wp:posOffset>105410</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5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D8"/>
    <w:rsid w:val="00001A99"/>
    <w:rsid w:val="000025E3"/>
    <w:rsid w:val="0000354D"/>
    <w:rsid w:val="00004BEC"/>
    <w:rsid w:val="000064BD"/>
    <w:rsid w:val="000258D8"/>
    <w:rsid w:val="00035374"/>
    <w:rsid w:val="000374D6"/>
    <w:rsid w:val="0004197D"/>
    <w:rsid w:val="00041E84"/>
    <w:rsid w:val="00042E00"/>
    <w:rsid w:val="00043500"/>
    <w:rsid w:val="000457A0"/>
    <w:rsid w:val="00050684"/>
    <w:rsid w:val="0005107A"/>
    <w:rsid w:val="00051D17"/>
    <w:rsid w:val="00053D8B"/>
    <w:rsid w:val="0005666E"/>
    <w:rsid w:val="000568D7"/>
    <w:rsid w:val="00061FD4"/>
    <w:rsid w:val="000645F0"/>
    <w:rsid w:val="00064CD9"/>
    <w:rsid w:val="00066AB4"/>
    <w:rsid w:val="00067C15"/>
    <w:rsid w:val="00070731"/>
    <w:rsid w:val="00070D56"/>
    <w:rsid w:val="00080160"/>
    <w:rsid w:val="000904AA"/>
    <w:rsid w:val="000909E1"/>
    <w:rsid w:val="000A09B0"/>
    <w:rsid w:val="000A13E8"/>
    <w:rsid w:val="000A486B"/>
    <w:rsid w:val="000A70FF"/>
    <w:rsid w:val="000A7EED"/>
    <w:rsid w:val="000B271A"/>
    <w:rsid w:val="000B28AB"/>
    <w:rsid w:val="000B440B"/>
    <w:rsid w:val="000B4E60"/>
    <w:rsid w:val="000B56A3"/>
    <w:rsid w:val="000B59CE"/>
    <w:rsid w:val="000B6091"/>
    <w:rsid w:val="000C23E9"/>
    <w:rsid w:val="000C37D7"/>
    <w:rsid w:val="000C7562"/>
    <w:rsid w:val="000D1E12"/>
    <w:rsid w:val="000D40B1"/>
    <w:rsid w:val="000E4B87"/>
    <w:rsid w:val="000E5647"/>
    <w:rsid w:val="000E61B4"/>
    <w:rsid w:val="000E6996"/>
    <w:rsid w:val="000E6F27"/>
    <w:rsid w:val="000E72A3"/>
    <w:rsid w:val="000F2554"/>
    <w:rsid w:val="000F4BBA"/>
    <w:rsid w:val="00100528"/>
    <w:rsid w:val="00101B6C"/>
    <w:rsid w:val="00102297"/>
    <w:rsid w:val="00103E2C"/>
    <w:rsid w:val="00106E99"/>
    <w:rsid w:val="001138B8"/>
    <w:rsid w:val="00114255"/>
    <w:rsid w:val="0011527C"/>
    <w:rsid w:val="00117E5E"/>
    <w:rsid w:val="001255F4"/>
    <w:rsid w:val="00125D37"/>
    <w:rsid w:val="001274FC"/>
    <w:rsid w:val="00131977"/>
    <w:rsid w:val="00131F4F"/>
    <w:rsid w:val="00135811"/>
    <w:rsid w:val="001456DE"/>
    <w:rsid w:val="0014630E"/>
    <w:rsid w:val="00147ACF"/>
    <w:rsid w:val="0016652E"/>
    <w:rsid w:val="001667CD"/>
    <w:rsid w:val="00183877"/>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2E2"/>
    <w:rsid w:val="001D0DB2"/>
    <w:rsid w:val="001D243D"/>
    <w:rsid w:val="001D2D7C"/>
    <w:rsid w:val="001D3737"/>
    <w:rsid w:val="001E01FF"/>
    <w:rsid w:val="001E6BFC"/>
    <w:rsid w:val="001F02E1"/>
    <w:rsid w:val="001F039F"/>
    <w:rsid w:val="001F27CD"/>
    <w:rsid w:val="001F4BB0"/>
    <w:rsid w:val="00201315"/>
    <w:rsid w:val="00206EC3"/>
    <w:rsid w:val="00207371"/>
    <w:rsid w:val="00214A93"/>
    <w:rsid w:val="00214D48"/>
    <w:rsid w:val="00214FFF"/>
    <w:rsid w:val="0021524E"/>
    <w:rsid w:val="00215586"/>
    <w:rsid w:val="00216AD1"/>
    <w:rsid w:val="00217CC2"/>
    <w:rsid w:val="00217FD0"/>
    <w:rsid w:val="002226F6"/>
    <w:rsid w:val="00225D7A"/>
    <w:rsid w:val="0023052B"/>
    <w:rsid w:val="002329D1"/>
    <w:rsid w:val="0023483C"/>
    <w:rsid w:val="00236438"/>
    <w:rsid w:val="00240653"/>
    <w:rsid w:val="00240A6A"/>
    <w:rsid w:val="00242B51"/>
    <w:rsid w:val="00243D1A"/>
    <w:rsid w:val="002467F9"/>
    <w:rsid w:val="0025115B"/>
    <w:rsid w:val="0025320A"/>
    <w:rsid w:val="00254CE8"/>
    <w:rsid w:val="00255290"/>
    <w:rsid w:val="00260262"/>
    <w:rsid w:val="00263AD1"/>
    <w:rsid w:val="00264572"/>
    <w:rsid w:val="00265325"/>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7AEE"/>
    <w:rsid w:val="002A7E50"/>
    <w:rsid w:val="002B6C90"/>
    <w:rsid w:val="002B7DDA"/>
    <w:rsid w:val="002C163A"/>
    <w:rsid w:val="002C1D51"/>
    <w:rsid w:val="002C2A63"/>
    <w:rsid w:val="002C685B"/>
    <w:rsid w:val="002C689E"/>
    <w:rsid w:val="002C696C"/>
    <w:rsid w:val="002D0D80"/>
    <w:rsid w:val="002E0469"/>
    <w:rsid w:val="002E0DDA"/>
    <w:rsid w:val="002E156E"/>
    <w:rsid w:val="002E229A"/>
    <w:rsid w:val="002F488A"/>
    <w:rsid w:val="002F663D"/>
    <w:rsid w:val="00301A91"/>
    <w:rsid w:val="00304188"/>
    <w:rsid w:val="00307B15"/>
    <w:rsid w:val="003105E2"/>
    <w:rsid w:val="003154CD"/>
    <w:rsid w:val="003156CA"/>
    <w:rsid w:val="00320451"/>
    <w:rsid w:val="00320E03"/>
    <w:rsid w:val="00321F48"/>
    <w:rsid w:val="00322FAB"/>
    <w:rsid w:val="00324A6A"/>
    <w:rsid w:val="0032557D"/>
    <w:rsid w:val="00333925"/>
    <w:rsid w:val="0033596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6B38"/>
    <w:rsid w:val="003A0D86"/>
    <w:rsid w:val="003B011F"/>
    <w:rsid w:val="003B015B"/>
    <w:rsid w:val="003B1978"/>
    <w:rsid w:val="003B2106"/>
    <w:rsid w:val="003B3A4B"/>
    <w:rsid w:val="003B3E7A"/>
    <w:rsid w:val="003B513B"/>
    <w:rsid w:val="003B5455"/>
    <w:rsid w:val="003B7DC8"/>
    <w:rsid w:val="003C080B"/>
    <w:rsid w:val="003C0AA4"/>
    <w:rsid w:val="003C1DA5"/>
    <w:rsid w:val="003C3F95"/>
    <w:rsid w:val="003D4EDD"/>
    <w:rsid w:val="003E0DA0"/>
    <w:rsid w:val="003E263B"/>
    <w:rsid w:val="003E79C4"/>
    <w:rsid w:val="003F1096"/>
    <w:rsid w:val="003F2C47"/>
    <w:rsid w:val="004001C1"/>
    <w:rsid w:val="00400AA8"/>
    <w:rsid w:val="00401B29"/>
    <w:rsid w:val="00401E0F"/>
    <w:rsid w:val="0040439E"/>
    <w:rsid w:val="00404587"/>
    <w:rsid w:val="00410CE1"/>
    <w:rsid w:val="004120DD"/>
    <w:rsid w:val="004144AE"/>
    <w:rsid w:val="004204AA"/>
    <w:rsid w:val="004236C7"/>
    <w:rsid w:val="0042615E"/>
    <w:rsid w:val="00430C09"/>
    <w:rsid w:val="004354C6"/>
    <w:rsid w:val="00441533"/>
    <w:rsid w:val="00444E30"/>
    <w:rsid w:val="0046027E"/>
    <w:rsid w:val="004646CB"/>
    <w:rsid w:val="00465024"/>
    <w:rsid w:val="00470FBA"/>
    <w:rsid w:val="00471633"/>
    <w:rsid w:val="00483C3D"/>
    <w:rsid w:val="004857B9"/>
    <w:rsid w:val="00493757"/>
    <w:rsid w:val="004953E8"/>
    <w:rsid w:val="00495798"/>
    <w:rsid w:val="0049593E"/>
    <w:rsid w:val="004A3DEE"/>
    <w:rsid w:val="004A4069"/>
    <w:rsid w:val="004A4093"/>
    <w:rsid w:val="004B05D3"/>
    <w:rsid w:val="004B2DAD"/>
    <w:rsid w:val="004B3468"/>
    <w:rsid w:val="004B4EB2"/>
    <w:rsid w:val="004B5422"/>
    <w:rsid w:val="004B5E02"/>
    <w:rsid w:val="004C2963"/>
    <w:rsid w:val="004C4379"/>
    <w:rsid w:val="004D0B17"/>
    <w:rsid w:val="004D7301"/>
    <w:rsid w:val="004D78E8"/>
    <w:rsid w:val="004E3A3C"/>
    <w:rsid w:val="004F1218"/>
    <w:rsid w:val="004F387D"/>
    <w:rsid w:val="004F4AB5"/>
    <w:rsid w:val="004F4C9D"/>
    <w:rsid w:val="00500C86"/>
    <w:rsid w:val="005010F7"/>
    <w:rsid w:val="00502845"/>
    <w:rsid w:val="00505509"/>
    <w:rsid w:val="00505827"/>
    <w:rsid w:val="00516D0B"/>
    <w:rsid w:val="00525673"/>
    <w:rsid w:val="00525AEC"/>
    <w:rsid w:val="00530E78"/>
    <w:rsid w:val="00530FC0"/>
    <w:rsid w:val="005327C7"/>
    <w:rsid w:val="005331A3"/>
    <w:rsid w:val="00535659"/>
    <w:rsid w:val="00537CB9"/>
    <w:rsid w:val="005421CB"/>
    <w:rsid w:val="00550D3E"/>
    <w:rsid w:val="005538CF"/>
    <w:rsid w:val="00556A0C"/>
    <w:rsid w:val="00561524"/>
    <w:rsid w:val="005642D6"/>
    <w:rsid w:val="00567C33"/>
    <w:rsid w:val="00571E32"/>
    <w:rsid w:val="00574987"/>
    <w:rsid w:val="005757A4"/>
    <w:rsid w:val="005758B7"/>
    <w:rsid w:val="00577058"/>
    <w:rsid w:val="00577D8A"/>
    <w:rsid w:val="00581536"/>
    <w:rsid w:val="00584F4C"/>
    <w:rsid w:val="00587F00"/>
    <w:rsid w:val="00591C15"/>
    <w:rsid w:val="0059367F"/>
    <w:rsid w:val="005A2A1F"/>
    <w:rsid w:val="005B1633"/>
    <w:rsid w:val="005C06DF"/>
    <w:rsid w:val="005C1020"/>
    <w:rsid w:val="005C1B52"/>
    <w:rsid w:val="005C2841"/>
    <w:rsid w:val="005C5A8B"/>
    <w:rsid w:val="005C61CB"/>
    <w:rsid w:val="005C6D6A"/>
    <w:rsid w:val="005D160B"/>
    <w:rsid w:val="005D7454"/>
    <w:rsid w:val="005E1091"/>
    <w:rsid w:val="00604F45"/>
    <w:rsid w:val="0060621A"/>
    <w:rsid w:val="006123E2"/>
    <w:rsid w:val="006125AC"/>
    <w:rsid w:val="00615C3C"/>
    <w:rsid w:val="00616918"/>
    <w:rsid w:val="006177E2"/>
    <w:rsid w:val="006245E2"/>
    <w:rsid w:val="00625C04"/>
    <w:rsid w:val="006303C1"/>
    <w:rsid w:val="00633776"/>
    <w:rsid w:val="0063467B"/>
    <w:rsid w:val="0063628E"/>
    <w:rsid w:val="006418E5"/>
    <w:rsid w:val="006503AE"/>
    <w:rsid w:val="00654750"/>
    <w:rsid w:val="0065536A"/>
    <w:rsid w:val="00656ACE"/>
    <w:rsid w:val="00663854"/>
    <w:rsid w:val="0066406D"/>
    <w:rsid w:val="00666284"/>
    <w:rsid w:val="00667A63"/>
    <w:rsid w:val="0067131F"/>
    <w:rsid w:val="006769A9"/>
    <w:rsid w:val="00683D1C"/>
    <w:rsid w:val="006859A2"/>
    <w:rsid w:val="00686779"/>
    <w:rsid w:val="006879F7"/>
    <w:rsid w:val="00693A18"/>
    <w:rsid w:val="00693C5C"/>
    <w:rsid w:val="00693FF0"/>
    <w:rsid w:val="0069573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30B7"/>
    <w:rsid w:val="006F44B9"/>
    <w:rsid w:val="006F5B78"/>
    <w:rsid w:val="006F74C8"/>
    <w:rsid w:val="006F77BD"/>
    <w:rsid w:val="00704805"/>
    <w:rsid w:val="00704ADD"/>
    <w:rsid w:val="00704EB5"/>
    <w:rsid w:val="00705DBF"/>
    <w:rsid w:val="00710CC4"/>
    <w:rsid w:val="007111CA"/>
    <w:rsid w:val="00711385"/>
    <w:rsid w:val="00711D05"/>
    <w:rsid w:val="00712F34"/>
    <w:rsid w:val="0071735D"/>
    <w:rsid w:val="00721BD1"/>
    <w:rsid w:val="0072202E"/>
    <w:rsid w:val="00724D2B"/>
    <w:rsid w:val="0073468B"/>
    <w:rsid w:val="007367F4"/>
    <w:rsid w:val="00740F24"/>
    <w:rsid w:val="00754F0B"/>
    <w:rsid w:val="00755485"/>
    <w:rsid w:val="00755F6F"/>
    <w:rsid w:val="0076035C"/>
    <w:rsid w:val="00760B15"/>
    <w:rsid w:val="00760F61"/>
    <w:rsid w:val="0076179A"/>
    <w:rsid w:val="00764EC4"/>
    <w:rsid w:val="00766B74"/>
    <w:rsid w:val="007708B8"/>
    <w:rsid w:val="00771DF4"/>
    <w:rsid w:val="0077242C"/>
    <w:rsid w:val="00777EB9"/>
    <w:rsid w:val="00782FF2"/>
    <w:rsid w:val="00783D9B"/>
    <w:rsid w:val="0078774B"/>
    <w:rsid w:val="007913E6"/>
    <w:rsid w:val="00794197"/>
    <w:rsid w:val="007A4345"/>
    <w:rsid w:val="007A46C3"/>
    <w:rsid w:val="007A7C16"/>
    <w:rsid w:val="007C11B6"/>
    <w:rsid w:val="007C1E35"/>
    <w:rsid w:val="007C335A"/>
    <w:rsid w:val="007C42E6"/>
    <w:rsid w:val="007C79D2"/>
    <w:rsid w:val="007D400B"/>
    <w:rsid w:val="007D7B8B"/>
    <w:rsid w:val="007E2CA5"/>
    <w:rsid w:val="007E389E"/>
    <w:rsid w:val="007E3A15"/>
    <w:rsid w:val="007E4896"/>
    <w:rsid w:val="007E66DD"/>
    <w:rsid w:val="007E7DC6"/>
    <w:rsid w:val="007F2182"/>
    <w:rsid w:val="008004D3"/>
    <w:rsid w:val="00800A15"/>
    <w:rsid w:val="00805256"/>
    <w:rsid w:val="0081491D"/>
    <w:rsid w:val="0081664E"/>
    <w:rsid w:val="00820DFA"/>
    <w:rsid w:val="00822557"/>
    <w:rsid w:val="00824931"/>
    <w:rsid w:val="00834A7F"/>
    <w:rsid w:val="00835CA3"/>
    <w:rsid w:val="00837EBF"/>
    <w:rsid w:val="008517BF"/>
    <w:rsid w:val="008523FC"/>
    <w:rsid w:val="0085304E"/>
    <w:rsid w:val="008536A9"/>
    <w:rsid w:val="00856275"/>
    <w:rsid w:val="00856DDE"/>
    <w:rsid w:val="00857C29"/>
    <w:rsid w:val="00860705"/>
    <w:rsid w:val="00862DC5"/>
    <w:rsid w:val="00870C94"/>
    <w:rsid w:val="00870CC9"/>
    <w:rsid w:val="00881F7A"/>
    <w:rsid w:val="008830CD"/>
    <w:rsid w:val="00886681"/>
    <w:rsid w:val="008866CB"/>
    <w:rsid w:val="00893C86"/>
    <w:rsid w:val="0089633E"/>
    <w:rsid w:val="00897816"/>
    <w:rsid w:val="008979D3"/>
    <w:rsid w:val="00897B98"/>
    <w:rsid w:val="008A2AFC"/>
    <w:rsid w:val="008A6395"/>
    <w:rsid w:val="008A639A"/>
    <w:rsid w:val="008A648E"/>
    <w:rsid w:val="008B0135"/>
    <w:rsid w:val="008B3670"/>
    <w:rsid w:val="008B4803"/>
    <w:rsid w:val="008B7643"/>
    <w:rsid w:val="008C16C7"/>
    <w:rsid w:val="008C19BF"/>
    <w:rsid w:val="008C36F0"/>
    <w:rsid w:val="008C3D84"/>
    <w:rsid w:val="008C4506"/>
    <w:rsid w:val="008C6059"/>
    <w:rsid w:val="008D367B"/>
    <w:rsid w:val="008D3DFC"/>
    <w:rsid w:val="008E0B54"/>
    <w:rsid w:val="008E0C0C"/>
    <w:rsid w:val="008E12FF"/>
    <w:rsid w:val="008E1E5C"/>
    <w:rsid w:val="008F13AD"/>
    <w:rsid w:val="008F3827"/>
    <w:rsid w:val="008F6F03"/>
    <w:rsid w:val="00903F64"/>
    <w:rsid w:val="009055D1"/>
    <w:rsid w:val="00910367"/>
    <w:rsid w:val="00912D24"/>
    <w:rsid w:val="009136ED"/>
    <w:rsid w:val="0091720A"/>
    <w:rsid w:val="00917A75"/>
    <w:rsid w:val="009207E3"/>
    <w:rsid w:val="00920D25"/>
    <w:rsid w:val="00921D8B"/>
    <w:rsid w:val="009225F3"/>
    <w:rsid w:val="00923B94"/>
    <w:rsid w:val="00924525"/>
    <w:rsid w:val="00927E75"/>
    <w:rsid w:val="00930724"/>
    <w:rsid w:val="00936CF9"/>
    <w:rsid w:val="00945975"/>
    <w:rsid w:val="00945C65"/>
    <w:rsid w:val="00950B5B"/>
    <w:rsid w:val="00952BAF"/>
    <w:rsid w:val="00956D90"/>
    <w:rsid w:val="00962AC6"/>
    <w:rsid w:val="009634CA"/>
    <w:rsid w:val="009645C9"/>
    <w:rsid w:val="00964C14"/>
    <w:rsid w:val="00965C15"/>
    <w:rsid w:val="00966927"/>
    <w:rsid w:val="00970F7F"/>
    <w:rsid w:val="009714A2"/>
    <w:rsid w:val="00972516"/>
    <w:rsid w:val="009778D0"/>
    <w:rsid w:val="00977E34"/>
    <w:rsid w:val="0098005C"/>
    <w:rsid w:val="00980940"/>
    <w:rsid w:val="009810CE"/>
    <w:rsid w:val="00981CD4"/>
    <w:rsid w:val="0098432E"/>
    <w:rsid w:val="0099174C"/>
    <w:rsid w:val="00991F97"/>
    <w:rsid w:val="00995576"/>
    <w:rsid w:val="009A1DA9"/>
    <w:rsid w:val="009A755C"/>
    <w:rsid w:val="009A7903"/>
    <w:rsid w:val="009B14AF"/>
    <w:rsid w:val="009B1AA7"/>
    <w:rsid w:val="009B4D91"/>
    <w:rsid w:val="009B5041"/>
    <w:rsid w:val="009C0CAB"/>
    <w:rsid w:val="009C488D"/>
    <w:rsid w:val="009C4DAD"/>
    <w:rsid w:val="009C58E2"/>
    <w:rsid w:val="009C6BE5"/>
    <w:rsid w:val="009C7A55"/>
    <w:rsid w:val="009C7C0C"/>
    <w:rsid w:val="009D0330"/>
    <w:rsid w:val="009D5D22"/>
    <w:rsid w:val="009E375E"/>
    <w:rsid w:val="009E448A"/>
    <w:rsid w:val="009F20DB"/>
    <w:rsid w:val="009F2E8B"/>
    <w:rsid w:val="009F379D"/>
    <w:rsid w:val="009F3B06"/>
    <w:rsid w:val="009F6962"/>
    <w:rsid w:val="00A02CED"/>
    <w:rsid w:val="00A03564"/>
    <w:rsid w:val="00A037C6"/>
    <w:rsid w:val="00A11C66"/>
    <w:rsid w:val="00A13E4A"/>
    <w:rsid w:val="00A22B86"/>
    <w:rsid w:val="00A2489E"/>
    <w:rsid w:val="00A262DC"/>
    <w:rsid w:val="00A3000D"/>
    <w:rsid w:val="00A312DC"/>
    <w:rsid w:val="00A342D5"/>
    <w:rsid w:val="00A402B9"/>
    <w:rsid w:val="00A44E74"/>
    <w:rsid w:val="00A47072"/>
    <w:rsid w:val="00A504EC"/>
    <w:rsid w:val="00A50B9A"/>
    <w:rsid w:val="00A5102C"/>
    <w:rsid w:val="00A5176B"/>
    <w:rsid w:val="00A51D85"/>
    <w:rsid w:val="00A52FFA"/>
    <w:rsid w:val="00A534A6"/>
    <w:rsid w:val="00A571C7"/>
    <w:rsid w:val="00A57628"/>
    <w:rsid w:val="00A60418"/>
    <w:rsid w:val="00A62D29"/>
    <w:rsid w:val="00A647F2"/>
    <w:rsid w:val="00A64AE9"/>
    <w:rsid w:val="00A74816"/>
    <w:rsid w:val="00A74CDC"/>
    <w:rsid w:val="00A75EFD"/>
    <w:rsid w:val="00A773DC"/>
    <w:rsid w:val="00A80C24"/>
    <w:rsid w:val="00A91A29"/>
    <w:rsid w:val="00AA6E73"/>
    <w:rsid w:val="00AB0022"/>
    <w:rsid w:val="00AB43E5"/>
    <w:rsid w:val="00AC010A"/>
    <w:rsid w:val="00AC20E2"/>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1071"/>
    <w:rsid w:val="00B35523"/>
    <w:rsid w:val="00B35FC2"/>
    <w:rsid w:val="00B37564"/>
    <w:rsid w:val="00B40F06"/>
    <w:rsid w:val="00B420A8"/>
    <w:rsid w:val="00B42801"/>
    <w:rsid w:val="00B43755"/>
    <w:rsid w:val="00B45768"/>
    <w:rsid w:val="00B5116B"/>
    <w:rsid w:val="00B54F4E"/>
    <w:rsid w:val="00B56EF0"/>
    <w:rsid w:val="00B61AE2"/>
    <w:rsid w:val="00B64544"/>
    <w:rsid w:val="00B66573"/>
    <w:rsid w:val="00B6690A"/>
    <w:rsid w:val="00B67314"/>
    <w:rsid w:val="00B911CF"/>
    <w:rsid w:val="00B945A9"/>
    <w:rsid w:val="00B9589D"/>
    <w:rsid w:val="00B969CF"/>
    <w:rsid w:val="00BA04FB"/>
    <w:rsid w:val="00BA2BD7"/>
    <w:rsid w:val="00BB741C"/>
    <w:rsid w:val="00BC1F54"/>
    <w:rsid w:val="00BC356F"/>
    <w:rsid w:val="00BD0BC8"/>
    <w:rsid w:val="00BD2843"/>
    <w:rsid w:val="00BD2B26"/>
    <w:rsid w:val="00BD5EAF"/>
    <w:rsid w:val="00BE5C1A"/>
    <w:rsid w:val="00BF09CC"/>
    <w:rsid w:val="00C10188"/>
    <w:rsid w:val="00C1275A"/>
    <w:rsid w:val="00C167BE"/>
    <w:rsid w:val="00C17CED"/>
    <w:rsid w:val="00C279D5"/>
    <w:rsid w:val="00C40959"/>
    <w:rsid w:val="00C437CE"/>
    <w:rsid w:val="00C43E68"/>
    <w:rsid w:val="00C44AAB"/>
    <w:rsid w:val="00C500C5"/>
    <w:rsid w:val="00C537A3"/>
    <w:rsid w:val="00C54933"/>
    <w:rsid w:val="00C5688B"/>
    <w:rsid w:val="00C62D8A"/>
    <w:rsid w:val="00C63D8C"/>
    <w:rsid w:val="00C645F4"/>
    <w:rsid w:val="00C70245"/>
    <w:rsid w:val="00C71265"/>
    <w:rsid w:val="00C73270"/>
    <w:rsid w:val="00C7439C"/>
    <w:rsid w:val="00C8403A"/>
    <w:rsid w:val="00C87944"/>
    <w:rsid w:val="00C9372B"/>
    <w:rsid w:val="00C9434E"/>
    <w:rsid w:val="00CA3225"/>
    <w:rsid w:val="00CA7218"/>
    <w:rsid w:val="00CB06BF"/>
    <w:rsid w:val="00CB56BA"/>
    <w:rsid w:val="00CB6417"/>
    <w:rsid w:val="00CB765C"/>
    <w:rsid w:val="00CC1740"/>
    <w:rsid w:val="00CC1D85"/>
    <w:rsid w:val="00CC318F"/>
    <w:rsid w:val="00CC31B8"/>
    <w:rsid w:val="00CC333F"/>
    <w:rsid w:val="00CC5E31"/>
    <w:rsid w:val="00CD080A"/>
    <w:rsid w:val="00CD1C4E"/>
    <w:rsid w:val="00CD2389"/>
    <w:rsid w:val="00CD7EF0"/>
    <w:rsid w:val="00CE0CA4"/>
    <w:rsid w:val="00CE5015"/>
    <w:rsid w:val="00CF06BD"/>
    <w:rsid w:val="00CF12AC"/>
    <w:rsid w:val="00CF2554"/>
    <w:rsid w:val="00CF4A4B"/>
    <w:rsid w:val="00CF4A78"/>
    <w:rsid w:val="00CF4C0D"/>
    <w:rsid w:val="00CF5234"/>
    <w:rsid w:val="00CF7932"/>
    <w:rsid w:val="00D10A7D"/>
    <w:rsid w:val="00D124AD"/>
    <w:rsid w:val="00D23260"/>
    <w:rsid w:val="00D248C6"/>
    <w:rsid w:val="00D261A7"/>
    <w:rsid w:val="00D35686"/>
    <w:rsid w:val="00D4081F"/>
    <w:rsid w:val="00D414F8"/>
    <w:rsid w:val="00D464D9"/>
    <w:rsid w:val="00D471E2"/>
    <w:rsid w:val="00D51820"/>
    <w:rsid w:val="00D54A29"/>
    <w:rsid w:val="00D564BF"/>
    <w:rsid w:val="00D70405"/>
    <w:rsid w:val="00D72A57"/>
    <w:rsid w:val="00D7563C"/>
    <w:rsid w:val="00D75A8B"/>
    <w:rsid w:val="00D7777E"/>
    <w:rsid w:val="00D8068E"/>
    <w:rsid w:val="00D834C3"/>
    <w:rsid w:val="00D84800"/>
    <w:rsid w:val="00D861D7"/>
    <w:rsid w:val="00D979C7"/>
    <w:rsid w:val="00DA4966"/>
    <w:rsid w:val="00DA70D9"/>
    <w:rsid w:val="00DA7234"/>
    <w:rsid w:val="00DB03EF"/>
    <w:rsid w:val="00DB44AE"/>
    <w:rsid w:val="00DB58D5"/>
    <w:rsid w:val="00DD1842"/>
    <w:rsid w:val="00DD18C5"/>
    <w:rsid w:val="00DD2023"/>
    <w:rsid w:val="00DD261B"/>
    <w:rsid w:val="00DD39BA"/>
    <w:rsid w:val="00DD42A4"/>
    <w:rsid w:val="00DD5276"/>
    <w:rsid w:val="00DE632D"/>
    <w:rsid w:val="00DE7025"/>
    <w:rsid w:val="00DE7C1E"/>
    <w:rsid w:val="00DF083B"/>
    <w:rsid w:val="00DF2439"/>
    <w:rsid w:val="00DF3657"/>
    <w:rsid w:val="00DF4A9A"/>
    <w:rsid w:val="00DF63C2"/>
    <w:rsid w:val="00E0045D"/>
    <w:rsid w:val="00E13FF1"/>
    <w:rsid w:val="00E21490"/>
    <w:rsid w:val="00E2178B"/>
    <w:rsid w:val="00E21D22"/>
    <w:rsid w:val="00E235A7"/>
    <w:rsid w:val="00E27071"/>
    <w:rsid w:val="00E277BA"/>
    <w:rsid w:val="00E31631"/>
    <w:rsid w:val="00E3345B"/>
    <w:rsid w:val="00E34421"/>
    <w:rsid w:val="00E36AFF"/>
    <w:rsid w:val="00E37490"/>
    <w:rsid w:val="00E41C6B"/>
    <w:rsid w:val="00E4697E"/>
    <w:rsid w:val="00E56EB0"/>
    <w:rsid w:val="00E61708"/>
    <w:rsid w:val="00E63CB1"/>
    <w:rsid w:val="00E67044"/>
    <w:rsid w:val="00E767A8"/>
    <w:rsid w:val="00E803CD"/>
    <w:rsid w:val="00E8050A"/>
    <w:rsid w:val="00E815D2"/>
    <w:rsid w:val="00E821A2"/>
    <w:rsid w:val="00E86437"/>
    <w:rsid w:val="00E87BA5"/>
    <w:rsid w:val="00E9441C"/>
    <w:rsid w:val="00E966E4"/>
    <w:rsid w:val="00E96706"/>
    <w:rsid w:val="00EA03DE"/>
    <w:rsid w:val="00EA0C44"/>
    <w:rsid w:val="00EA438E"/>
    <w:rsid w:val="00EA530D"/>
    <w:rsid w:val="00EA5874"/>
    <w:rsid w:val="00EA6563"/>
    <w:rsid w:val="00EA7C20"/>
    <w:rsid w:val="00EB12AA"/>
    <w:rsid w:val="00EC228A"/>
    <w:rsid w:val="00EC48ED"/>
    <w:rsid w:val="00EC6274"/>
    <w:rsid w:val="00EC6970"/>
    <w:rsid w:val="00ED0389"/>
    <w:rsid w:val="00ED24DF"/>
    <w:rsid w:val="00ED67AA"/>
    <w:rsid w:val="00EE17CD"/>
    <w:rsid w:val="00EE3F9D"/>
    <w:rsid w:val="00EE5686"/>
    <w:rsid w:val="00EE59B9"/>
    <w:rsid w:val="00EE59F8"/>
    <w:rsid w:val="00EE6C4D"/>
    <w:rsid w:val="00EE7422"/>
    <w:rsid w:val="00EE77DE"/>
    <w:rsid w:val="00EF0DDD"/>
    <w:rsid w:val="00EF6119"/>
    <w:rsid w:val="00EF62C4"/>
    <w:rsid w:val="00EF7895"/>
    <w:rsid w:val="00F020E7"/>
    <w:rsid w:val="00F06103"/>
    <w:rsid w:val="00F11AAA"/>
    <w:rsid w:val="00F1272C"/>
    <w:rsid w:val="00F14F24"/>
    <w:rsid w:val="00F1580B"/>
    <w:rsid w:val="00F21F7C"/>
    <w:rsid w:val="00F224BD"/>
    <w:rsid w:val="00F26A7D"/>
    <w:rsid w:val="00F27950"/>
    <w:rsid w:val="00F31889"/>
    <w:rsid w:val="00F32DB7"/>
    <w:rsid w:val="00F55A20"/>
    <w:rsid w:val="00F633C4"/>
    <w:rsid w:val="00F7288A"/>
    <w:rsid w:val="00F74E4F"/>
    <w:rsid w:val="00F9549B"/>
    <w:rsid w:val="00FA02BD"/>
    <w:rsid w:val="00FA0A2F"/>
    <w:rsid w:val="00FA19AC"/>
    <w:rsid w:val="00FA3D93"/>
    <w:rsid w:val="00FB0CB6"/>
    <w:rsid w:val="00FB26A9"/>
    <w:rsid w:val="00FC42F7"/>
    <w:rsid w:val="00FC50B8"/>
    <w:rsid w:val="00FC5193"/>
    <w:rsid w:val="00FC7446"/>
    <w:rsid w:val="00FD1BB7"/>
    <w:rsid w:val="00FD2691"/>
    <w:rsid w:val="00FD3927"/>
    <w:rsid w:val="00FD436E"/>
    <w:rsid w:val="00FD48FB"/>
    <w:rsid w:val="00FE1859"/>
    <w:rsid w:val="00FE33F3"/>
    <w:rsid w:val="00FE3C93"/>
    <w:rsid w:val="00FE4D7E"/>
    <w:rsid w:val="00FF1372"/>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F4581"/>
  <w15:chartTrackingRefBased/>
  <w15:docId w15:val="{9A94612B-B56F-4A04-BEB7-180CAFE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0025E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berschrift4Zchn">
    <w:name w:val="Überschrift 4 Zchn"/>
    <w:link w:val="berschrift4"/>
    <w:semiHidden/>
    <w:rsid w:val="000025E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140">
      <w:bodyDiv w:val="1"/>
      <w:marLeft w:val="0"/>
      <w:marRight w:val="0"/>
      <w:marTop w:val="0"/>
      <w:marBottom w:val="0"/>
      <w:divBdr>
        <w:top w:val="none" w:sz="0" w:space="0" w:color="auto"/>
        <w:left w:val="none" w:sz="0" w:space="0" w:color="auto"/>
        <w:bottom w:val="none" w:sz="0" w:space="0" w:color="auto"/>
        <w:right w:val="none" w:sz="0" w:space="0" w:color="auto"/>
      </w:divBdr>
    </w:div>
    <w:div w:id="160630234">
      <w:bodyDiv w:val="1"/>
      <w:marLeft w:val="0"/>
      <w:marRight w:val="0"/>
      <w:marTop w:val="0"/>
      <w:marBottom w:val="0"/>
      <w:divBdr>
        <w:top w:val="none" w:sz="0" w:space="0" w:color="auto"/>
        <w:left w:val="none" w:sz="0" w:space="0" w:color="auto"/>
        <w:bottom w:val="none" w:sz="0" w:space="0" w:color="auto"/>
        <w:right w:val="none" w:sz="0" w:space="0" w:color="auto"/>
      </w:divBdr>
    </w:div>
    <w:div w:id="19235261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156989846">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htcm.de/press-releases/wuer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5691</CharactersWithSpaces>
  <SharedDoc>false</SharedDoc>
  <HLinks>
    <vt:vector size="6" baseType="variant">
      <vt:variant>
        <vt:i4>5898291</vt:i4>
      </vt:variant>
      <vt:variant>
        <vt:i4>0</vt:i4>
      </vt:variant>
      <vt:variant>
        <vt:i4>0</vt:i4>
      </vt:variant>
      <vt:variant>
        <vt:i4>5</vt:i4>
      </vt:variant>
      <vt:variant>
        <vt:lpwstr>http://www.htcm.de/kk/wuerth_ics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Marcus Planckh</cp:lastModifiedBy>
  <cp:revision>3</cp:revision>
  <cp:lastPrinted>2017-06-23T08:32:00Z</cp:lastPrinted>
  <dcterms:created xsi:type="dcterms:W3CDTF">2024-03-13T14:44:00Z</dcterms:created>
  <dcterms:modified xsi:type="dcterms:W3CDTF">2024-03-13T14:47:00Z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2073143445</vt:i4>
  </property>
</Properties>
</file>