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CAC51" w14:textId="77777777" w:rsidR="002D3F89" w:rsidRPr="007D30F8" w:rsidRDefault="005A7B89">
      <w:pPr>
        <w:pStyle w:val="berschrift1"/>
        <w:spacing w:before="720" w:after="720" w:line="260" w:lineRule="exact"/>
        <w:rPr>
          <w:sz w:val="20"/>
          <w:lang w:bidi="it-IT"/>
        </w:rPr>
      </w:pPr>
      <w:r w:rsidRPr="007D30F8">
        <w:rPr>
          <w:sz w:val="20"/>
          <w:lang w:bidi="it-IT"/>
        </w:rPr>
        <w:t>MEDIENINFORMATION</w:t>
      </w:r>
    </w:p>
    <w:p w14:paraId="320B8A93" w14:textId="4C2B7A8F" w:rsidR="002D3F89" w:rsidRPr="007D30F8" w:rsidRDefault="005A7B89">
      <w:pPr>
        <w:pStyle w:val="Kopfzeile"/>
        <w:tabs>
          <w:tab w:val="clear" w:pos="4536"/>
          <w:tab w:val="clear" w:pos="9072"/>
        </w:tabs>
        <w:spacing w:before="120" w:after="120" w:line="360" w:lineRule="exact"/>
        <w:outlineLvl w:val="0"/>
        <w:rPr>
          <w:rFonts w:ascii="Arial" w:hAnsi="Arial" w:cs="Arial"/>
          <w:b/>
          <w:bCs/>
        </w:rPr>
      </w:pPr>
      <w:r w:rsidRPr="007D30F8">
        <w:rPr>
          <w:rFonts w:ascii="Arial" w:hAnsi="Arial" w:cs="Arial"/>
          <w:b/>
          <w:bCs/>
        </w:rPr>
        <w:t xml:space="preserve">Würth Elektronik eiSos eröffnet </w:t>
      </w:r>
      <w:r w:rsidR="006077C4" w:rsidRPr="007D30F8">
        <w:rPr>
          <w:rFonts w:ascii="Arial" w:hAnsi="Arial" w:cs="Arial"/>
          <w:b/>
          <w:bCs/>
        </w:rPr>
        <w:t>neuen dezentralen Standort</w:t>
      </w:r>
      <w:r w:rsidRPr="007D30F8">
        <w:rPr>
          <w:rFonts w:ascii="Arial" w:hAnsi="Arial" w:cs="Arial"/>
          <w:b/>
          <w:bCs/>
        </w:rPr>
        <w:t xml:space="preserve"> in Bochum</w:t>
      </w:r>
    </w:p>
    <w:p w14:paraId="7FCFF97F" w14:textId="77777777" w:rsidR="002D3F89" w:rsidRPr="007D30F8" w:rsidRDefault="005A7B89">
      <w:pPr>
        <w:pStyle w:val="Kopfzeile"/>
        <w:tabs>
          <w:tab w:val="clear" w:pos="4536"/>
          <w:tab w:val="clear" w:pos="9072"/>
        </w:tabs>
        <w:spacing w:before="360" w:after="360"/>
        <w:rPr>
          <w:rFonts w:ascii="Arial" w:hAnsi="Arial" w:cs="Arial"/>
          <w:b/>
          <w:bCs/>
          <w:color w:val="000000"/>
          <w:sz w:val="36"/>
        </w:rPr>
      </w:pPr>
      <w:proofErr w:type="spellStart"/>
      <w:r w:rsidRPr="007D30F8">
        <w:rPr>
          <w:rFonts w:ascii="Arial" w:hAnsi="Arial" w:cs="Arial"/>
          <w:b/>
          <w:bCs/>
          <w:color w:val="000000"/>
          <w:sz w:val="36"/>
        </w:rPr>
        <w:t>Creating</w:t>
      </w:r>
      <w:proofErr w:type="spellEnd"/>
      <w:r w:rsidRPr="007D30F8">
        <w:rPr>
          <w:rFonts w:ascii="Arial" w:hAnsi="Arial" w:cs="Arial"/>
          <w:b/>
          <w:bCs/>
          <w:color w:val="000000"/>
          <w:sz w:val="36"/>
        </w:rPr>
        <w:t xml:space="preserve"> </w:t>
      </w:r>
      <w:proofErr w:type="spellStart"/>
      <w:r w:rsidRPr="007D30F8">
        <w:rPr>
          <w:rFonts w:ascii="Arial" w:hAnsi="Arial" w:cs="Arial"/>
          <w:b/>
          <w:bCs/>
          <w:color w:val="000000"/>
          <w:sz w:val="36"/>
        </w:rPr>
        <w:t>together</w:t>
      </w:r>
      <w:proofErr w:type="spellEnd"/>
      <w:r w:rsidRPr="007D30F8">
        <w:rPr>
          <w:rFonts w:ascii="Arial" w:hAnsi="Arial" w:cs="Arial"/>
          <w:b/>
          <w:bCs/>
          <w:color w:val="000000"/>
          <w:sz w:val="36"/>
        </w:rPr>
        <w:t xml:space="preserve"> – im neuen MiniHub</w:t>
      </w:r>
    </w:p>
    <w:p w14:paraId="68A38401" w14:textId="78847400" w:rsidR="002D3F89" w:rsidRPr="007D30F8" w:rsidRDefault="005A7B89" w:rsidP="00C3250D">
      <w:pPr>
        <w:pStyle w:val="Textkrper"/>
        <w:spacing w:before="120" w:after="120" w:line="260" w:lineRule="exact"/>
        <w:jc w:val="both"/>
        <w:rPr>
          <w:rFonts w:ascii="Arial" w:hAnsi="Arial"/>
          <w:color w:val="000000"/>
        </w:rPr>
      </w:pPr>
      <w:proofErr w:type="spellStart"/>
      <w:r w:rsidRPr="007D30F8">
        <w:rPr>
          <w:rFonts w:ascii="Arial" w:hAnsi="Arial"/>
          <w:color w:val="000000"/>
        </w:rPr>
        <w:t>Waldenburg</w:t>
      </w:r>
      <w:proofErr w:type="spellEnd"/>
      <w:r w:rsidRPr="007D30F8">
        <w:rPr>
          <w:rFonts w:ascii="Arial" w:hAnsi="Arial"/>
          <w:color w:val="000000"/>
        </w:rPr>
        <w:t xml:space="preserve">, </w:t>
      </w:r>
      <w:r w:rsidR="00134007">
        <w:rPr>
          <w:rFonts w:ascii="Arial" w:hAnsi="Arial"/>
          <w:color w:val="000000"/>
        </w:rPr>
        <w:t>15</w:t>
      </w:r>
      <w:r w:rsidRPr="007D30F8">
        <w:rPr>
          <w:rFonts w:ascii="Arial" w:hAnsi="Arial"/>
          <w:color w:val="000000"/>
        </w:rPr>
        <w:t xml:space="preserve">. Februar 2024 – Mit einem ersten „MiniHub“ hat Würth Elektronik </w:t>
      </w:r>
      <w:r w:rsidR="000813C7">
        <w:rPr>
          <w:rFonts w:ascii="Arial" w:hAnsi="Arial"/>
          <w:color w:val="000000"/>
        </w:rPr>
        <w:t xml:space="preserve">eiSos </w:t>
      </w:r>
      <w:r w:rsidRPr="007D30F8">
        <w:rPr>
          <w:rFonts w:ascii="Arial" w:hAnsi="Arial"/>
          <w:color w:val="000000"/>
        </w:rPr>
        <w:t>in Bochum die Umsetzung und Evaluierung eines neuen Konzepts gestartet: Kolleginnen und Kollegen, die standortfern im Homeoffice arbeiten, erhalten einen einfachen Zugang zu flexibel nutzbaren Büro-, Begegnungs- und Besprechungsräumen</w:t>
      </w:r>
      <w:r w:rsidR="00FA50B3">
        <w:rPr>
          <w:rFonts w:ascii="Arial" w:hAnsi="Arial"/>
          <w:color w:val="000000"/>
        </w:rPr>
        <w:t>.</w:t>
      </w:r>
      <w:r w:rsidR="00C3250D" w:rsidRPr="00C3250D">
        <w:t xml:space="preserve"> </w:t>
      </w:r>
      <w:r w:rsidR="00C3250D" w:rsidRPr="00C3250D">
        <w:rPr>
          <w:rFonts w:ascii="Arial" w:hAnsi="Arial"/>
          <w:color w:val="000000"/>
        </w:rPr>
        <w:t>Der erste dieser kleinen, dezentralen Standorte wurde am 8. Februar 2024 im G DATA Startup-Center G‘85 eröffnet</w:t>
      </w:r>
      <w:r w:rsidR="00C3250D" w:rsidRPr="00FA50B3">
        <w:rPr>
          <w:rFonts w:ascii="Arial" w:hAnsi="Arial"/>
          <w:color w:val="000000"/>
        </w:rPr>
        <w:t xml:space="preserve">. </w:t>
      </w:r>
      <w:r w:rsidRPr="00FA50B3">
        <w:rPr>
          <w:rFonts w:ascii="Arial" w:hAnsi="Arial"/>
          <w:color w:val="000000"/>
        </w:rPr>
        <w:t xml:space="preserve">G DATA wird oft als eines der ersten Start-ups Bochums bezeichnet und hat sich trotz seiner Größe den Spirit eines jungen Unternehmens bewahrt. </w:t>
      </w:r>
      <w:r w:rsidR="00DD0795" w:rsidRPr="00FA50B3">
        <w:rPr>
          <w:rFonts w:ascii="Arial" w:hAnsi="Arial"/>
          <w:color w:val="000000"/>
        </w:rPr>
        <w:t>Optionen für einen weiteren Standort werden bereits geprüft.</w:t>
      </w:r>
    </w:p>
    <w:p w14:paraId="640C18C4" w14:textId="6D82E592" w:rsidR="001221E0" w:rsidRPr="007D30F8" w:rsidRDefault="00A00D80" w:rsidP="001221E0">
      <w:pPr>
        <w:pStyle w:val="Textkrper"/>
        <w:spacing w:before="120" w:after="120" w:line="260" w:lineRule="exact"/>
        <w:jc w:val="both"/>
        <w:rPr>
          <w:rFonts w:ascii="Arial" w:hAnsi="Arial"/>
          <w:b w:val="0"/>
          <w:bCs w:val="0"/>
          <w:color w:val="000000"/>
        </w:rPr>
      </w:pPr>
      <w:r w:rsidRPr="007D30F8">
        <w:rPr>
          <w:rFonts w:ascii="Arial" w:hAnsi="Arial"/>
          <w:b w:val="0"/>
          <w:bCs w:val="0"/>
          <w:color w:val="000000"/>
        </w:rPr>
        <w:t>Entstanden ist das neue Konzept aus der New</w:t>
      </w:r>
      <w:r w:rsidR="00BB0502" w:rsidRPr="007D30F8">
        <w:rPr>
          <w:rFonts w:ascii="Arial" w:hAnsi="Arial"/>
          <w:b w:val="0"/>
          <w:bCs w:val="0"/>
          <w:color w:val="000000"/>
        </w:rPr>
        <w:t>-</w:t>
      </w:r>
      <w:r w:rsidRPr="007D30F8">
        <w:rPr>
          <w:rFonts w:ascii="Arial" w:hAnsi="Arial"/>
          <w:b w:val="0"/>
          <w:bCs w:val="0"/>
          <w:color w:val="000000"/>
        </w:rPr>
        <w:t>Work</w:t>
      </w:r>
      <w:r w:rsidR="00BB0502" w:rsidRPr="007D30F8">
        <w:rPr>
          <w:rFonts w:ascii="Arial" w:hAnsi="Arial"/>
          <w:b w:val="0"/>
          <w:bCs w:val="0"/>
          <w:color w:val="000000"/>
        </w:rPr>
        <w:t>-</w:t>
      </w:r>
      <w:r w:rsidR="001221E0" w:rsidRPr="007D30F8">
        <w:rPr>
          <w:rFonts w:ascii="Arial" w:hAnsi="Arial"/>
          <w:b w:val="0"/>
          <w:bCs w:val="0"/>
          <w:color w:val="000000"/>
        </w:rPr>
        <w:t xml:space="preserve">Fokusgruppe </w:t>
      </w:r>
      <w:r w:rsidRPr="007D30F8">
        <w:rPr>
          <w:rFonts w:ascii="Arial" w:hAnsi="Arial"/>
          <w:b w:val="0"/>
          <w:bCs w:val="0"/>
          <w:color w:val="000000"/>
        </w:rPr>
        <w:t>von Würth Elektronik</w:t>
      </w:r>
      <w:r w:rsidR="00FA50B3">
        <w:rPr>
          <w:rFonts w:ascii="Arial" w:hAnsi="Arial"/>
          <w:b w:val="0"/>
          <w:bCs w:val="0"/>
          <w:color w:val="000000"/>
        </w:rPr>
        <w:t xml:space="preserve"> eiSos</w:t>
      </w:r>
      <w:r w:rsidR="001221E0" w:rsidRPr="007D30F8">
        <w:rPr>
          <w:rFonts w:ascii="Arial" w:hAnsi="Arial"/>
          <w:b w:val="0"/>
          <w:bCs w:val="0"/>
          <w:color w:val="000000"/>
        </w:rPr>
        <w:t>.</w:t>
      </w:r>
      <w:r w:rsidR="001221E0" w:rsidRPr="007D30F8">
        <w:t xml:space="preserve"> </w:t>
      </w:r>
      <w:r w:rsidR="00D66FE8" w:rsidRPr="007D30F8">
        <w:rPr>
          <w:rFonts w:ascii="Arial" w:hAnsi="Arial"/>
          <w:b w:val="0"/>
          <w:bCs w:val="0"/>
          <w:color w:val="000000"/>
        </w:rPr>
        <w:t xml:space="preserve">Sie stellt </w:t>
      </w:r>
      <w:r w:rsidR="00036D6F" w:rsidRPr="007D30F8">
        <w:rPr>
          <w:rFonts w:ascii="Arial" w:hAnsi="Arial"/>
          <w:b w:val="0"/>
          <w:bCs w:val="0"/>
          <w:color w:val="000000"/>
        </w:rPr>
        <w:t>den Menschen</w:t>
      </w:r>
      <w:r w:rsidR="005432E6" w:rsidRPr="007D30F8">
        <w:rPr>
          <w:rFonts w:ascii="Arial" w:hAnsi="Arial"/>
          <w:b w:val="0"/>
          <w:bCs w:val="0"/>
          <w:color w:val="000000"/>
        </w:rPr>
        <w:t xml:space="preserve"> und sein Arbeitserlebnis</w:t>
      </w:r>
      <w:r w:rsidR="00D66FE8" w:rsidRPr="007D30F8">
        <w:rPr>
          <w:rFonts w:ascii="Arial" w:hAnsi="Arial"/>
          <w:b w:val="0"/>
          <w:bCs w:val="0"/>
          <w:color w:val="000000"/>
        </w:rPr>
        <w:t xml:space="preserve"> in den Mittelpunkt, als Basis für den Unternehmenserfolg. Um diese Vision</w:t>
      </w:r>
      <w:r w:rsidR="001221E0" w:rsidRPr="007D30F8">
        <w:rPr>
          <w:rFonts w:ascii="Arial" w:hAnsi="Arial"/>
          <w:b w:val="0"/>
          <w:bCs w:val="0"/>
          <w:color w:val="000000"/>
        </w:rPr>
        <w:t xml:space="preserve"> zielgerichtet zu </w:t>
      </w:r>
      <w:r w:rsidR="00D66FE8" w:rsidRPr="007D30F8">
        <w:rPr>
          <w:rFonts w:ascii="Arial" w:hAnsi="Arial"/>
          <w:b w:val="0"/>
          <w:bCs w:val="0"/>
          <w:color w:val="000000"/>
        </w:rPr>
        <w:t>verfolgen</w:t>
      </w:r>
      <w:r w:rsidR="001221E0" w:rsidRPr="007D30F8">
        <w:rPr>
          <w:rFonts w:ascii="Arial" w:hAnsi="Arial"/>
          <w:b w:val="0"/>
          <w:bCs w:val="0"/>
          <w:color w:val="000000"/>
        </w:rPr>
        <w:t>, konzentriert sie sich auf die Handlungsfelder Arbeitsrahmen, Zusammenarbeit, Entwicklung, Kultur und Führung.</w:t>
      </w:r>
    </w:p>
    <w:p w14:paraId="3F1F0174" w14:textId="5E333070" w:rsidR="001221E0" w:rsidRPr="007D30F8" w:rsidRDefault="001221E0" w:rsidP="001221E0">
      <w:pPr>
        <w:pStyle w:val="Textkrper"/>
        <w:spacing w:before="120" w:after="120" w:line="260" w:lineRule="exact"/>
        <w:jc w:val="both"/>
        <w:rPr>
          <w:rFonts w:ascii="Arial" w:hAnsi="Arial"/>
          <w:b w:val="0"/>
          <w:bCs w:val="0"/>
          <w:color w:val="000000"/>
        </w:rPr>
      </w:pPr>
      <w:r w:rsidRPr="007D30F8">
        <w:rPr>
          <w:rFonts w:ascii="Arial" w:hAnsi="Arial"/>
          <w:b w:val="0"/>
          <w:bCs w:val="0"/>
          <w:color w:val="000000"/>
        </w:rPr>
        <w:t xml:space="preserve">Die Leitung des Bochumer Projekts als dezentralen Standort haben Jan-Eric Scholten, Head </w:t>
      </w:r>
      <w:proofErr w:type="spellStart"/>
      <w:r w:rsidRPr="007D30F8">
        <w:rPr>
          <w:rFonts w:ascii="Arial" w:hAnsi="Arial"/>
          <w:b w:val="0"/>
          <w:bCs w:val="0"/>
          <w:color w:val="000000"/>
        </w:rPr>
        <w:t>of</w:t>
      </w:r>
      <w:proofErr w:type="spellEnd"/>
      <w:r w:rsidRPr="007D30F8">
        <w:rPr>
          <w:rFonts w:ascii="Arial" w:hAnsi="Arial"/>
          <w:b w:val="0"/>
          <w:bCs w:val="0"/>
          <w:color w:val="000000"/>
        </w:rPr>
        <w:t xml:space="preserve"> People and </w:t>
      </w:r>
      <w:proofErr w:type="spellStart"/>
      <w:r w:rsidRPr="007D30F8">
        <w:rPr>
          <w:rFonts w:ascii="Arial" w:hAnsi="Arial"/>
          <w:b w:val="0"/>
          <w:bCs w:val="0"/>
          <w:color w:val="000000"/>
        </w:rPr>
        <w:t>Organization</w:t>
      </w:r>
      <w:proofErr w:type="spellEnd"/>
      <w:r w:rsidRPr="007D30F8">
        <w:rPr>
          <w:rFonts w:ascii="Arial" w:hAnsi="Arial"/>
          <w:b w:val="0"/>
          <w:bCs w:val="0"/>
          <w:color w:val="000000"/>
        </w:rPr>
        <w:t xml:space="preserve"> bei Würth Elektronik eiSos, und Dr. Jan </w:t>
      </w:r>
      <w:proofErr w:type="spellStart"/>
      <w:r w:rsidRPr="007D30F8">
        <w:rPr>
          <w:rFonts w:ascii="Arial" w:hAnsi="Arial"/>
          <w:b w:val="0"/>
          <w:bCs w:val="0"/>
          <w:color w:val="000000"/>
        </w:rPr>
        <w:t>Speckenbach</w:t>
      </w:r>
      <w:proofErr w:type="spellEnd"/>
      <w:r w:rsidRPr="007D30F8">
        <w:rPr>
          <w:rFonts w:ascii="Arial" w:hAnsi="Arial"/>
          <w:b w:val="0"/>
          <w:bCs w:val="0"/>
          <w:color w:val="000000"/>
        </w:rPr>
        <w:t xml:space="preserve">, Senior </w:t>
      </w:r>
      <w:proofErr w:type="spellStart"/>
      <w:r w:rsidRPr="007D30F8">
        <w:rPr>
          <w:rFonts w:ascii="Arial" w:hAnsi="Arial"/>
          <w:b w:val="0"/>
          <w:bCs w:val="0"/>
          <w:color w:val="000000"/>
        </w:rPr>
        <w:t>Specialist</w:t>
      </w:r>
      <w:proofErr w:type="spellEnd"/>
      <w:r w:rsidRPr="007D30F8">
        <w:rPr>
          <w:rFonts w:ascii="Arial" w:hAnsi="Arial"/>
          <w:b w:val="0"/>
          <w:bCs w:val="0"/>
          <w:color w:val="000000"/>
        </w:rPr>
        <w:t xml:space="preserve"> Data Science bei Würth Elektronik eiSos, übernommen.</w:t>
      </w:r>
    </w:p>
    <w:p w14:paraId="23878859" w14:textId="4C15436B" w:rsidR="00341292" w:rsidRPr="007D30F8" w:rsidRDefault="005A7B89">
      <w:pPr>
        <w:pStyle w:val="Textkrper"/>
        <w:spacing w:before="120" w:after="120" w:line="260" w:lineRule="exact"/>
        <w:jc w:val="both"/>
        <w:rPr>
          <w:rFonts w:ascii="Arial" w:hAnsi="Arial"/>
          <w:b w:val="0"/>
          <w:bCs w:val="0"/>
          <w:color w:val="000000"/>
        </w:rPr>
      </w:pPr>
      <w:r w:rsidRPr="007D30F8">
        <w:rPr>
          <w:rFonts w:ascii="Arial" w:hAnsi="Arial"/>
          <w:b w:val="0"/>
          <w:bCs w:val="0"/>
          <w:color w:val="000000"/>
        </w:rPr>
        <w:t>„</w:t>
      </w:r>
      <w:r w:rsidR="00A712C5" w:rsidRPr="007D30F8">
        <w:rPr>
          <w:rFonts w:ascii="Arial" w:hAnsi="Arial"/>
          <w:b w:val="0"/>
          <w:bCs w:val="0"/>
          <w:color w:val="000000"/>
        </w:rPr>
        <w:t xml:space="preserve">Move and </w:t>
      </w:r>
      <w:proofErr w:type="spellStart"/>
      <w:r w:rsidR="00A712C5" w:rsidRPr="007D30F8">
        <w:rPr>
          <w:rFonts w:ascii="Arial" w:hAnsi="Arial"/>
          <w:b w:val="0"/>
          <w:bCs w:val="0"/>
          <w:color w:val="000000"/>
        </w:rPr>
        <w:t>i</w:t>
      </w:r>
      <w:r w:rsidR="00341292" w:rsidRPr="007D30F8">
        <w:rPr>
          <w:rFonts w:ascii="Arial" w:hAnsi="Arial"/>
          <w:b w:val="0"/>
          <w:bCs w:val="0"/>
          <w:color w:val="000000"/>
        </w:rPr>
        <w:t>mprove</w:t>
      </w:r>
      <w:proofErr w:type="spellEnd"/>
      <w:r w:rsidR="00341292" w:rsidRPr="007D30F8">
        <w:rPr>
          <w:rFonts w:ascii="Arial" w:hAnsi="Arial"/>
          <w:b w:val="0"/>
          <w:bCs w:val="0"/>
          <w:color w:val="000000"/>
        </w:rPr>
        <w:t xml:space="preserve"> – </w:t>
      </w:r>
      <w:r w:rsidR="005E3874" w:rsidRPr="007D30F8">
        <w:rPr>
          <w:rFonts w:ascii="Arial" w:hAnsi="Arial"/>
          <w:b w:val="0"/>
          <w:bCs w:val="0"/>
          <w:color w:val="000000"/>
        </w:rPr>
        <w:t xml:space="preserve">das </w:t>
      </w:r>
      <w:r w:rsidR="00341292" w:rsidRPr="007D30F8">
        <w:rPr>
          <w:rFonts w:ascii="Arial" w:hAnsi="Arial"/>
          <w:b w:val="0"/>
          <w:bCs w:val="0"/>
          <w:color w:val="000000"/>
        </w:rPr>
        <w:t>ist meine Devise</w:t>
      </w:r>
      <w:r w:rsidRPr="007D30F8">
        <w:rPr>
          <w:rFonts w:ascii="Arial" w:hAnsi="Arial"/>
          <w:b w:val="0"/>
          <w:bCs w:val="0"/>
          <w:color w:val="000000"/>
        </w:rPr>
        <w:t xml:space="preserve">“, </w:t>
      </w:r>
      <w:r w:rsidR="00341292" w:rsidRPr="007D30F8">
        <w:rPr>
          <w:rFonts w:ascii="Arial" w:hAnsi="Arial"/>
          <w:b w:val="0"/>
          <w:bCs w:val="0"/>
          <w:color w:val="000000"/>
        </w:rPr>
        <w:t xml:space="preserve">bekräftigt </w:t>
      </w:r>
      <w:r w:rsidR="001221E0" w:rsidRPr="007D30F8">
        <w:rPr>
          <w:rFonts w:ascii="Arial" w:hAnsi="Arial"/>
          <w:b w:val="0"/>
          <w:bCs w:val="0"/>
          <w:color w:val="000000"/>
        </w:rPr>
        <w:t>Jan-Eric Scholten</w:t>
      </w:r>
      <w:r w:rsidRPr="007D30F8">
        <w:rPr>
          <w:rFonts w:ascii="Arial" w:hAnsi="Arial"/>
          <w:b w:val="0"/>
          <w:bCs w:val="0"/>
          <w:color w:val="000000"/>
        </w:rPr>
        <w:t xml:space="preserve">. „Der neue entstandene MiniHub ist ein Teil unseres New-Work-Konzepts und zahlt voll auf unsere Vision </w:t>
      </w:r>
      <w:r w:rsidR="0000335A" w:rsidRPr="007D30F8">
        <w:rPr>
          <w:rFonts w:ascii="Arial" w:hAnsi="Arial"/>
          <w:b w:val="0"/>
          <w:bCs w:val="0"/>
          <w:color w:val="000000"/>
        </w:rPr>
        <w:t>ein</w:t>
      </w:r>
      <w:r w:rsidR="00765C40">
        <w:rPr>
          <w:rFonts w:ascii="Arial" w:hAnsi="Arial"/>
          <w:b w:val="0"/>
          <w:bCs w:val="0"/>
          <w:color w:val="000000"/>
        </w:rPr>
        <w:t>.</w:t>
      </w:r>
      <w:r w:rsidR="00765C40" w:rsidRPr="007D30F8">
        <w:rPr>
          <w:rFonts w:ascii="Arial" w:hAnsi="Arial"/>
          <w:b w:val="0"/>
          <w:bCs w:val="0"/>
          <w:color w:val="000000"/>
        </w:rPr>
        <w:t xml:space="preserve"> </w:t>
      </w:r>
      <w:r w:rsidRPr="007D30F8">
        <w:rPr>
          <w:rFonts w:ascii="Arial" w:hAnsi="Arial"/>
          <w:b w:val="0"/>
          <w:bCs w:val="0"/>
          <w:color w:val="000000"/>
        </w:rPr>
        <w:t xml:space="preserve">Wir schaffen das </w:t>
      </w:r>
      <w:r w:rsidR="00341292" w:rsidRPr="007D30F8">
        <w:rPr>
          <w:rFonts w:ascii="Arial" w:hAnsi="Arial"/>
          <w:b w:val="0"/>
          <w:bCs w:val="0"/>
          <w:color w:val="000000"/>
        </w:rPr>
        <w:t xml:space="preserve">beste </w:t>
      </w:r>
      <w:r w:rsidRPr="007D30F8">
        <w:rPr>
          <w:rFonts w:ascii="Arial" w:hAnsi="Arial"/>
          <w:b w:val="0"/>
          <w:bCs w:val="0"/>
          <w:color w:val="000000"/>
        </w:rPr>
        <w:t>menschenzentrierte Arbeitserlebnis</w:t>
      </w:r>
      <w:r w:rsidR="00341292" w:rsidRPr="007D30F8">
        <w:rPr>
          <w:rFonts w:ascii="Arial" w:hAnsi="Arial"/>
          <w:b w:val="0"/>
          <w:bCs w:val="0"/>
          <w:color w:val="000000"/>
        </w:rPr>
        <w:t>,</w:t>
      </w:r>
      <w:r w:rsidRPr="007D30F8">
        <w:rPr>
          <w:rFonts w:ascii="Arial" w:hAnsi="Arial"/>
          <w:b w:val="0"/>
          <w:bCs w:val="0"/>
          <w:color w:val="000000"/>
        </w:rPr>
        <w:t xml:space="preserve"> um als Unternehmen wirtschaftlich erfolgreich zu sein</w:t>
      </w:r>
      <w:r w:rsidR="0000335A" w:rsidRPr="007D30F8">
        <w:rPr>
          <w:rFonts w:ascii="Arial" w:hAnsi="Arial"/>
          <w:b w:val="0"/>
          <w:bCs w:val="0"/>
          <w:color w:val="000000"/>
        </w:rPr>
        <w:t>.</w:t>
      </w:r>
      <w:r w:rsidRPr="007D30F8">
        <w:rPr>
          <w:rFonts w:ascii="Arial" w:hAnsi="Arial"/>
          <w:b w:val="0"/>
          <w:bCs w:val="0"/>
          <w:color w:val="000000"/>
        </w:rPr>
        <w:t xml:space="preserve">  Hinter dem Konzept MiniHub verbirgt sich</w:t>
      </w:r>
      <w:r w:rsidR="00341292" w:rsidRPr="007D30F8">
        <w:rPr>
          <w:rFonts w:ascii="Arial" w:hAnsi="Arial"/>
          <w:b w:val="0"/>
          <w:bCs w:val="0"/>
          <w:color w:val="000000"/>
        </w:rPr>
        <w:t xml:space="preserve"> </w:t>
      </w:r>
      <w:r w:rsidRPr="007D30F8">
        <w:rPr>
          <w:rFonts w:ascii="Arial" w:hAnsi="Arial"/>
          <w:b w:val="0"/>
          <w:bCs w:val="0"/>
          <w:color w:val="000000"/>
        </w:rPr>
        <w:t>eine neue Arbeits- und Begegnungsstätte für Mitarbeiterinnen und Mitarbeiter</w:t>
      </w:r>
      <w:r w:rsidR="005E3874" w:rsidRPr="007D30F8">
        <w:rPr>
          <w:rFonts w:ascii="Arial" w:hAnsi="Arial"/>
          <w:b w:val="0"/>
          <w:bCs w:val="0"/>
          <w:color w:val="000000"/>
        </w:rPr>
        <w:t>, Kooperationspartner</w:t>
      </w:r>
      <w:r w:rsidRPr="007D30F8">
        <w:rPr>
          <w:rFonts w:ascii="Arial" w:hAnsi="Arial"/>
          <w:b w:val="0"/>
          <w:bCs w:val="0"/>
          <w:color w:val="000000"/>
        </w:rPr>
        <w:t xml:space="preserve">, Kunden und </w:t>
      </w:r>
      <w:r w:rsidR="005E3874" w:rsidRPr="007D30F8">
        <w:rPr>
          <w:rFonts w:ascii="Arial" w:hAnsi="Arial"/>
          <w:b w:val="0"/>
          <w:bCs w:val="0"/>
          <w:color w:val="000000"/>
        </w:rPr>
        <w:t>Interessenten</w:t>
      </w:r>
      <w:r w:rsidRPr="007D30F8">
        <w:rPr>
          <w:rFonts w:ascii="Arial" w:hAnsi="Arial"/>
          <w:b w:val="0"/>
          <w:bCs w:val="0"/>
          <w:color w:val="000000"/>
        </w:rPr>
        <w:t xml:space="preserve"> aus der Region</w:t>
      </w:r>
      <w:r w:rsidR="00341292" w:rsidRPr="007D30F8">
        <w:rPr>
          <w:rFonts w:ascii="Arial" w:hAnsi="Arial"/>
          <w:b w:val="0"/>
          <w:bCs w:val="0"/>
          <w:color w:val="000000"/>
        </w:rPr>
        <w:t>.</w:t>
      </w:r>
      <w:r w:rsidR="0000335A" w:rsidRPr="007D30F8">
        <w:rPr>
          <w:rFonts w:ascii="Arial" w:hAnsi="Arial"/>
          <w:b w:val="0"/>
          <w:bCs w:val="0"/>
          <w:color w:val="000000"/>
        </w:rPr>
        <w:t>“</w:t>
      </w:r>
    </w:p>
    <w:p w14:paraId="21868391" w14:textId="11DBC2EB" w:rsidR="002D3F89" w:rsidRPr="007D30F8" w:rsidRDefault="005A7B89">
      <w:pPr>
        <w:pStyle w:val="Textkrper"/>
        <w:spacing w:before="120" w:after="120" w:line="260" w:lineRule="exact"/>
        <w:jc w:val="both"/>
        <w:rPr>
          <w:rFonts w:ascii="Arial" w:hAnsi="Arial"/>
          <w:b w:val="0"/>
          <w:bCs w:val="0"/>
          <w:color w:val="000000"/>
        </w:rPr>
      </w:pPr>
      <w:r w:rsidRPr="007D30F8">
        <w:rPr>
          <w:rFonts w:ascii="Arial" w:hAnsi="Arial"/>
          <w:b w:val="0"/>
          <w:bCs w:val="0"/>
          <w:color w:val="000000"/>
        </w:rPr>
        <w:t>Was mit Know-how-Transfer und gezielter Förderung bereits erreicht wurde, bewies auch das von Würth Elektronik unterstützte Moto</w:t>
      </w:r>
      <w:r w:rsidR="00374C4C">
        <w:rPr>
          <w:rFonts w:ascii="Arial" w:hAnsi="Arial"/>
          <w:b w:val="0"/>
          <w:bCs w:val="0"/>
          <w:color w:val="000000"/>
        </w:rPr>
        <w:t>r</w:t>
      </w:r>
      <w:r w:rsidRPr="007D30F8">
        <w:rPr>
          <w:rFonts w:ascii="Arial" w:hAnsi="Arial"/>
          <w:b w:val="0"/>
          <w:bCs w:val="0"/>
          <w:color w:val="000000"/>
        </w:rPr>
        <w:t>sport-Team der Ruhr</w:t>
      </w:r>
      <w:r w:rsidR="00596F27">
        <w:rPr>
          <w:rFonts w:ascii="Arial" w:hAnsi="Arial"/>
          <w:b w:val="0"/>
          <w:bCs w:val="0"/>
          <w:color w:val="000000"/>
        </w:rPr>
        <w:t>-</w:t>
      </w:r>
      <w:r w:rsidRPr="007D30F8">
        <w:rPr>
          <w:rFonts w:ascii="Arial" w:hAnsi="Arial"/>
          <w:b w:val="0"/>
          <w:bCs w:val="0"/>
          <w:color w:val="000000"/>
        </w:rPr>
        <w:t>Universität Bochum, das bei der MiniHub-Eröffnung stolz seinen Formula-Student-Rennwagen präsentierte.</w:t>
      </w:r>
    </w:p>
    <w:p w14:paraId="40722539" w14:textId="7437C0E4" w:rsidR="002D3F89" w:rsidRPr="007D30F8" w:rsidRDefault="005A7B89">
      <w:pPr>
        <w:pStyle w:val="Textkrper"/>
        <w:spacing w:before="120" w:after="120" w:line="260" w:lineRule="exact"/>
        <w:jc w:val="both"/>
        <w:rPr>
          <w:rFonts w:ascii="Arial" w:hAnsi="Arial"/>
          <w:b w:val="0"/>
          <w:bCs w:val="0"/>
          <w:color w:val="000000"/>
        </w:rPr>
      </w:pPr>
      <w:r w:rsidRPr="007D30F8">
        <w:rPr>
          <w:rFonts w:ascii="Arial" w:hAnsi="Arial"/>
          <w:b w:val="0"/>
          <w:bCs w:val="0"/>
          <w:color w:val="000000"/>
        </w:rPr>
        <w:t>Auch Arnt Stumpf, Geschäftsleitung</w:t>
      </w:r>
      <w:r w:rsidR="00341292" w:rsidRPr="007D30F8">
        <w:rPr>
          <w:rFonts w:ascii="Arial" w:hAnsi="Arial"/>
          <w:b w:val="0"/>
          <w:bCs w:val="0"/>
          <w:color w:val="000000"/>
        </w:rPr>
        <w:t xml:space="preserve"> </w:t>
      </w:r>
      <w:r w:rsidRPr="007D30F8">
        <w:rPr>
          <w:rFonts w:ascii="Arial" w:hAnsi="Arial"/>
          <w:b w:val="0"/>
          <w:bCs w:val="0"/>
          <w:color w:val="000000"/>
        </w:rPr>
        <w:t>bei Würth Elektronik eiSos, ließ es sich nicht nehmen, persönlich an der Eröffnung teilzunehmen und sprach von einer „echten Win-</w:t>
      </w:r>
      <w:r w:rsidR="00A935B8">
        <w:rPr>
          <w:rFonts w:ascii="Arial" w:hAnsi="Arial"/>
          <w:b w:val="0"/>
          <w:bCs w:val="0"/>
          <w:color w:val="000000"/>
        </w:rPr>
        <w:t>w</w:t>
      </w:r>
      <w:r w:rsidR="00A935B8" w:rsidRPr="007D30F8">
        <w:rPr>
          <w:rFonts w:ascii="Arial" w:hAnsi="Arial"/>
          <w:b w:val="0"/>
          <w:bCs w:val="0"/>
          <w:color w:val="000000"/>
        </w:rPr>
        <w:t>in</w:t>
      </w:r>
      <w:r w:rsidRPr="007D30F8">
        <w:rPr>
          <w:rFonts w:ascii="Arial" w:hAnsi="Arial"/>
          <w:b w:val="0"/>
          <w:bCs w:val="0"/>
          <w:color w:val="000000"/>
        </w:rPr>
        <w:t>-Situation.“</w:t>
      </w:r>
    </w:p>
    <w:p w14:paraId="6A0D2177" w14:textId="1F59A497" w:rsidR="007D30F8" w:rsidRDefault="005A7B89" w:rsidP="007D30F8">
      <w:pPr>
        <w:pStyle w:val="Textkrper"/>
        <w:spacing w:before="120" w:after="120" w:line="260" w:lineRule="exact"/>
        <w:jc w:val="both"/>
        <w:rPr>
          <w:rFonts w:ascii="Arial" w:hAnsi="Arial"/>
          <w:b w:val="0"/>
          <w:bCs w:val="0"/>
          <w:color w:val="000000"/>
        </w:rPr>
      </w:pPr>
      <w:r w:rsidRPr="007D30F8">
        <w:rPr>
          <w:rFonts w:ascii="Arial" w:hAnsi="Arial"/>
          <w:b w:val="0"/>
          <w:bCs w:val="0"/>
          <w:color w:val="000000"/>
        </w:rPr>
        <w:t>„</w:t>
      </w:r>
      <w:r w:rsidR="007D30F8">
        <w:rPr>
          <w:rFonts w:ascii="Arial" w:hAnsi="Arial"/>
          <w:b w:val="0"/>
          <w:bCs w:val="0"/>
          <w:color w:val="000000"/>
        </w:rPr>
        <w:t xml:space="preserve">Innovationen entstehen immer dort, wo Menschen sich begegnen, wo Beziehungen gepflegt werden“, ergänzt Dr. Jan Speckenbach. „Dafür müssen </w:t>
      </w:r>
      <w:r w:rsidR="007D30F8">
        <w:rPr>
          <w:rFonts w:ascii="Arial" w:hAnsi="Arial"/>
          <w:b w:val="0"/>
          <w:bCs w:val="0"/>
          <w:color w:val="000000"/>
        </w:rPr>
        <w:lastRenderedPageBreak/>
        <w:t>Räume geschaffen werden. So verbessern wir unsere Chancen als Arbeitgeber. Denn Mitarbeiterinnen und Mitarbeiter haben jetzt auch die Möglichkeit</w:t>
      </w:r>
      <w:r w:rsidR="00596F27">
        <w:rPr>
          <w:rFonts w:ascii="Arial" w:hAnsi="Arial"/>
          <w:b w:val="0"/>
          <w:bCs w:val="0"/>
          <w:color w:val="000000"/>
        </w:rPr>
        <w:t>,</w:t>
      </w:r>
      <w:r w:rsidR="007D30F8">
        <w:rPr>
          <w:rFonts w:ascii="Arial" w:hAnsi="Arial"/>
          <w:b w:val="0"/>
          <w:bCs w:val="0"/>
          <w:color w:val="000000"/>
        </w:rPr>
        <w:t xml:space="preserve"> hier im Ruhrgebiet unsere Unternehmenskultur zu erleben und physisch zusammenzuarbeiten. Ich </w:t>
      </w:r>
      <w:r w:rsidR="00BB138B">
        <w:rPr>
          <w:rFonts w:ascii="Arial" w:hAnsi="Arial"/>
          <w:b w:val="0"/>
          <w:bCs w:val="0"/>
          <w:color w:val="000000"/>
        </w:rPr>
        <w:t>weiß,</w:t>
      </w:r>
      <w:r w:rsidR="007D30F8">
        <w:rPr>
          <w:rFonts w:ascii="Arial" w:hAnsi="Arial"/>
          <w:b w:val="0"/>
          <w:bCs w:val="0"/>
          <w:color w:val="000000"/>
        </w:rPr>
        <w:t xml:space="preserve"> wovon ich spreche, da das neue MiniHub meiner Familie und mir eine wunderbare Möglichkeit bot</w:t>
      </w:r>
      <w:r w:rsidR="00596F27">
        <w:rPr>
          <w:rFonts w:ascii="Arial" w:hAnsi="Arial"/>
          <w:b w:val="0"/>
          <w:bCs w:val="0"/>
          <w:color w:val="000000"/>
        </w:rPr>
        <w:t>,</w:t>
      </w:r>
      <w:r w:rsidR="007D30F8">
        <w:rPr>
          <w:rFonts w:ascii="Arial" w:hAnsi="Arial"/>
          <w:b w:val="0"/>
          <w:bCs w:val="0"/>
          <w:color w:val="000000"/>
        </w:rPr>
        <w:t xml:space="preserve"> in unsere Heimat zurückzukehren.“</w:t>
      </w:r>
    </w:p>
    <w:p w14:paraId="15FA6CB4" w14:textId="14C9C061" w:rsidR="002D3F89" w:rsidRPr="007D30F8" w:rsidRDefault="005A7B89">
      <w:pPr>
        <w:pStyle w:val="Textkrper"/>
        <w:spacing w:before="120" w:after="120" w:line="260" w:lineRule="exact"/>
        <w:jc w:val="both"/>
        <w:rPr>
          <w:rFonts w:ascii="Arial" w:hAnsi="Arial"/>
          <w:b w:val="0"/>
          <w:bCs w:val="0"/>
          <w:color w:val="000000"/>
        </w:rPr>
      </w:pPr>
      <w:r w:rsidRPr="007D30F8">
        <w:rPr>
          <w:rFonts w:ascii="Arial" w:hAnsi="Arial"/>
          <w:b w:val="0"/>
          <w:bCs w:val="0"/>
          <w:color w:val="000000"/>
        </w:rPr>
        <w:t>„Wir freuen uns, dass sich Würth Elektronik als ersten Standort in NRW für Bochum entschieden hat</w:t>
      </w:r>
      <w:r w:rsidR="00A712C5" w:rsidRPr="007D30F8">
        <w:rPr>
          <w:rFonts w:ascii="Arial" w:hAnsi="Arial"/>
          <w:b w:val="0"/>
          <w:bCs w:val="0"/>
          <w:color w:val="000000"/>
        </w:rPr>
        <w:t>“,</w:t>
      </w:r>
      <w:r w:rsidRPr="007D30F8">
        <w:rPr>
          <w:rFonts w:ascii="Arial" w:hAnsi="Arial"/>
          <w:b w:val="0"/>
          <w:bCs w:val="0"/>
          <w:color w:val="000000"/>
        </w:rPr>
        <w:t xml:space="preserve"> sagt Thomas Wollinger, Innovationsmanager bei der Bochum Wirtschaftsentw</w:t>
      </w:r>
      <w:r w:rsidR="001221E0" w:rsidRPr="007D30F8">
        <w:rPr>
          <w:rFonts w:ascii="Arial" w:hAnsi="Arial"/>
          <w:b w:val="0"/>
          <w:bCs w:val="0"/>
          <w:color w:val="000000"/>
        </w:rPr>
        <w:t>icklung. Die Eröffnung des Mini</w:t>
      </w:r>
      <w:r w:rsidRPr="007D30F8">
        <w:rPr>
          <w:rFonts w:ascii="Arial" w:hAnsi="Arial"/>
          <w:b w:val="0"/>
          <w:bCs w:val="0"/>
          <w:color w:val="000000"/>
        </w:rPr>
        <w:t>Hubs und die bereits begonnenen Projekte von Würth Elektronik in der Region passen perfekt zu uns und dem Bochumer Leitmotiv Wissen, Wandel, Wir-Gefühl.“</w:t>
      </w:r>
    </w:p>
    <w:p w14:paraId="4328E439" w14:textId="5734EF3F" w:rsidR="002D3F89" w:rsidRPr="007D30F8" w:rsidRDefault="005A7B89">
      <w:pPr>
        <w:pStyle w:val="Textkrper"/>
        <w:spacing w:before="120" w:after="120" w:line="260" w:lineRule="exact"/>
        <w:jc w:val="both"/>
        <w:rPr>
          <w:rFonts w:ascii="Arial" w:hAnsi="Arial"/>
          <w:b w:val="0"/>
          <w:bCs w:val="0"/>
          <w:color w:val="000000"/>
        </w:rPr>
      </w:pPr>
      <w:r w:rsidRPr="007D30F8">
        <w:rPr>
          <w:rFonts w:ascii="Arial" w:hAnsi="Arial"/>
          <w:b w:val="0"/>
          <w:bCs w:val="0"/>
          <w:color w:val="000000"/>
        </w:rPr>
        <w:t>„Würth Elektronik ist natürlich alles andere als ein Start</w:t>
      </w:r>
      <w:r w:rsidR="00A935B8">
        <w:rPr>
          <w:rFonts w:ascii="Arial" w:hAnsi="Arial"/>
          <w:b w:val="0"/>
          <w:bCs w:val="0"/>
          <w:color w:val="000000"/>
        </w:rPr>
        <w:t>-</w:t>
      </w:r>
      <w:r w:rsidRPr="007D30F8">
        <w:rPr>
          <w:rFonts w:ascii="Arial" w:hAnsi="Arial"/>
          <w:b w:val="0"/>
          <w:bCs w:val="0"/>
          <w:color w:val="000000"/>
        </w:rPr>
        <w:t>up“, weiß Jessika Lüning, Public Affairs und Standortmarketing bei der G DATA CyberDefense AG. „Das bedeutet aber keineswegs, dass das Unternehmen auf unserem Campus weniger willkommen wäre. Im Gegenteil: Da Würth Elektronik bekanntlich selbst Start</w:t>
      </w:r>
      <w:r w:rsidR="00596F27">
        <w:rPr>
          <w:rFonts w:ascii="Arial" w:hAnsi="Arial"/>
          <w:b w:val="0"/>
          <w:bCs w:val="0"/>
          <w:color w:val="000000"/>
        </w:rPr>
        <w:t>-</w:t>
      </w:r>
      <w:r w:rsidRPr="007D30F8">
        <w:rPr>
          <w:rFonts w:ascii="Arial" w:hAnsi="Arial"/>
          <w:b w:val="0"/>
          <w:bCs w:val="0"/>
          <w:color w:val="000000"/>
        </w:rPr>
        <w:t>ups fördert, ergeben sich hier in Bochum vielleicht sogar interessante neue Kontakte.“</w:t>
      </w:r>
    </w:p>
    <w:p w14:paraId="12C82657" w14:textId="7321C059" w:rsidR="002D3F89" w:rsidRPr="007D30F8" w:rsidRDefault="005A7B89">
      <w:pPr>
        <w:pStyle w:val="Textkrper"/>
        <w:spacing w:before="120" w:after="120" w:line="260" w:lineRule="exact"/>
        <w:jc w:val="both"/>
        <w:rPr>
          <w:rFonts w:ascii="Arial" w:hAnsi="Arial"/>
          <w:b w:val="0"/>
          <w:bCs w:val="0"/>
        </w:rPr>
      </w:pPr>
      <w:r w:rsidRPr="007D30F8">
        <w:rPr>
          <w:rFonts w:ascii="Arial" w:hAnsi="Arial"/>
          <w:b w:val="0"/>
          <w:bCs w:val="0"/>
        </w:rPr>
        <w:t>Für das neue Bochumer Büro sucht Würth Elektronik</w:t>
      </w:r>
      <w:r w:rsidR="00FA50B3">
        <w:rPr>
          <w:rFonts w:ascii="Arial" w:hAnsi="Arial"/>
          <w:b w:val="0"/>
          <w:bCs w:val="0"/>
        </w:rPr>
        <w:t xml:space="preserve"> eiSos</w:t>
      </w:r>
      <w:r w:rsidRPr="007D30F8">
        <w:rPr>
          <w:rFonts w:ascii="Arial" w:hAnsi="Arial"/>
          <w:b w:val="0"/>
          <w:bCs w:val="0"/>
        </w:rPr>
        <w:t xml:space="preserve"> noch qualifizierte Fachkräfte. Wer Lust hat, das Wachstum vor Ort mitzugestalten, hier im kleinen Team</w:t>
      </w:r>
      <w:r w:rsidR="00FA50B3">
        <w:rPr>
          <w:rFonts w:ascii="Arial" w:hAnsi="Arial"/>
          <w:b w:val="0"/>
          <w:bCs w:val="0"/>
        </w:rPr>
        <w:t xml:space="preserve"> und</w:t>
      </w:r>
      <w:r w:rsidRPr="007D30F8">
        <w:rPr>
          <w:rFonts w:ascii="Arial" w:hAnsi="Arial"/>
          <w:b w:val="0"/>
          <w:bCs w:val="0"/>
        </w:rPr>
        <w:t xml:space="preserve"> mit Hands-</w:t>
      </w:r>
      <w:r w:rsidR="00596F27">
        <w:rPr>
          <w:rFonts w:ascii="Arial" w:hAnsi="Arial"/>
          <w:b w:val="0"/>
          <w:bCs w:val="0"/>
        </w:rPr>
        <w:t>o</w:t>
      </w:r>
      <w:r w:rsidRPr="007D30F8">
        <w:rPr>
          <w:rFonts w:ascii="Arial" w:hAnsi="Arial"/>
          <w:b w:val="0"/>
          <w:bCs w:val="0"/>
        </w:rPr>
        <w:t xml:space="preserve">n-Mentalität der Würth Elektronik Mission zu folgen, findet passende Stellenausschreibungen auf der Firmen-Website unter: </w:t>
      </w:r>
      <w:hyperlink r:id="rId8" w:history="1">
        <w:r w:rsidRPr="007D30F8">
          <w:rPr>
            <w:rStyle w:val="Hyperlink"/>
            <w:rFonts w:ascii="Arial" w:hAnsi="Arial"/>
            <w:b w:val="0"/>
            <w:bCs w:val="0"/>
          </w:rPr>
          <w:t>https://jobs.we-online.com/?filter[countr]=Bochum</w:t>
        </w:r>
      </w:hyperlink>
    </w:p>
    <w:p w14:paraId="2A379510" w14:textId="77777777" w:rsidR="002D3F89" w:rsidRPr="007D30F8" w:rsidRDefault="002D3F89">
      <w:pPr>
        <w:pStyle w:val="Textkrper"/>
        <w:spacing w:before="120" w:after="120" w:line="260" w:lineRule="exact"/>
        <w:jc w:val="both"/>
        <w:rPr>
          <w:rFonts w:ascii="Arial" w:hAnsi="Arial"/>
          <w:b w:val="0"/>
          <w:bCs w:val="0"/>
        </w:rPr>
      </w:pPr>
    </w:p>
    <w:p w14:paraId="315E5E54" w14:textId="77777777" w:rsidR="002D3F89" w:rsidRPr="007D30F8" w:rsidRDefault="002D3F89">
      <w:pPr>
        <w:pStyle w:val="PITextkrper"/>
        <w:pBdr>
          <w:top w:val="single" w:sz="4" w:space="1" w:color="auto"/>
        </w:pBdr>
        <w:spacing w:before="240"/>
        <w:rPr>
          <w:b/>
          <w:sz w:val="18"/>
          <w:szCs w:val="18"/>
          <w:lang w:val="de-DE"/>
        </w:rPr>
      </w:pPr>
    </w:p>
    <w:p w14:paraId="0C559C5A" w14:textId="77777777" w:rsidR="002D3F89" w:rsidRPr="007D30F8" w:rsidRDefault="005A7B89">
      <w:pPr>
        <w:spacing w:after="120" w:line="280" w:lineRule="exact"/>
        <w:rPr>
          <w:rFonts w:ascii="Arial" w:hAnsi="Arial" w:cs="Arial"/>
          <w:b/>
          <w:bCs/>
          <w:sz w:val="18"/>
          <w:szCs w:val="18"/>
        </w:rPr>
      </w:pPr>
      <w:r w:rsidRPr="007D30F8">
        <w:rPr>
          <w:rFonts w:ascii="Arial" w:hAnsi="Arial" w:cs="Arial"/>
          <w:b/>
          <w:bCs/>
          <w:sz w:val="18"/>
          <w:szCs w:val="18"/>
        </w:rPr>
        <w:t>Verfügbares Bildmaterial</w:t>
      </w:r>
    </w:p>
    <w:p w14:paraId="4B5BE862" w14:textId="77777777" w:rsidR="002D3F89" w:rsidRPr="007D30F8" w:rsidRDefault="005A7B89">
      <w:pPr>
        <w:spacing w:after="120" w:line="280" w:lineRule="exact"/>
        <w:rPr>
          <w:rFonts w:ascii="Arial" w:hAnsi="Arial" w:cs="Arial"/>
          <w:sz w:val="18"/>
          <w:szCs w:val="18"/>
        </w:rPr>
      </w:pPr>
      <w:r w:rsidRPr="007D30F8">
        <w:rPr>
          <w:rFonts w:ascii="Arial" w:hAnsi="Arial" w:cs="Arial"/>
          <w:bCs/>
          <w:sz w:val="18"/>
          <w:szCs w:val="18"/>
        </w:rPr>
        <w:t>Folgendes Bildmaterial steht druckfähig im Internet zum Download bereit:</w:t>
      </w:r>
      <w:r w:rsidRPr="007D30F8">
        <w:t xml:space="preserve"> </w:t>
      </w:r>
      <w:hyperlink r:id="rId9" w:history="1">
        <w:r w:rsidRPr="007D30F8">
          <w:rPr>
            <w:rStyle w:val="Hyperlink"/>
            <w:rFonts w:ascii="Arial" w:hAnsi="Arial" w:cs="Arial"/>
            <w:sz w:val="18"/>
            <w:szCs w:val="18"/>
          </w:rPr>
          <w:t>https://kk.htcm.de/press-releases/wuerth/</w:t>
        </w:r>
      </w:hyperlink>
    </w:p>
    <w:tbl>
      <w:tblPr>
        <w:tblW w:w="570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03"/>
      </w:tblGrid>
      <w:tr w:rsidR="002D3F89" w:rsidRPr="007D30F8" w14:paraId="34D5F983" w14:textId="77777777" w:rsidTr="00BB2AC4">
        <w:trPr>
          <w:trHeight w:val="1701"/>
        </w:trPr>
        <w:tc>
          <w:tcPr>
            <w:tcW w:w="5703" w:type="dxa"/>
          </w:tcPr>
          <w:p w14:paraId="1FEEE094" w14:textId="30C99D65" w:rsidR="002D3F89" w:rsidRPr="007D30F8" w:rsidRDefault="005A7B89">
            <w:pPr>
              <w:pStyle w:val="txt"/>
              <w:rPr>
                <w:b/>
                <w:bCs/>
                <w:sz w:val="18"/>
              </w:rPr>
            </w:pPr>
            <w:r w:rsidRPr="007D30F8">
              <w:rPr>
                <w:b/>
              </w:rPr>
              <w:br/>
            </w:r>
            <w:r w:rsidRPr="007D30F8">
              <w:rPr>
                <w:b/>
                <w:bCs/>
                <w:noProof/>
                <w:sz w:val="18"/>
              </w:rPr>
              <w:drawing>
                <wp:inline distT="0" distB="0" distL="0" distR="0" wp14:anchorId="0702638B" wp14:editId="01B1766F">
                  <wp:extent cx="2139950" cy="1436370"/>
                  <wp:effectExtent l="0" t="0" r="0" b="0"/>
                  <wp:docPr id="9795941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94123" name=""/>
                          <pic:cNvPicPr/>
                        </pic:nvPicPr>
                        <pic:blipFill>
                          <a:blip r:embed="rId10"/>
                          <a:stretch>
                            <a:fillRect/>
                          </a:stretch>
                        </pic:blipFill>
                        <pic:spPr>
                          <a:xfrm>
                            <a:off x="0" y="0"/>
                            <a:ext cx="2139950" cy="1436370"/>
                          </a:xfrm>
                          <a:prstGeom prst="rect">
                            <a:avLst/>
                          </a:prstGeom>
                        </pic:spPr>
                      </pic:pic>
                    </a:graphicData>
                  </a:graphic>
                </wp:inline>
              </w:drawing>
            </w:r>
            <w:r w:rsidR="00BB2AC4" w:rsidRPr="007D30F8">
              <w:rPr>
                <w:bCs/>
                <w:sz w:val="16"/>
                <w:szCs w:val="16"/>
              </w:rPr>
              <w:br/>
            </w:r>
            <w:r w:rsidRPr="007D30F8">
              <w:rPr>
                <w:bCs/>
                <w:sz w:val="16"/>
                <w:szCs w:val="16"/>
              </w:rPr>
              <w:t>Bildquelle: Tim Berghoff, G DATA CyberDefense AG</w:t>
            </w:r>
          </w:p>
          <w:p w14:paraId="2A2A539A" w14:textId="36D1752F" w:rsidR="002D3F89" w:rsidRPr="007D30F8" w:rsidRDefault="005A7B89">
            <w:pPr>
              <w:autoSpaceDE w:val="0"/>
              <w:autoSpaceDN w:val="0"/>
              <w:adjustRightInd w:val="0"/>
              <w:rPr>
                <w:rFonts w:ascii="Arial" w:hAnsi="Arial" w:cs="Arial"/>
                <w:b/>
                <w:sz w:val="18"/>
                <w:szCs w:val="18"/>
              </w:rPr>
            </w:pPr>
            <w:r w:rsidRPr="00134007">
              <w:rPr>
                <w:rFonts w:ascii="Arial" w:hAnsi="Arial" w:cs="Arial"/>
                <w:b/>
                <w:sz w:val="18"/>
                <w:szCs w:val="18"/>
              </w:rPr>
              <w:t>Gäste bei der Eröffnungs</w:t>
            </w:r>
            <w:r w:rsidR="001221E0" w:rsidRPr="00134007">
              <w:rPr>
                <w:rFonts w:ascii="Arial" w:hAnsi="Arial" w:cs="Arial"/>
                <w:b/>
                <w:sz w:val="18"/>
                <w:szCs w:val="18"/>
              </w:rPr>
              <w:t>feier des Würth Elektronik Mini</w:t>
            </w:r>
            <w:r w:rsidRPr="00134007">
              <w:rPr>
                <w:rFonts w:ascii="Arial" w:hAnsi="Arial" w:cs="Arial"/>
                <w:b/>
                <w:sz w:val="18"/>
                <w:szCs w:val="18"/>
              </w:rPr>
              <w:t xml:space="preserve">Hub (v. l. n. r.): </w:t>
            </w:r>
            <w:r w:rsidR="001339D1" w:rsidRPr="00134007">
              <w:rPr>
                <w:rFonts w:ascii="Arial" w:hAnsi="Arial" w:cs="Arial"/>
                <w:b/>
                <w:sz w:val="18"/>
                <w:szCs w:val="18"/>
              </w:rPr>
              <w:t>Ein Vertreter</w:t>
            </w:r>
            <w:r w:rsidRPr="00134007">
              <w:rPr>
                <w:rFonts w:ascii="Arial" w:hAnsi="Arial" w:cs="Arial"/>
                <w:b/>
                <w:sz w:val="18"/>
                <w:szCs w:val="18"/>
              </w:rPr>
              <w:t xml:space="preserve"> </w:t>
            </w:r>
            <w:r w:rsidR="00A935B8" w:rsidRPr="00134007">
              <w:rPr>
                <w:rFonts w:ascii="Arial" w:hAnsi="Arial" w:cs="Arial"/>
                <w:b/>
                <w:sz w:val="18"/>
                <w:szCs w:val="18"/>
              </w:rPr>
              <w:t>aus dem</w:t>
            </w:r>
            <w:r w:rsidR="00A935B8" w:rsidRPr="00134007">
              <w:t xml:space="preserve"> </w:t>
            </w:r>
            <w:r w:rsidRPr="00134007">
              <w:rPr>
                <w:rFonts w:ascii="Arial" w:hAnsi="Arial" w:cs="Arial"/>
                <w:b/>
                <w:sz w:val="18"/>
                <w:szCs w:val="18"/>
              </w:rPr>
              <w:t>Moto</w:t>
            </w:r>
            <w:r w:rsidR="00374C4C">
              <w:rPr>
                <w:rFonts w:ascii="Arial" w:hAnsi="Arial" w:cs="Arial"/>
                <w:b/>
                <w:sz w:val="18"/>
                <w:szCs w:val="18"/>
              </w:rPr>
              <w:t>r</w:t>
            </w:r>
            <w:r w:rsidRPr="00134007">
              <w:rPr>
                <w:rFonts w:ascii="Arial" w:hAnsi="Arial" w:cs="Arial"/>
                <w:b/>
                <w:sz w:val="18"/>
                <w:szCs w:val="18"/>
              </w:rPr>
              <w:t>sport</w:t>
            </w:r>
            <w:r w:rsidRPr="007D30F8">
              <w:rPr>
                <w:rFonts w:ascii="Arial" w:hAnsi="Arial" w:cs="Arial"/>
                <w:b/>
                <w:sz w:val="18"/>
                <w:szCs w:val="18"/>
              </w:rPr>
              <w:t>-Team der Ruhr</w:t>
            </w:r>
            <w:r w:rsidR="00596F27">
              <w:rPr>
                <w:rFonts w:ascii="Arial" w:hAnsi="Arial" w:cs="Arial"/>
                <w:b/>
                <w:sz w:val="18"/>
                <w:szCs w:val="18"/>
              </w:rPr>
              <w:t>-</w:t>
            </w:r>
            <w:r w:rsidRPr="007D30F8">
              <w:rPr>
                <w:rFonts w:ascii="Arial" w:hAnsi="Arial" w:cs="Arial"/>
                <w:b/>
                <w:sz w:val="18"/>
                <w:szCs w:val="18"/>
              </w:rPr>
              <w:t xml:space="preserve">Universität Bochum, Dr.-Ing. Thomas Wollinger, </w:t>
            </w:r>
            <w:r w:rsidRPr="007D30F8">
              <w:rPr>
                <w:rFonts w:ascii="Arial" w:hAnsi="Arial" w:cs="Arial"/>
                <w:b/>
                <w:bCs/>
                <w:sz w:val="18"/>
                <w:szCs w:val="18"/>
              </w:rPr>
              <w:t xml:space="preserve">Innovationsmanager bei der Bochum Wirtschaftsentwicklung, </w:t>
            </w:r>
            <w:r w:rsidRPr="007D30F8">
              <w:rPr>
                <w:rFonts w:ascii="Arial" w:hAnsi="Arial" w:cs="Arial"/>
                <w:b/>
                <w:sz w:val="18"/>
                <w:szCs w:val="18"/>
              </w:rPr>
              <w:t xml:space="preserve">Arnt Stumpf, </w:t>
            </w:r>
            <w:r w:rsidR="00BB2AC4" w:rsidRPr="007D30F8">
              <w:rPr>
                <w:rFonts w:ascii="Arial" w:hAnsi="Arial" w:cs="Arial"/>
                <w:b/>
                <w:sz w:val="18"/>
                <w:szCs w:val="18"/>
              </w:rPr>
              <w:t>Geschäftsleitung bei Würth Elektronik eiSos</w:t>
            </w:r>
            <w:r w:rsidR="001B3FE9" w:rsidRPr="007D30F8">
              <w:rPr>
                <w:rFonts w:ascii="Arial" w:hAnsi="Arial" w:cs="Arial"/>
                <w:b/>
                <w:sz w:val="18"/>
                <w:szCs w:val="18"/>
              </w:rPr>
              <w:t>,</w:t>
            </w:r>
            <w:r w:rsidRPr="007D30F8">
              <w:rPr>
                <w:rFonts w:ascii="Arial" w:hAnsi="Arial" w:cs="Arial"/>
                <w:b/>
                <w:sz w:val="18"/>
                <w:szCs w:val="18"/>
              </w:rPr>
              <w:t xml:space="preserve"> Jessika Lüning, Public Affairs und Standortmarketing bei der G DATA CyberDefense </w:t>
            </w:r>
            <w:r w:rsidRPr="00A935B8">
              <w:rPr>
                <w:rFonts w:ascii="Arial" w:hAnsi="Arial" w:cs="Arial"/>
                <w:b/>
                <w:sz w:val="18"/>
                <w:szCs w:val="18"/>
              </w:rPr>
              <w:t>AG</w:t>
            </w:r>
            <w:r w:rsidRPr="007D30F8">
              <w:rPr>
                <w:rFonts w:ascii="Arial" w:hAnsi="Arial" w:cs="Arial"/>
                <w:b/>
                <w:sz w:val="18"/>
                <w:szCs w:val="18"/>
              </w:rPr>
              <w:t xml:space="preserve">, Jan-Eric Scholten, Head </w:t>
            </w:r>
            <w:proofErr w:type="spellStart"/>
            <w:r w:rsidRPr="007D30F8">
              <w:rPr>
                <w:rFonts w:ascii="Arial" w:hAnsi="Arial" w:cs="Arial"/>
                <w:b/>
                <w:sz w:val="18"/>
                <w:szCs w:val="18"/>
              </w:rPr>
              <w:t>of</w:t>
            </w:r>
            <w:proofErr w:type="spellEnd"/>
            <w:r w:rsidRPr="007D30F8">
              <w:rPr>
                <w:rFonts w:ascii="Arial" w:hAnsi="Arial" w:cs="Arial"/>
                <w:b/>
                <w:sz w:val="18"/>
                <w:szCs w:val="18"/>
              </w:rPr>
              <w:t xml:space="preserve"> People and </w:t>
            </w:r>
            <w:proofErr w:type="spellStart"/>
            <w:r w:rsidRPr="007D30F8">
              <w:rPr>
                <w:rFonts w:ascii="Arial" w:hAnsi="Arial" w:cs="Arial"/>
                <w:b/>
                <w:sz w:val="18"/>
                <w:szCs w:val="18"/>
              </w:rPr>
              <w:t>Organization</w:t>
            </w:r>
            <w:proofErr w:type="spellEnd"/>
            <w:r w:rsidRPr="007D30F8">
              <w:rPr>
                <w:rFonts w:ascii="Arial" w:hAnsi="Arial" w:cs="Arial"/>
                <w:b/>
                <w:sz w:val="18"/>
                <w:szCs w:val="18"/>
              </w:rPr>
              <w:t xml:space="preserve"> bei Würth Elektronik </w:t>
            </w:r>
            <w:proofErr w:type="spellStart"/>
            <w:r w:rsidRPr="007D30F8">
              <w:rPr>
                <w:rFonts w:ascii="Arial" w:hAnsi="Arial" w:cs="Arial"/>
                <w:b/>
                <w:sz w:val="18"/>
                <w:szCs w:val="18"/>
              </w:rPr>
              <w:t>eiSos</w:t>
            </w:r>
            <w:proofErr w:type="spellEnd"/>
            <w:r w:rsidRPr="007D30F8">
              <w:rPr>
                <w:rFonts w:ascii="Arial" w:hAnsi="Arial" w:cs="Arial"/>
                <w:b/>
                <w:sz w:val="18"/>
                <w:szCs w:val="18"/>
              </w:rPr>
              <w:t xml:space="preserve">, und Jan </w:t>
            </w:r>
            <w:proofErr w:type="spellStart"/>
            <w:r w:rsidRPr="007D30F8">
              <w:rPr>
                <w:rFonts w:ascii="Arial" w:hAnsi="Arial" w:cs="Arial"/>
                <w:b/>
                <w:sz w:val="18"/>
                <w:szCs w:val="18"/>
              </w:rPr>
              <w:t>Speckenbach</w:t>
            </w:r>
            <w:proofErr w:type="spellEnd"/>
            <w:r w:rsidRPr="007D30F8">
              <w:rPr>
                <w:rFonts w:ascii="Arial" w:hAnsi="Arial" w:cs="Arial"/>
                <w:b/>
                <w:sz w:val="18"/>
                <w:szCs w:val="18"/>
              </w:rPr>
              <w:t xml:space="preserve">, Senior </w:t>
            </w:r>
            <w:proofErr w:type="spellStart"/>
            <w:r w:rsidRPr="007D30F8">
              <w:rPr>
                <w:rFonts w:ascii="Arial" w:hAnsi="Arial" w:cs="Arial"/>
                <w:b/>
                <w:sz w:val="18"/>
                <w:szCs w:val="18"/>
              </w:rPr>
              <w:t>Specialist</w:t>
            </w:r>
            <w:proofErr w:type="spellEnd"/>
            <w:r w:rsidRPr="007D30F8">
              <w:rPr>
                <w:rFonts w:ascii="Arial" w:hAnsi="Arial" w:cs="Arial"/>
                <w:b/>
                <w:sz w:val="18"/>
                <w:szCs w:val="18"/>
              </w:rPr>
              <w:t xml:space="preserve"> Data Science bei Würth Elektronik eiSos</w:t>
            </w:r>
            <w:r w:rsidRPr="007D30F8">
              <w:rPr>
                <w:rFonts w:ascii="Arial" w:hAnsi="Arial" w:cs="Arial"/>
                <w:b/>
                <w:sz w:val="18"/>
                <w:szCs w:val="18"/>
              </w:rPr>
              <w:br/>
            </w:r>
          </w:p>
        </w:tc>
      </w:tr>
    </w:tbl>
    <w:p w14:paraId="0FD1E3C5" w14:textId="77777777" w:rsidR="002D3F89" w:rsidRPr="007D30F8" w:rsidRDefault="002D3F89">
      <w:pPr>
        <w:pStyle w:val="Textkrper"/>
        <w:spacing w:before="120" w:after="120" w:line="260" w:lineRule="exact"/>
        <w:jc w:val="both"/>
        <w:rPr>
          <w:rFonts w:ascii="Arial" w:hAnsi="Arial"/>
          <w:b w:val="0"/>
          <w:bCs w:val="0"/>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2D3F89" w:rsidRPr="007D30F8" w14:paraId="4E65EB7C" w14:textId="77777777">
        <w:trPr>
          <w:trHeight w:val="1701"/>
        </w:trPr>
        <w:tc>
          <w:tcPr>
            <w:tcW w:w="3510" w:type="dxa"/>
          </w:tcPr>
          <w:p w14:paraId="021BB37E" w14:textId="5BE1AD6B" w:rsidR="002D3F89" w:rsidRPr="007D30F8" w:rsidRDefault="005A7B89" w:rsidP="00A00D80">
            <w:pPr>
              <w:pStyle w:val="txt"/>
              <w:rPr>
                <w:b/>
                <w:bCs/>
                <w:sz w:val="18"/>
              </w:rPr>
            </w:pPr>
            <w:r w:rsidRPr="007D30F8">
              <w:rPr>
                <w:b/>
              </w:rPr>
              <w:br/>
            </w:r>
            <w:r w:rsidRPr="007D30F8">
              <w:rPr>
                <w:b/>
                <w:bCs/>
                <w:noProof/>
                <w:sz w:val="18"/>
              </w:rPr>
              <w:drawing>
                <wp:inline distT="0" distB="0" distL="0" distR="0" wp14:anchorId="101936E0" wp14:editId="325AEBD8">
                  <wp:extent cx="2139950" cy="1416050"/>
                  <wp:effectExtent l="0" t="0" r="0" b="0"/>
                  <wp:docPr id="3235164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16495" name=""/>
                          <pic:cNvPicPr/>
                        </pic:nvPicPr>
                        <pic:blipFill>
                          <a:blip r:embed="rId11"/>
                          <a:stretch>
                            <a:fillRect/>
                          </a:stretch>
                        </pic:blipFill>
                        <pic:spPr>
                          <a:xfrm>
                            <a:off x="0" y="0"/>
                            <a:ext cx="2139950" cy="1416050"/>
                          </a:xfrm>
                          <a:prstGeom prst="rect">
                            <a:avLst/>
                          </a:prstGeom>
                        </pic:spPr>
                      </pic:pic>
                    </a:graphicData>
                  </a:graphic>
                </wp:inline>
              </w:drawing>
            </w:r>
            <w:r w:rsidRPr="007D30F8">
              <w:rPr>
                <w:bCs/>
                <w:sz w:val="16"/>
                <w:szCs w:val="16"/>
              </w:rPr>
              <w:t xml:space="preserve">Bildquelle: </w:t>
            </w:r>
            <w:r w:rsidRPr="007D30F8">
              <w:rPr>
                <w:bCs/>
                <w:sz w:val="16"/>
                <w:szCs w:val="16"/>
              </w:rPr>
              <w:br/>
              <w:t xml:space="preserve">Tim Berghoff, G DATA </w:t>
            </w:r>
            <w:proofErr w:type="spellStart"/>
            <w:r w:rsidRPr="007D30F8">
              <w:rPr>
                <w:bCs/>
                <w:sz w:val="16"/>
                <w:szCs w:val="16"/>
              </w:rPr>
              <w:t>CyberDefense</w:t>
            </w:r>
            <w:proofErr w:type="spellEnd"/>
            <w:r w:rsidRPr="007D30F8">
              <w:rPr>
                <w:bCs/>
                <w:sz w:val="16"/>
                <w:szCs w:val="16"/>
              </w:rPr>
              <w:t xml:space="preserve"> AG</w:t>
            </w:r>
            <w:r w:rsidRPr="007D30F8">
              <w:rPr>
                <w:bCs/>
                <w:sz w:val="16"/>
                <w:szCs w:val="16"/>
              </w:rPr>
              <w:br/>
            </w:r>
            <w:r w:rsidRPr="007D30F8">
              <w:rPr>
                <w:bCs/>
                <w:sz w:val="16"/>
                <w:szCs w:val="16"/>
              </w:rPr>
              <w:br/>
            </w:r>
            <w:proofErr w:type="spellStart"/>
            <w:r w:rsidRPr="007D30F8">
              <w:rPr>
                <w:b/>
                <w:sz w:val="18"/>
                <w:szCs w:val="18"/>
              </w:rPr>
              <w:t>Arnt</w:t>
            </w:r>
            <w:proofErr w:type="spellEnd"/>
            <w:r w:rsidRPr="007D30F8">
              <w:rPr>
                <w:b/>
                <w:sz w:val="18"/>
                <w:szCs w:val="18"/>
              </w:rPr>
              <w:t xml:space="preserve"> Stumpf, </w:t>
            </w:r>
            <w:r w:rsidR="00A00D80" w:rsidRPr="007D30F8">
              <w:rPr>
                <w:b/>
                <w:sz w:val="18"/>
                <w:szCs w:val="18"/>
              </w:rPr>
              <w:t>Geschäftsleitung</w:t>
            </w:r>
            <w:r w:rsidRPr="007D30F8">
              <w:rPr>
                <w:b/>
                <w:sz w:val="18"/>
                <w:szCs w:val="18"/>
              </w:rPr>
              <w:t xml:space="preserve"> bei Würth Elektronik eiSos: „Eine echte Win-</w:t>
            </w:r>
            <w:r w:rsidR="00596F27">
              <w:rPr>
                <w:b/>
                <w:sz w:val="18"/>
                <w:szCs w:val="18"/>
              </w:rPr>
              <w:t>w</w:t>
            </w:r>
            <w:r w:rsidR="00596F27" w:rsidRPr="007D30F8">
              <w:rPr>
                <w:b/>
                <w:sz w:val="18"/>
                <w:szCs w:val="18"/>
              </w:rPr>
              <w:t>in</w:t>
            </w:r>
            <w:r w:rsidRPr="007D30F8">
              <w:rPr>
                <w:b/>
                <w:sz w:val="18"/>
                <w:szCs w:val="18"/>
              </w:rPr>
              <w:t>-Situation</w:t>
            </w:r>
            <w:r w:rsidR="0000335A" w:rsidRPr="007D30F8">
              <w:rPr>
                <w:b/>
                <w:sz w:val="18"/>
                <w:szCs w:val="18"/>
              </w:rPr>
              <w:t>.</w:t>
            </w:r>
            <w:r w:rsidRPr="007D30F8">
              <w:rPr>
                <w:b/>
                <w:sz w:val="18"/>
                <w:szCs w:val="18"/>
              </w:rPr>
              <w:t>“</w:t>
            </w:r>
          </w:p>
        </w:tc>
        <w:tc>
          <w:tcPr>
            <w:tcW w:w="3510" w:type="dxa"/>
          </w:tcPr>
          <w:p w14:paraId="7BC1A1B7" w14:textId="77777777" w:rsidR="002D3F89" w:rsidRPr="007D30F8" w:rsidRDefault="005A7B89" w:rsidP="00A712C5">
            <w:pPr>
              <w:pStyle w:val="txt"/>
              <w:rPr>
                <w:b/>
                <w:bCs/>
                <w:sz w:val="18"/>
              </w:rPr>
            </w:pPr>
            <w:r w:rsidRPr="007D30F8">
              <w:rPr>
                <w:b/>
              </w:rPr>
              <w:br/>
            </w:r>
            <w:r w:rsidRPr="007D30F8">
              <w:rPr>
                <w:b/>
                <w:bCs/>
                <w:noProof/>
                <w:sz w:val="18"/>
              </w:rPr>
              <w:drawing>
                <wp:inline distT="0" distB="0" distL="0" distR="0" wp14:anchorId="65169E59" wp14:editId="2FC5B737">
                  <wp:extent cx="2101312" cy="1414800"/>
                  <wp:effectExtent l="0" t="0" r="0" b="0"/>
                  <wp:docPr id="20344950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95048" name=""/>
                          <pic:cNvPicPr/>
                        </pic:nvPicPr>
                        <pic:blipFill>
                          <a:blip r:embed="rId12"/>
                          <a:stretch>
                            <a:fillRect/>
                          </a:stretch>
                        </pic:blipFill>
                        <pic:spPr>
                          <a:xfrm>
                            <a:off x="0" y="0"/>
                            <a:ext cx="2101312" cy="1414800"/>
                          </a:xfrm>
                          <a:prstGeom prst="rect">
                            <a:avLst/>
                          </a:prstGeom>
                        </pic:spPr>
                      </pic:pic>
                    </a:graphicData>
                  </a:graphic>
                </wp:inline>
              </w:drawing>
            </w:r>
            <w:r w:rsidRPr="007D30F8">
              <w:rPr>
                <w:bCs/>
                <w:sz w:val="16"/>
                <w:szCs w:val="16"/>
              </w:rPr>
              <w:t xml:space="preserve">Bildquelle: </w:t>
            </w:r>
            <w:r w:rsidRPr="007D30F8">
              <w:rPr>
                <w:bCs/>
                <w:sz w:val="16"/>
                <w:szCs w:val="16"/>
              </w:rPr>
              <w:br/>
              <w:t>Tim Berghoff, G DATA CyberDefense AG</w:t>
            </w:r>
            <w:r w:rsidRPr="007D30F8">
              <w:rPr>
                <w:bCs/>
                <w:sz w:val="16"/>
                <w:szCs w:val="16"/>
              </w:rPr>
              <w:br/>
            </w:r>
            <w:r w:rsidRPr="007D30F8">
              <w:rPr>
                <w:bCs/>
                <w:sz w:val="16"/>
                <w:szCs w:val="16"/>
              </w:rPr>
              <w:br/>
            </w:r>
            <w:r w:rsidRPr="007D30F8">
              <w:rPr>
                <w:b/>
                <w:sz w:val="18"/>
                <w:szCs w:val="18"/>
              </w:rPr>
              <w:t xml:space="preserve">Dr. Jan Speckenbach (links) und Jan-Eric Scholten, </w:t>
            </w:r>
            <w:r w:rsidR="00A00D80" w:rsidRPr="007D30F8">
              <w:rPr>
                <w:b/>
                <w:sz w:val="18"/>
                <w:szCs w:val="18"/>
              </w:rPr>
              <w:t xml:space="preserve">Projektleiter beim Bochumer MiniHub: Würth Elektronik Unternehmenskultur </w:t>
            </w:r>
            <w:r w:rsidR="00A712C5" w:rsidRPr="007D30F8">
              <w:rPr>
                <w:b/>
                <w:sz w:val="18"/>
                <w:szCs w:val="18"/>
              </w:rPr>
              <w:t>in der kulturell interessanten Region Bochum</w:t>
            </w:r>
            <w:r w:rsidRPr="007D30F8">
              <w:rPr>
                <w:b/>
                <w:sz w:val="18"/>
                <w:szCs w:val="18"/>
              </w:rPr>
              <w:br/>
            </w:r>
            <w:r w:rsidRPr="007D30F8">
              <w:rPr>
                <w:b/>
                <w:sz w:val="18"/>
                <w:szCs w:val="18"/>
              </w:rPr>
              <w:br/>
            </w:r>
          </w:p>
        </w:tc>
      </w:tr>
    </w:tbl>
    <w:p w14:paraId="3FFC9FF3" w14:textId="77777777" w:rsidR="002D3F89" w:rsidRPr="007D30F8" w:rsidRDefault="002D3F89">
      <w:pPr>
        <w:pStyle w:val="Textkrper"/>
        <w:spacing w:before="120" w:after="120" w:line="260" w:lineRule="exact"/>
        <w:jc w:val="both"/>
        <w:rPr>
          <w:rFonts w:ascii="Arial" w:hAnsi="Arial"/>
          <w:b w:val="0"/>
          <w:bCs w:val="0"/>
        </w:rPr>
      </w:pPr>
    </w:p>
    <w:p w14:paraId="59910551" w14:textId="77777777" w:rsidR="002D3F89" w:rsidRPr="007D30F8" w:rsidRDefault="002D3F89">
      <w:pPr>
        <w:pStyle w:val="PITextkrper"/>
        <w:pBdr>
          <w:top w:val="single" w:sz="4" w:space="1" w:color="auto"/>
        </w:pBdr>
        <w:spacing w:before="240"/>
        <w:rPr>
          <w:b/>
          <w:sz w:val="18"/>
          <w:szCs w:val="18"/>
          <w:lang w:val="de-DE"/>
        </w:rPr>
      </w:pPr>
    </w:p>
    <w:p w14:paraId="2B85DEAD" w14:textId="77777777" w:rsidR="002D3F89" w:rsidRPr="007D30F8" w:rsidRDefault="005A7B89">
      <w:pPr>
        <w:pStyle w:val="Textkrper"/>
        <w:spacing w:before="120" w:after="120" w:line="276" w:lineRule="auto"/>
        <w:jc w:val="both"/>
        <w:rPr>
          <w:rFonts w:ascii="Arial" w:hAnsi="Arial"/>
          <w:bCs w:val="0"/>
        </w:rPr>
      </w:pPr>
      <w:r w:rsidRPr="007D30F8">
        <w:rPr>
          <w:rFonts w:ascii="Arial" w:hAnsi="Arial"/>
          <w:bCs w:val="0"/>
        </w:rPr>
        <w:t>Über G DATA CyberDefense AG</w:t>
      </w:r>
    </w:p>
    <w:p w14:paraId="4DD4750C" w14:textId="77777777" w:rsidR="00C3250D" w:rsidRPr="00C3250D" w:rsidRDefault="00C3250D" w:rsidP="00C3250D">
      <w:pPr>
        <w:pStyle w:val="Textkrper"/>
        <w:spacing w:before="120" w:after="120" w:line="276" w:lineRule="auto"/>
        <w:jc w:val="both"/>
        <w:rPr>
          <w:rFonts w:ascii="Arial" w:hAnsi="Arial"/>
          <w:b w:val="0"/>
        </w:rPr>
      </w:pPr>
      <w:r w:rsidRPr="00C3250D">
        <w:rPr>
          <w:rFonts w:ascii="Arial" w:hAnsi="Arial"/>
          <w:b w:val="0"/>
        </w:rPr>
        <w:t xml:space="preserve">Die G DATA CyberDefense AG, 1985 gegründet, ist ein führendes deutsches Unternehmen im Bereich IT-Sicherheit. Über 550 Mitarbeitende sorgen vom G DATA Campus aus für die Sicherheit kleiner, großer und mittelständischer Unternehmen und schützen kritische Infrastrukturen wie Krankenhäuser und Flughäfen sowie Millionen Privatkunden überall auf der Welt vor den stetig wachsenden Bedrohungen durch Cyberkriminalität. Mitte 2023 hat der Cyber-Defense-Spezialist auf dem G DATA Campus das Start-up Center „G’85 – Not a </w:t>
      </w:r>
      <w:proofErr w:type="spellStart"/>
      <w:r w:rsidRPr="00C3250D">
        <w:rPr>
          <w:rFonts w:ascii="Arial" w:hAnsi="Arial"/>
          <w:b w:val="0"/>
        </w:rPr>
        <w:t>garage</w:t>
      </w:r>
      <w:proofErr w:type="spellEnd"/>
      <w:r w:rsidRPr="00C3250D">
        <w:rPr>
          <w:rFonts w:ascii="Arial" w:hAnsi="Arial"/>
          <w:b w:val="0"/>
        </w:rPr>
        <w:t>“ eröffnet. 24 Büros in einem fast 1000 m² großen freistehenden Gebäude bieten Start-ups, Scale-ups und kreativen Selbstständigen Möglichkeiten zum Vernetzen und Wachsen.</w:t>
      </w:r>
    </w:p>
    <w:p w14:paraId="5A244A52" w14:textId="77777777" w:rsidR="002D3F89" w:rsidRPr="007D30F8" w:rsidRDefault="002D3F89">
      <w:pPr>
        <w:pStyle w:val="Textkrper"/>
        <w:spacing w:before="120" w:after="120" w:line="276" w:lineRule="auto"/>
        <w:jc w:val="both"/>
        <w:rPr>
          <w:rFonts w:ascii="Arial" w:hAnsi="Arial"/>
          <w:bCs w:val="0"/>
        </w:rPr>
      </w:pPr>
    </w:p>
    <w:p w14:paraId="3D43FF56" w14:textId="77777777" w:rsidR="002D3F89" w:rsidRPr="007D30F8" w:rsidRDefault="005A7B89">
      <w:pPr>
        <w:pStyle w:val="Textkrper"/>
        <w:spacing w:before="120" w:after="120" w:line="276" w:lineRule="auto"/>
        <w:jc w:val="both"/>
        <w:rPr>
          <w:rFonts w:ascii="Arial" w:hAnsi="Arial"/>
          <w:bCs w:val="0"/>
        </w:rPr>
      </w:pPr>
      <w:r w:rsidRPr="007D30F8">
        <w:rPr>
          <w:rFonts w:ascii="Arial" w:hAnsi="Arial"/>
          <w:bCs w:val="0"/>
        </w:rPr>
        <w:t>Über die Würth Elektronik eiSos Gruppe</w:t>
      </w:r>
    </w:p>
    <w:p w14:paraId="74A74E05" w14:textId="77777777" w:rsidR="002D3F89" w:rsidRPr="007D30F8" w:rsidRDefault="005A7B89">
      <w:pPr>
        <w:pStyle w:val="Textkrper"/>
        <w:spacing w:before="120" w:after="120" w:line="276" w:lineRule="auto"/>
        <w:jc w:val="both"/>
        <w:rPr>
          <w:rFonts w:ascii="Arial" w:hAnsi="Arial"/>
          <w:b w:val="0"/>
        </w:rPr>
      </w:pPr>
      <w:r w:rsidRPr="007D30F8">
        <w:rPr>
          <w:rFonts w:ascii="Arial" w:hAnsi="Arial"/>
          <w:b w:val="0"/>
        </w:rPr>
        <w:t>Die Würth Elektronik eiSos Gruppe ist Hersteller elektronischer und elektromechanischer Bauelemente für die Elektronikindustrie und Technologie-</w:t>
      </w:r>
      <w:proofErr w:type="spellStart"/>
      <w:r w:rsidRPr="007D30F8">
        <w:rPr>
          <w:rFonts w:ascii="Arial" w:hAnsi="Arial"/>
          <w:b w:val="0"/>
        </w:rPr>
        <w:t>Enabler</w:t>
      </w:r>
      <w:proofErr w:type="spellEnd"/>
      <w:r w:rsidRPr="007D30F8">
        <w:rPr>
          <w:rFonts w:ascii="Arial" w:hAnsi="Arial"/>
          <w:b w:val="0"/>
        </w:rPr>
        <w:t xml:space="preserve">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51691678" w14:textId="77777777" w:rsidR="002D3F89" w:rsidRPr="007D30F8" w:rsidRDefault="005A7B89">
      <w:pPr>
        <w:pStyle w:val="Textkrper"/>
        <w:spacing w:before="120" w:after="120" w:line="276" w:lineRule="auto"/>
        <w:jc w:val="both"/>
        <w:rPr>
          <w:rFonts w:ascii="Arial" w:hAnsi="Arial"/>
          <w:b w:val="0"/>
        </w:rPr>
      </w:pPr>
      <w:r w:rsidRPr="007D30F8">
        <w:rPr>
          <w:rFonts w:ascii="Arial" w:hAnsi="Arial"/>
          <w:b w:val="0"/>
        </w:rPr>
        <w:t>Das Produktprogramm umfasst EMV-Komponenten, Induktivitäten, Übertrager, HF-Bauteile, Varistoren, Kondensatoren, Widerstände, Quarze, Oszillatoren, Power Module, Wireless Power Transfer, LEDs, Sensoren, Funkmodule, Steckverbinder, Stromversorgungselemente, Schalter, Taster, Verbindungstechnik, Sicherungshalter sowie Lösungen zur drahtlosen Datenübertragung. Das Portfolio wird durch kundenspezifische Lösungen abgerundet.</w:t>
      </w:r>
    </w:p>
    <w:p w14:paraId="478FCEC9" w14:textId="77777777" w:rsidR="002D3F89" w:rsidRPr="007D30F8" w:rsidRDefault="005A7B89">
      <w:pPr>
        <w:pStyle w:val="Textkrper"/>
        <w:spacing w:before="120" w:after="120" w:line="276" w:lineRule="auto"/>
        <w:jc w:val="both"/>
        <w:rPr>
          <w:rFonts w:ascii="Arial" w:hAnsi="Arial"/>
          <w:b w:val="0"/>
        </w:rPr>
      </w:pPr>
      <w:r w:rsidRPr="007D30F8">
        <w:rPr>
          <w:rFonts w:ascii="Arial" w:hAnsi="Arial"/>
          <w:b w:val="0"/>
        </w:rPr>
        <w:lastRenderedPageBreak/>
        <w:t xml:space="preserve">Die Verfügbarkeit ab Lager aller Katalogbauteile ohne Mindestbestellmenge, kostenlose Muster und umfangreicher Support durch technische Vertriebsmitarbeitende und Auswahltools prägen die einzigartige Service-Orientierung des Unternehmens. </w:t>
      </w:r>
    </w:p>
    <w:p w14:paraId="72FCE303" w14:textId="77777777" w:rsidR="002D3F89" w:rsidRPr="007D30F8" w:rsidRDefault="005A7B89">
      <w:pPr>
        <w:pStyle w:val="Textkrper"/>
        <w:spacing w:before="120" w:after="120" w:line="276" w:lineRule="auto"/>
        <w:jc w:val="both"/>
        <w:rPr>
          <w:rFonts w:ascii="Arial" w:hAnsi="Arial"/>
          <w:b w:val="0"/>
        </w:rPr>
      </w:pPr>
      <w:r w:rsidRPr="007D30F8">
        <w:rPr>
          <w:rFonts w:ascii="Arial" w:hAnsi="Arial"/>
          <w:b w:val="0"/>
        </w:rPr>
        <w:t>Würth Elektronik ist Teil der Würth-Gruppe, dem Weltmarktführer in der Entwicklung, der Herstellung und dem Vertrieb von Montage- und Befestigungsmaterial, und beschäftigt 7 900 Mitarbeitende. Im Jahr 2023 erwirtschaftete die Würth Elektronik Gruppe einen Umsatz von 1,24 Milliarden Euro.</w:t>
      </w:r>
    </w:p>
    <w:p w14:paraId="6A9DDCCE" w14:textId="77777777" w:rsidR="002D3F89" w:rsidRPr="007D30F8" w:rsidRDefault="005A7B89">
      <w:pPr>
        <w:pStyle w:val="Textkrper"/>
        <w:spacing w:before="120" w:after="120" w:line="276" w:lineRule="auto"/>
        <w:rPr>
          <w:rFonts w:ascii="Arial" w:hAnsi="Arial"/>
          <w:b w:val="0"/>
          <w:lang w:val="en-US"/>
        </w:rPr>
      </w:pPr>
      <w:r w:rsidRPr="007D30F8">
        <w:rPr>
          <w:rFonts w:ascii="Arial" w:hAnsi="Arial"/>
          <w:b w:val="0"/>
          <w:lang w:val="en-US"/>
        </w:rPr>
        <w:t xml:space="preserve">Würth </w:t>
      </w:r>
      <w:proofErr w:type="spellStart"/>
      <w:r w:rsidRPr="007D30F8">
        <w:rPr>
          <w:rFonts w:ascii="Arial" w:hAnsi="Arial"/>
          <w:b w:val="0"/>
          <w:lang w:val="en-US"/>
        </w:rPr>
        <w:t>Elektronik</w:t>
      </w:r>
      <w:proofErr w:type="spellEnd"/>
      <w:r w:rsidRPr="007D30F8">
        <w:rPr>
          <w:rFonts w:ascii="Arial" w:hAnsi="Arial"/>
          <w:b w:val="0"/>
          <w:lang w:val="en-US"/>
        </w:rPr>
        <w:t>: more than you expect!</w:t>
      </w:r>
    </w:p>
    <w:p w14:paraId="452CA846" w14:textId="77777777" w:rsidR="002D3F89" w:rsidRPr="007D30F8" w:rsidRDefault="005A7B89">
      <w:pPr>
        <w:pStyle w:val="Textkrper"/>
        <w:spacing w:before="120" w:after="120" w:line="276" w:lineRule="auto"/>
        <w:rPr>
          <w:rFonts w:ascii="Arial" w:hAnsi="Arial"/>
        </w:rPr>
      </w:pPr>
      <w:r w:rsidRPr="007D30F8">
        <w:rPr>
          <w:rFonts w:ascii="Arial" w:hAnsi="Arial"/>
        </w:rPr>
        <w:t>Weitere Informationen unter www.we-online.com</w:t>
      </w:r>
    </w:p>
    <w:p w14:paraId="5D404C4F" w14:textId="77777777" w:rsidR="002D3F89" w:rsidRPr="007D30F8" w:rsidRDefault="002D3F89">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2D3F89" w14:paraId="74E04BB2" w14:textId="77777777">
        <w:tc>
          <w:tcPr>
            <w:tcW w:w="3902" w:type="dxa"/>
            <w:hideMark/>
          </w:tcPr>
          <w:p w14:paraId="06BC6C76" w14:textId="77777777" w:rsidR="002D3F89" w:rsidRPr="007D30F8" w:rsidRDefault="005A7B89">
            <w:pPr>
              <w:pStyle w:val="Textkrper"/>
              <w:autoSpaceDE/>
              <w:adjustRightInd/>
              <w:spacing w:before="120" w:after="120" w:line="276" w:lineRule="auto"/>
              <w:rPr>
                <w:rFonts w:ascii="Arial" w:hAnsi="Arial"/>
                <w:bCs w:val="0"/>
                <w:szCs w:val="24"/>
              </w:rPr>
            </w:pPr>
            <w:r w:rsidRPr="007D30F8">
              <w:rPr>
                <w:rFonts w:ascii="Arial" w:hAnsi="Arial"/>
                <w:b w:val="0"/>
                <w:bCs w:val="0"/>
              </w:rPr>
              <w:br w:type="page"/>
            </w:r>
            <w:r w:rsidRPr="007D30F8">
              <w:rPr>
                <w:rFonts w:ascii="Arial" w:hAnsi="Arial"/>
                <w:bCs w:val="0"/>
                <w:szCs w:val="24"/>
              </w:rPr>
              <w:t>Weitere Informationen:</w:t>
            </w:r>
          </w:p>
          <w:p w14:paraId="0599A4B7" w14:textId="77777777" w:rsidR="002D3F89" w:rsidRPr="007D30F8" w:rsidRDefault="005A7B89">
            <w:pPr>
              <w:spacing w:before="120" w:after="120" w:line="276" w:lineRule="auto"/>
              <w:rPr>
                <w:rFonts w:ascii="Arial" w:hAnsi="Arial" w:cs="Arial"/>
                <w:sz w:val="20"/>
              </w:rPr>
            </w:pPr>
            <w:r w:rsidRPr="007D30F8">
              <w:rPr>
                <w:rFonts w:ascii="Arial" w:hAnsi="Arial" w:cs="Arial"/>
                <w:sz w:val="20"/>
              </w:rPr>
              <w:t>Würth Elektronik eiSos GmbH &amp; Co. KG</w:t>
            </w:r>
            <w:r w:rsidRPr="007D30F8">
              <w:rPr>
                <w:rFonts w:ascii="Arial" w:hAnsi="Arial" w:cs="Arial"/>
                <w:sz w:val="20"/>
              </w:rPr>
              <w:br/>
              <w:t>Sarah Hurst</w:t>
            </w:r>
            <w:r w:rsidRPr="007D30F8">
              <w:rPr>
                <w:rFonts w:ascii="Arial" w:hAnsi="Arial" w:cs="Arial"/>
                <w:sz w:val="20"/>
              </w:rPr>
              <w:br/>
              <w:t>Clarita-Bernhard-Straße 9</w:t>
            </w:r>
            <w:r w:rsidRPr="007D30F8">
              <w:rPr>
                <w:rFonts w:ascii="Arial" w:hAnsi="Arial" w:cs="Arial"/>
                <w:sz w:val="20"/>
              </w:rPr>
              <w:br/>
              <w:t>81249 München</w:t>
            </w:r>
          </w:p>
          <w:p w14:paraId="7250BCA5" w14:textId="77777777" w:rsidR="002D3F89" w:rsidRPr="007D30F8" w:rsidRDefault="005A7B89">
            <w:pPr>
              <w:spacing w:before="120" w:after="120" w:line="276" w:lineRule="auto"/>
              <w:rPr>
                <w:rFonts w:ascii="Arial" w:hAnsi="Arial" w:cs="Arial"/>
                <w:bCs/>
                <w:sz w:val="20"/>
                <w:lang w:val="it-IT"/>
              </w:rPr>
            </w:pPr>
            <w:proofErr w:type="spellStart"/>
            <w:r w:rsidRPr="007D30F8">
              <w:rPr>
                <w:rFonts w:ascii="Arial" w:hAnsi="Arial" w:cs="Arial"/>
                <w:sz w:val="20"/>
                <w:lang w:val="it-IT"/>
              </w:rPr>
              <w:t>Telefon</w:t>
            </w:r>
            <w:proofErr w:type="spellEnd"/>
            <w:r w:rsidRPr="007D30F8">
              <w:rPr>
                <w:rFonts w:ascii="Arial" w:hAnsi="Arial" w:cs="Arial"/>
                <w:sz w:val="20"/>
                <w:lang w:val="it-IT"/>
              </w:rPr>
              <w:t>: +49 7942 945-5186</w:t>
            </w:r>
            <w:r w:rsidRPr="007D30F8">
              <w:rPr>
                <w:rFonts w:ascii="Arial" w:hAnsi="Arial" w:cs="Arial"/>
                <w:sz w:val="20"/>
                <w:lang w:val="it-IT"/>
              </w:rPr>
              <w:br/>
            </w:r>
            <w:r w:rsidRPr="007D30F8">
              <w:rPr>
                <w:rFonts w:ascii="Arial" w:hAnsi="Arial" w:cs="Arial"/>
                <w:bCs/>
                <w:sz w:val="20"/>
                <w:lang w:val="it-IT"/>
              </w:rPr>
              <w:t>E-Mail: sarah.hurst@we-online.de</w:t>
            </w:r>
          </w:p>
          <w:p w14:paraId="1E6200AD" w14:textId="77777777" w:rsidR="002D3F89" w:rsidRPr="007D30F8" w:rsidRDefault="005A7B89">
            <w:pPr>
              <w:spacing w:before="120" w:after="120" w:line="276" w:lineRule="auto"/>
              <w:rPr>
                <w:rFonts w:ascii="Arial" w:hAnsi="Arial" w:cs="Arial"/>
                <w:bCs/>
                <w:sz w:val="20"/>
              </w:rPr>
            </w:pPr>
            <w:r w:rsidRPr="007D30F8">
              <w:rPr>
                <w:rFonts w:ascii="Arial" w:hAnsi="Arial" w:cs="Arial"/>
                <w:bCs/>
                <w:sz w:val="20"/>
              </w:rPr>
              <w:t>www.we-online.com</w:t>
            </w:r>
          </w:p>
        </w:tc>
        <w:tc>
          <w:tcPr>
            <w:tcW w:w="3193" w:type="dxa"/>
            <w:hideMark/>
          </w:tcPr>
          <w:p w14:paraId="30C0B4B5" w14:textId="77777777" w:rsidR="002D3F89" w:rsidRPr="007D30F8" w:rsidRDefault="005A7B89">
            <w:pPr>
              <w:pStyle w:val="Textkrper"/>
              <w:tabs>
                <w:tab w:val="left" w:pos="1065"/>
              </w:tabs>
              <w:autoSpaceDE/>
              <w:adjustRightInd/>
              <w:spacing w:before="120" w:after="120" w:line="276" w:lineRule="auto"/>
              <w:rPr>
                <w:rFonts w:ascii="Arial" w:hAnsi="Arial"/>
                <w:bCs w:val="0"/>
                <w:szCs w:val="24"/>
              </w:rPr>
            </w:pPr>
            <w:r w:rsidRPr="007D30F8">
              <w:rPr>
                <w:rFonts w:ascii="Arial" w:hAnsi="Arial"/>
                <w:bCs w:val="0"/>
                <w:szCs w:val="24"/>
              </w:rPr>
              <w:t>Pressekontakt:</w:t>
            </w:r>
          </w:p>
          <w:p w14:paraId="6BE13EA5" w14:textId="77777777" w:rsidR="002D3F89" w:rsidRPr="007D30F8" w:rsidRDefault="005A7B89">
            <w:pPr>
              <w:tabs>
                <w:tab w:val="left" w:pos="1065"/>
              </w:tabs>
              <w:spacing w:before="120" w:after="120" w:line="276" w:lineRule="auto"/>
              <w:rPr>
                <w:rFonts w:ascii="Arial" w:hAnsi="Arial" w:cs="Arial"/>
                <w:bCs/>
                <w:sz w:val="20"/>
              </w:rPr>
            </w:pPr>
            <w:r w:rsidRPr="007D30F8">
              <w:rPr>
                <w:rFonts w:ascii="Arial" w:hAnsi="Arial" w:cs="Arial"/>
                <w:bCs/>
                <w:sz w:val="20"/>
              </w:rPr>
              <w:t>HighTech communications GmbH</w:t>
            </w:r>
            <w:r w:rsidRPr="007D30F8">
              <w:rPr>
                <w:rFonts w:ascii="Arial" w:hAnsi="Arial" w:cs="Arial"/>
                <w:bCs/>
                <w:sz w:val="20"/>
              </w:rPr>
              <w:br/>
              <w:t>Brigitte Basilio</w:t>
            </w:r>
            <w:r w:rsidRPr="007D30F8">
              <w:rPr>
                <w:rFonts w:ascii="Arial" w:hAnsi="Arial" w:cs="Arial"/>
                <w:bCs/>
                <w:sz w:val="20"/>
              </w:rPr>
              <w:br/>
            </w:r>
            <w:proofErr w:type="spellStart"/>
            <w:r w:rsidRPr="007D30F8">
              <w:rPr>
                <w:rFonts w:ascii="Arial" w:hAnsi="Arial" w:cs="Arial"/>
                <w:bCs/>
                <w:sz w:val="20"/>
              </w:rPr>
              <w:t>Brunhamstraße</w:t>
            </w:r>
            <w:proofErr w:type="spellEnd"/>
            <w:r w:rsidRPr="007D30F8">
              <w:rPr>
                <w:rFonts w:ascii="Arial" w:hAnsi="Arial" w:cs="Arial"/>
                <w:bCs/>
                <w:sz w:val="20"/>
              </w:rPr>
              <w:t xml:space="preserve"> 21</w:t>
            </w:r>
            <w:r w:rsidRPr="007D30F8">
              <w:rPr>
                <w:rFonts w:ascii="Arial" w:hAnsi="Arial" w:cs="Arial"/>
                <w:bCs/>
                <w:sz w:val="20"/>
              </w:rPr>
              <w:br/>
              <w:t>81249 München</w:t>
            </w:r>
          </w:p>
          <w:p w14:paraId="3B2D374E" w14:textId="77777777" w:rsidR="002D3F89" w:rsidRPr="007D30F8" w:rsidRDefault="005A7B89">
            <w:pPr>
              <w:tabs>
                <w:tab w:val="left" w:pos="1065"/>
              </w:tabs>
              <w:spacing w:before="120" w:after="120" w:line="276" w:lineRule="auto"/>
              <w:rPr>
                <w:rFonts w:ascii="Arial" w:hAnsi="Arial" w:cs="Arial"/>
                <w:bCs/>
                <w:sz w:val="20"/>
                <w:lang w:val="it-IT"/>
              </w:rPr>
            </w:pPr>
            <w:proofErr w:type="spellStart"/>
            <w:r w:rsidRPr="007D30F8">
              <w:rPr>
                <w:rFonts w:ascii="Arial" w:hAnsi="Arial" w:cs="Arial"/>
                <w:bCs/>
                <w:sz w:val="20"/>
                <w:lang w:val="it-IT"/>
              </w:rPr>
              <w:t>Telefon</w:t>
            </w:r>
            <w:proofErr w:type="spellEnd"/>
            <w:r w:rsidRPr="007D30F8">
              <w:rPr>
                <w:rFonts w:ascii="Arial" w:hAnsi="Arial" w:cs="Arial"/>
                <w:bCs/>
                <w:sz w:val="20"/>
                <w:lang w:val="it-IT"/>
              </w:rPr>
              <w:t>: +49 89 500778-20</w:t>
            </w:r>
            <w:r w:rsidRPr="007D30F8">
              <w:rPr>
                <w:rFonts w:ascii="Arial" w:hAnsi="Arial" w:cs="Arial"/>
                <w:bCs/>
                <w:sz w:val="20"/>
                <w:lang w:val="it-IT"/>
              </w:rPr>
              <w:br/>
              <w:t>E-Mail: b.basilio@htcm.de</w:t>
            </w:r>
          </w:p>
          <w:p w14:paraId="50AF6C73" w14:textId="77777777" w:rsidR="002D3F89" w:rsidRDefault="005A7B89">
            <w:pPr>
              <w:tabs>
                <w:tab w:val="left" w:pos="1065"/>
              </w:tabs>
              <w:spacing w:before="120" w:after="120" w:line="276" w:lineRule="auto"/>
              <w:rPr>
                <w:rFonts w:ascii="Arial" w:hAnsi="Arial" w:cs="Arial"/>
                <w:bCs/>
                <w:sz w:val="20"/>
              </w:rPr>
            </w:pPr>
            <w:r w:rsidRPr="007D30F8">
              <w:rPr>
                <w:rFonts w:ascii="Arial" w:hAnsi="Arial" w:cs="Arial"/>
                <w:bCs/>
                <w:sz w:val="20"/>
              </w:rPr>
              <w:t>www.htcm.de</w:t>
            </w:r>
            <w:r>
              <w:rPr>
                <w:rFonts w:ascii="Arial" w:hAnsi="Arial" w:cs="Arial"/>
                <w:bCs/>
                <w:sz w:val="20"/>
              </w:rPr>
              <w:t xml:space="preserve"> </w:t>
            </w:r>
          </w:p>
        </w:tc>
      </w:tr>
    </w:tbl>
    <w:p w14:paraId="5BC4D649" w14:textId="77777777" w:rsidR="002D3F89" w:rsidRDefault="002D3F89">
      <w:pPr>
        <w:pStyle w:val="Textkrper"/>
        <w:spacing w:before="120" w:after="120" w:line="260" w:lineRule="exact"/>
      </w:pPr>
    </w:p>
    <w:p w14:paraId="295D9AA5" w14:textId="77777777" w:rsidR="002D3F89" w:rsidRDefault="002D3F89">
      <w:pPr>
        <w:pStyle w:val="Textkrper"/>
        <w:spacing w:before="120" w:after="120" w:line="260" w:lineRule="exact"/>
        <w:jc w:val="both"/>
        <w:rPr>
          <w:rFonts w:ascii="Calibri" w:hAnsi="Calibri" w:cs="Calibri"/>
          <w:sz w:val="22"/>
          <w:szCs w:val="22"/>
        </w:rPr>
      </w:pPr>
    </w:p>
    <w:sectPr w:rsidR="002D3F89">
      <w:headerReference w:type="default" r:id="rId13"/>
      <w:footerReference w:type="default" r:id="rId14"/>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C2A02" w14:textId="77777777" w:rsidR="00607980" w:rsidRDefault="00607980">
      <w:r>
        <w:separator/>
      </w:r>
    </w:p>
  </w:endnote>
  <w:endnote w:type="continuationSeparator" w:id="0">
    <w:p w14:paraId="408B3A7C" w14:textId="77777777" w:rsidR="00607980" w:rsidRDefault="00607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F941" w14:textId="6119F99C" w:rsidR="002D3F89" w:rsidRDefault="005A7B89">
    <w:pPr>
      <w:pStyle w:val="Fuzeile"/>
      <w:tabs>
        <w:tab w:val="clear" w:pos="4536"/>
        <w:tab w:val="clear" w:pos="9072"/>
        <w:tab w:val="right" w:pos="7088"/>
      </w:tabs>
      <w:rPr>
        <w:rFonts w:ascii="Arial" w:hAnsi="Arial" w:cs="Arial"/>
        <w:noProof/>
        <w:snapToGrid w:val="0"/>
        <w:sz w:val="16"/>
        <w:szCs w:val="16"/>
      </w:rPr>
    </w:pPr>
    <w:r>
      <w:rPr>
        <w:rFonts w:ascii="Arial" w:hAnsi="Arial" w:cs="Arial"/>
        <w:snapToGrid w:val="0"/>
        <w:sz w:val="16"/>
        <w:szCs w:val="16"/>
      </w:rPr>
      <w:fldChar w:fldCharType="begin"/>
    </w:r>
    <w:r>
      <w:rPr>
        <w:rFonts w:ascii="Arial" w:hAnsi="Arial" w:cs="Arial"/>
        <w:snapToGrid w:val="0"/>
        <w:sz w:val="16"/>
        <w:szCs w:val="16"/>
      </w:rPr>
      <w:instrText xml:space="preserve"> FILENAME  \* MERGEFORMAT </w:instrText>
    </w:r>
    <w:r>
      <w:rPr>
        <w:rFonts w:ascii="Arial" w:hAnsi="Arial" w:cs="Arial"/>
        <w:snapToGrid w:val="0"/>
        <w:sz w:val="16"/>
        <w:szCs w:val="16"/>
      </w:rPr>
      <w:fldChar w:fldCharType="separate"/>
    </w:r>
    <w:r w:rsidR="00134007">
      <w:rPr>
        <w:rFonts w:ascii="Arial" w:hAnsi="Arial" w:cs="Arial"/>
        <w:noProof/>
        <w:snapToGrid w:val="0"/>
        <w:sz w:val="16"/>
        <w:szCs w:val="16"/>
      </w:rPr>
      <w:t>WTH1PI1388.docx</w:t>
    </w:r>
    <w:r>
      <w:rPr>
        <w:rFonts w:ascii="Arial" w:hAnsi="Arial" w:cs="Arial"/>
        <w:snapToGrid w:val="0"/>
        <w:sz w:val="16"/>
        <w:szCs w:val="16"/>
      </w:rPr>
      <w:fldChar w:fldCharType="end"/>
    </w:r>
    <w:r>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E434F" w14:textId="77777777" w:rsidR="00607980" w:rsidRDefault="00607980">
      <w:r>
        <w:separator/>
      </w:r>
    </w:p>
  </w:footnote>
  <w:footnote w:type="continuationSeparator" w:id="0">
    <w:p w14:paraId="7A1E58B3" w14:textId="77777777" w:rsidR="00607980" w:rsidRDefault="00607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30310" w14:textId="77777777" w:rsidR="002D3F89" w:rsidRDefault="005A7B89">
    <w:pPr>
      <w:pStyle w:val="Kopfzeile"/>
      <w:tabs>
        <w:tab w:val="clear" w:pos="9072"/>
        <w:tab w:val="right" w:pos="9498"/>
      </w:tabs>
    </w:pPr>
    <w:r>
      <w:rPr>
        <w:noProof/>
      </w:rPr>
      <w:drawing>
        <wp:anchor distT="0" distB="0" distL="114300" distR="114300" simplePos="0" relativeHeight="251657728" behindDoc="1" locked="0" layoutInCell="0" allowOverlap="1" wp14:anchorId="7050F847" wp14:editId="6D51AAC2">
          <wp:simplePos x="0" y="0"/>
          <wp:positionH relativeFrom="column">
            <wp:posOffset>4191000</wp:posOffset>
          </wp:positionH>
          <wp:positionV relativeFrom="paragraph">
            <wp:posOffset>114935</wp:posOffset>
          </wp:positionV>
          <wp:extent cx="1889760" cy="756285"/>
          <wp:effectExtent l="0" t="0" r="0" b="0"/>
          <wp:wrapNone/>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7429866">
    <w:abstractNumId w:val="4"/>
  </w:num>
  <w:num w:numId="2" w16cid:durableId="2060518668">
    <w:abstractNumId w:val="1"/>
  </w:num>
  <w:num w:numId="3" w16cid:durableId="654184486">
    <w:abstractNumId w:val="2"/>
  </w:num>
  <w:num w:numId="4" w16cid:durableId="1749421009">
    <w:abstractNumId w:val="3"/>
  </w:num>
  <w:num w:numId="5" w16cid:durableId="417754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F89"/>
    <w:rsid w:val="0000335A"/>
    <w:rsid w:val="00036D6F"/>
    <w:rsid w:val="000813C7"/>
    <w:rsid w:val="001221E0"/>
    <w:rsid w:val="001339D1"/>
    <w:rsid w:val="00134007"/>
    <w:rsid w:val="001B3FE9"/>
    <w:rsid w:val="002D3F89"/>
    <w:rsid w:val="00341292"/>
    <w:rsid w:val="00374A65"/>
    <w:rsid w:val="00374C4C"/>
    <w:rsid w:val="00426B8E"/>
    <w:rsid w:val="005230E0"/>
    <w:rsid w:val="005432E6"/>
    <w:rsid w:val="00596F27"/>
    <w:rsid w:val="005A7B89"/>
    <w:rsid w:val="005E3874"/>
    <w:rsid w:val="006077C4"/>
    <w:rsid w:val="00607980"/>
    <w:rsid w:val="0063590A"/>
    <w:rsid w:val="00765C40"/>
    <w:rsid w:val="007D30F8"/>
    <w:rsid w:val="00885C20"/>
    <w:rsid w:val="00A00D80"/>
    <w:rsid w:val="00A330A4"/>
    <w:rsid w:val="00A712C5"/>
    <w:rsid w:val="00A935B8"/>
    <w:rsid w:val="00BB0502"/>
    <w:rsid w:val="00BB138B"/>
    <w:rsid w:val="00BB2AC4"/>
    <w:rsid w:val="00C3250D"/>
    <w:rsid w:val="00C43B17"/>
    <w:rsid w:val="00D465F7"/>
    <w:rsid w:val="00D66FE8"/>
    <w:rsid w:val="00DD0795"/>
    <w:rsid w:val="00E100A6"/>
    <w:rsid w:val="00FA50B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9AFFB4"/>
  <w15:chartTrackingRefBased/>
  <w15:docId w15:val="{7494DF8F-0E24-4BB3-9942-B9EEFD24D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uiPriority w:val="99"/>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Pr>
      <w:rFonts w:ascii="Verdana" w:hAnsi="Verdana" w:cs="Arial"/>
      <w:b/>
      <w:bCs/>
    </w:rPr>
  </w:style>
  <w:style w:type="character" w:customStyle="1" w:styleId="berschrift1Zchn">
    <w:name w:val="Überschrift 1 Zchn"/>
    <w:link w:val="berschrift1"/>
    <w:rPr>
      <w:rFonts w:ascii="Arial" w:hAnsi="Arial" w:cs="Arial"/>
      <w:b/>
      <w:bCs/>
      <w:kern w:val="32"/>
      <w:sz w:val="32"/>
      <w:szCs w:val="32"/>
    </w:rPr>
  </w:style>
  <w:style w:type="paragraph" w:customStyle="1" w:styleId="PITextkrper">
    <w:name w:val="PI_Textkörper"/>
    <w:basedOn w:val="Standard"/>
    <w:link w:val="PITextkrperZchn"/>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Pr>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basedOn w:val="Absatz-Standardschriftart"/>
    <w:link w:val="Kommentartext"/>
  </w:style>
  <w:style w:type="character" w:customStyle="1" w:styleId="FuzeileZchn">
    <w:name w:val="Fußzeile Zchn"/>
    <w:link w:val="Fuzeile"/>
    <w:rPr>
      <w:sz w:val="24"/>
      <w:szCs w:val="24"/>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b/>
      <w:bCs/>
    </w:rPr>
  </w:style>
  <w:style w:type="character" w:customStyle="1" w:styleId="berschrift3Zchn">
    <w:name w:val="Überschrift 3 Zchn"/>
    <w:link w:val="berschrift3"/>
    <w:semiHidden/>
    <w:rPr>
      <w:rFonts w:ascii="Cambria" w:eastAsia="Times New Roman" w:hAnsi="Cambria" w:cs="Times New Roman"/>
      <w:b/>
      <w:bCs/>
      <w:sz w:val="26"/>
      <w:szCs w:val="26"/>
    </w:rPr>
  </w:style>
  <w:style w:type="paragraph" w:styleId="berarbeitung">
    <w:name w:val="Revision"/>
    <w:hidden/>
    <w:uiPriority w:val="99"/>
    <w:semiHidden/>
    <w:rPr>
      <w:sz w:val="24"/>
      <w:szCs w:val="24"/>
    </w:rPr>
  </w:style>
  <w:style w:type="character" w:customStyle="1" w:styleId="PITextkrperZchn">
    <w:name w:val="PI_Textkörper Zchn"/>
    <w:link w:val="PITextkrper"/>
    <w:locked/>
    <w:rPr>
      <w:rFonts w:ascii="Arial" w:hAnsi="Arial"/>
      <w:sz w:val="22"/>
      <w:lang w:val="de-CH"/>
    </w:rPr>
  </w:style>
  <w:style w:type="character" w:customStyle="1" w:styleId="NichtaufgelsteErwhnung1">
    <w:name w:val="Nicht aufgelöste Erwähnung1"/>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style>
  <w:style w:type="character" w:styleId="BesuchterLink">
    <w:name w:val="FollowedHyperlink"/>
    <w:rPr>
      <w:color w:val="954F72"/>
      <w:u w:val="single"/>
    </w:rPr>
  </w:style>
  <w:style w:type="character" w:customStyle="1" w:styleId="KopfzeileZchn">
    <w:name w:val="Kopfzeile Zchn"/>
    <w:link w:val="Kopfzeil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475149216">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298837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00731316">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070272149">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409248">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59817992">
      <w:bodyDiv w:val="1"/>
      <w:marLeft w:val="0"/>
      <w:marRight w:val="0"/>
      <w:marTop w:val="0"/>
      <w:marBottom w:val="0"/>
      <w:divBdr>
        <w:top w:val="none" w:sz="0" w:space="0" w:color="auto"/>
        <w:left w:val="none" w:sz="0" w:space="0" w:color="auto"/>
        <w:bottom w:val="none" w:sz="0" w:space="0" w:color="auto"/>
        <w:right w:val="none" w:sz="0" w:space="0" w:color="auto"/>
      </w:divBdr>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579707880">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772167928">
      <w:bodyDiv w:val="1"/>
      <w:marLeft w:val="0"/>
      <w:marRight w:val="0"/>
      <w:marTop w:val="0"/>
      <w:marBottom w:val="0"/>
      <w:divBdr>
        <w:top w:val="none" w:sz="0" w:space="0" w:color="auto"/>
        <w:left w:val="none" w:sz="0" w:space="0" w:color="auto"/>
        <w:bottom w:val="none" w:sz="0" w:space="0" w:color="auto"/>
        <w:right w:val="none" w:sz="0" w:space="0" w:color="auto"/>
      </w:divBdr>
      <w:divsChild>
        <w:div w:id="1229921219">
          <w:marLeft w:val="446"/>
          <w:marRight w:val="0"/>
          <w:marTop w:val="0"/>
          <w:marBottom w:val="0"/>
          <w:divBdr>
            <w:top w:val="none" w:sz="0" w:space="0" w:color="auto"/>
            <w:left w:val="none" w:sz="0" w:space="0" w:color="auto"/>
            <w:bottom w:val="none" w:sz="0" w:space="0" w:color="auto"/>
            <w:right w:val="none" w:sz="0" w:space="0" w:color="auto"/>
          </w:divBdr>
        </w:div>
        <w:div w:id="1262764922">
          <w:marLeft w:val="446"/>
          <w:marRight w:val="0"/>
          <w:marTop w:val="0"/>
          <w:marBottom w:val="0"/>
          <w:divBdr>
            <w:top w:val="none" w:sz="0" w:space="0" w:color="auto"/>
            <w:left w:val="none" w:sz="0" w:space="0" w:color="auto"/>
            <w:bottom w:val="none" w:sz="0" w:space="0" w:color="auto"/>
            <w:right w:val="none" w:sz="0" w:space="0" w:color="auto"/>
          </w:divBdr>
        </w:div>
        <w:div w:id="1120228554">
          <w:marLeft w:val="446"/>
          <w:marRight w:val="0"/>
          <w:marTop w:val="0"/>
          <w:marBottom w:val="0"/>
          <w:divBdr>
            <w:top w:val="none" w:sz="0" w:space="0" w:color="auto"/>
            <w:left w:val="none" w:sz="0" w:space="0" w:color="auto"/>
            <w:bottom w:val="none" w:sz="0" w:space="0" w:color="auto"/>
            <w:right w:val="none" w:sz="0" w:space="0" w:color="auto"/>
          </w:divBdr>
        </w:div>
      </w:divsChild>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1964534106">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bs.we-online.com/?filter%5bcountr%5d=Bochu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kk.htcm.de/press-releases/wuerth/"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4FED8-F18F-43C9-96FA-FE62F14D2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941</Words>
  <Characters>6713</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7604</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Marcus Planckh</dc:creator>
  <cp:keywords/>
  <cp:lastModifiedBy>Uli Kurz</cp:lastModifiedBy>
  <cp:revision>15</cp:revision>
  <cp:lastPrinted>2017-06-23T08:32:00Z</cp:lastPrinted>
  <dcterms:created xsi:type="dcterms:W3CDTF">2024-02-14T11:13:00Z</dcterms:created>
  <dcterms:modified xsi:type="dcterms:W3CDTF">2024-02-15T14:23:00Z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