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77777777" w:rsidR="00B4555A" w:rsidRPr="00080F03" w:rsidRDefault="00B4555A" w:rsidP="00B4555A">
      <w:pPr>
        <w:pStyle w:val="berschrift1"/>
        <w:spacing w:before="720" w:after="720" w:line="260" w:lineRule="exact"/>
        <w:rPr>
          <w:sz w:val="20"/>
        </w:rPr>
      </w:pPr>
      <w:r>
        <w:rPr>
          <w:sz w:val="20"/>
        </w:rPr>
        <w:t>COMMUNIQUÉ DE PRESSE</w:t>
      </w:r>
    </w:p>
    <w:p w14:paraId="59879415" w14:textId="1DC86272" w:rsidR="00485E6F" w:rsidRPr="00080F03" w:rsidRDefault="002A4B66"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élargit sa gamme de capteurs de pression différentielle</w:t>
      </w:r>
    </w:p>
    <w:p w14:paraId="4148C797" w14:textId="64B5E2DD" w:rsidR="00485E6F" w:rsidRPr="00080F03" w:rsidRDefault="002A4B66"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Capteurs de pression MEMS de haute précision désormais également pour alimentation 3,3 V</w:t>
      </w:r>
    </w:p>
    <w:p w14:paraId="201DBD28" w14:textId="13C73FB3" w:rsidR="00485E6F" w:rsidRPr="00080F03"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354D26">
        <w:rPr>
          <w:rFonts w:ascii="Arial" w:hAnsi="Arial"/>
          <w:color w:val="000000"/>
        </w:rPr>
        <w:t xml:space="preserve"> (Allemagne)</w:t>
      </w:r>
      <w:r>
        <w:rPr>
          <w:rFonts w:ascii="Arial" w:hAnsi="Arial"/>
          <w:color w:val="000000"/>
        </w:rPr>
        <w:t>,</w:t>
      </w:r>
      <w:r w:rsidR="00354D26">
        <w:rPr>
          <w:rFonts w:ascii="Arial" w:hAnsi="Arial"/>
          <w:color w:val="000000"/>
        </w:rPr>
        <w:t xml:space="preserve"> le </w:t>
      </w:r>
      <w:r w:rsidR="00354D26" w:rsidRPr="00354D26">
        <w:rPr>
          <w:rFonts w:ascii="Arial" w:hAnsi="Arial"/>
          <w:color w:val="000000"/>
        </w:rPr>
        <w:t>1</w:t>
      </w:r>
      <w:r w:rsidR="0060480B">
        <w:rPr>
          <w:rFonts w:ascii="Arial" w:hAnsi="Arial"/>
          <w:color w:val="000000"/>
        </w:rPr>
        <w:t>4</w:t>
      </w:r>
      <w:r w:rsidR="00354D26" w:rsidRPr="00354D26">
        <w:rPr>
          <w:rFonts w:ascii="Arial" w:hAnsi="Arial"/>
          <w:color w:val="000000"/>
        </w:rPr>
        <w:t xml:space="preserve"> décembre</w:t>
      </w:r>
      <w:r w:rsidR="00354D26">
        <w:rPr>
          <w:rFonts w:ascii="Arial" w:hAnsi="Arial"/>
          <w:color w:val="000000"/>
        </w:rPr>
        <w:t xml:space="preserve"> 2</w:t>
      </w:r>
      <w:r>
        <w:rPr>
          <w:rFonts w:ascii="Arial" w:hAnsi="Arial"/>
          <w:color w:val="000000"/>
        </w:rPr>
        <w:t xml:space="preserve">023 – La famille des capteurs de pression différentielle </w:t>
      </w:r>
      <w:hyperlink r:id="rId8" w:history="1">
        <w:r>
          <w:rPr>
            <w:rStyle w:val="Hyperlink"/>
            <w:rFonts w:ascii="Arial" w:hAnsi="Arial"/>
          </w:rPr>
          <w:t>WSEN</w:t>
        </w:r>
        <w:r>
          <w:rPr>
            <w:rStyle w:val="Hyperlink"/>
            <w:rFonts w:ascii="Arial" w:hAnsi="Arial"/>
          </w:rPr>
          <w:noBreakHyphen/>
          <w:t>PDUS</w:t>
        </w:r>
      </w:hyperlink>
      <w:r>
        <w:rPr>
          <w:rFonts w:ascii="Arial" w:hAnsi="Arial"/>
          <w:color w:val="000000"/>
        </w:rPr>
        <w:t xml:space="preserve"> de Würth </w:t>
      </w:r>
      <w:proofErr w:type="spellStart"/>
      <w:r>
        <w:rPr>
          <w:rFonts w:ascii="Arial" w:hAnsi="Arial"/>
          <w:color w:val="000000"/>
        </w:rPr>
        <w:t>Elektronik</w:t>
      </w:r>
      <w:proofErr w:type="spellEnd"/>
      <w:r>
        <w:rPr>
          <w:rFonts w:ascii="Arial" w:hAnsi="Arial"/>
          <w:color w:val="000000"/>
        </w:rPr>
        <w:t xml:space="preserve"> s’est agrandie : Les deux nouveaux modèles fonctionnent avec une tension de fonctionnement de 3,3 V et sont donc compatibles avec la plupart des microcontrôleurs qui supportent cette tension d’alimentation. Les autres modèles de la série nécessitent une tension de 5 V. Tous les capteurs ont en commun une grande robustesse et une précision allant jusqu’à ±0,25 % de tolérance FSS. Autre innovation : une version avec capteur est désormais également disponible avec des embouts horizontaux.</w:t>
      </w:r>
    </w:p>
    <w:p w14:paraId="74942BD5" w14:textId="7695700B" w:rsidR="009E60A4" w:rsidRDefault="001279D8" w:rsidP="009E60A4">
      <w:pPr>
        <w:pStyle w:val="Textkrper"/>
        <w:spacing w:before="120" w:after="120" w:line="260" w:lineRule="exact"/>
        <w:jc w:val="both"/>
        <w:rPr>
          <w:rFonts w:ascii="Arial" w:hAnsi="Arial"/>
          <w:b w:val="0"/>
          <w:bCs w:val="0"/>
        </w:rPr>
      </w:pPr>
      <w:r>
        <w:rPr>
          <w:rFonts w:ascii="Arial" w:hAnsi="Arial"/>
          <w:b w:val="0"/>
        </w:rPr>
        <w:t>La nouvelle conception du boîtier avec des embouts cannelés horizontaux permet de raccorder des tuyaux pneumatiques directement aux embouts du capteur. Cela élimine le besoin d’un adaptateur supplémentaire et simplifie le processus d’installation. Équipés d’interfaces numériques I</w:t>
      </w:r>
      <w:r w:rsidRPr="00A762E5">
        <w:rPr>
          <w:rFonts w:ascii="Arial" w:hAnsi="Arial"/>
          <w:b w:val="0"/>
          <w:vertAlign w:val="superscript"/>
        </w:rPr>
        <w:t>2</w:t>
      </w:r>
      <w:r>
        <w:rPr>
          <w:rFonts w:ascii="Arial" w:hAnsi="Arial"/>
          <w:b w:val="0"/>
        </w:rPr>
        <w:t>C et de sorties analogiques, les capteurs fournissent des données de pression entièrement calibrées ainsi que des données de température en option. Différentes courbes caractéristiques de ±1 mbar à +15 </w:t>
      </w:r>
      <w:proofErr w:type="gramStart"/>
      <w:r>
        <w:rPr>
          <w:rFonts w:ascii="Arial" w:hAnsi="Arial"/>
          <w:b w:val="0"/>
        </w:rPr>
        <w:t>bar</w:t>
      </w:r>
      <w:proofErr w:type="gramEnd"/>
      <w:r>
        <w:rPr>
          <w:rFonts w:ascii="Arial" w:hAnsi="Arial"/>
          <w:b w:val="0"/>
        </w:rPr>
        <w:t xml:space="preserve"> peuvent être sélectionnées. Les capteurs de pression différentielle robustes de Würth </w:t>
      </w:r>
      <w:proofErr w:type="spellStart"/>
      <w:r>
        <w:rPr>
          <w:rFonts w:ascii="Arial" w:hAnsi="Arial"/>
          <w:b w:val="0"/>
        </w:rPr>
        <w:t>Elektronik</w:t>
      </w:r>
      <w:proofErr w:type="spellEnd"/>
      <w:r>
        <w:rPr>
          <w:rFonts w:ascii="Arial" w:hAnsi="Arial"/>
          <w:b w:val="0"/>
        </w:rPr>
        <w:t xml:space="preserve">, dont la plage de température de fonctionnement s’étend de -25 °C à +85 °C, peuvent être utilisés dans une grande variété d’applications : du chauffage, de la ventilation et de la technologie de climatisation à la surveillance de l’état des filtres et à la détection des fuites de gaz, en passant par les inhalateurs. </w:t>
      </w:r>
    </w:p>
    <w:p w14:paraId="24B09BCB" w14:textId="05BFAD2C" w:rsidR="009E60A4" w:rsidRDefault="00904EE6" w:rsidP="009E60A4">
      <w:pPr>
        <w:pStyle w:val="Textkrper"/>
        <w:spacing w:before="120" w:after="120" w:line="260" w:lineRule="exact"/>
        <w:jc w:val="both"/>
        <w:rPr>
          <w:rFonts w:ascii="Arial" w:hAnsi="Arial"/>
          <w:b w:val="0"/>
          <w:bCs w:val="0"/>
        </w:rPr>
      </w:pPr>
      <w:r>
        <w:rPr>
          <w:rFonts w:ascii="Arial" w:hAnsi="Arial"/>
          <w:b w:val="0"/>
        </w:rPr>
        <w:t xml:space="preserve">Tous les composants de capteurs de la gamme de produits et les cartes d’évaluation sont disponibles en stock, sans minimum de commande. Sur demande, Würth </w:t>
      </w:r>
      <w:proofErr w:type="spellStart"/>
      <w:r>
        <w:rPr>
          <w:rFonts w:ascii="Arial" w:hAnsi="Arial"/>
          <w:b w:val="0"/>
        </w:rPr>
        <w:t>Elektronik</w:t>
      </w:r>
      <w:proofErr w:type="spellEnd"/>
      <w:r>
        <w:rPr>
          <w:rFonts w:ascii="Arial" w:hAnsi="Arial"/>
          <w:b w:val="0"/>
        </w:rPr>
        <w:t xml:space="preserve"> peut également réaliser des variantes de capteurs spécifiques à l’application, avec des plages de pression adaptées au client.</w:t>
      </w:r>
    </w:p>
    <w:p w14:paraId="721FFD09" w14:textId="77777777" w:rsidR="000F1082" w:rsidRPr="00591131" w:rsidRDefault="000F1082" w:rsidP="000F1082">
      <w:pPr>
        <w:pBdr>
          <w:bottom w:val="single" w:sz="6" w:space="1" w:color="auto"/>
        </w:pBdr>
        <w:spacing w:after="120" w:line="280" w:lineRule="exact"/>
        <w:jc w:val="both"/>
        <w:rPr>
          <w:rFonts w:ascii="Arial" w:hAnsi="Arial" w:cs="Arial"/>
          <w:sz w:val="20"/>
          <w:szCs w:val="20"/>
        </w:rPr>
      </w:pPr>
    </w:p>
    <w:p w14:paraId="503B44F2" w14:textId="77777777" w:rsidR="000F1082" w:rsidRPr="00591131" w:rsidRDefault="000F1082" w:rsidP="000F1082">
      <w:pPr>
        <w:spacing w:after="120" w:line="280" w:lineRule="exact"/>
        <w:rPr>
          <w:rFonts w:ascii="Arial" w:hAnsi="Arial"/>
          <w:b/>
          <w:sz w:val="18"/>
        </w:rPr>
      </w:pPr>
    </w:p>
    <w:p w14:paraId="0CD0C95D" w14:textId="77777777" w:rsidR="000F1082" w:rsidRPr="00591131" w:rsidRDefault="000F1082" w:rsidP="000F1082">
      <w:pPr>
        <w:spacing w:after="120" w:line="280" w:lineRule="exact"/>
        <w:rPr>
          <w:rFonts w:ascii="Arial" w:hAnsi="Arial" w:cs="Arial"/>
          <w:b/>
          <w:bCs/>
          <w:sz w:val="18"/>
          <w:szCs w:val="18"/>
        </w:rPr>
      </w:pPr>
      <w:r w:rsidRPr="00591131">
        <w:rPr>
          <w:rFonts w:ascii="Arial" w:hAnsi="Arial"/>
          <w:b/>
          <w:sz w:val="18"/>
        </w:rPr>
        <w:t>Images disponibles</w:t>
      </w:r>
    </w:p>
    <w:p w14:paraId="40C9B945" w14:textId="77777777" w:rsidR="000F1082" w:rsidRPr="00591131" w:rsidRDefault="000F1082" w:rsidP="000F1082">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9" w:history="1">
        <w:r>
          <w:rPr>
            <w:rStyle w:val="Hyperlink"/>
            <w:rFonts w:ascii="Arial" w:hAnsi="Arial" w:cs="Arial"/>
            <w:sz w:val="18"/>
            <w:szCs w:val="18"/>
            <w:lang w:val="en-US"/>
          </w:rPr>
          <w:t>https://kk.htcm.de/press-releases/wuerth/</w:t>
        </w:r>
      </w:hyperlink>
    </w:p>
    <w:p w14:paraId="779F484C" w14:textId="77777777" w:rsidR="0075038D" w:rsidRPr="00080F03" w:rsidRDefault="0075038D" w:rsidP="00485E6F">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080F03" w14:paraId="415A195B" w14:textId="77777777" w:rsidTr="00CE17D6">
        <w:trPr>
          <w:trHeight w:val="1701"/>
        </w:trPr>
        <w:tc>
          <w:tcPr>
            <w:tcW w:w="3510" w:type="dxa"/>
          </w:tcPr>
          <w:p w14:paraId="5A320371" w14:textId="209A505E" w:rsidR="00485E6F" w:rsidRPr="00080F03" w:rsidRDefault="00485E6F" w:rsidP="00CE17D6">
            <w:pPr>
              <w:pStyle w:val="txt"/>
              <w:rPr>
                <w:b/>
                <w:bCs/>
                <w:sz w:val="18"/>
              </w:rPr>
            </w:pPr>
            <w:r>
              <w:rPr>
                <w:noProof/>
              </w:rPr>
              <w:drawing>
                <wp:inline distT="0" distB="0" distL="0" distR="0" wp14:anchorId="4075B1A7" wp14:editId="5B09DA5F">
                  <wp:extent cx="2165350" cy="1981200"/>
                  <wp:effectExtent l="0" t="0" r="0" b="0"/>
                  <wp:docPr id="1171505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t="8369"/>
                          <a:stretch>
                            <a:fillRect/>
                          </a:stretch>
                        </pic:blipFill>
                        <pic:spPr bwMode="auto">
                          <a:xfrm>
                            <a:off x="0" y="0"/>
                            <a:ext cx="2165350" cy="1981200"/>
                          </a:xfrm>
                          <a:prstGeom prst="rect">
                            <a:avLst/>
                          </a:prstGeom>
                          <a:noFill/>
                          <a:ln>
                            <a:noFill/>
                          </a:ln>
                        </pic:spPr>
                      </pic:pic>
                    </a:graphicData>
                  </a:graphic>
                </wp:inline>
              </w:drawing>
            </w:r>
            <w:r w:rsidRPr="006471C7">
              <w:rPr>
                <w:sz w:val="16"/>
                <w:szCs w:val="16"/>
              </w:rPr>
              <w:t>Source photo : Würth</w:t>
            </w:r>
            <w:r>
              <w:rPr>
                <w:sz w:val="16"/>
              </w:rPr>
              <w:t xml:space="preserve"> </w:t>
            </w:r>
            <w:proofErr w:type="spellStart"/>
            <w:r>
              <w:rPr>
                <w:sz w:val="16"/>
              </w:rPr>
              <w:t>Elektronik</w:t>
            </w:r>
            <w:proofErr w:type="spellEnd"/>
            <w:r>
              <w:rPr>
                <w:sz w:val="16"/>
              </w:rPr>
              <w:t xml:space="preserve"> </w:t>
            </w:r>
          </w:p>
          <w:p w14:paraId="4BBAF83E" w14:textId="38B16D75" w:rsidR="00485E6F" w:rsidRPr="00080F03" w:rsidRDefault="001C0F2C" w:rsidP="00CE17D6">
            <w:pPr>
              <w:autoSpaceDE w:val="0"/>
              <w:autoSpaceDN w:val="0"/>
              <w:adjustRightInd w:val="0"/>
              <w:rPr>
                <w:rFonts w:ascii="Arial" w:hAnsi="Arial" w:cs="Arial"/>
                <w:b/>
                <w:sz w:val="18"/>
                <w:szCs w:val="18"/>
              </w:rPr>
            </w:pPr>
            <w:r>
              <w:rPr>
                <w:rFonts w:ascii="Arial" w:hAnsi="Arial"/>
                <w:b/>
                <w:sz w:val="18"/>
              </w:rPr>
              <w:t>Les capteurs de pression différentielle WSEN</w:t>
            </w:r>
            <w:r>
              <w:rPr>
                <w:rFonts w:ascii="Arial" w:hAnsi="Arial"/>
                <w:b/>
                <w:sz w:val="18"/>
              </w:rPr>
              <w:noBreakHyphen/>
              <w:t xml:space="preserve">PDUS de Würth </w:t>
            </w:r>
            <w:proofErr w:type="spellStart"/>
            <w:r>
              <w:rPr>
                <w:rFonts w:ascii="Arial" w:hAnsi="Arial"/>
                <w:b/>
                <w:sz w:val="18"/>
              </w:rPr>
              <w:t>Elektronik</w:t>
            </w:r>
            <w:proofErr w:type="spellEnd"/>
            <w:r>
              <w:rPr>
                <w:rFonts w:ascii="Arial" w:hAnsi="Arial"/>
                <w:b/>
                <w:sz w:val="18"/>
              </w:rPr>
              <w:t xml:space="preserve"> sont désormais disponibles avec une tension de fonctionnement de 3,3 V et des embouts latéraux.</w:t>
            </w:r>
          </w:p>
          <w:p w14:paraId="5ED23578" w14:textId="77777777" w:rsidR="00485E6F" w:rsidRPr="00080F03" w:rsidRDefault="00485E6F" w:rsidP="00CE17D6">
            <w:pPr>
              <w:autoSpaceDE w:val="0"/>
              <w:autoSpaceDN w:val="0"/>
              <w:adjustRightInd w:val="0"/>
              <w:rPr>
                <w:rFonts w:ascii="Arial" w:hAnsi="Arial" w:cs="Arial"/>
                <w:b/>
                <w:bCs/>
                <w:sz w:val="18"/>
                <w:szCs w:val="18"/>
              </w:rPr>
            </w:pPr>
          </w:p>
        </w:tc>
      </w:tr>
    </w:tbl>
    <w:p w14:paraId="706C8CC3" w14:textId="77777777" w:rsidR="000F1082" w:rsidRDefault="000F1082" w:rsidP="000F1082">
      <w:pPr>
        <w:pStyle w:val="Textkrper"/>
        <w:spacing w:before="120" w:after="120" w:line="260" w:lineRule="exact"/>
        <w:jc w:val="both"/>
        <w:rPr>
          <w:rFonts w:ascii="Arial" w:hAnsi="Arial"/>
          <w:b w:val="0"/>
          <w:bCs w:val="0"/>
        </w:rPr>
      </w:pPr>
      <w:bookmarkStart w:id="0" w:name="_Hlk142468663"/>
    </w:p>
    <w:p w14:paraId="0F611917" w14:textId="77777777" w:rsidR="000F1082" w:rsidRDefault="000F1082" w:rsidP="000F1082">
      <w:pPr>
        <w:pStyle w:val="PITextkrper"/>
        <w:pBdr>
          <w:top w:val="single" w:sz="4" w:space="1" w:color="auto"/>
        </w:pBdr>
        <w:spacing w:before="240"/>
        <w:rPr>
          <w:b/>
          <w:sz w:val="18"/>
          <w:szCs w:val="18"/>
        </w:rPr>
      </w:pPr>
    </w:p>
    <w:p w14:paraId="1B0C51C3" w14:textId="77777777" w:rsidR="000F1082" w:rsidRDefault="000F1082" w:rsidP="000F1082">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eiSos </w:t>
      </w:r>
    </w:p>
    <w:p w14:paraId="42A9677A" w14:textId="77777777" w:rsidR="000F1082" w:rsidRPr="008A7283" w:rsidRDefault="000F1082" w:rsidP="000F1082">
      <w:pPr>
        <w:pStyle w:val="Textkrper"/>
        <w:spacing w:before="120" w:after="120" w:line="276" w:lineRule="auto"/>
        <w:jc w:val="both"/>
        <w:rPr>
          <w:rFonts w:ascii="Arial" w:hAnsi="Arial"/>
          <w:b w:val="0"/>
          <w:lang w:val="es-ES"/>
        </w:rPr>
      </w:pPr>
      <w:bookmarkStart w:id="1"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eiSos est un fabricant de composants électroniques et électromécaniques pour l'industrie électronique et un facilitateur technologique pour des solutions électroniques pionnières.</w:t>
      </w:r>
      <w:bookmarkEnd w:id="1"/>
      <w:r>
        <w:rPr>
          <w:rFonts w:ascii="Arial" w:hAnsi="Arial"/>
          <w:b w:val="0"/>
        </w:rPr>
        <w:t xml:space="preserve"> </w:t>
      </w:r>
      <w:r w:rsidRPr="008A7283">
        <w:rPr>
          <w:rFonts w:ascii="Arial" w:hAnsi="Arial"/>
          <w:b w:val="0"/>
          <w:lang w:val="en-US"/>
        </w:rPr>
        <w:t xml:space="preserve">Würth </w:t>
      </w:r>
      <w:proofErr w:type="spellStart"/>
      <w:r w:rsidRPr="008A7283">
        <w:rPr>
          <w:rFonts w:ascii="Arial" w:hAnsi="Arial"/>
          <w:b w:val="0"/>
          <w:lang w:val="en-US"/>
        </w:rPr>
        <w:t>Elektronik</w:t>
      </w:r>
      <w:proofErr w:type="spellEnd"/>
      <w:r w:rsidRPr="008A7283">
        <w:rPr>
          <w:rFonts w:ascii="Arial" w:hAnsi="Arial"/>
          <w:b w:val="0"/>
          <w:lang w:val="en-US"/>
        </w:rPr>
        <w:t xml:space="preserve"> eiSos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77F391A7" w14:textId="77777777" w:rsidR="000F1082" w:rsidRPr="008A7283" w:rsidRDefault="000F1082" w:rsidP="000F1082">
      <w:pPr>
        <w:pStyle w:val="Textkrper"/>
        <w:spacing w:before="120" w:after="120" w:line="276" w:lineRule="auto"/>
        <w:jc w:val="both"/>
        <w:rPr>
          <w:rFonts w:ascii="Arial" w:hAnsi="Arial"/>
          <w:b w:val="0"/>
          <w:lang w:val="es-ES"/>
        </w:rPr>
      </w:pPr>
      <w:r w:rsidRPr="008A7283">
        <w:rPr>
          <w:rFonts w:ascii="Arial" w:hAnsi="Arial"/>
          <w:b w:val="0"/>
          <w:lang w:val="es-ES"/>
        </w:rPr>
        <w:t xml:space="preserve">La gamme de produits comprend : composants CEM, inductances, transformateurs, composants RF, varistances, condensateurs, résistances, quartz et oscillateurs, modules de puissance, bobines pour le transfert de puissance sans fils, diodes électroluminescentes, </w:t>
      </w:r>
      <w:r w:rsidRPr="0000180F">
        <w:rPr>
          <w:rFonts w:ascii="Arial" w:hAnsi="Arial"/>
          <w:b w:val="0"/>
          <w:lang w:val="es-ES"/>
        </w:rPr>
        <w:t>modules radio</w:t>
      </w:r>
      <w:r>
        <w:rPr>
          <w:rFonts w:ascii="Arial" w:hAnsi="Arial"/>
          <w:b w:val="0"/>
          <w:lang w:val="es-ES"/>
        </w:rPr>
        <w:t xml:space="preserve">, </w:t>
      </w:r>
      <w:r w:rsidRPr="008A7283">
        <w:rPr>
          <w:rFonts w:ascii="Arial" w:hAnsi="Arial"/>
          <w:b w:val="0"/>
          <w:lang w:val="es-ES"/>
        </w:rPr>
        <w:t>connecteurs, Composants pour alimentations, switchs, boutons-poussoirs, plots de connexion de puissance, porte-fusibles, capteurs et solutions pour la transmission de données sans fils.</w:t>
      </w:r>
    </w:p>
    <w:p w14:paraId="5627A7CE" w14:textId="77777777" w:rsidR="000F1082" w:rsidRDefault="000F1082" w:rsidP="000F1082">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4A5D78A8" w14:textId="77777777" w:rsidR="000F1082" w:rsidRPr="008A7283" w:rsidRDefault="000F1082" w:rsidP="000F1082">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w:t>
      </w:r>
      <w:r>
        <w:rPr>
          <w:rFonts w:ascii="Arial" w:hAnsi="Arial"/>
          <w:b w:val="0"/>
          <w:lang w:val="es-ES"/>
        </w:rPr>
        <w:t>2</w:t>
      </w:r>
      <w:r w:rsidRPr="008A7283">
        <w:rPr>
          <w:rFonts w:ascii="Arial" w:hAnsi="Arial"/>
          <w:b w:val="0"/>
          <w:lang w:val="es-ES"/>
        </w:rPr>
        <w:t>00 personnes et a réalisé un chiffre d'affaires de 1,</w:t>
      </w:r>
      <w:r>
        <w:rPr>
          <w:rFonts w:ascii="Arial" w:hAnsi="Arial"/>
          <w:b w:val="0"/>
          <w:lang w:val="es-ES"/>
        </w:rPr>
        <w:t>33</w:t>
      </w:r>
      <w:r w:rsidRPr="008A7283">
        <w:rPr>
          <w:rFonts w:ascii="Arial" w:hAnsi="Arial"/>
          <w:b w:val="0"/>
          <w:lang w:val="es-ES"/>
        </w:rPr>
        <w:t xml:space="preserve"> milliard d’euros en 202</w:t>
      </w:r>
      <w:r>
        <w:rPr>
          <w:rFonts w:ascii="Arial" w:hAnsi="Arial"/>
          <w:b w:val="0"/>
          <w:lang w:val="es-ES"/>
        </w:rPr>
        <w:t>2</w:t>
      </w:r>
      <w:r w:rsidRPr="008A7283">
        <w:rPr>
          <w:rFonts w:ascii="Arial" w:hAnsi="Arial"/>
          <w:b w:val="0"/>
          <w:lang w:val="es-ES"/>
        </w:rPr>
        <w:t>.</w:t>
      </w:r>
    </w:p>
    <w:p w14:paraId="7EEA914E" w14:textId="77777777" w:rsidR="000F1082" w:rsidRPr="008A7283" w:rsidRDefault="000F1082" w:rsidP="000F1082">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07D55A18" w14:textId="77777777" w:rsidR="000F1082" w:rsidRPr="008A7283" w:rsidRDefault="000F1082" w:rsidP="000F1082">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proofErr w:type="gramEnd"/>
      <w:r w:rsidRPr="008A7283">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0F1082" w:rsidRPr="008A7283" w14:paraId="7E55E315" w14:textId="77777777" w:rsidTr="00EB72B3">
        <w:tc>
          <w:tcPr>
            <w:tcW w:w="3902" w:type="dxa"/>
            <w:shd w:val="clear" w:color="auto" w:fill="auto"/>
            <w:hideMark/>
          </w:tcPr>
          <w:p w14:paraId="1EEE0ED5" w14:textId="77777777" w:rsidR="000F1082" w:rsidRPr="008A7283" w:rsidRDefault="000F1082" w:rsidP="00EB72B3">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2DBBB921" w14:textId="77777777" w:rsidR="000F1082" w:rsidRPr="008A7283" w:rsidRDefault="000F1082" w:rsidP="00EB72B3">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r w:rsidRPr="008A7283">
              <w:rPr>
                <w:rFonts w:ascii="Arial" w:hAnsi="Arial"/>
                <w:lang w:val="en-US"/>
              </w:rPr>
              <w:t> :</w:t>
            </w:r>
            <w:proofErr w:type="gramEnd"/>
          </w:p>
          <w:p w14:paraId="15B9DFDD" w14:textId="77777777" w:rsidR="000F1082" w:rsidRPr="008A7283" w:rsidRDefault="000F1082" w:rsidP="00EB72B3">
            <w:pPr>
              <w:spacing w:before="120" w:after="120" w:line="276" w:lineRule="auto"/>
              <w:rPr>
                <w:rFonts w:ascii="Arial" w:hAnsi="Arial" w:cs="Arial"/>
                <w:sz w:val="20"/>
                <w:lang w:val="en-US"/>
              </w:rPr>
            </w:pPr>
            <w:r w:rsidRPr="008A7283">
              <w:rPr>
                <w:rFonts w:ascii="Arial" w:hAnsi="Arial" w:cs="Arial"/>
                <w:sz w:val="20"/>
                <w:lang w:val="en-US"/>
              </w:rPr>
              <w:t xml:space="preserve">Würth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16CDCF98" w14:textId="77777777" w:rsidR="000F1082" w:rsidRPr="008A7283" w:rsidRDefault="000F1082" w:rsidP="00EB72B3">
            <w:pPr>
              <w:spacing w:before="120" w:after="120" w:line="276" w:lineRule="auto"/>
              <w:rPr>
                <w:rFonts w:ascii="Arial" w:hAnsi="Arial" w:cs="Arial"/>
                <w:sz w:val="20"/>
                <w:lang w:val="en-US"/>
              </w:rPr>
            </w:pPr>
            <w:proofErr w:type="gramStart"/>
            <w:r w:rsidRPr="008A7283">
              <w:rPr>
                <w:rFonts w:ascii="Arial" w:hAnsi="Arial" w:cs="Arial"/>
                <w:sz w:val="20"/>
                <w:lang w:val="en-US"/>
              </w:rPr>
              <w:t>Mob :</w:t>
            </w:r>
            <w:proofErr w:type="gramEnd"/>
            <w:r w:rsidRPr="008A7283">
              <w:rPr>
                <w:rFonts w:ascii="Arial" w:hAnsi="Arial" w:cs="Arial"/>
                <w:sz w:val="20"/>
                <w:lang w:val="en-US"/>
              </w:rPr>
              <w:t xml:space="preserve">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70A1B76F" w14:textId="77777777" w:rsidR="000F1082" w:rsidRDefault="000F1082" w:rsidP="00EB72B3">
            <w:pPr>
              <w:spacing w:before="120" w:after="120" w:line="276" w:lineRule="auto"/>
              <w:rPr>
                <w:rFonts w:ascii="Arial" w:hAnsi="Arial" w:cs="Arial"/>
                <w:bCs/>
                <w:sz w:val="20"/>
              </w:rPr>
            </w:pPr>
            <w:r>
              <w:rPr>
                <w:rFonts w:ascii="Arial" w:hAnsi="Arial" w:cs="Arial"/>
                <w:bCs/>
                <w:sz w:val="20"/>
              </w:rPr>
              <w:t>www.we-online.com</w:t>
            </w:r>
          </w:p>
          <w:p w14:paraId="07070687" w14:textId="77777777" w:rsidR="000F1082" w:rsidRPr="00591131" w:rsidRDefault="000F1082" w:rsidP="00EB72B3">
            <w:pPr>
              <w:rPr>
                <w:rFonts w:ascii="Arial" w:hAnsi="Arial" w:cs="Arial"/>
                <w:sz w:val="20"/>
              </w:rPr>
            </w:pPr>
          </w:p>
          <w:p w14:paraId="33921D6B" w14:textId="77777777" w:rsidR="000F1082" w:rsidRPr="00591131" w:rsidRDefault="000F1082" w:rsidP="00EB72B3">
            <w:pPr>
              <w:rPr>
                <w:rFonts w:ascii="Arial" w:hAnsi="Arial" w:cs="Arial"/>
                <w:sz w:val="20"/>
              </w:rPr>
            </w:pPr>
          </w:p>
        </w:tc>
        <w:tc>
          <w:tcPr>
            <w:tcW w:w="3193" w:type="dxa"/>
            <w:shd w:val="clear" w:color="auto" w:fill="auto"/>
            <w:hideMark/>
          </w:tcPr>
          <w:p w14:paraId="077F6A71" w14:textId="77777777" w:rsidR="000F1082" w:rsidRPr="008A7283" w:rsidRDefault="000F1082" w:rsidP="00EB72B3">
            <w:pPr>
              <w:pStyle w:val="Textkrper"/>
              <w:tabs>
                <w:tab w:val="left" w:pos="1065"/>
              </w:tabs>
              <w:autoSpaceDE/>
              <w:adjustRightInd/>
              <w:spacing w:before="120" w:after="120" w:line="276" w:lineRule="auto"/>
              <w:rPr>
                <w:rFonts w:ascii="Arial" w:hAnsi="Arial"/>
              </w:rPr>
            </w:pPr>
          </w:p>
          <w:p w14:paraId="3E2318FD" w14:textId="77777777" w:rsidR="000F1082" w:rsidRPr="008A7283" w:rsidRDefault="000F1082" w:rsidP="00EB72B3">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638274A1" w14:textId="77777777" w:rsidR="000F1082" w:rsidRPr="008A7283" w:rsidRDefault="000F1082" w:rsidP="00EB72B3">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1EC132B6" w14:textId="77777777" w:rsidR="000F1082" w:rsidRPr="008A7283" w:rsidRDefault="000F1082" w:rsidP="00EB72B3">
            <w:pPr>
              <w:tabs>
                <w:tab w:val="left" w:pos="1065"/>
              </w:tabs>
              <w:spacing w:before="120" w:after="120" w:line="276" w:lineRule="auto"/>
              <w:rPr>
                <w:rFonts w:ascii="Arial" w:hAnsi="Arial" w:cs="Arial"/>
                <w:bCs/>
                <w:sz w:val="20"/>
              </w:rPr>
            </w:pPr>
            <w:r w:rsidRPr="008A7283">
              <w:rPr>
                <w:rFonts w:ascii="Arial" w:hAnsi="Arial"/>
                <w:sz w:val="20"/>
              </w:rPr>
              <w:t xml:space="preserve">Tél : +49 89 500778-20 </w:t>
            </w:r>
            <w:r w:rsidRPr="008A7283">
              <w:br/>
            </w:r>
            <w:r w:rsidRPr="008A7283">
              <w:rPr>
                <w:rFonts w:ascii="Arial" w:hAnsi="Arial"/>
                <w:sz w:val="20"/>
              </w:rPr>
              <w:t xml:space="preserve">Courriel : </w:t>
            </w:r>
            <w:r w:rsidRPr="008A7283">
              <w:rPr>
                <w:rFonts w:ascii="Arial" w:hAnsi="Arial"/>
                <w:sz w:val="20"/>
              </w:rPr>
              <w:br/>
              <w:t>b.basilio@htcm.de</w:t>
            </w:r>
          </w:p>
          <w:p w14:paraId="74C32B02" w14:textId="77777777" w:rsidR="000F1082" w:rsidRPr="00591131" w:rsidRDefault="000F1082" w:rsidP="00EB72B3">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bookmarkEnd w:id="0"/>
    </w:tbl>
    <w:p w14:paraId="3FF5AA78" w14:textId="77777777" w:rsidR="000F1082" w:rsidRPr="00591131" w:rsidRDefault="000F1082" w:rsidP="000F1082">
      <w:pPr>
        <w:pStyle w:val="Textkrper"/>
        <w:spacing w:before="120" w:after="120" w:line="276" w:lineRule="auto"/>
      </w:pPr>
    </w:p>
    <w:p w14:paraId="4F0E3DFA" w14:textId="77777777" w:rsidR="000F1082" w:rsidRDefault="000F1082" w:rsidP="0075038D">
      <w:pPr>
        <w:pStyle w:val="Textkrper"/>
        <w:spacing w:before="120" w:after="120" w:line="260" w:lineRule="exact"/>
        <w:jc w:val="both"/>
        <w:rPr>
          <w:rFonts w:ascii="Calibri" w:hAnsi="Calibri" w:cs="Calibri"/>
          <w:sz w:val="22"/>
          <w:szCs w:val="22"/>
        </w:rPr>
      </w:pPr>
    </w:p>
    <w:sectPr w:rsidR="000F1082"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7B10A" w14:textId="77777777" w:rsidR="00A3023D" w:rsidRDefault="00A3023D">
      <w:r>
        <w:separator/>
      </w:r>
    </w:p>
  </w:endnote>
  <w:endnote w:type="continuationSeparator" w:id="0">
    <w:p w14:paraId="27540362" w14:textId="77777777" w:rsidR="00A3023D" w:rsidRDefault="00A3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0559F9E9" w:rsidR="00D84800" w:rsidRPr="00502886"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502886">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3B4A60">
      <w:rPr>
        <w:rFonts w:ascii="Arial" w:hAnsi="Arial" w:cs="Arial"/>
        <w:snapToGrid w:val="0"/>
        <w:sz w:val="16"/>
      </w:rPr>
      <w:t>WTH1PI1358</w:t>
    </w:r>
    <w:r w:rsidR="000F1082">
      <w:rPr>
        <w:rFonts w:ascii="Arial" w:hAnsi="Arial" w:cs="Arial"/>
        <w:snapToGrid w:val="0"/>
        <w:sz w:val="16"/>
      </w:rPr>
      <w:t>_fr</w:t>
    </w:r>
    <w:r w:rsidR="003B4A60">
      <w:rPr>
        <w:rFonts w:ascii="Arial" w:hAnsi="Arial" w:cs="Arial"/>
        <w:snapToGrid w:val="0"/>
        <w:sz w:val="16"/>
      </w:rPr>
      <w:t>.docx</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BFC13" w14:textId="77777777" w:rsidR="00A3023D" w:rsidRDefault="00A3023D">
      <w:r>
        <w:separator/>
      </w:r>
    </w:p>
  </w:footnote>
  <w:footnote w:type="continuationSeparator" w:id="0">
    <w:p w14:paraId="778E3CE4" w14:textId="77777777" w:rsidR="00A3023D" w:rsidRDefault="00A30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1EFDC727" w:rsidR="00AD41FF" w:rsidRDefault="006557D8"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29EA5CFB">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4873556">
    <w:abstractNumId w:val="4"/>
  </w:num>
  <w:num w:numId="2" w16cid:durableId="1151481240">
    <w:abstractNumId w:val="1"/>
  </w:num>
  <w:num w:numId="3" w16cid:durableId="1420979338">
    <w:abstractNumId w:val="2"/>
  </w:num>
  <w:num w:numId="4" w16cid:durableId="779687850">
    <w:abstractNumId w:val="3"/>
  </w:num>
  <w:num w:numId="5" w16cid:durableId="1430076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2C1E"/>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1082"/>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279D8"/>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0F2C"/>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4B66"/>
    <w:rsid w:val="002A7286"/>
    <w:rsid w:val="002A7AEE"/>
    <w:rsid w:val="002A7E50"/>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25684"/>
    <w:rsid w:val="003375B0"/>
    <w:rsid w:val="00341B97"/>
    <w:rsid w:val="00346E77"/>
    <w:rsid w:val="00347536"/>
    <w:rsid w:val="00347F46"/>
    <w:rsid w:val="00354D2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A5024"/>
    <w:rsid w:val="003B011F"/>
    <w:rsid w:val="003B1978"/>
    <w:rsid w:val="003B2106"/>
    <w:rsid w:val="003B3A4B"/>
    <w:rsid w:val="003B3E7A"/>
    <w:rsid w:val="003B4A60"/>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220"/>
    <w:rsid w:val="003F6D51"/>
    <w:rsid w:val="004001C1"/>
    <w:rsid w:val="00400AA8"/>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2886"/>
    <w:rsid w:val="00503A32"/>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A5ABE"/>
    <w:rsid w:val="005C06DF"/>
    <w:rsid w:val="005C1020"/>
    <w:rsid w:val="005C1B52"/>
    <w:rsid w:val="005C61CB"/>
    <w:rsid w:val="005C6D6A"/>
    <w:rsid w:val="005D160B"/>
    <w:rsid w:val="005D7454"/>
    <w:rsid w:val="005E1091"/>
    <w:rsid w:val="005E6D53"/>
    <w:rsid w:val="005F651B"/>
    <w:rsid w:val="0060480B"/>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471C7"/>
    <w:rsid w:val="006503AE"/>
    <w:rsid w:val="00653582"/>
    <w:rsid w:val="0065536A"/>
    <w:rsid w:val="006557D8"/>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038D"/>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407D"/>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08A"/>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4EE6"/>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E60A4"/>
    <w:rsid w:val="009F20DB"/>
    <w:rsid w:val="009F2E8B"/>
    <w:rsid w:val="009F6962"/>
    <w:rsid w:val="00A02CED"/>
    <w:rsid w:val="00A03564"/>
    <w:rsid w:val="00A037C6"/>
    <w:rsid w:val="00A06FFA"/>
    <w:rsid w:val="00A07540"/>
    <w:rsid w:val="00A13E4A"/>
    <w:rsid w:val="00A22B86"/>
    <w:rsid w:val="00A2489E"/>
    <w:rsid w:val="00A262DC"/>
    <w:rsid w:val="00A3000D"/>
    <w:rsid w:val="00A3023D"/>
    <w:rsid w:val="00A315BA"/>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4816"/>
    <w:rsid w:val="00A74CDC"/>
    <w:rsid w:val="00A75C82"/>
    <w:rsid w:val="00A75EFD"/>
    <w:rsid w:val="00A762E5"/>
    <w:rsid w:val="00A80C24"/>
    <w:rsid w:val="00A91A29"/>
    <w:rsid w:val="00A91EF8"/>
    <w:rsid w:val="00A95843"/>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11CF"/>
    <w:rsid w:val="00B945A9"/>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A36F6"/>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41F"/>
    <w:rsid w:val="00D979C7"/>
    <w:rsid w:val="00DA27A8"/>
    <w:rsid w:val="00DA4966"/>
    <w:rsid w:val="00DA70D9"/>
    <w:rsid w:val="00DA7234"/>
    <w:rsid w:val="00DB03EF"/>
    <w:rsid w:val="00DB7784"/>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8DB"/>
    <w:rsid w:val="00F26A7D"/>
    <w:rsid w:val="00F27950"/>
    <w:rsid w:val="00F46DFD"/>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fr-FR"/>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499077324">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58015464">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4187505">
      <w:bodyDiv w:val="1"/>
      <w:marLeft w:val="0"/>
      <w:marRight w:val="0"/>
      <w:marTop w:val="0"/>
      <w:marBottom w:val="0"/>
      <w:divBdr>
        <w:top w:val="none" w:sz="0" w:space="0" w:color="auto"/>
        <w:left w:val="none" w:sz="0" w:space="0" w:color="auto"/>
        <w:bottom w:val="none" w:sz="0" w:space="0" w:color="auto"/>
        <w:right w:val="none" w:sz="0" w:space="0" w:color="auto"/>
      </w:divBdr>
      <w:divsChild>
        <w:div w:id="905608844">
          <w:marLeft w:val="0"/>
          <w:marRight w:val="0"/>
          <w:marTop w:val="0"/>
          <w:marBottom w:val="0"/>
          <w:divBdr>
            <w:top w:val="none" w:sz="0" w:space="0" w:color="auto"/>
            <w:left w:val="none" w:sz="0" w:space="0" w:color="auto"/>
            <w:bottom w:val="none" w:sz="0" w:space="0" w:color="auto"/>
            <w:right w:val="none" w:sz="0" w:space="0" w:color="auto"/>
          </w:divBdr>
          <w:divsChild>
            <w:div w:id="606691339">
              <w:marLeft w:val="0"/>
              <w:marRight w:val="0"/>
              <w:marTop w:val="0"/>
              <w:marBottom w:val="0"/>
              <w:divBdr>
                <w:top w:val="none" w:sz="0" w:space="0" w:color="auto"/>
                <w:left w:val="none" w:sz="0" w:space="0" w:color="auto"/>
                <w:bottom w:val="none" w:sz="0" w:space="0" w:color="auto"/>
                <w:right w:val="none" w:sz="0" w:space="0" w:color="auto"/>
              </w:divBdr>
              <w:divsChild>
                <w:div w:id="1365444112">
                  <w:marLeft w:val="0"/>
                  <w:marRight w:val="0"/>
                  <w:marTop w:val="0"/>
                  <w:marBottom w:val="0"/>
                  <w:divBdr>
                    <w:top w:val="none" w:sz="0" w:space="0" w:color="auto"/>
                    <w:left w:val="none" w:sz="0" w:space="0" w:color="auto"/>
                    <w:bottom w:val="none" w:sz="0" w:space="0" w:color="auto"/>
                    <w:right w:val="none" w:sz="0" w:space="0" w:color="auto"/>
                  </w:divBdr>
                  <w:divsChild>
                    <w:div w:id="197671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SEN-PDUS?aja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73EFA-5EC9-4FE8-BC4B-98AAA500C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611</Words>
  <Characters>3823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4426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2023-12-13T10:43:00Z</dcterms:created>
  <dcterms:modified xsi:type="dcterms:W3CDTF">2023-12-13T10:48:00Z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