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7869" w14:textId="77777777" w:rsidR="00307519" w:rsidRDefault="002B6A0F">
      <w:pPr>
        <w:pStyle w:val="berschrift1"/>
        <w:spacing w:before="720" w:after="720" w:line="260" w:lineRule="exact"/>
        <w:rPr>
          <w:sz w:val="20"/>
        </w:rPr>
      </w:pPr>
      <w:r>
        <w:rPr>
          <w:sz w:val="20"/>
        </w:rPr>
        <w:t>PRESS RELEASE</w:t>
      </w:r>
    </w:p>
    <w:p w14:paraId="40835313" w14:textId="07E406B7" w:rsidR="00307519" w:rsidRDefault="002B6A0F">
      <w:pPr>
        <w:pStyle w:val="Kopfzeile"/>
        <w:tabs>
          <w:tab w:val="clear" w:pos="4536"/>
          <w:tab w:val="clear" w:pos="9072"/>
        </w:tabs>
        <w:spacing w:before="120" w:after="120" w:line="360" w:lineRule="exact"/>
        <w:outlineLvl w:val="0"/>
        <w:rPr>
          <w:rFonts w:ascii="Arial" w:hAnsi="Arial" w:cs="Arial"/>
          <w:b/>
          <w:bCs/>
        </w:rPr>
      </w:pPr>
      <w:r>
        <w:rPr>
          <w:rFonts w:ascii="Arial" w:hAnsi="Arial"/>
          <w:b/>
          <w:bCs/>
        </w:rPr>
        <w:t>Zephyr OS with drivers for Würth Elektronik sensors</w:t>
      </w:r>
    </w:p>
    <w:p w14:paraId="0916CE5B" w14:textId="77777777" w:rsidR="00307519" w:rsidRDefault="002B6A0F">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Easy Sensor Integration for IoT Projects</w:t>
      </w:r>
    </w:p>
    <w:p w14:paraId="4AF7335A" w14:textId="1FDDC602" w:rsidR="00307519" w:rsidRDefault="002B6A0F">
      <w:pPr>
        <w:pStyle w:val="Textkrper"/>
        <w:spacing w:before="120" w:after="120" w:line="260" w:lineRule="exact"/>
        <w:jc w:val="both"/>
        <w:rPr>
          <w:rFonts w:ascii="Arial" w:hAnsi="Arial"/>
          <w:color w:val="000000"/>
        </w:rPr>
      </w:pPr>
      <w:r>
        <w:rPr>
          <w:rFonts w:ascii="Arial" w:hAnsi="Arial"/>
          <w:color w:val="000000"/>
        </w:rPr>
        <w:t>Waldenburg</w:t>
      </w:r>
      <w:r w:rsidR="0050093A">
        <w:rPr>
          <w:rFonts w:ascii="Arial" w:hAnsi="Arial"/>
          <w:color w:val="000000"/>
        </w:rPr>
        <w:t xml:space="preserve"> (</w:t>
      </w:r>
      <w:r>
        <w:rPr>
          <w:rFonts w:ascii="Arial" w:hAnsi="Arial"/>
          <w:color w:val="000000"/>
        </w:rPr>
        <w:t>Germany</w:t>
      </w:r>
      <w:r w:rsidR="0050093A">
        <w:rPr>
          <w:rFonts w:ascii="Arial" w:hAnsi="Arial"/>
          <w:color w:val="000000"/>
        </w:rPr>
        <w:t>)</w:t>
      </w:r>
      <w:r>
        <w:rPr>
          <w:rFonts w:ascii="Arial" w:hAnsi="Arial"/>
          <w:color w:val="000000"/>
        </w:rPr>
        <w:t xml:space="preserve">, </w:t>
      </w:r>
      <w:r w:rsidR="0050093A">
        <w:rPr>
          <w:rFonts w:ascii="Arial" w:hAnsi="Arial"/>
          <w:color w:val="000000"/>
        </w:rPr>
        <w:t>November 21</w:t>
      </w:r>
      <w:r>
        <w:rPr>
          <w:rFonts w:ascii="Arial" w:hAnsi="Arial"/>
          <w:color w:val="000000"/>
        </w:rPr>
        <w:t>, 2023 – Würth Elektronik</w:t>
      </w:r>
      <w:r>
        <w:rPr>
          <w:rFonts w:ascii="Arial" w:hAnsi="Arial"/>
          <w:color w:val="000000"/>
        </w:rPr>
        <w:t xml:space="preserve"> is also focusing on IoT applications with its portfolio of MEMS sensors. Zephyr OS – the microcontroller operating system from the Linux Foundation now includes the corresponding drivers. The new application note ANR034 (</w:t>
      </w:r>
      <w:hyperlink r:id="rId8" w:history="1">
        <w:r>
          <w:rPr>
            <w:rStyle w:val="Hyperlink"/>
            <w:rFonts w:ascii="Arial" w:hAnsi="Arial"/>
          </w:rPr>
          <w:t>www.we-online.com/ANR034</w:t>
        </w:r>
      </w:hyperlink>
      <w:r>
        <w:rPr>
          <w:rFonts w:ascii="Arial" w:hAnsi="Arial"/>
          <w:color w:val="000000"/>
        </w:rPr>
        <w:t>) from Würth Elektronik provides instructions on how to integrate a sensor into the terminal device software in just a few steps.</w:t>
      </w:r>
    </w:p>
    <w:p w14:paraId="0879E9AD" w14:textId="74964B12" w:rsidR="00307519" w:rsidRDefault="002B6A0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offers a product portfolio of compact </w:t>
      </w:r>
      <w:hyperlink r:id="rId9" w:history="1">
        <w:r>
          <w:rPr>
            <w:rStyle w:val="Hyperlink"/>
            <w:rFonts w:ascii="Arial" w:hAnsi="Arial"/>
            <w:b w:val="0"/>
            <w:bCs w:val="0"/>
          </w:rPr>
          <w:t>sensors</w:t>
        </w:r>
      </w:hyperlink>
      <w:r>
        <w:rPr>
          <w:rFonts w:ascii="Arial" w:hAnsi="Arial"/>
          <w:b w:val="0"/>
          <w:bCs w:val="0"/>
          <w:color w:val="000000"/>
        </w:rPr>
        <w:t>, which includes humidity and temperature sensors, a 6-axis gyroscope with accelerometer, as well as absolute and differential pressure sensors. Their selectable measuring ranges and data rates make all sensors extremely versatile. They provide pre-calibrated and aligned data for easy integration into any application. Thanks to the drivers written into the Zephyr source code and the practical guidance now published, integration into a terminal device is near effortless.</w:t>
      </w:r>
    </w:p>
    <w:p w14:paraId="48064D7E" w14:textId="77777777" w:rsidR="00307519" w:rsidRDefault="002B6A0F">
      <w:pPr>
        <w:pStyle w:val="Textkrper"/>
        <w:spacing w:before="120" w:after="120" w:line="260" w:lineRule="exact"/>
        <w:jc w:val="both"/>
        <w:rPr>
          <w:rFonts w:ascii="Arial" w:hAnsi="Arial"/>
          <w:color w:val="000000"/>
        </w:rPr>
      </w:pPr>
      <w:r>
        <w:rPr>
          <w:rFonts w:ascii="Arial" w:hAnsi="Arial"/>
          <w:color w:val="000000"/>
        </w:rPr>
        <w:t>Flexible hardware usage</w:t>
      </w:r>
    </w:p>
    <w:p w14:paraId="34D7A4BB" w14:textId="00D50421" w:rsidR="00307519" w:rsidRDefault="002B6A0F">
      <w:pPr>
        <w:pStyle w:val="Textkrper"/>
        <w:spacing w:before="120" w:after="120" w:line="260" w:lineRule="exact"/>
        <w:jc w:val="both"/>
        <w:rPr>
          <w:rFonts w:ascii="Arial" w:hAnsi="Arial"/>
          <w:b w:val="0"/>
          <w:bCs w:val="0"/>
          <w:color w:val="000000"/>
        </w:rPr>
      </w:pPr>
      <w:r>
        <w:rPr>
          <w:rFonts w:ascii="Arial" w:hAnsi="Arial"/>
          <w:b w:val="0"/>
          <w:bCs w:val="0"/>
          <w:color w:val="000000"/>
        </w:rPr>
        <w:t>The vendor-independent Zephyr operating system has the major advantage that the firmware developed with it operates on different hardware platforms without modifications. In view of the sometimes limited availability of semiconductors, this represents a significant strategic advantage. A large number of IC manufacturers have already entered their hardware descriptions into Zephyr. What’s more, the open source community is involved in maintaining the software along with companies like NXP, Nordic Semiconduct</w:t>
      </w:r>
      <w:r>
        <w:rPr>
          <w:rFonts w:ascii="Arial" w:hAnsi="Arial"/>
          <w:b w:val="0"/>
          <w:bCs w:val="0"/>
          <w:color w:val="000000"/>
        </w:rPr>
        <w:t>or, ST Micro Electronics, and Intel to name a few. Zephyr not only includes operating system functions like multithreading and dynamic memory allocation, but also offers many functions for operating external electronic components such as sensors, displays and radio modules. Besides sensor drivers, the information needed to develop firmware for the Würth Elektronik wireless modules is also included in Zephyr OS. As communication solutions are an important part of IoT projects, Würth Elektronik offers a firmw</w:t>
      </w:r>
      <w:r>
        <w:rPr>
          <w:rFonts w:ascii="Arial" w:hAnsi="Arial"/>
          <w:b w:val="0"/>
          <w:bCs w:val="0"/>
          <w:color w:val="000000"/>
        </w:rPr>
        <w:t>are development service and support in certifying customer-specific wireless technology.</w:t>
      </w:r>
    </w:p>
    <w:p w14:paraId="4FD75820" w14:textId="77777777" w:rsidR="00307519" w:rsidRDefault="00307519">
      <w:pPr>
        <w:pStyle w:val="Textkrper"/>
        <w:spacing w:before="120" w:after="120" w:line="260" w:lineRule="exact"/>
        <w:jc w:val="both"/>
        <w:rPr>
          <w:rFonts w:ascii="Arial" w:hAnsi="Arial"/>
          <w:color w:val="000000"/>
        </w:rPr>
      </w:pPr>
    </w:p>
    <w:p w14:paraId="222CEF2C" w14:textId="77777777" w:rsidR="008344F7" w:rsidRDefault="002B6A0F" w:rsidP="008344F7">
      <w:pPr>
        <w:pStyle w:val="Textkrper"/>
        <w:spacing w:before="120" w:after="120" w:line="260" w:lineRule="exact"/>
        <w:jc w:val="both"/>
      </w:pPr>
      <w:r>
        <w:br w:type="page"/>
      </w:r>
    </w:p>
    <w:p w14:paraId="14903558" w14:textId="77777777" w:rsidR="008344F7" w:rsidRPr="000E0B5B" w:rsidRDefault="008344F7" w:rsidP="008344F7">
      <w:pPr>
        <w:pStyle w:val="Textkrper"/>
        <w:spacing w:before="120" w:after="120" w:line="260" w:lineRule="exact"/>
        <w:jc w:val="both"/>
        <w:rPr>
          <w:rFonts w:ascii="Arial" w:hAnsi="Arial"/>
          <w:b w:val="0"/>
          <w:bCs w:val="0"/>
        </w:rPr>
      </w:pPr>
    </w:p>
    <w:p w14:paraId="30E02461" w14:textId="77777777" w:rsidR="008344F7" w:rsidRPr="000E0B5B" w:rsidRDefault="008344F7" w:rsidP="008344F7">
      <w:pPr>
        <w:pStyle w:val="PITextkrper"/>
        <w:pBdr>
          <w:top w:val="single" w:sz="4" w:space="1" w:color="auto"/>
        </w:pBdr>
        <w:spacing w:before="240"/>
        <w:rPr>
          <w:b/>
          <w:sz w:val="18"/>
          <w:szCs w:val="18"/>
        </w:rPr>
      </w:pPr>
    </w:p>
    <w:p w14:paraId="21E07C53" w14:textId="77777777" w:rsidR="008344F7" w:rsidRPr="00A91DDF" w:rsidRDefault="008344F7" w:rsidP="008344F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0E42E3" w14:textId="77777777" w:rsidR="008344F7" w:rsidRDefault="008344F7" w:rsidP="008344F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07519" w14:paraId="4B3FB0EE" w14:textId="77777777">
        <w:trPr>
          <w:trHeight w:val="1701"/>
        </w:trPr>
        <w:tc>
          <w:tcPr>
            <w:tcW w:w="3510" w:type="dxa"/>
          </w:tcPr>
          <w:p w14:paraId="1C051AD6" w14:textId="77777777" w:rsidR="00307519" w:rsidRDefault="002B6A0F">
            <w:pPr>
              <w:pStyle w:val="txt"/>
              <w:rPr>
                <w:b/>
                <w:bCs/>
                <w:sz w:val="18"/>
              </w:rPr>
            </w:pPr>
            <w:r>
              <w:rPr>
                <w:b/>
              </w:rPr>
              <w:br/>
            </w:r>
            <w:r>
              <w:rPr>
                <w:noProof/>
                <w:lang w:eastAsia="en-US"/>
              </w:rPr>
              <w:drawing>
                <wp:inline distT="0" distB="0" distL="0" distR="0" wp14:anchorId="18476AE6" wp14:editId="06DCB9D9">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0AE33D97" w14:textId="77777777" w:rsidR="00307519" w:rsidRDefault="002B6A0F">
            <w:pPr>
              <w:pStyle w:val="txt"/>
              <w:rPr>
                <w:b/>
                <w:bCs/>
                <w:sz w:val="18"/>
              </w:rPr>
            </w:pPr>
            <w:r>
              <w:rPr>
                <w:bCs/>
                <w:sz w:val="16"/>
                <w:szCs w:val="16"/>
              </w:rPr>
              <w:t xml:space="preserve">Image source: Würth Elektronik </w:t>
            </w:r>
          </w:p>
          <w:p w14:paraId="4ABE8606" w14:textId="167164AA" w:rsidR="00307519" w:rsidRDefault="002B6A0F">
            <w:pPr>
              <w:autoSpaceDE w:val="0"/>
              <w:autoSpaceDN w:val="0"/>
              <w:adjustRightInd w:val="0"/>
              <w:rPr>
                <w:rFonts w:ascii="Arial" w:hAnsi="Arial" w:cs="Arial"/>
                <w:b/>
                <w:sz w:val="18"/>
                <w:szCs w:val="18"/>
              </w:rPr>
            </w:pPr>
            <w:r>
              <w:rPr>
                <w:rFonts w:ascii="Arial" w:hAnsi="Arial"/>
                <w:b/>
                <w:sz w:val="18"/>
                <w:szCs w:val="18"/>
              </w:rPr>
              <w:t>Firmware for IoT devices: Zephyr OS now includes the drivers for the Würth</w:t>
            </w:r>
            <w:r w:rsidR="0035594B">
              <w:rPr>
                <w:rFonts w:ascii="Arial" w:hAnsi="Arial"/>
                <w:b/>
                <w:sz w:val="18"/>
                <w:szCs w:val="18"/>
              </w:rPr>
              <w:t> </w:t>
            </w:r>
            <w:r>
              <w:rPr>
                <w:rFonts w:ascii="Arial" w:hAnsi="Arial"/>
                <w:b/>
                <w:sz w:val="18"/>
                <w:szCs w:val="18"/>
              </w:rPr>
              <w:t>Elektronik sensor modules. An application note guides you step by step through the integration process.</w:t>
            </w:r>
          </w:p>
          <w:p w14:paraId="0A28688D" w14:textId="77777777" w:rsidR="00307519" w:rsidRDefault="00307519">
            <w:pPr>
              <w:autoSpaceDE w:val="0"/>
              <w:autoSpaceDN w:val="0"/>
              <w:adjustRightInd w:val="0"/>
              <w:rPr>
                <w:rFonts w:ascii="Arial" w:hAnsi="Arial" w:cs="Arial"/>
                <w:b/>
                <w:bCs/>
                <w:sz w:val="18"/>
                <w:szCs w:val="18"/>
              </w:rPr>
            </w:pPr>
          </w:p>
        </w:tc>
      </w:tr>
    </w:tbl>
    <w:p w14:paraId="65736DC7" w14:textId="77777777" w:rsidR="00307519" w:rsidRDefault="00307519">
      <w:pPr>
        <w:pStyle w:val="PITextkrper"/>
        <w:rPr>
          <w:b/>
          <w:bCs/>
          <w:sz w:val="20"/>
          <w:lang w:val="de-DE"/>
        </w:rPr>
      </w:pPr>
    </w:p>
    <w:p w14:paraId="494E2D36" w14:textId="77777777" w:rsidR="00CA7CB4" w:rsidRDefault="00CA7CB4" w:rsidP="00CA7CB4">
      <w:pPr>
        <w:pStyle w:val="Textkrper"/>
        <w:spacing w:before="120" w:after="120" w:line="260" w:lineRule="exact"/>
        <w:jc w:val="both"/>
        <w:rPr>
          <w:rFonts w:ascii="Arial" w:hAnsi="Arial"/>
          <w:b w:val="0"/>
          <w:bCs w:val="0"/>
        </w:rPr>
      </w:pPr>
    </w:p>
    <w:p w14:paraId="5729416D" w14:textId="77777777" w:rsidR="00CA7CB4" w:rsidRDefault="00CA7CB4" w:rsidP="00CA7CB4">
      <w:pPr>
        <w:pStyle w:val="PITextkrper"/>
        <w:pBdr>
          <w:top w:val="single" w:sz="4" w:space="1" w:color="auto"/>
        </w:pBdr>
        <w:spacing w:before="240"/>
        <w:rPr>
          <w:b/>
          <w:sz w:val="18"/>
          <w:szCs w:val="18"/>
        </w:rPr>
      </w:pPr>
    </w:p>
    <w:p w14:paraId="64BFDBCC" w14:textId="77777777" w:rsidR="00CA7CB4" w:rsidRDefault="00CA7CB4" w:rsidP="00CA7CB4">
      <w:pPr>
        <w:pStyle w:val="Textkrper"/>
        <w:spacing w:before="120" w:after="120" w:line="260" w:lineRule="exact"/>
        <w:jc w:val="both"/>
        <w:rPr>
          <w:rFonts w:ascii="Arial" w:hAnsi="Arial"/>
        </w:rPr>
      </w:pPr>
      <w:r>
        <w:rPr>
          <w:rFonts w:ascii="Arial" w:hAnsi="Arial"/>
        </w:rPr>
        <w:t>About the Würth Elektronik eiSos Group</w:t>
      </w:r>
    </w:p>
    <w:p w14:paraId="2F5FFBD9" w14:textId="77777777" w:rsidR="00CA7CB4" w:rsidRDefault="00CA7CB4" w:rsidP="00CA7CB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04D8C67" w14:textId="77777777" w:rsidR="00CA7CB4" w:rsidRDefault="00CA7CB4" w:rsidP="00CA7CB4">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0A0FF35C" w14:textId="77777777" w:rsidR="00CA7CB4" w:rsidRDefault="00CA7CB4" w:rsidP="00CA7CB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6D42DE" w14:textId="77777777" w:rsidR="00CA7CB4" w:rsidRDefault="00CA7CB4">
      <w:pPr>
        <w:rPr>
          <w:rFonts w:ascii="Arial" w:hAnsi="Arial" w:cs="Arial"/>
          <w:bCs/>
          <w:sz w:val="20"/>
          <w:szCs w:val="20"/>
        </w:rPr>
      </w:pPr>
      <w:r>
        <w:rPr>
          <w:rFonts w:ascii="Arial" w:hAnsi="Arial"/>
          <w:b/>
        </w:rPr>
        <w:br w:type="page"/>
      </w:r>
    </w:p>
    <w:p w14:paraId="15A0A78B" w14:textId="77777777" w:rsidR="00CA7CB4" w:rsidRDefault="00CA7CB4" w:rsidP="00CA7CB4">
      <w:pPr>
        <w:pStyle w:val="Textkrper"/>
        <w:spacing w:before="120" w:after="120" w:line="276" w:lineRule="auto"/>
        <w:jc w:val="both"/>
        <w:rPr>
          <w:rFonts w:ascii="Arial" w:hAnsi="Arial"/>
          <w:b w:val="0"/>
        </w:rPr>
      </w:pPr>
    </w:p>
    <w:p w14:paraId="20F7BCC8" w14:textId="43AB1710" w:rsidR="00CA7CB4" w:rsidRDefault="00CA7CB4" w:rsidP="00CA7CB4">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5B120C83" w14:textId="77777777" w:rsidR="00CA7CB4" w:rsidRDefault="00CA7CB4" w:rsidP="00CA7CB4">
      <w:pPr>
        <w:pStyle w:val="Textkrper"/>
        <w:spacing w:before="120" w:after="120" w:line="276" w:lineRule="auto"/>
        <w:rPr>
          <w:rFonts w:ascii="Arial" w:hAnsi="Arial"/>
          <w:b w:val="0"/>
        </w:rPr>
      </w:pPr>
      <w:r>
        <w:rPr>
          <w:rFonts w:ascii="Arial" w:hAnsi="Arial"/>
          <w:b w:val="0"/>
        </w:rPr>
        <w:t>Würth Elektronik: more than you expect!</w:t>
      </w:r>
    </w:p>
    <w:p w14:paraId="5E76DED8" w14:textId="77777777" w:rsidR="00CA7CB4" w:rsidRDefault="00CA7CB4" w:rsidP="00CA7CB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114FFBD5" w14:textId="77777777" w:rsidR="00CA7CB4" w:rsidRDefault="00CA7CB4" w:rsidP="00CA7CB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A7CB4" w14:paraId="135972A9" w14:textId="77777777" w:rsidTr="0033317A">
        <w:tc>
          <w:tcPr>
            <w:tcW w:w="3902" w:type="dxa"/>
            <w:shd w:val="clear" w:color="auto" w:fill="auto"/>
            <w:hideMark/>
          </w:tcPr>
          <w:p w14:paraId="447CDB6B" w14:textId="77777777" w:rsidR="00CA7CB4" w:rsidRDefault="00CA7CB4" w:rsidP="0033317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4FA64D4" w14:textId="77777777" w:rsidR="00CA7CB4" w:rsidRDefault="00CA7CB4" w:rsidP="0033317A">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4FABB09" w14:textId="77777777" w:rsidR="00CA7CB4" w:rsidRDefault="00CA7CB4" w:rsidP="0033317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71E60D93" w14:textId="77777777" w:rsidR="00CA7CB4" w:rsidRDefault="002B6A0F" w:rsidP="0033317A">
            <w:pPr>
              <w:spacing w:before="120" w:after="120" w:line="276" w:lineRule="auto"/>
              <w:rPr>
                <w:rFonts w:ascii="Arial" w:hAnsi="Arial" w:cs="Arial"/>
                <w:bCs/>
                <w:sz w:val="20"/>
              </w:rPr>
            </w:pPr>
            <w:hyperlink r:id="rId14" w:history="1">
              <w:r w:rsidR="00CA7CB4">
                <w:rPr>
                  <w:rStyle w:val="Hyperlink"/>
                  <w:rFonts w:ascii="Arial" w:hAnsi="Arial"/>
                  <w:bCs/>
                  <w:sz w:val="20"/>
                </w:rPr>
                <w:t>www.we-online.com</w:t>
              </w:r>
            </w:hyperlink>
            <w:r w:rsidR="00CA7CB4">
              <w:rPr>
                <w:rFonts w:ascii="Arial" w:hAnsi="Arial"/>
                <w:bCs/>
                <w:sz w:val="20"/>
              </w:rPr>
              <w:t xml:space="preserve"> </w:t>
            </w:r>
          </w:p>
          <w:p w14:paraId="21A3C148" w14:textId="77777777" w:rsidR="00CA7CB4" w:rsidRDefault="00CA7CB4" w:rsidP="0033317A">
            <w:pPr>
              <w:spacing w:before="120" w:after="120" w:line="276" w:lineRule="auto"/>
              <w:rPr>
                <w:rFonts w:ascii="Arial" w:hAnsi="Arial" w:cs="Arial"/>
                <w:bCs/>
                <w:sz w:val="20"/>
              </w:rPr>
            </w:pPr>
          </w:p>
        </w:tc>
        <w:tc>
          <w:tcPr>
            <w:tcW w:w="3193" w:type="dxa"/>
            <w:shd w:val="clear" w:color="auto" w:fill="auto"/>
            <w:hideMark/>
          </w:tcPr>
          <w:p w14:paraId="223AAAD2" w14:textId="77777777" w:rsidR="00CA7CB4" w:rsidRDefault="00CA7CB4" w:rsidP="0033317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FB7EE97" w14:textId="77777777" w:rsidR="00CA7CB4" w:rsidRDefault="00CA7CB4" w:rsidP="0033317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0E48E875" w14:textId="77777777" w:rsidR="00CA7CB4" w:rsidRDefault="00CA7CB4" w:rsidP="0033317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1E0A7C90" w14:textId="77777777" w:rsidR="00CA7CB4" w:rsidRDefault="002B6A0F" w:rsidP="0033317A">
            <w:pPr>
              <w:tabs>
                <w:tab w:val="left" w:pos="1065"/>
              </w:tabs>
              <w:spacing w:before="120" w:after="120" w:line="276" w:lineRule="auto"/>
              <w:rPr>
                <w:rFonts w:ascii="Arial" w:hAnsi="Arial" w:cs="Arial"/>
                <w:bCs/>
                <w:sz w:val="20"/>
              </w:rPr>
            </w:pPr>
            <w:hyperlink r:id="rId16" w:history="1">
              <w:r w:rsidR="00CA7CB4">
                <w:rPr>
                  <w:rStyle w:val="Hyperlink"/>
                  <w:rFonts w:ascii="Arial" w:hAnsi="Arial"/>
                  <w:bCs/>
                  <w:sz w:val="20"/>
                </w:rPr>
                <w:t>www.htcm.de</w:t>
              </w:r>
            </w:hyperlink>
            <w:r w:rsidR="00CA7CB4">
              <w:rPr>
                <w:rFonts w:ascii="Arial" w:hAnsi="Arial"/>
                <w:bCs/>
                <w:sz w:val="20"/>
              </w:rPr>
              <w:t xml:space="preserve">  </w:t>
            </w:r>
          </w:p>
        </w:tc>
      </w:tr>
    </w:tbl>
    <w:p w14:paraId="699088C5" w14:textId="77777777" w:rsidR="00CA7CB4" w:rsidRPr="00031FC8" w:rsidRDefault="00CA7CB4" w:rsidP="00CA7CB4">
      <w:pPr>
        <w:spacing w:after="120" w:line="280" w:lineRule="exact"/>
        <w:rPr>
          <w:rFonts w:ascii="Arial" w:hAnsi="Arial"/>
          <w:b/>
          <w:bCs/>
        </w:rPr>
      </w:pPr>
    </w:p>
    <w:p w14:paraId="12F482E4" w14:textId="77777777" w:rsidR="00CA7CB4" w:rsidRDefault="00CA7CB4">
      <w:pPr>
        <w:pStyle w:val="PITextkrper"/>
        <w:rPr>
          <w:b/>
          <w:bCs/>
          <w:sz w:val="20"/>
          <w:lang w:val="de-DE"/>
        </w:rPr>
      </w:pPr>
    </w:p>
    <w:sectPr w:rsidR="00CA7CB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6A3B" w14:textId="77777777" w:rsidR="009B3CE4" w:rsidRDefault="009B3CE4">
      <w:r>
        <w:separator/>
      </w:r>
    </w:p>
  </w:endnote>
  <w:endnote w:type="continuationSeparator" w:id="0">
    <w:p w14:paraId="49B9ECCE" w14:textId="77777777" w:rsidR="009B3CE4" w:rsidRDefault="009B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8494" w14:textId="5F5063F9" w:rsidR="00307519" w:rsidRDefault="002B6A0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WTH1PI1350</w:t>
    </w:r>
    <w:r w:rsidR="00A3647A">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C24A" w14:textId="77777777" w:rsidR="009B3CE4" w:rsidRDefault="009B3CE4">
      <w:r>
        <w:separator/>
      </w:r>
    </w:p>
  </w:footnote>
  <w:footnote w:type="continuationSeparator" w:id="0">
    <w:p w14:paraId="43976C3B" w14:textId="77777777" w:rsidR="009B3CE4" w:rsidRDefault="009B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BFC1" w14:textId="77777777" w:rsidR="00307519" w:rsidRDefault="002B6A0F">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94D9237" wp14:editId="1FEF0C1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518198">
    <w:abstractNumId w:val="4"/>
  </w:num>
  <w:num w:numId="2" w16cid:durableId="591861905">
    <w:abstractNumId w:val="1"/>
  </w:num>
  <w:num w:numId="3" w16cid:durableId="923148637">
    <w:abstractNumId w:val="2"/>
  </w:num>
  <w:num w:numId="4" w16cid:durableId="110438642">
    <w:abstractNumId w:val="3"/>
  </w:num>
  <w:num w:numId="5" w16cid:durableId="4872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19"/>
    <w:rsid w:val="002B6A0F"/>
    <w:rsid w:val="00307519"/>
    <w:rsid w:val="0035594B"/>
    <w:rsid w:val="0050093A"/>
    <w:rsid w:val="008344F7"/>
    <w:rsid w:val="009B0853"/>
    <w:rsid w:val="009B3CE4"/>
    <w:rsid w:val="00A3647A"/>
    <w:rsid w:val="00CA7CB4"/>
    <w:rsid w:val="00CE3D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1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r034-sensors-driver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DE16-E40D-4399-BF9A-04D9835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2023-11-20T14:42:00Z</dcterms:created>
  <dcterms:modified xsi:type="dcterms:W3CDTF">2023-11-20T15:20:00Z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