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0381EA6F" w:rsidR="00D75180" w:rsidRPr="001E51E9" w:rsidRDefault="00AE4AFA" w:rsidP="00D75180">
      <w:pPr>
        <w:pStyle w:val="Presseinformation"/>
      </w:pPr>
      <w:r>
        <w:rPr>
          <w:noProof/>
        </w:rPr>
        <w:drawing>
          <wp:anchor distT="0" distB="0" distL="114300" distR="114300" simplePos="0" relativeHeight="251666432" behindDoc="0" locked="0" layoutInCell="1" allowOverlap="1" wp14:anchorId="06882140" wp14:editId="26895962">
            <wp:simplePos x="0" y="0"/>
            <wp:positionH relativeFrom="column">
              <wp:posOffset>5187950</wp:posOffset>
            </wp:positionH>
            <wp:positionV relativeFrom="paragraph">
              <wp:posOffset>195580</wp:posOffset>
            </wp:positionV>
            <wp:extent cx="781200" cy="968400"/>
            <wp:effectExtent l="0" t="0" r="0" b="3175"/>
            <wp:wrapNone/>
            <wp:docPr id="92261871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8715" name="Grafik 1"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1E51E9">
        <w:t>Medien</w:t>
      </w:r>
      <w:r w:rsidR="00D75180" w:rsidRPr="001E51E9">
        <w:t>information</w:t>
      </w:r>
    </w:p>
    <w:p w14:paraId="48E84CFB" w14:textId="2A0B4837" w:rsidR="00A91331" w:rsidRPr="001E51E9" w:rsidRDefault="00AE4AFA" w:rsidP="00893C0C">
      <w:pPr>
        <w:pStyle w:val="PIInfoline"/>
      </w:pPr>
      <w:r>
        <w:rPr>
          <w:noProof/>
        </w:rPr>
        <mc:AlternateContent>
          <mc:Choice Requires="wps">
            <w:drawing>
              <wp:anchor distT="0" distB="0" distL="114300" distR="114300" simplePos="0" relativeHeight="251668480" behindDoc="0" locked="0" layoutInCell="1" allowOverlap="1" wp14:anchorId="480671CE" wp14:editId="6783188E">
                <wp:simplePos x="0" y="0"/>
                <wp:positionH relativeFrom="column">
                  <wp:posOffset>4853305</wp:posOffset>
                </wp:positionH>
                <wp:positionV relativeFrom="paragraph">
                  <wp:posOffset>431165</wp:posOffset>
                </wp:positionV>
                <wp:extent cx="1432800" cy="428400"/>
                <wp:effectExtent l="0" t="0" r="0" b="0"/>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42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D775" w14:textId="77777777" w:rsidR="00AE4AFA" w:rsidRPr="00896BA2" w:rsidRDefault="00AE4AFA" w:rsidP="00AE4AFA">
                            <w:pPr>
                              <w:jc w:val="center"/>
                              <w:rPr>
                                <w:b/>
                                <w:sz w:val="18"/>
                                <w:szCs w:val="18"/>
                                <w:lang w:val="en-US"/>
                              </w:rPr>
                            </w:pPr>
                            <w:r>
                              <w:rPr>
                                <w:b/>
                                <w:bCs/>
                                <w:sz w:val="18"/>
                                <w:szCs w:val="18"/>
                                <w:lang w:val="fr-FR"/>
                              </w:rPr>
                              <w:t>7.–10. November 2023</w:t>
                            </w:r>
                            <w:r>
                              <w:rPr>
                                <w:b/>
                                <w:bCs/>
                                <w:sz w:val="18"/>
                                <w:szCs w:val="18"/>
                                <w:lang w:val="fr-FR"/>
                              </w:rPr>
                              <w:br/>
                            </w:r>
                            <w:r w:rsidRPr="00454D89">
                              <w:rPr>
                                <w:b/>
                                <w:bCs/>
                                <w:sz w:val="18"/>
                                <w:szCs w:val="18"/>
                                <w:lang w:val="fr-FR"/>
                              </w:rPr>
                              <w:t xml:space="preserve">Halle </w:t>
                            </w:r>
                            <w:r>
                              <w:rPr>
                                <w:b/>
                                <w:bCs/>
                                <w:sz w:val="18"/>
                                <w:szCs w:val="18"/>
                                <w:lang w:val="fr-FR"/>
                              </w:rPr>
                              <w:t>1</w:t>
                            </w:r>
                            <w:r w:rsidRPr="00454D89">
                              <w:rPr>
                                <w:b/>
                                <w:bCs/>
                                <w:sz w:val="18"/>
                                <w:szCs w:val="18"/>
                                <w:lang w:val="fr-FR"/>
                              </w:rPr>
                              <w:t xml:space="preserve">, Stand </w:t>
                            </w:r>
                            <w:r>
                              <w:rPr>
                                <w:b/>
                                <w:bCs/>
                                <w:sz w:val="18"/>
                                <w:szCs w:val="18"/>
                                <w:lang w:val="fr-FR"/>
                              </w:rPr>
                              <w:t>1805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671CE" id="_x0000_t202" coordsize="21600,21600" o:spt="202" path="m,l,21600r21600,l21600,xe">
                <v:stroke joinstyle="miter"/>
                <v:path gradientshapeok="t" o:connecttype="rect"/>
              </v:shapetype>
              <v:shape id="Text Box 3" o:spid="_x0000_s1026" type="#_x0000_t202" style="position:absolute;margin-left:382.15pt;margin-top:33.95pt;width:112.8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" stroked="f">
                <v:textbox>
                  <w:txbxContent>
                    <w:p w14:paraId="2AE3D775" w14:textId="77777777" w:rsidR="00AE4AFA" w:rsidRPr="00896BA2" w:rsidRDefault="00AE4AFA" w:rsidP="00AE4AFA">
                      <w:pPr>
                        <w:jc w:val="center"/>
                        <w:rPr>
                          <w:b/>
                          <w:sz w:val="18"/>
                          <w:szCs w:val="18"/>
                          <w:lang w:val="en-US"/>
                        </w:rPr>
                      </w:pPr>
                      <w:r>
                        <w:rPr>
                          <w:b/>
                          <w:bCs/>
                          <w:sz w:val="18"/>
                          <w:szCs w:val="18"/>
                          <w:lang w:val="fr-FR"/>
                        </w:rPr>
                        <w:t xml:space="preserve">7.–10. </w:t>
                      </w:r>
                      <w:proofErr w:type="spellStart"/>
                      <w:r>
                        <w:rPr>
                          <w:b/>
                          <w:bCs/>
                          <w:sz w:val="18"/>
                          <w:szCs w:val="18"/>
                          <w:lang w:val="fr-FR"/>
                        </w:rPr>
                        <w:t>November</w:t>
                      </w:r>
                      <w:proofErr w:type="spellEnd"/>
                      <w:r>
                        <w:rPr>
                          <w:b/>
                          <w:bCs/>
                          <w:sz w:val="18"/>
                          <w:szCs w:val="18"/>
                          <w:lang w:val="fr-FR"/>
                        </w:rPr>
                        <w:t xml:space="preserve"> 2023</w:t>
                      </w:r>
                      <w:r>
                        <w:rPr>
                          <w:b/>
                          <w:bCs/>
                          <w:sz w:val="18"/>
                          <w:szCs w:val="18"/>
                          <w:lang w:val="fr-FR"/>
                        </w:rPr>
                        <w:br/>
                      </w:r>
                      <w:r w:rsidRPr="00454D89">
                        <w:rPr>
                          <w:b/>
                          <w:bCs/>
                          <w:sz w:val="18"/>
                          <w:szCs w:val="18"/>
                          <w:lang w:val="fr-FR"/>
                        </w:rPr>
                        <w:t xml:space="preserve">Halle </w:t>
                      </w:r>
                      <w:r>
                        <w:rPr>
                          <w:b/>
                          <w:bCs/>
                          <w:sz w:val="18"/>
                          <w:szCs w:val="18"/>
                          <w:lang w:val="fr-FR"/>
                        </w:rPr>
                        <w:t>1</w:t>
                      </w:r>
                      <w:r w:rsidRPr="00454D89">
                        <w:rPr>
                          <w:b/>
                          <w:bCs/>
                          <w:sz w:val="18"/>
                          <w:szCs w:val="18"/>
                          <w:lang w:val="fr-FR"/>
                        </w:rPr>
                        <w:t xml:space="preserve">, Stand </w:t>
                      </w:r>
                      <w:r>
                        <w:rPr>
                          <w:b/>
                          <w:bCs/>
                          <w:sz w:val="18"/>
                          <w:szCs w:val="18"/>
                          <w:lang w:val="fr-FR"/>
                        </w:rPr>
                        <w:t>1805</w:t>
                      </w:r>
                    </w:p>
                  </w:txbxContent>
                </v:textbox>
              </v:shape>
            </w:pict>
          </mc:Fallback>
        </mc:AlternateContent>
      </w:r>
      <w:r w:rsidR="002D20D8" w:rsidRPr="001E51E9">
        <w:t xml:space="preserve">Schröder Group stellt </w:t>
      </w:r>
      <w:r w:rsidR="00620BC9" w:rsidRPr="001E51E9">
        <w:t>Schwenkbiegemaschine EVO DuoBend vor</w:t>
      </w:r>
    </w:p>
    <w:p w14:paraId="12DE03F7" w14:textId="03CC359E" w:rsidR="00D75180" w:rsidRPr="001E51E9" w:rsidRDefault="000620E4" w:rsidP="00D75180">
      <w:pPr>
        <w:pStyle w:val="PIHeadline"/>
      </w:pPr>
      <w:r>
        <w:t>Effizienter abkanten mit z</w:t>
      </w:r>
      <w:r w:rsidR="0097634F" w:rsidRPr="001E51E9">
        <w:t>wei Biegewangen</w:t>
      </w:r>
    </w:p>
    <w:p w14:paraId="09693778" w14:textId="13285F1D" w:rsidR="00620BC9" w:rsidRPr="00535BC0" w:rsidRDefault="005D170E" w:rsidP="00620BC9">
      <w:pPr>
        <w:pStyle w:val="PILead"/>
        <w:rPr>
          <w:strike/>
        </w:rPr>
      </w:pPr>
      <w:r w:rsidRPr="001E51E9">
        <w:t xml:space="preserve">Wessobrunn-Forst, </w:t>
      </w:r>
      <w:r w:rsidR="008C1CA6">
        <w:t>7</w:t>
      </w:r>
      <w:r w:rsidRPr="001E51E9">
        <w:t xml:space="preserve">. </w:t>
      </w:r>
      <w:r w:rsidR="008C1CA6">
        <w:t>November</w:t>
      </w:r>
      <w:r w:rsidR="008C4C39" w:rsidRPr="001E51E9">
        <w:t xml:space="preserve"> </w:t>
      </w:r>
      <w:r w:rsidRPr="001E51E9">
        <w:t>20</w:t>
      </w:r>
      <w:r w:rsidR="00A8457A" w:rsidRPr="001E51E9">
        <w:t>2</w:t>
      </w:r>
      <w:r w:rsidR="009C678A" w:rsidRPr="001E51E9">
        <w:t>3</w:t>
      </w:r>
      <w:r w:rsidRPr="001E51E9">
        <w:t xml:space="preserve"> – </w:t>
      </w:r>
      <w:r w:rsidR="0097634F" w:rsidRPr="001E51E9">
        <w:t xml:space="preserve">Mit der EVO DuoBend </w:t>
      </w:r>
      <w:r w:rsidR="000055E6">
        <w:t>erhöht</w:t>
      </w:r>
      <w:r w:rsidR="000055E6" w:rsidRPr="001E51E9">
        <w:t xml:space="preserve"> </w:t>
      </w:r>
      <w:r w:rsidR="0097634F" w:rsidRPr="001E51E9">
        <w:t xml:space="preserve">die Schröder Group </w:t>
      </w:r>
      <w:r w:rsidR="008C4C39">
        <w:t xml:space="preserve">die </w:t>
      </w:r>
      <w:r w:rsidR="000055E6">
        <w:t>Flexibil</w:t>
      </w:r>
      <w:r w:rsidR="00E335F8">
        <w:t>i</w:t>
      </w:r>
      <w:r w:rsidR="000055E6">
        <w:t xml:space="preserve">tät </w:t>
      </w:r>
      <w:r w:rsidR="000620E4">
        <w:t>ihrer</w:t>
      </w:r>
      <w:r w:rsidR="000055E6">
        <w:t xml:space="preserve"> Up-and-Down</w:t>
      </w:r>
      <w:r w:rsidR="00E36731">
        <w:t>-</w:t>
      </w:r>
      <w:r w:rsidR="000055E6">
        <w:t>Technik nochmals um ein Vielfaches</w:t>
      </w:r>
      <w:r w:rsidR="0097634F" w:rsidRPr="001E51E9">
        <w:t>: Die neue Schwenkbiegemaschine für Bleche bis 5 mm Stärke verfügt über zwei u</w:t>
      </w:r>
      <w:r w:rsidR="00620BC9" w:rsidRPr="001E51E9">
        <w:t>nabhängig voneinander betriebene Biegewangen</w:t>
      </w:r>
      <w:r w:rsidR="0097634F" w:rsidRPr="001E51E9">
        <w:t xml:space="preserve">. Dies eröffnet völlig neue Möglichkeiten zur Herstellung </w:t>
      </w:r>
      <w:r w:rsidR="00620BC9" w:rsidRPr="001E51E9">
        <w:t>großflächige</w:t>
      </w:r>
      <w:r w:rsidR="0097634F" w:rsidRPr="001E51E9">
        <w:t>r</w:t>
      </w:r>
      <w:r w:rsidR="00620BC9" w:rsidRPr="001E51E9">
        <w:t xml:space="preserve"> Produkte mit gegenläufigen Kantungen</w:t>
      </w:r>
      <w:r w:rsidR="0097634F" w:rsidRPr="001E51E9">
        <w:t xml:space="preserve">. </w:t>
      </w:r>
      <w:r w:rsidR="0035356E" w:rsidRPr="001E51E9">
        <w:t xml:space="preserve">Die erleichterte Handhabung führt in speziellen Anwendungen zu </w:t>
      </w:r>
      <w:r w:rsidR="00457899">
        <w:t>enormer</w:t>
      </w:r>
      <w:r w:rsidR="00457899" w:rsidRPr="001E51E9">
        <w:t xml:space="preserve"> </w:t>
      </w:r>
      <w:r w:rsidR="0035356E" w:rsidRPr="001E51E9">
        <w:t>Zeitersparnis</w:t>
      </w:r>
      <w:r w:rsidR="000055E6">
        <w:t xml:space="preserve"> und gesteigerter Effizienz</w:t>
      </w:r>
      <w:r w:rsidR="0035356E" w:rsidRPr="001E51E9">
        <w:t xml:space="preserve">: Große Trapezbleche lassen sich </w:t>
      </w:r>
      <w:r w:rsidR="00297D86">
        <w:t xml:space="preserve">mit zwei Biegewangen </w:t>
      </w:r>
      <w:r w:rsidR="0035356E" w:rsidRPr="001E51E9">
        <w:t>in eine</w:t>
      </w:r>
      <w:r w:rsidR="00297D86">
        <w:t>m</w:t>
      </w:r>
      <w:r w:rsidR="0035356E" w:rsidRPr="001E51E9">
        <w:t xml:space="preserve"> Zehntel der Zeit herstellen, die man mit einer einzelnen Up-and-Down-Biegewange braucht</w:t>
      </w:r>
      <w:r w:rsidR="0035356E" w:rsidRPr="00535BC0">
        <w:t>.</w:t>
      </w:r>
      <w:r w:rsidR="00F445B5">
        <w:t xml:space="preserve"> EVO DuoBend wird </w:t>
      </w:r>
      <w:r w:rsidR="00F445B5" w:rsidRPr="00140DF2">
        <w:t>am Stand 1805 in Halle 1 der Blechexpo</w:t>
      </w:r>
      <w:r w:rsidR="00F445B5">
        <w:t xml:space="preserve"> 2023 vorgestellt.</w:t>
      </w:r>
    </w:p>
    <w:p w14:paraId="5DB723DB" w14:textId="0327DB77" w:rsidR="00D043C6" w:rsidRPr="008C4C39" w:rsidRDefault="00663F93" w:rsidP="00663F93">
      <w:pPr>
        <w:pStyle w:val="PILead"/>
        <w:rPr>
          <w:b w:val="0"/>
        </w:rPr>
      </w:pPr>
      <w:r w:rsidRPr="00663F93">
        <w:rPr>
          <w:b w:val="0"/>
        </w:rPr>
        <w:t xml:space="preserve">Großformatige </w:t>
      </w:r>
      <w:r>
        <w:rPr>
          <w:b w:val="0"/>
        </w:rPr>
        <w:t>Blechp</w:t>
      </w:r>
      <w:r w:rsidRPr="00663F93">
        <w:rPr>
          <w:b w:val="0"/>
        </w:rPr>
        <w:t>rodukte mit gegenläufigen Kantungen</w:t>
      </w:r>
      <w:r w:rsidR="00457899">
        <w:rPr>
          <w:b w:val="0"/>
        </w:rPr>
        <w:t>,</w:t>
      </w:r>
      <w:r w:rsidRPr="00663F93">
        <w:rPr>
          <w:b w:val="0"/>
        </w:rPr>
        <w:t xml:space="preserve"> wie sie </w:t>
      </w:r>
      <w:r>
        <w:rPr>
          <w:b w:val="0"/>
        </w:rPr>
        <w:t xml:space="preserve">beispielsweise im </w:t>
      </w:r>
      <w:r w:rsidRPr="00663F93">
        <w:rPr>
          <w:b w:val="0"/>
        </w:rPr>
        <w:t>Containerbau</w:t>
      </w:r>
      <w:r>
        <w:rPr>
          <w:b w:val="0"/>
        </w:rPr>
        <w:t xml:space="preserve">, für </w:t>
      </w:r>
      <w:r w:rsidRPr="00663F93">
        <w:rPr>
          <w:b w:val="0"/>
        </w:rPr>
        <w:t xml:space="preserve">Windkraftanlagen </w:t>
      </w:r>
      <w:r>
        <w:rPr>
          <w:b w:val="0"/>
        </w:rPr>
        <w:t>oder im Sondermaschine</w:t>
      </w:r>
      <w:r w:rsidR="00E36731">
        <w:rPr>
          <w:b w:val="0"/>
        </w:rPr>
        <w:t>n</w:t>
      </w:r>
      <w:r>
        <w:rPr>
          <w:b w:val="0"/>
        </w:rPr>
        <w:t xml:space="preserve">bau Verwendungen finden sind, werden bisher häufig noch mit </w:t>
      </w:r>
      <w:r w:rsidR="00457899">
        <w:rPr>
          <w:b w:val="0"/>
        </w:rPr>
        <w:t xml:space="preserve">hohem </w:t>
      </w:r>
      <w:r w:rsidR="005A67E0">
        <w:rPr>
          <w:b w:val="0"/>
        </w:rPr>
        <w:t>kraftraubende</w:t>
      </w:r>
      <w:r w:rsidR="00E36731">
        <w:rPr>
          <w:b w:val="0"/>
        </w:rPr>
        <w:t>n</w:t>
      </w:r>
      <w:r w:rsidR="005A67E0">
        <w:rPr>
          <w:b w:val="0"/>
        </w:rPr>
        <w:t xml:space="preserve"> </w:t>
      </w:r>
      <w:r>
        <w:rPr>
          <w:b w:val="0"/>
        </w:rPr>
        <w:t xml:space="preserve">Personalaufwand auf Abkantpressen gefertigt. </w:t>
      </w:r>
      <w:r w:rsidR="00A234F6">
        <w:rPr>
          <w:b w:val="0"/>
        </w:rPr>
        <w:t xml:space="preserve">Die Biegewange einer </w:t>
      </w:r>
      <w:r>
        <w:rPr>
          <w:b w:val="0"/>
        </w:rPr>
        <w:t xml:space="preserve">Schwenkbiegemaschine </w:t>
      </w:r>
      <w:r w:rsidR="00A234F6">
        <w:rPr>
          <w:b w:val="0"/>
        </w:rPr>
        <w:t xml:space="preserve">mit Up-and-Down-Funktion biegt das Produkt mit der schwenkenden Biegewange nach oben und nach unten. Diese Maschinen </w:t>
      </w:r>
      <w:r>
        <w:rPr>
          <w:b w:val="0"/>
        </w:rPr>
        <w:t>haben den Vorteil</w:t>
      </w:r>
      <w:r w:rsidR="00D043C6">
        <w:rPr>
          <w:b w:val="0"/>
        </w:rPr>
        <w:t xml:space="preserve">, </w:t>
      </w:r>
      <w:r>
        <w:rPr>
          <w:b w:val="0"/>
        </w:rPr>
        <w:t>das</w:t>
      </w:r>
      <w:r w:rsidR="00D043C6">
        <w:rPr>
          <w:b w:val="0"/>
        </w:rPr>
        <w:t>s</w:t>
      </w:r>
      <w:r>
        <w:rPr>
          <w:b w:val="0"/>
        </w:rPr>
        <w:t xml:space="preserve"> Bleche</w:t>
      </w:r>
      <w:r w:rsidR="00AB5A48">
        <w:rPr>
          <w:b w:val="0"/>
        </w:rPr>
        <w:t>,</w:t>
      </w:r>
      <w:r>
        <w:rPr>
          <w:b w:val="0"/>
        </w:rPr>
        <w:t xml:space="preserve"> einmal angeschlagen</w:t>
      </w:r>
      <w:r w:rsidR="00D043C6">
        <w:rPr>
          <w:b w:val="0"/>
        </w:rPr>
        <w:t>,</w:t>
      </w:r>
      <w:r>
        <w:rPr>
          <w:b w:val="0"/>
        </w:rPr>
        <w:t xml:space="preserve"> nicht gewendet werden müssen, so dass die Fertigung von einem Maschinenbediener allein bewältig</w:t>
      </w:r>
      <w:r w:rsidR="00E36731">
        <w:rPr>
          <w:b w:val="0"/>
        </w:rPr>
        <w:t>t</w:t>
      </w:r>
      <w:r>
        <w:rPr>
          <w:b w:val="0"/>
        </w:rPr>
        <w:t xml:space="preserve"> werden k</w:t>
      </w:r>
      <w:r w:rsidR="00AB5A48">
        <w:rPr>
          <w:b w:val="0"/>
        </w:rPr>
        <w:t>ann</w:t>
      </w:r>
      <w:r>
        <w:rPr>
          <w:b w:val="0"/>
        </w:rPr>
        <w:t xml:space="preserve">. </w:t>
      </w:r>
      <w:r w:rsidR="00D043C6">
        <w:rPr>
          <w:b w:val="0"/>
        </w:rPr>
        <w:t>Mit der innovative</w:t>
      </w:r>
      <w:r w:rsidR="00457899">
        <w:rPr>
          <w:b w:val="0"/>
        </w:rPr>
        <w:t>n</w:t>
      </w:r>
      <w:r w:rsidR="00D043C6">
        <w:rPr>
          <w:b w:val="0"/>
        </w:rPr>
        <w:t xml:space="preserve"> </w:t>
      </w:r>
      <w:r w:rsidR="00D043C6" w:rsidRPr="00D043C6">
        <w:rPr>
          <w:b w:val="0"/>
        </w:rPr>
        <w:t xml:space="preserve">EVO DuoBend </w:t>
      </w:r>
      <w:r w:rsidR="00D043C6">
        <w:rPr>
          <w:b w:val="0"/>
        </w:rPr>
        <w:t xml:space="preserve">erweitert Schröder dieses </w:t>
      </w:r>
      <w:r w:rsidR="00D043C6" w:rsidRPr="008C4C39">
        <w:rPr>
          <w:b w:val="0"/>
        </w:rPr>
        <w:t xml:space="preserve">Prinzip: </w:t>
      </w:r>
      <w:r w:rsidR="001A6A00" w:rsidRPr="008C4C39">
        <w:rPr>
          <w:b w:val="0"/>
        </w:rPr>
        <w:t xml:space="preserve">Das Biegen einer negativen Kantung wird von der oberen Biegewange und das Biegen einer positiven Kantung von der unteren Biegewange ausgeführt. Dadurch entfällt das Umfahren bereits gebogener Produktschenkel, wodurch es keine Einschränkungen durch den maximalen Umfahrungsradius von unter 200 mm mehr gibt. </w:t>
      </w:r>
      <w:r w:rsidR="00D043C6" w:rsidRPr="008C4C39">
        <w:rPr>
          <w:b w:val="0"/>
        </w:rPr>
        <w:t>Das Paradebeispiel für solche Werkstücke ist ein kundenspezifisches Trapezblech.</w:t>
      </w:r>
    </w:p>
    <w:p w14:paraId="01BAF1FC" w14:textId="77777777" w:rsidR="00AE4AFA" w:rsidRDefault="00AE4AFA" w:rsidP="00663F93">
      <w:pPr>
        <w:pStyle w:val="PILead"/>
        <w:rPr>
          <w:bCs w:val="0"/>
        </w:rPr>
      </w:pPr>
    </w:p>
    <w:p w14:paraId="27F5150A" w14:textId="77777777" w:rsidR="00AE4AFA" w:rsidRDefault="00AE4AFA" w:rsidP="00663F93">
      <w:pPr>
        <w:pStyle w:val="PILead"/>
        <w:rPr>
          <w:bCs w:val="0"/>
        </w:rPr>
      </w:pPr>
    </w:p>
    <w:p w14:paraId="516C4C43" w14:textId="7BE1FEB3" w:rsidR="00D043C6" w:rsidRPr="008C4C39" w:rsidRDefault="003C112E" w:rsidP="00663F93">
      <w:pPr>
        <w:pStyle w:val="PILead"/>
        <w:rPr>
          <w:bCs w:val="0"/>
        </w:rPr>
      </w:pPr>
      <w:r w:rsidRPr="008C4C39">
        <w:rPr>
          <w:bCs w:val="0"/>
        </w:rPr>
        <w:lastRenderedPageBreak/>
        <w:t xml:space="preserve">Robust und </w:t>
      </w:r>
      <w:r w:rsidR="0090161A" w:rsidRPr="008C4C39">
        <w:rPr>
          <w:bCs w:val="0"/>
        </w:rPr>
        <w:t>p</w:t>
      </w:r>
      <w:r w:rsidRPr="008C4C39">
        <w:rPr>
          <w:bCs w:val="0"/>
        </w:rPr>
        <w:t>räzise</w:t>
      </w:r>
    </w:p>
    <w:p w14:paraId="270D3B7D" w14:textId="14C4FD42" w:rsidR="001201C4" w:rsidRPr="008C4C39" w:rsidRDefault="003C112E" w:rsidP="00663F93">
      <w:pPr>
        <w:pStyle w:val="PILead"/>
        <w:rPr>
          <w:b w:val="0"/>
        </w:rPr>
      </w:pPr>
      <w:r w:rsidRPr="008C4C39">
        <w:rPr>
          <w:b w:val="0"/>
        </w:rPr>
        <w:t>Die</w:t>
      </w:r>
      <w:r w:rsidR="0090161A" w:rsidRPr="008C4C39">
        <w:rPr>
          <w:b w:val="0"/>
        </w:rPr>
        <w:t xml:space="preserve"> EVO DuoBend ist in den Nutzlänge</w:t>
      </w:r>
      <w:r w:rsidR="00457899" w:rsidRPr="008C4C39">
        <w:rPr>
          <w:b w:val="0"/>
        </w:rPr>
        <w:t>n</w:t>
      </w:r>
      <w:r w:rsidR="0090161A" w:rsidRPr="008C4C39">
        <w:rPr>
          <w:b w:val="0"/>
        </w:rPr>
        <w:t xml:space="preserve"> 4040 und 3200 mm erhältlich. </w:t>
      </w:r>
      <w:r w:rsidR="001A6A00" w:rsidRPr="008C4C39">
        <w:rPr>
          <w:b w:val="0"/>
        </w:rPr>
        <w:t xml:space="preserve">Standardmäßig ist diese Maschine mit einem vollautomatischen Werkzeugwechsler an der Oberwange ausgestattet, welcher mit bis zu 500 mm hohen Werkzeugen bestückt werden kann. Programmiert wird die Maschine mit der von Schröder eigens entwickelten POS 3000 </w:t>
      </w:r>
      <w:r w:rsidR="00E36731">
        <w:rPr>
          <w:b w:val="0"/>
        </w:rPr>
        <w:t>Professional-</w:t>
      </w:r>
      <w:r w:rsidR="001A6A00" w:rsidRPr="008C4C39">
        <w:rPr>
          <w:b w:val="0"/>
        </w:rPr>
        <w:t>Steuerung, welche bereits an anderen Schröder-Schwenkbiegemaschinen erfolgreich im Einsatz ist. Sie berechnet das Biegeprogramm, richtet das Werkzeug ein und produziert schließlich das gewünschte Teil. Die EVO DuoBend bietet die Flexibilität</w:t>
      </w:r>
      <w:r w:rsidR="008C4C39">
        <w:rPr>
          <w:b w:val="0"/>
        </w:rPr>
        <w:t>,</w:t>
      </w:r>
      <w:r w:rsidR="001A6A00" w:rsidRPr="008C4C39">
        <w:rPr>
          <w:b w:val="0"/>
        </w:rPr>
        <w:t xml:space="preserve"> um für große Produktionsserien mit hoher Wiederholgenauigkeit oder für kleine Serien und komplexe Teile eingesetzt zu werden. </w:t>
      </w:r>
    </w:p>
    <w:p w14:paraId="06B5715E" w14:textId="5916E29D" w:rsidR="005D170E" w:rsidRDefault="001201C4" w:rsidP="009069DE">
      <w:pPr>
        <w:pStyle w:val="PILead"/>
        <w:rPr>
          <w:b w:val="0"/>
        </w:rPr>
      </w:pPr>
      <w:r w:rsidRPr="008C4C39">
        <w:rPr>
          <w:b w:val="0"/>
        </w:rPr>
        <w:t>„Bereits die Up-and-Down-Biegewange</w:t>
      </w:r>
      <w:r w:rsidR="0090161A" w:rsidRPr="008C4C39">
        <w:rPr>
          <w:b w:val="0"/>
        </w:rPr>
        <w:t xml:space="preserve"> </w:t>
      </w:r>
      <w:r w:rsidRPr="008C4C39">
        <w:rPr>
          <w:b w:val="0"/>
        </w:rPr>
        <w:t xml:space="preserve">wurde von Kunden, die mit großen Blechen umgehen, als Segen empfunden. Die neue EVO DuoBend ist mit ihren zwei Biegewangen ein weiterer Meilenstein auf dem Siegeszug der Schwenkbiegetechnik. </w:t>
      </w:r>
      <w:r w:rsidR="00457899" w:rsidRPr="008C4C39">
        <w:rPr>
          <w:b w:val="0"/>
        </w:rPr>
        <w:t xml:space="preserve">Die neue Maschine bietet eine spektakuläre </w:t>
      </w:r>
      <w:r w:rsidR="00A234F6" w:rsidRPr="008C4C39">
        <w:rPr>
          <w:b w:val="0"/>
        </w:rPr>
        <w:t xml:space="preserve">Minimierung </w:t>
      </w:r>
      <w:r w:rsidR="00457899" w:rsidRPr="008C4C39">
        <w:rPr>
          <w:b w:val="0"/>
        </w:rPr>
        <w:t>der Prozesszeiten für diejenigen, für die das Limit beim Umfahren des gebogenen Schenkels</w:t>
      </w:r>
      <w:r w:rsidR="00BE3983" w:rsidRPr="008C4C39">
        <w:rPr>
          <w:b w:val="0"/>
        </w:rPr>
        <w:t xml:space="preserve"> – bei der MAK </w:t>
      </w:r>
      <w:r w:rsidR="00E36731">
        <w:rPr>
          <w:b w:val="0"/>
        </w:rPr>
        <w:t xml:space="preserve">4 </w:t>
      </w:r>
      <w:r w:rsidR="00BE3983" w:rsidRPr="008C4C39">
        <w:rPr>
          <w:b w:val="0"/>
        </w:rPr>
        <w:t xml:space="preserve">Evolution </w:t>
      </w:r>
      <w:r w:rsidR="00E36731">
        <w:rPr>
          <w:b w:val="0"/>
        </w:rPr>
        <w:t xml:space="preserve">UD </w:t>
      </w:r>
      <w:r w:rsidR="00BE3983" w:rsidRPr="008C4C39">
        <w:rPr>
          <w:b w:val="0"/>
        </w:rPr>
        <w:t>beispielsweise 190 Millimeter – b</w:t>
      </w:r>
      <w:r w:rsidR="00457899" w:rsidRPr="008C4C39">
        <w:rPr>
          <w:b w:val="0"/>
        </w:rPr>
        <w:t>isher eine Einschränkung darstellte</w:t>
      </w:r>
      <w:r w:rsidR="009069DE" w:rsidRPr="008C4C39">
        <w:rPr>
          <w:b w:val="0"/>
        </w:rPr>
        <w:t xml:space="preserve">“, </w:t>
      </w:r>
      <w:r w:rsidR="00457899" w:rsidRPr="008C4C39">
        <w:rPr>
          <w:b w:val="0"/>
        </w:rPr>
        <w:t xml:space="preserve">so </w:t>
      </w:r>
      <w:r w:rsidR="00A234F6" w:rsidRPr="008C4C39">
        <w:rPr>
          <w:b w:val="0"/>
        </w:rPr>
        <w:t>Thomas Ostermair</w:t>
      </w:r>
      <w:r w:rsidR="009069DE" w:rsidRPr="008C4C39">
        <w:rPr>
          <w:b w:val="0"/>
        </w:rPr>
        <w:t xml:space="preserve">, </w:t>
      </w:r>
      <w:r w:rsidR="00A234F6" w:rsidRPr="008C4C39">
        <w:rPr>
          <w:b w:val="0"/>
        </w:rPr>
        <w:t>Leiter Vertrieb</w:t>
      </w:r>
      <w:r w:rsidR="009069DE" w:rsidRPr="008C4C39">
        <w:rPr>
          <w:b w:val="0"/>
        </w:rPr>
        <w:t xml:space="preserve"> bei der Hans Schröder Maschinenbau GmbH.</w:t>
      </w:r>
    </w:p>
    <w:p w14:paraId="15E38967" w14:textId="5859A1E1" w:rsidR="00B062F4" w:rsidRPr="008C4C39" w:rsidRDefault="00B062F4" w:rsidP="009069DE">
      <w:pPr>
        <w:pStyle w:val="PILead"/>
        <w:rPr>
          <w:b w:val="0"/>
        </w:rPr>
      </w:pPr>
      <w:r>
        <w:rPr>
          <w:b w:val="0"/>
        </w:rPr>
        <w:t xml:space="preserve">Die </w:t>
      </w:r>
      <w:r w:rsidRPr="00B062F4">
        <w:rPr>
          <w:b w:val="0"/>
        </w:rPr>
        <w:t xml:space="preserve">Hans Schröder Maschinenbau GmbH ist </w:t>
      </w:r>
      <w:r>
        <w:rPr>
          <w:b w:val="0"/>
        </w:rPr>
        <w:t>mit der EVO DuoBend</w:t>
      </w:r>
      <w:r w:rsidRPr="00B062F4">
        <w:rPr>
          <w:b w:val="0"/>
        </w:rPr>
        <w:t xml:space="preserve"> </w:t>
      </w:r>
      <w:r>
        <w:rPr>
          <w:b w:val="0"/>
        </w:rPr>
        <w:t>nominiert für den Innovationspreis</w:t>
      </w:r>
      <w:r w:rsidRPr="00B062F4">
        <w:rPr>
          <w:b w:val="0"/>
        </w:rPr>
        <w:t xml:space="preserve"> „</w:t>
      </w:r>
      <w:r>
        <w:rPr>
          <w:b w:val="0"/>
        </w:rPr>
        <w:t xml:space="preserve">BlechExpo </w:t>
      </w:r>
      <w:r w:rsidRPr="00B062F4">
        <w:rPr>
          <w:b w:val="0"/>
        </w:rPr>
        <w:t>best-Award 2023</w:t>
      </w:r>
      <w:r>
        <w:rPr>
          <w:b w:val="0"/>
        </w:rPr>
        <w:t>“.</w:t>
      </w:r>
    </w:p>
    <w:p w14:paraId="79CAE4C8" w14:textId="77777777" w:rsidR="001E12A4" w:rsidRDefault="001E12A4" w:rsidP="00D6553F">
      <w:pPr>
        <w:pBdr>
          <w:bottom w:val="single" w:sz="6" w:space="1" w:color="auto"/>
        </w:pBdr>
        <w:spacing w:after="120" w:line="280" w:lineRule="exact"/>
        <w:jc w:val="both"/>
        <w:rPr>
          <w:lang w:val="de-DE"/>
        </w:rPr>
      </w:pPr>
    </w:p>
    <w:p w14:paraId="1B3A65C6" w14:textId="77777777" w:rsidR="00AE4AFA" w:rsidRPr="001E51E9" w:rsidRDefault="00AE4AFA" w:rsidP="00D6553F">
      <w:pPr>
        <w:pBdr>
          <w:bottom w:val="single" w:sz="6" w:space="1" w:color="auto"/>
        </w:pBdr>
        <w:spacing w:after="120" w:line="280" w:lineRule="exact"/>
        <w:jc w:val="both"/>
        <w:rPr>
          <w:lang w:val="de-DE"/>
        </w:rPr>
      </w:pPr>
    </w:p>
    <w:p w14:paraId="77B7D15A" w14:textId="77777777" w:rsidR="00CB3AB5" w:rsidRPr="001E51E9" w:rsidRDefault="00CB3AB5" w:rsidP="006761B1">
      <w:pPr>
        <w:spacing w:after="120" w:line="280" w:lineRule="exact"/>
        <w:jc w:val="both"/>
        <w:rPr>
          <w:b/>
          <w:bCs/>
          <w:sz w:val="18"/>
          <w:szCs w:val="18"/>
          <w:lang w:val="de-DE"/>
        </w:rPr>
      </w:pPr>
    </w:p>
    <w:p w14:paraId="61E75DE8" w14:textId="77777777" w:rsidR="00712BE8" w:rsidRPr="001E51E9" w:rsidRDefault="00712BE8" w:rsidP="0003056D">
      <w:pPr>
        <w:spacing w:after="120" w:line="280" w:lineRule="exact"/>
        <w:rPr>
          <w:b/>
          <w:bCs/>
          <w:sz w:val="18"/>
          <w:szCs w:val="18"/>
          <w:lang w:val="de-DE"/>
        </w:rPr>
      </w:pPr>
      <w:r w:rsidRPr="001E51E9">
        <w:rPr>
          <w:b/>
          <w:bCs/>
          <w:sz w:val="18"/>
          <w:szCs w:val="18"/>
          <w:lang w:val="de-DE"/>
        </w:rPr>
        <w:t>Verfügbares Bildmaterial</w:t>
      </w:r>
    </w:p>
    <w:p w14:paraId="54B3F60E" w14:textId="76C60B5F" w:rsidR="00AE4AFA" w:rsidRDefault="00712BE8" w:rsidP="008D042C">
      <w:pPr>
        <w:spacing w:after="120" w:line="280" w:lineRule="exact"/>
        <w:rPr>
          <w:rStyle w:val="Hyperlink"/>
          <w:sz w:val="18"/>
          <w:szCs w:val="18"/>
          <w:lang w:val="de-DE"/>
        </w:rPr>
      </w:pPr>
      <w:r w:rsidRPr="001E51E9">
        <w:rPr>
          <w:bCs/>
          <w:sz w:val="18"/>
          <w:szCs w:val="18"/>
          <w:lang w:val="de-DE"/>
        </w:rPr>
        <w:t>Folgendes Bildmaterial steht druckfähig im Internet zum Download bereit:</w:t>
      </w:r>
      <w:r w:rsidR="0003056D" w:rsidRPr="001E51E9">
        <w:rPr>
          <w:bCs/>
          <w:sz w:val="18"/>
          <w:szCs w:val="18"/>
          <w:lang w:val="de-DE"/>
        </w:rPr>
        <w:br/>
      </w:r>
      <w:hyperlink r:id="rId9" w:history="1">
        <w:r w:rsidR="00992C72" w:rsidRPr="001E51E9">
          <w:rPr>
            <w:rStyle w:val="Hyperlink"/>
            <w:sz w:val="18"/>
            <w:szCs w:val="18"/>
            <w:lang w:val="de-DE"/>
          </w:rPr>
          <w:t>https://kk.htcm.de/press-releases/schroeder/</w:t>
        </w:r>
      </w:hyperlink>
    </w:p>
    <w:p w14:paraId="26AF3160" w14:textId="77777777" w:rsidR="00AE4AFA" w:rsidRPr="00AE4AFA" w:rsidRDefault="00AE4AFA">
      <w:pPr>
        <w:overflowPunct/>
        <w:autoSpaceDE/>
        <w:autoSpaceDN/>
        <w:adjustRightInd/>
        <w:textAlignment w:val="auto"/>
        <w:rPr>
          <w:rStyle w:val="Hyperlink"/>
          <w:color w:val="auto"/>
          <w:sz w:val="18"/>
          <w:szCs w:val="18"/>
          <w:lang w:val="de-DE"/>
        </w:rPr>
      </w:pPr>
      <w:r>
        <w:rPr>
          <w:rStyle w:val="Hyperlink"/>
          <w:sz w:val="18"/>
          <w:szCs w:val="18"/>
          <w:lang w:val="de-DE"/>
        </w:rPr>
        <w:br w:type="page"/>
      </w: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1E51E9" w14:paraId="6F14225F" w14:textId="77777777" w:rsidTr="00535BC0">
        <w:tc>
          <w:tcPr>
            <w:tcW w:w="3936" w:type="dxa"/>
          </w:tcPr>
          <w:p w14:paraId="696369E6" w14:textId="344635AA" w:rsidR="00A31A49" w:rsidRPr="001E51E9" w:rsidRDefault="00051DD6" w:rsidP="007B1B47">
            <w:pPr>
              <w:spacing w:after="120" w:line="280" w:lineRule="exact"/>
              <w:jc w:val="both"/>
              <w:rPr>
                <w:bCs/>
                <w:sz w:val="16"/>
                <w:szCs w:val="16"/>
                <w:lang w:val="de-DE"/>
              </w:rPr>
            </w:pPr>
            <w:r>
              <w:rPr>
                <w:b/>
                <w:bCs/>
                <w:noProof/>
                <w:sz w:val="18"/>
                <w:szCs w:val="18"/>
                <w:lang w:val="de-DE"/>
              </w:rPr>
              <w:lastRenderedPageBreak/>
              <w:drawing>
                <wp:anchor distT="0" distB="0" distL="114300" distR="114300" simplePos="0" relativeHeight="251658240" behindDoc="0" locked="0" layoutInCell="1" allowOverlap="1" wp14:anchorId="385DA981" wp14:editId="66505D63">
                  <wp:simplePos x="0" y="0"/>
                  <wp:positionH relativeFrom="column">
                    <wp:posOffset>635</wp:posOffset>
                  </wp:positionH>
                  <wp:positionV relativeFrom="paragraph">
                    <wp:posOffset>63500</wp:posOffset>
                  </wp:positionV>
                  <wp:extent cx="2362200" cy="1438275"/>
                  <wp:effectExtent l="0" t="0" r="0" b="9525"/>
                  <wp:wrapSquare wrapText="bothSides"/>
                  <wp:docPr id="733685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5004" name="Grafik 733685004"/>
                          <pic:cNvPicPr/>
                        </pic:nvPicPr>
                        <pic:blipFill rotWithShape="1">
                          <a:blip r:embed="rId10" cstate="screen">
                            <a:extLst>
                              <a:ext uri="{28A0092B-C50C-407E-A947-70E740481C1C}">
                                <a14:useLocalDpi xmlns:a14="http://schemas.microsoft.com/office/drawing/2010/main"/>
                              </a:ext>
                            </a:extLst>
                          </a:blip>
                          <a:srcRect b="13878"/>
                          <a:stretch/>
                        </pic:blipFill>
                        <pic:spPr bwMode="auto">
                          <a:xfrm>
                            <a:off x="0" y="0"/>
                            <a:ext cx="2362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31A49" w:rsidRPr="001E51E9">
              <w:rPr>
                <w:bCs/>
                <w:sz w:val="16"/>
                <w:szCs w:val="16"/>
                <w:lang w:val="de-DE"/>
              </w:rPr>
              <w:t>Bildquelle: Schröder Group</w:t>
            </w:r>
          </w:p>
          <w:p w14:paraId="25E283BC" w14:textId="6759B802" w:rsidR="00A31A49" w:rsidRPr="001E51E9" w:rsidRDefault="00051DD6" w:rsidP="00625426">
            <w:pPr>
              <w:pStyle w:val="PILead"/>
              <w:spacing w:after="0" w:line="240" w:lineRule="auto"/>
              <w:jc w:val="left"/>
              <w:rPr>
                <w:b w:val="0"/>
                <w:bCs w:val="0"/>
                <w:sz w:val="18"/>
                <w:szCs w:val="18"/>
              </w:rPr>
            </w:pPr>
            <w:r>
              <w:rPr>
                <w:sz w:val="18"/>
                <w:szCs w:val="18"/>
              </w:rPr>
              <w:t xml:space="preserve">Mit ihren zwei Biegewangen </w:t>
            </w:r>
            <w:r w:rsidRPr="00051DD6">
              <w:rPr>
                <w:sz w:val="18"/>
                <w:szCs w:val="18"/>
              </w:rPr>
              <w:t xml:space="preserve">eröffnet </w:t>
            </w:r>
            <w:r>
              <w:rPr>
                <w:sz w:val="18"/>
                <w:szCs w:val="18"/>
              </w:rPr>
              <w:t xml:space="preserve">die EVO DuoBend von Schröder </w:t>
            </w:r>
            <w:r w:rsidRPr="00051DD6">
              <w:rPr>
                <w:sz w:val="18"/>
                <w:szCs w:val="18"/>
              </w:rPr>
              <w:t>völlig neue Möglichkeiten zur Herstellung großflächiger Produkte mit gegenläufigen Kantungen</w:t>
            </w:r>
            <w:r>
              <w:rPr>
                <w:sz w:val="18"/>
                <w:szCs w:val="18"/>
              </w:rPr>
              <w:t>.</w:t>
            </w:r>
            <w:r w:rsidR="008F1C4B" w:rsidRPr="001E51E9">
              <w:rPr>
                <w:sz w:val="18"/>
                <w:szCs w:val="18"/>
              </w:rPr>
              <w:br/>
            </w:r>
          </w:p>
        </w:tc>
        <w:tc>
          <w:tcPr>
            <w:tcW w:w="3936" w:type="dxa"/>
          </w:tcPr>
          <w:p w14:paraId="21FCABBF" w14:textId="6BA55CC2" w:rsidR="00A31A49" w:rsidRPr="001E51E9" w:rsidRDefault="00051DD6"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59264" behindDoc="0" locked="0" layoutInCell="1" allowOverlap="1" wp14:anchorId="13DB663E" wp14:editId="2691C926">
                  <wp:simplePos x="0" y="0"/>
                  <wp:positionH relativeFrom="column">
                    <wp:posOffset>-3175</wp:posOffset>
                  </wp:positionH>
                  <wp:positionV relativeFrom="paragraph">
                    <wp:posOffset>73025</wp:posOffset>
                  </wp:positionV>
                  <wp:extent cx="2362200" cy="1428750"/>
                  <wp:effectExtent l="0" t="0" r="0" b="0"/>
                  <wp:wrapSquare wrapText="bothSides"/>
                  <wp:docPr id="1351118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1851" name="Grafik 135111851"/>
                          <pic:cNvPicPr/>
                        </pic:nvPicPr>
                        <pic:blipFill rotWithShape="1">
                          <a:blip r:embed="rId11" cstate="screen">
                            <a:extLst>
                              <a:ext uri="{28A0092B-C50C-407E-A947-70E740481C1C}">
                                <a14:useLocalDpi xmlns:a14="http://schemas.microsoft.com/office/drawing/2010/main"/>
                              </a:ext>
                            </a:extLst>
                          </a:blip>
                          <a:srcRect b="14448"/>
                          <a:stretch/>
                        </pic:blipFill>
                        <pic:spPr bwMode="auto">
                          <a:xfrm>
                            <a:off x="0" y="0"/>
                            <a:ext cx="2362200" cy="1428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31A49" w:rsidRPr="001E51E9">
              <w:rPr>
                <w:bCs/>
                <w:sz w:val="16"/>
                <w:szCs w:val="16"/>
                <w:lang w:val="de-DE"/>
              </w:rPr>
              <w:t>Bildquelle: Schröder Group</w:t>
            </w:r>
          </w:p>
          <w:p w14:paraId="755593CD" w14:textId="11BCAB0F" w:rsidR="00A31A49" w:rsidRPr="001E51E9" w:rsidRDefault="00051DD6" w:rsidP="00625426">
            <w:pPr>
              <w:pStyle w:val="PILead"/>
              <w:spacing w:after="0" w:line="240" w:lineRule="auto"/>
              <w:jc w:val="left"/>
              <w:rPr>
                <w:b w:val="0"/>
                <w:bCs w:val="0"/>
                <w:sz w:val="18"/>
                <w:szCs w:val="18"/>
              </w:rPr>
            </w:pPr>
            <w:r>
              <w:rPr>
                <w:sz w:val="18"/>
                <w:szCs w:val="18"/>
              </w:rPr>
              <w:t xml:space="preserve">Große </w:t>
            </w:r>
            <w:r w:rsidRPr="00051DD6">
              <w:rPr>
                <w:sz w:val="18"/>
                <w:szCs w:val="18"/>
              </w:rPr>
              <w:t>Bleche bis 5 mm Stärke</w:t>
            </w:r>
            <w:r>
              <w:rPr>
                <w:sz w:val="18"/>
                <w:szCs w:val="18"/>
              </w:rPr>
              <w:t xml:space="preserve"> lassen sich mit der EVO DuoBend mühelos von einer Person bearbeiten.</w:t>
            </w:r>
          </w:p>
        </w:tc>
      </w:tr>
      <w:tr w:rsidR="00535BC0" w:rsidRPr="001E51E9" w14:paraId="6B6D237C" w14:textId="77777777" w:rsidTr="00535BC0">
        <w:tc>
          <w:tcPr>
            <w:tcW w:w="3936" w:type="dxa"/>
            <w:tcBorders>
              <w:top w:val="single" w:sz="4" w:space="0" w:color="000000"/>
              <w:left w:val="single" w:sz="4" w:space="0" w:color="000000"/>
              <w:bottom w:val="single" w:sz="4" w:space="0" w:color="000000"/>
              <w:right w:val="single" w:sz="4" w:space="0" w:color="000000"/>
            </w:tcBorders>
          </w:tcPr>
          <w:p w14:paraId="79E01F54" w14:textId="089EB914" w:rsidR="00535BC0" w:rsidRDefault="00535BC0" w:rsidP="00976048">
            <w:pPr>
              <w:spacing w:after="120" w:line="280" w:lineRule="exact"/>
              <w:jc w:val="both"/>
              <w:rPr>
                <w:bCs/>
                <w:sz w:val="16"/>
                <w:szCs w:val="16"/>
                <w:lang w:val="de-DE"/>
              </w:rPr>
            </w:pPr>
            <w:bookmarkStart w:id="0" w:name="_Hlk148078957"/>
            <w:r>
              <w:rPr>
                <w:bCs/>
                <w:noProof/>
                <w:sz w:val="16"/>
                <w:szCs w:val="16"/>
                <w:lang w:val="de-DE"/>
              </w:rPr>
              <w:drawing>
                <wp:anchor distT="0" distB="0" distL="114300" distR="114300" simplePos="0" relativeHeight="251663360" behindDoc="0" locked="0" layoutInCell="1" allowOverlap="1" wp14:anchorId="4C2EDDC7" wp14:editId="408A1CEA">
                  <wp:simplePos x="0" y="0"/>
                  <wp:positionH relativeFrom="column">
                    <wp:posOffset>0</wp:posOffset>
                  </wp:positionH>
                  <wp:positionV relativeFrom="paragraph">
                    <wp:posOffset>76200</wp:posOffset>
                  </wp:positionV>
                  <wp:extent cx="2362200" cy="1771650"/>
                  <wp:effectExtent l="0" t="0" r="0" b="0"/>
                  <wp:wrapSquare wrapText="bothSides"/>
                  <wp:docPr id="1756921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2117" name="Grafik 175692117"/>
                          <pic:cNvPicPr/>
                        </pic:nvPicPr>
                        <pic:blipFill>
                          <a:blip r:embed="rId12" cstate="screen">
                            <a:extLst>
                              <a:ext uri="{28A0092B-C50C-407E-A947-70E740481C1C}">
                                <a14:useLocalDpi xmlns:a14="http://schemas.microsoft.com/office/drawing/2010/main"/>
                              </a:ext>
                            </a:extLst>
                          </a:blip>
                          <a:stretch>
                            <a:fillRect/>
                          </a:stretch>
                        </pic:blipFill>
                        <pic:spPr>
                          <a:xfrm>
                            <a:off x="0" y="0"/>
                            <a:ext cx="2362200" cy="1771650"/>
                          </a:xfrm>
                          <a:prstGeom prst="rect">
                            <a:avLst/>
                          </a:prstGeom>
                        </pic:spPr>
                      </pic:pic>
                    </a:graphicData>
                  </a:graphic>
                </wp:anchor>
              </w:drawing>
            </w:r>
          </w:p>
          <w:p w14:paraId="5D03CF17" w14:textId="7346B023" w:rsidR="00535BC0" w:rsidRPr="00535BC0" w:rsidRDefault="00535BC0" w:rsidP="00976048">
            <w:pPr>
              <w:spacing w:after="120" w:line="280" w:lineRule="exact"/>
              <w:jc w:val="both"/>
              <w:rPr>
                <w:bCs/>
                <w:sz w:val="16"/>
                <w:szCs w:val="16"/>
                <w:lang w:val="de-DE"/>
              </w:rPr>
            </w:pPr>
            <w:r w:rsidRPr="00535BC0">
              <w:rPr>
                <w:bCs/>
                <w:sz w:val="16"/>
                <w:szCs w:val="16"/>
                <w:lang w:val="de-DE"/>
              </w:rPr>
              <w:t>Bildquelle: Schröder Group</w:t>
            </w:r>
          </w:p>
          <w:p w14:paraId="762C9B4A" w14:textId="178D4652" w:rsidR="00535BC0" w:rsidRPr="00535BC0" w:rsidRDefault="00535BC0" w:rsidP="00535BC0">
            <w:pPr>
              <w:pStyle w:val="PILead"/>
              <w:spacing w:after="0" w:line="240" w:lineRule="auto"/>
              <w:jc w:val="left"/>
              <w:rPr>
                <w:bCs w:val="0"/>
                <w:sz w:val="16"/>
                <w:szCs w:val="16"/>
              </w:rPr>
            </w:pPr>
            <w:r w:rsidRPr="00535BC0">
              <w:rPr>
                <w:sz w:val="18"/>
                <w:szCs w:val="18"/>
              </w:rPr>
              <w:t xml:space="preserve">Große Trapezbleche lassen sich mit </w:t>
            </w:r>
            <w:r>
              <w:rPr>
                <w:sz w:val="18"/>
                <w:szCs w:val="18"/>
              </w:rPr>
              <w:t xml:space="preserve">den </w:t>
            </w:r>
            <w:r w:rsidRPr="00535BC0">
              <w:rPr>
                <w:sz w:val="18"/>
                <w:szCs w:val="18"/>
              </w:rPr>
              <w:t xml:space="preserve">zwei Biegewangen </w:t>
            </w:r>
            <w:r>
              <w:rPr>
                <w:sz w:val="18"/>
                <w:szCs w:val="18"/>
              </w:rPr>
              <w:t xml:space="preserve">der EVO DuoBend </w:t>
            </w:r>
            <w:r w:rsidRPr="00535BC0">
              <w:rPr>
                <w:sz w:val="18"/>
                <w:szCs w:val="18"/>
              </w:rPr>
              <w:t>in einem Zehntel der Zeit herstellen, die man mit einer einzelnen Up-and-Down-Biegewange braucht.</w:t>
            </w:r>
            <w:r w:rsidRPr="00535BC0">
              <w:rPr>
                <w:sz w:val="16"/>
                <w:szCs w:val="16"/>
              </w:rPr>
              <w:br/>
            </w:r>
          </w:p>
        </w:tc>
        <w:tc>
          <w:tcPr>
            <w:tcW w:w="3936" w:type="dxa"/>
            <w:tcBorders>
              <w:top w:val="single" w:sz="4" w:space="0" w:color="000000"/>
              <w:left w:val="single" w:sz="4" w:space="0" w:color="000000"/>
              <w:bottom w:val="single" w:sz="4" w:space="0" w:color="000000"/>
              <w:right w:val="single" w:sz="4" w:space="0" w:color="000000"/>
            </w:tcBorders>
          </w:tcPr>
          <w:p w14:paraId="06C16671" w14:textId="29CE42E8" w:rsidR="00535BC0" w:rsidRDefault="00535BC0" w:rsidP="00976048">
            <w:pPr>
              <w:spacing w:after="120" w:line="280" w:lineRule="exact"/>
              <w:jc w:val="both"/>
              <w:rPr>
                <w:bCs/>
                <w:noProof/>
                <w:sz w:val="16"/>
                <w:szCs w:val="16"/>
                <w:lang w:val="de-DE"/>
              </w:rPr>
            </w:pPr>
            <w:r>
              <w:rPr>
                <w:bCs/>
                <w:noProof/>
                <w:sz w:val="16"/>
                <w:szCs w:val="16"/>
                <w:lang w:val="de-DE"/>
              </w:rPr>
              <w:drawing>
                <wp:anchor distT="0" distB="0" distL="114300" distR="114300" simplePos="0" relativeHeight="251664384" behindDoc="0" locked="0" layoutInCell="1" allowOverlap="1" wp14:anchorId="68E98AEE" wp14:editId="2D22C0B7">
                  <wp:simplePos x="0" y="0"/>
                  <wp:positionH relativeFrom="column">
                    <wp:posOffset>-1905</wp:posOffset>
                  </wp:positionH>
                  <wp:positionV relativeFrom="paragraph">
                    <wp:posOffset>95250</wp:posOffset>
                  </wp:positionV>
                  <wp:extent cx="2362200" cy="1771650"/>
                  <wp:effectExtent l="0" t="0" r="0" b="0"/>
                  <wp:wrapSquare wrapText="bothSides"/>
                  <wp:docPr id="163899714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97145" name="Grafik 1638997145"/>
                          <pic:cNvPicPr/>
                        </pic:nvPicPr>
                        <pic:blipFill>
                          <a:blip r:embed="rId13" cstate="screen">
                            <a:extLst>
                              <a:ext uri="{28A0092B-C50C-407E-A947-70E740481C1C}">
                                <a14:useLocalDpi xmlns:a14="http://schemas.microsoft.com/office/drawing/2010/main"/>
                              </a:ext>
                            </a:extLst>
                          </a:blip>
                          <a:stretch>
                            <a:fillRect/>
                          </a:stretch>
                        </pic:blipFill>
                        <pic:spPr>
                          <a:xfrm>
                            <a:off x="0" y="0"/>
                            <a:ext cx="2362200" cy="1771650"/>
                          </a:xfrm>
                          <a:prstGeom prst="rect">
                            <a:avLst/>
                          </a:prstGeom>
                        </pic:spPr>
                      </pic:pic>
                    </a:graphicData>
                  </a:graphic>
                </wp:anchor>
              </w:drawing>
            </w:r>
          </w:p>
          <w:p w14:paraId="284E6257" w14:textId="4A35A32A" w:rsidR="00535BC0" w:rsidRPr="00535BC0" w:rsidRDefault="00535BC0" w:rsidP="00976048">
            <w:pPr>
              <w:spacing w:after="120" w:line="280" w:lineRule="exact"/>
              <w:jc w:val="both"/>
              <w:rPr>
                <w:bCs/>
                <w:sz w:val="16"/>
                <w:szCs w:val="16"/>
                <w:lang w:val="de-DE"/>
              </w:rPr>
            </w:pPr>
            <w:r w:rsidRPr="00535BC0">
              <w:rPr>
                <w:bCs/>
                <w:sz w:val="16"/>
                <w:szCs w:val="16"/>
                <w:lang w:val="de-DE"/>
              </w:rPr>
              <w:t>Bildquelle: Schröder Group</w:t>
            </w:r>
          </w:p>
          <w:p w14:paraId="621F7234" w14:textId="527AD387" w:rsidR="00535BC0" w:rsidRPr="00535BC0" w:rsidRDefault="00535BC0" w:rsidP="00535BC0">
            <w:pPr>
              <w:pStyle w:val="PILead"/>
              <w:spacing w:after="0" w:line="240" w:lineRule="auto"/>
              <w:jc w:val="left"/>
              <w:rPr>
                <w:b w:val="0"/>
                <w:bCs w:val="0"/>
                <w:noProof/>
                <w:sz w:val="18"/>
                <w:szCs w:val="18"/>
              </w:rPr>
            </w:pPr>
            <w:r w:rsidRPr="00535BC0">
              <w:rPr>
                <w:sz w:val="18"/>
                <w:szCs w:val="18"/>
              </w:rPr>
              <w:t>Das Biegen einer negativen Kantung wird von der oberen Biegewange und das Biegen einer positiven Kantung von der unteren Biegewange ausgeführt.</w:t>
            </w:r>
          </w:p>
        </w:tc>
      </w:tr>
      <w:bookmarkEnd w:id="0"/>
    </w:tbl>
    <w:p w14:paraId="72777CF0" w14:textId="77777777" w:rsidR="00A31A49" w:rsidRPr="001E51E9" w:rsidRDefault="00A31A49" w:rsidP="00712BE8">
      <w:pPr>
        <w:spacing w:after="120" w:line="280" w:lineRule="exact"/>
        <w:jc w:val="both"/>
        <w:rPr>
          <w:b/>
          <w:bCs/>
          <w:sz w:val="18"/>
          <w:szCs w:val="18"/>
          <w:lang w:val="de-DE"/>
        </w:rPr>
      </w:pPr>
    </w:p>
    <w:p w14:paraId="3C4E5F4C" w14:textId="77777777" w:rsidR="00051DD6" w:rsidRDefault="00051DD6" w:rsidP="00014023">
      <w:pPr>
        <w:spacing w:after="120" w:line="280" w:lineRule="exact"/>
        <w:jc w:val="both"/>
        <w:rPr>
          <w:b/>
          <w:bCs/>
          <w:sz w:val="18"/>
          <w:szCs w:val="18"/>
          <w:lang w:val="de-DE"/>
        </w:rPr>
      </w:pPr>
    </w:p>
    <w:p w14:paraId="5EBBDE23" w14:textId="6C4F6123" w:rsidR="00014023" w:rsidRPr="001E51E9" w:rsidRDefault="00014023" w:rsidP="00014023">
      <w:pPr>
        <w:spacing w:after="120" w:line="280" w:lineRule="exact"/>
        <w:jc w:val="both"/>
        <w:rPr>
          <w:b/>
          <w:bCs/>
          <w:sz w:val="18"/>
          <w:szCs w:val="18"/>
          <w:lang w:val="de-DE"/>
        </w:rPr>
      </w:pPr>
      <w:r w:rsidRPr="001E51E9">
        <w:rPr>
          <w:b/>
          <w:bCs/>
          <w:sz w:val="18"/>
          <w:szCs w:val="18"/>
          <w:lang w:val="de-DE"/>
        </w:rPr>
        <w:t>Über Schröder Group</w:t>
      </w:r>
    </w:p>
    <w:p w14:paraId="6845DD0C" w14:textId="77777777" w:rsidR="00014023" w:rsidRPr="001E51E9" w:rsidRDefault="00014023" w:rsidP="00014023">
      <w:pPr>
        <w:suppressAutoHyphens/>
        <w:spacing w:after="120" w:line="280" w:lineRule="exact"/>
        <w:jc w:val="both"/>
        <w:rPr>
          <w:bCs/>
          <w:sz w:val="18"/>
          <w:szCs w:val="18"/>
          <w:lang w:val="de-DE"/>
        </w:rPr>
      </w:pPr>
      <w:r w:rsidRPr="001E51E9">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1E51E9" w:rsidRDefault="00014023" w:rsidP="00014023">
      <w:pPr>
        <w:suppressAutoHyphens/>
        <w:spacing w:after="120" w:line="280" w:lineRule="exact"/>
        <w:jc w:val="both"/>
        <w:rPr>
          <w:bCs/>
          <w:sz w:val="18"/>
          <w:szCs w:val="18"/>
          <w:lang w:val="de-DE"/>
        </w:rPr>
      </w:pPr>
      <w:r w:rsidRPr="001E51E9">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1E51E9" w:rsidRDefault="00014023" w:rsidP="00014023">
      <w:pPr>
        <w:suppressAutoHyphens/>
        <w:spacing w:after="120" w:line="280" w:lineRule="exact"/>
        <w:jc w:val="both"/>
        <w:rPr>
          <w:bCs/>
          <w:sz w:val="18"/>
          <w:szCs w:val="18"/>
          <w:lang w:val="de-DE"/>
        </w:rPr>
      </w:pPr>
      <w:r w:rsidRPr="001E51E9">
        <w:rPr>
          <w:bCs/>
          <w:sz w:val="18"/>
          <w:szCs w:val="18"/>
          <w:lang w:val="de-DE"/>
        </w:rPr>
        <w:lastRenderedPageBreak/>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1E51E9" w:rsidRDefault="00014023" w:rsidP="00014023">
      <w:pPr>
        <w:spacing w:after="120" w:line="280" w:lineRule="exact"/>
        <w:jc w:val="both"/>
        <w:rPr>
          <w:bCs/>
          <w:sz w:val="18"/>
          <w:szCs w:val="18"/>
          <w:lang w:val="de-DE"/>
        </w:rPr>
      </w:pPr>
      <w:r w:rsidRPr="001E51E9">
        <w:rPr>
          <w:bCs/>
          <w:sz w:val="18"/>
          <w:szCs w:val="18"/>
          <w:lang w:val="de-DE"/>
        </w:rPr>
        <w:t xml:space="preserve">Weitere Informationen finden Sie unter </w:t>
      </w:r>
      <w:hyperlink r:id="rId14" w:history="1">
        <w:r w:rsidRPr="001E51E9">
          <w:rPr>
            <w:rStyle w:val="Hyperlink"/>
            <w:bCs/>
            <w:sz w:val="18"/>
            <w:szCs w:val="18"/>
            <w:lang w:val="de-DE"/>
          </w:rPr>
          <w:t>www.schroedergroup.</w:t>
        </w:r>
      </w:hyperlink>
      <w:r w:rsidRPr="001E51E9">
        <w:rPr>
          <w:rStyle w:val="Hyperlink"/>
          <w:sz w:val="18"/>
          <w:szCs w:val="18"/>
          <w:lang w:val="de-DE"/>
        </w:rPr>
        <w:t>eu</w:t>
      </w:r>
      <w:r w:rsidRPr="001E51E9">
        <w:rPr>
          <w:bCs/>
          <w:sz w:val="18"/>
          <w:szCs w:val="18"/>
          <w:lang w:val="de-DE"/>
        </w:rPr>
        <w:t>.</w:t>
      </w:r>
    </w:p>
    <w:p w14:paraId="436669E2" w14:textId="77777777" w:rsidR="00014023" w:rsidRPr="001E51E9" w:rsidRDefault="00014023" w:rsidP="00014023">
      <w:pPr>
        <w:spacing w:after="120" w:line="280" w:lineRule="exact"/>
        <w:jc w:val="both"/>
        <w:rPr>
          <w:bCs/>
          <w:sz w:val="18"/>
          <w:szCs w:val="18"/>
          <w:lang w:val="de-DE"/>
        </w:rPr>
      </w:pPr>
    </w:p>
    <w:p w14:paraId="4AF8E542" w14:textId="77777777" w:rsidR="00014023" w:rsidRPr="001E51E9" w:rsidRDefault="00014023" w:rsidP="00014023">
      <w:pPr>
        <w:spacing w:after="120" w:line="280" w:lineRule="exact"/>
        <w:jc w:val="both"/>
        <w:rPr>
          <w:b/>
          <w:bCs/>
          <w:sz w:val="18"/>
          <w:szCs w:val="18"/>
          <w:lang w:val="de-DE"/>
        </w:rPr>
      </w:pPr>
      <w:r w:rsidRPr="001E51E9">
        <w:rPr>
          <w:b/>
          <w:bCs/>
          <w:sz w:val="18"/>
          <w:szCs w:val="18"/>
          <w:lang w:val="de-DE"/>
        </w:rPr>
        <w:t>Pressekontakt:</w:t>
      </w:r>
    </w:p>
    <w:p w14:paraId="497FECDE" w14:textId="77777777" w:rsidR="00014023" w:rsidRPr="001E51E9" w:rsidRDefault="00014023" w:rsidP="00014023">
      <w:pPr>
        <w:spacing w:after="120" w:line="280" w:lineRule="exact"/>
        <w:rPr>
          <w:bCs/>
          <w:sz w:val="18"/>
          <w:szCs w:val="18"/>
          <w:lang w:val="de-DE"/>
        </w:rPr>
      </w:pPr>
      <w:r w:rsidRPr="001E51E9">
        <w:rPr>
          <w:bCs/>
          <w:sz w:val="18"/>
          <w:szCs w:val="18"/>
          <w:lang w:val="de-DE"/>
        </w:rPr>
        <w:t>Schröder Group</w:t>
      </w:r>
      <w:r w:rsidRPr="001E51E9">
        <w:rPr>
          <w:bCs/>
          <w:sz w:val="18"/>
          <w:szCs w:val="18"/>
          <w:lang w:val="de-DE"/>
        </w:rPr>
        <w:br/>
        <w:t>Hans Schröder Maschinenbau GmbH</w:t>
      </w:r>
      <w:r w:rsidRPr="001E51E9">
        <w:rPr>
          <w:bCs/>
          <w:sz w:val="18"/>
          <w:szCs w:val="18"/>
          <w:lang w:val="de-DE"/>
        </w:rPr>
        <w:br/>
        <w:t>Janina Biró</w:t>
      </w:r>
      <w:r w:rsidRPr="001E51E9">
        <w:rPr>
          <w:bCs/>
          <w:sz w:val="18"/>
          <w:szCs w:val="18"/>
          <w:lang w:val="de-DE"/>
        </w:rPr>
        <w:br/>
        <w:t xml:space="preserve">Feuchten 2 </w:t>
      </w:r>
      <w:r w:rsidRPr="001E51E9">
        <w:rPr>
          <w:bCs/>
          <w:sz w:val="18"/>
          <w:szCs w:val="18"/>
          <w:lang w:val="de-DE"/>
        </w:rPr>
        <w:br/>
        <w:t>82405 Wessobrunn-Forst</w:t>
      </w:r>
      <w:r w:rsidRPr="001E51E9">
        <w:rPr>
          <w:bCs/>
          <w:sz w:val="18"/>
          <w:szCs w:val="18"/>
          <w:lang w:val="de-DE"/>
        </w:rPr>
        <w:br/>
        <w:t>Deutschland</w:t>
      </w:r>
      <w:r w:rsidRPr="001E51E9">
        <w:rPr>
          <w:bCs/>
          <w:sz w:val="18"/>
          <w:szCs w:val="18"/>
          <w:lang w:val="de-DE"/>
        </w:rPr>
        <w:br/>
        <w:t>T: +49 8809 9220-68</w:t>
      </w:r>
      <w:r w:rsidRPr="001E51E9">
        <w:rPr>
          <w:bCs/>
          <w:sz w:val="18"/>
          <w:szCs w:val="18"/>
          <w:lang w:val="de-DE"/>
        </w:rPr>
        <w:br/>
        <w:t>E-Mail: jj@schroedergroup.eu</w:t>
      </w:r>
      <w:r w:rsidRPr="001E51E9">
        <w:rPr>
          <w:bCs/>
          <w:sz w:val="18"/>
          <w:szCs w:val="18"/>
          <w:lang w:val="de-DE"/>
        </w:rPr>
        <w:br/>
        <w:t>Website: www.schroedergroup.eu</w:t>
      </w:r>
    </w:p>
    <w:p w14:paraId="4BAEDCF6" w14:textId="77777777" w:rsidR="00014023" w:rsidRPr="001E51E9" w:rsidRDefault="00014023" w:rsidP="00014023">
      <w:pPr>
        <w:spacing w:after="120" w:line="280" w:lineRule="exact"/>
        <w:rPr>
          <w:bCs/>
          <w:sz w:val="18"/>
          <w:szCs w:val="18"/>
          <w:lang w:val="de-DE"/>
        </w:rPr>
      </w:pPr>
    </w:p>
    <w:p w14:paraId="0E5F9AD1" w14:textId="77777777" w:rsidR="00014023" w:rsidRPr="001E51E9" w:rsidRDefault="00014023" w:rsidP="00014023">
      <w:pPr>
        <w:spacing w:after="120" w:line="280" w:lineRule="exact"/>
        <w:rPr>
          <w:lang w:val="de-DE"/>
        </w:rPr>
      </w:pPr>
      <w:r w:rsidRPr="001E51E9">
        <w:rPr>
          <w:bCs/>
          <w:sz w:val="18"/>
          <w:szCs w:val="18"/>
          <w:lang w:val="de-DE"/>
        </w:rPr>
        <w:t>HighTech communications GmbH</w:t>
      </w:r>
      <w:r w:rsidRPr="001E51E9">
        <w:rPr>
          <w:bCs/>
          <w:sz w:val="18"/>
          <w:szCs w:val="18"/>
          <w:lang w:val="de-DE"/>
        </w:rPr>
        <w:tab/>
      </w:r>
      <w:r w:rsidRPr="001E51E9">
        <w:rPr>
          <w:bCs/>
          <w:sz w:val="18"/>
          <w:szCs w:val="18"/>
          <w:lang w:val="de-DE"/>
        </w:rPr>
        <w:br/>
        <w:t>Brigitte Basilio</w:t>
      </w:r>
      <w:r w:rsidRPr="001E51E9">
        <w:rPr>
          <w:bCs/>
          <w:sz w:val="18"/>
          <w:szCs w:val="18"/>
          <w:lang w:val="de-DE"/>
        </w:rPr>
        <w:br/>
        <w:t>Brunhamstraße 21</w:t>
      </w:r>
      <w:r w:rsidRPr="001E51E9">
        <w:rPr>
          <w:bCs/>
          <w:sz w:val="18"/>
          <w:szCs w:val="18"/>
          <w:lang w:val="de-DE"/>
        </w:rPr>
        <w:br/>
        <w:t xml:space="preserve">81249 München </w:t>
      </w:r>
      <w:r w:rsidRPr="001E51E9">
        <w:rPr>
          <w:bCs/>
          <w:sz w:val="18"/>
          <w:szCs w:val="18"/>
          <w:lang w:val="de-DE"/>
        </w:rPr>
        <w:br/>
        <w:t>Deutschland</w:t>
      </w:r>
      <w:r w:rsidRPr="001E51E9">
        <w:rPr>
          <w:bCs/>
          <w:sz w:val="18"/>
          <w:szCs w:val="18"/>
          <w:lang w:val="de-DE"/>
        </w:rPr>
        <w:br/>
        <w:t>T: +49 89 500778-20</w:t>
      </w:r>
      <w:r w:rsidRPr="001E51E9">
        <w:rPr>
          <w:bCs/>
          <w:sz w:val="18"/>
          <w:szCs w:val="18"/>
          <w:lang w:val="de-DE"/>
        </w:rPr>
        <w:br/>
        <w:t>E-Mail: b.basilio@htcm.de</w:t>
      </w:r>
      <w:r w:rsidRPr="001E51E9">
        <w:rPr>
          <w:bCs/>
          <w:sz w:val="18"/>
          <w:szCs w:val="18"/>
          <w:lang w:val="de-DE"/>
        </w:rPr>
        <w:br/>
        <w:t>Website: www.htcm.de</w:t>
      </w:r>
    </w:p>
    <w:p w14:paraId="04C3086A" w14:textId="77777777" w:rsidR="00014023" w:rsidRPr="001E51E9" w:rsidRDefault="00014023" w:rsidP="00014023">
      <w:pPr>
        <w:spacing w:after="120" w:line="280" w:lineRule="exact"/>
        <w:jc w:val="both"/>
        <w:rPr>
          <w:lang w:val="de-DE"/>
        </w:rPr>
      </w:pPr>
    </w:p>
    <w:p w14:paraId="7BB095FA" w14:textId="77777777" w:rsidR="00EA524F" w:rsidRPr="001E51E9" w:rsidRDefault="00EA524F" w:rsidP="00014023">
      <w:pPr>
        <w:spacing w:after="120" w:line="280" w:lineRule="exact"/>
        <w:jc w:val="both"/>
        <w:rPr>
          <w:lang w:val="de-DE"/>
        </w:rPr>
      </w:pPr>
    </w:p>
    <w:sectPr w:rsidR="00EA524F" w:rsidRPr="001E51E9">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4E49" w14:textId="77777777" w:rsidR="00467A4E" w:rsidRDefault="00467A4E">
      <w:r>
        <w:separator/>
      </w:r>
    </w:p>
  </w:endnote>
  <w:endnote w:type="continuationSeparator" w:id="0">
    <w:p w14:paraId="7FCCAB0E" w14:textId="77777777" w:rsidR="00467A4E" w:rsidRDefault="0046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0BEF5BB6" w:rsidR="006860E3" w:rsidRPr="00BE3983" w:rsidRDefault="00B610AB" w:rsidP="00BC0944">
    <w:pPr>
      <w:pStyle w:val="Fuzeile"/>
      <w:rPr>
        <w:sz w:val="16"/>
        <w:szCs w:val="16"/>
        <w:lang w:val="de-DE"/>
      </w:rPr>
    </w:pPr>
    <w:r>
      <w:rPr>
        <w:sz w:val="16"/>
        <w:szCs w:val="16"/>
        <w:lang w:val="en-US"/>
      </w:rPr>
      <w:fldChar w:fldCharType="begin"/>
    </w:r>
    <w:r w:rsidRPr="00BE3983">
      <w:rPr>
        <w:sz w:val="16"/>
        <w:szCs w:val="16"/>
        <w:lang w:val="de-DE"/>
      </w:rPr>
      <w:instrText xml:space="preserve"> FILENAME   \* MERGEFORMAT </w:instrText>
    </w:r>
    <w:r>
      <w:rPr>
        <w:sz w:val="16"/>
        <w:szCs w:val="16"/>
        <w:lang w:val="en-US"/>
      </w:rPr>
      <w:fldChar w:fldCharType="separate"/>
    </w:r>
    <w:r w:rsidR="00AE4AFA">
      <w:rPr>
        <w:noProof/>
        <w:sz w:val="16"/>
        <w:szCs w:val="16"/>
        <w:lang w:val="de-DE"/>
      </w:rPr>
      <w:t>HSM1PI296.docx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CE67" w14:textId="77777777" w:rsidR="00467A4E" w:rsidRDefault="00467A4E">
      <w:r>
        <w:separator/>
      </w:r>
    </w:p>
  </w:footnote>
  <w:footnote w:type="continuationSeparator" w:id="0">
    <w:p w14:paraId="27DE627D" w14:textId="77777777" w:rsidR="00467A4E" w:rsidRDefault="0046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4E069A8D" w:rsidR="006860E3" w:rsidRDefault="00CE58E3"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41613E9">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89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704550128">
    <w:abstractNumId w:val="0"/>
  </w:num>
  <w:num w:numId="2" w16cid:durableId="631979745">
    <w:abstractNumId w:val="5"/>
  </w:num>
  <w:num w:numId="3" w16cid:durableId="1861163685">
    <w:abstractNumId w:val="4"/>
  </w:num>
  <w:num w:numId="4" w16cid:durableId="1549686694">
    <w:abstractNumId w:val="2"/>
  </w:num>
  <w:num w:numId="5" w16cid:durableId="1178276299">
    <w:abstractNumId w:val="6"/>
  </w:num>
  <w:num w:numId="6" w16cid:durableId="1014111501">
    <w:abstractNumId w:val="1"/>
  </w:num>
  <w:num w:numId="7" w16cid:durableId="169149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055E6"/>
    <w:rsid w:val="00014023"/>
    <w:rsid w:val="00017172"/>
    <w:rsid w:val="00020000"/>
    <w:rsid w:val="00023BDC"/>
    <w:rsid w:val="000262F6"/>
    <w:rsid w:val="0003056D"/>
    <w:rsid w:val="00040418"/>
    <w:rsid w:val="0004148D"/>
    <w:rsid w:val="00051DD6"/>
    <w:rsid w:val="0005272C"/>
    <w:rsid w:val="00057721"/>
    <w:rsid w:val="000620E4"/>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01C4"/>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6A00"/>
    <w:rsid w:val="001A772F"/>
    <w:rsid w:val="001A7F11"/>
    <w:rsid w:val="001B63CC"/>
    <w:rsid w:val="001B6EE0"/>
    <w:rsid w:val="001B7689"/>
    <w:rsid w:val="001C140B"/>
    <w:rsid w:val="001D1958"/>
    <w:rsid w:val="001D5198"/>
    <w:rsid w:val="001E12A4"/>
    <w:rsid w:val="001E16F8"/>
    <w:rsid w:val="001E5076"/>
    <w:rsid w:val="001E51E9"/>
    <w:rsid w:val="001E6C4A"/>
    <w:rsid w:val="001F324C"/>
    <w:rsid w:val="001F6EB2"/>
    <w:rsid w:val="001F7EDC"/>
    <w:rsid w:val="00200DBB"/>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65FEB"/>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97D86"/>
    <w:rsid w:val="002A41F9"/>
    <w:rsid w:val="002A4706"/>
    <w:rsid w:val="002A5115"/>
    <w:rsid w:val="002A7E47"/>
    <w:rsid w:val="002B2C0E"/>
    <w:rsid w:val="002B3AFE"/>
    <w:rsid w:val="002B3F8F"/>
    <w:rsid w:val="002B4166"/>
    <w:rsid w:val="002C0840"/>
    <w:rsid w:val="002C1904"/>
    <w:rsid w:val="002C4FCE"/>
    <w:rsid w:val="002C6D3E"/>
    <w:rsid w:val="002D20D8"/>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56E"/>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12E"/>
    <w:rsid w:val="003C149C"/>
    <w:rsid w:val="003C2699"/>
    <w:rsid w:val="003C468C"/>
    <w:rsid w:val="003D0ABC"/>
    <w:rsid w:val="003D0CD8"/>
    <w:rsid w:val="003D1D82"/>
    <w:rsid w:val="003D3B9A"/>
    <w:rsid w:val="003D4B7C"/>
    <w:rsid w:val="003D64B1"/>
    <w:rsid w:val="003D7F7B"/>
    <w:rsid w:val="003E0AC7"/>
    <w:rsid w:val="003E3104"/>
    <w:rsid w:val="003E6602"/>
    <w:rsid w:val="003E7435"/>
    <w:rsid w:val="003E75CD"/>
    <w:rsid w:val="003F238C"/>
    <w:rsid w:val="003F25AC"/>
    <w:rsid w:val="003F3060"/>
    <w:rsid w:val="003F3C0F"/>
    <w:rsid w:val="003F5205"/>
    <w:rsid w:val="003F6355"/>
    <w:rsid w:val="003F6594"/>
    <w:rsid w:val="003F76A0"/>
    <w:rsid w:val="003F7AB2"/>
    <w:rsid w:val="004063E9"/>
    <w:rsid w:val="004066CA"/>
    <w:rsid w:val="004102AB"/>
    <w:rsid w:val="00410898"/>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57899"/>
    <w:rsid w:val="004607C5"/>
    <w:rsid w:val="00462ADC"/>
    <w:rsid w:val="00466234"/>
    <w:rsid w:val="00466489"/>
    <w:rsid w:val="00467A0C"/>
    <w:rsid w:val="00467A4E"/>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5BC0"/>
    <w:rsid w:val="005416BB"/>
    <w:rsid w:val="00543F19"/>
    <w:rsid w:val="00544D15"/>
    <w:rsid w:val="00546BD7"/>
    <w:rsid w:val="00550528"/>
    <w:rsid w:val="00557442"/>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A67E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0BC9"/>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3F93"/>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47B4C"/>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C1CA6"/>
    <w:rsid w:val="008C4C39"/>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161A"/>
    <w:rsid w:val="00904EF7"/>
    <w:rsid w:val="009069DE"/>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634F"/>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108E"/>
    <w:rsid w:val="009F38D6"/>
    <w:rsid w:val="00A020D2"/>
    <w:rsid w:val="00A02D5B"/>
    <w:rsid w:val="00A1119B"/>
    <w:rsid w:val="00A12352"/>
    <w:rsid w:val="00A12B1A"/>
    <w:rsid w:val="00A13CEE"/>
    <w:rsid w:val="00A170F7"/>
    <w:rsid w:val="00A2103A"/>
    <w:rsid w:val="00A21570"/>
    <w:rsid w:val="00A227E2"/>
    <w:rsid w:val="00A234F6"/>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5A48"/>
    <w:rsid w:val="00AB6D7B"/>
    <w:rsid w:val="00AB7684"/>
    <w:rsid w:val="00AB7B94"/>
    <w:rsid w:val="00AC3038"/>
    <w:rsid w:val="00AC74EE"/>
    <w:rsid w:val="00AC7708"/>
    <w:rsid w:val="00AD58A7"/>
    <w:rsid w:val="00AD7030"/>
    <w:rsid w:val="00AD756C"/>
    <w:rsid w:val="00AD75AD"/>
    <w:rsid w:val="00AE0F82"/>
    <w:rsid w:val="00AE1850"/>
    <w:rsid w:val="00AE4AFA"/>
    <w:rsid w:val="00AF73C5"/>
    <w:rsid w:val="00B05302"/>
    <w:rsid w:val="00B062F4"/>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83"/>
    <w:rsid w:val="00BE39EA"/>
    <w:rsid w:val="00BE780B"/>
    <w:rsid w:val="00BF01C1"/>
    <w:rsid w:val="00BF350C"/>
    <w:rsid w:val="00BF6977"/>
    <w:rsid w:val="00C0024F"/>
    <w:rsid w:val="00C03257"/>
    <w:rsid w:val="00C04CA1"/>
    <w:rsid w:val="00C16E06"/>
    <w:rsid w:val="00C2075C"/>
    <w:rsid w:val="00C22644"/>
    <w:rsid w:val="00C23128"/>
    <w:rsid w:val="00C2699E"/>
    <w:rsid w:val="00C27D92"/>
    <w:rsid w:val="00C30860"/>
    <w:rsid w:val="00C34AC8"/>
    <w:rsid w:val="00C36B24"/>
    <w:rsid w:val="00C375BB"/>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E58E3"/>
    <w:rsid w:val="00CF05F8"/>
    <w:rsid w:val="00CF177B"/>
    <w:rsid w:val="00CF1992"/>
    <w:rsid w:val="00CF34B8"/>
    <w:rsid w:val="00CF6043"/>
    <w:rsid w:val="00CF6AEE"/>
    <w:rsid w:val="00CF7A50"/>
    <w:rsid w:val="00D043C6"/>
    <w:rsid w:val="00D058E7"/>
    <w:rsid w:val="00D11212"/>
    <w:rsid w:val="00D12B8E"/>
    <w:rsid w:val="00D12FC2"/>
    <w:rsid w:val="00D1331C"/>
    <w:rsid w:val="00D13CB6"/>
    <w:rsid w:val="00D14B3C"/>
    <w:rsid w:val="00D15F9D"/>
    <w:rsid w:val="00D20670"/>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3C35"/>
    <w:rsid w:val="00D840C8"/>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35F8"/>
    <w:rsid w:val="00E356E9"/>
    <w:rsid w:val="00E35B99"/>
    <w:rsid w:val="00E36731"/>
    <w:rsid w:val="00E415E8"/>
    <w:rsid w:val="00E41DB8"/>
    <w:rsid w:val="00E56B02"/>
    <w:rsid w:val="00E57706"/>
    <w:rsid w:val="00E57D57"/>
    <w:rsid w:val="00E60050"/>
    <w:rsid w:val="00E6216D"/>
    <w:rsid w:val="00E6317E"/>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C5BAE"/>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45B5"/>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C7B13"/>
    <w:rsid w:val="00FD14E4"/>
    <w:rsid w:val="00FD2AA2"/>
    <w:rsid w:val="00FD6A1D"/>
    <w:rsid w:val="00FE248A"/>
    <w:rsid w:val="00FE3545"/>
    <w:rsid w:val="00FE74A7"/>
    <w:rsid w:val="00FF088F"/>
    <w:rsid w:val="00FF1875"/>
    <w:rsid w:val="00FF24E5"/>
    <w:rsid w:val="00FF398F"/>
    <w:rsid w:val="00FF3EF2"/>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457899"/>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D5694-C4AA-4D38-9656-D6976C5E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732</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5799</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2023-10-17T11:14:00Z</dcterms:created>
  <dcterms:modified xsi:type="dcterms:W3CDTF">2023-10-24T14:31:00Z</dcterms:modified>
</cp:coreProperties>
</file>