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48005" w14:textId="429808D1" w:rsidR="00D75180" w:rsidRPr="00360DC5" w:rsidRDefault="00D95865" w:rsidP="00D75180">
      <w:pPr>
        <w:pStyle w:val="Presseinformation"/>
        <w:rPr>
          <w:lang w:val="en-US"/>
        </w:rPr>
      </w:pPr>
      <w:r>
        <w:rPr>
          <w:noProof/>
        </w:rPr>
        <w:drawing>
          <wp:anchor distT="0" distB="0" distL="114300" distR="114300" simplePos="0" relativeHeight="251664384" behindDoc="0" locked="0" layoutInCell="1" allowOverlap="1" wp14:anchorId="5276889A" wp14:editId="4E12B44A">
            <wp:simplePos x="0" y="0"/>
            <wp:positionH relativeFrom="column">
              <wp:posOffset>5187950</wp:posOffset>
            </wp:positionH>
            <wp:positionV relativeFrom="paragraph">
              <wp:posOffset>205105</wp:posOffset>
            </wp:positionV>
            <wp:extent cx="781200" cy="968400"/>
            <wp:effectExtent l="0" t="0" r="0" b="3175"/>
            <wp:wrapNone/>
            <wp:docPr id="922618715"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18715" name="Grafik 1" descr="Ein Bild, das Text, Schrift, Screenshot,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200" cy="96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520F" w:rsidRPr="00360DC5">
        <w:rPr>
          <w:lang w:val="en-US"/>
        </w:rPr>
        <w:t>Press r</w:t>
      </w:r>
      <w:r w:rsidR="00D75499" w:rsidRPr="00360DC5">
        <w:rPr>
          <w:lang w:val="en-US"/>
        </w:rPr>
        <w:t>elease</w:t>
      </w:r>
    </w:p>
    <w:p w14:paraId="12BFF638" w14:textId="27564B50" w:rsidR="00A91331" w:rsidRPr="00360DC5" w:rsidRDefault="00EF0145" w:rsidP="00893C0C">
      <w:pPr>
        <w:pStyle w:val="PIInfoline"/>
        <w:rPr>
          <w:lang w:val="en-US"/>
        </w:rPr>
      </w:pPr>
      <w:r w:rsidRPr="00360DC5">
        <w:rPr>
          <w:lang w:val="en-US"/>
        </w:rPr>
        <w:t>Schröder Group presents folding machine EVO DuoBend</w:t>
      </w:r>
    </w:p>
    <w:p w14:paraId="695570DF" w14:textId="5D9724D9" w:rsidR="00D75180" w:rsidRPr="00360DC5" w:rsidRDefault="00D95865" w:rsidP="00D75180">
      <w:pPr>
        <w:pStyle w:val="PIHeadline"/>
        <w:rPr>
          <w:lang w:val="en-US"/>
        </w:rPr>
      </w:pPr>
      <w:r>
        <w:rPr>
          <w:noProof/>
        </w:rPr>
        <mc:AlternateContent>
          <mc:Choice Requires="wps">
            <w:drawing>
              <wp:anchor distT="0" distB="0" distL="114300" distR="114300" simplePos="0" relativeHeight="251666432" behindDoc="0" locked="0" layoutInCell="1" allowOverlap="1" wp14:anchorId="3FFF4619" wp14:editId="4D9FBD3A">
                <wp:simplePos x="0" y="0"/>
                <wp:positionH relativeFrom="column">
                  <wp:posOffset>4853305</wp:posOffset>
                </wp:positionH>
                <wp:positionV relativeFrom="paragraph">
                  <wp:posOffset>24765</wp:posOffset>
                </wp:positionV>
                <wp:extent cx="1432800" cy="428400"/>
                <wp:effectExtent l="0" t="0" r="0" b="0"/>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800" cy="42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B38E" w14:textId="77777777" w:rsidR="00D95865" w:rsidRPr="00896BA2" w:rsidRDefault="00D95865" w:rsidP="00D95865">
                            <w:pPr>
                              <w:jc w:val="center"/>
                              <w:rPr>
                                <w:b/>
                                <w:sz w:val="18"/>
                                <w:szCs w:val="18"/>
                                <w:lang w:val="en-US"/>
                              </w:rPr>
                            </w:pPr>
                            <w:r>
                              <w:rPr>
                                <w:b/>
                                <w:bCs/>
                                <w:sz w:val="18"/>
                                <w:szCs w:val="18"/>
                                <w:lang w:val="fr-FR"/>
                              </w:rPr>
                              <w:t>7–10 November 2023</w:t>
                            </w:r>
                            <w:r>
                              <w:rPr>
                                <w:b/>
                                <w:bCs/>
                                <w:sz w:val="18"/>
                                <w:szCs w:val="18"/>
                                <w:lang w:val="fr-FR"/>
                              </w:rPr>
                              <w:br/>
                            </w:r>
                            <w:r w:rsidRPr="00454D89">
                              <w:rPr>
                                <w:b/>
                                <w:bCs/>
                                <w:sz w:val="18"/>
                                <w:szCs w:val="18"/>
                                <w:lang w:val="fr-FR"/>
                              </w:rPr>
                              <w:t xml:space="preserve">Hall </w:t>
                            </w:r>
                            <w:r>
                              <w:rPr>
                                <w:b/>
                                <w:bCs/>
                                <w:sz w:val="18"/>
                                <w:szCs w:val="18"/>
                                <w:lang w:val="fr-FR"/>
                              </w:rPr>
                              <w:t>1</w:t>
                            </w:r>
                            <w:r w:rsidRPr="00454D89">
                              <w:rPr>
                                <w:b/>
                                <w:bCs/>
                                <w:sz w:val="18"/>
                                <w:szCs w:val="18"/>
                                <w:lang w:val="fr-FR"/>
                              </w:rPr>
                              <w:t xml:space="preserve">, </w:t>
                            </w:r>
                            <w:r>
                              <w:rPr>
                                <w:b/>
                                <w:bCs/>
                                <w:sz w:val="18"/>
                                <w:szCs w:val="18"/>
                                <w:lang w:val="fr-FR"/>
                              </w:rPr>
                              <w:t>Booth</w:t>
                            </w:r>
                            <w:r w:rsidRPr="00454D89">
                              <w:rPr>
                                <w:b/>
                                <w:bCs/>
                                <w:sz w:val="18"/>
                                <w:szCs w:val="18"/>
                                <w:lang w:val="fr-FR"/>
                              </w:rPr>
                              <w:t xml:space="preserve"> </w:t>
                            </w:r>
                            <w:r>
                              <w:rPr>
                                <w:b/>
                                <w:bCs/>
                                <w:sz w:val="18"/>
                                <w:szCs w:val="18"/>
                                <w:lang w:val="fr-FR"/>
                              </w:rPr>
                              <w:t>1805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F4619" id="_x0000_t202" coordsize="21600,21600" o:spt="202" path="m,l,21600r21600,l21600,xe">
                <v:stroke joinstyle="miter"/>
                <v:path gradientshapeok="t" o:connecttype="rect"/>
              </v:shapetype>
              <v:shape id="Text Box 3" o:spid="_x0000_s1026" type="#_x0000_t202" style="position:absolute;margin-left:382.15pt;margin-top:1.95pt;width:112.8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" stroked="f">
                <v:textbox>
                  <w:txbxContent>
                    <w:p w14:paraId="7518B38E" w14:textId="77777777" w:rsidR="00D95865" w:rsidRPr="00896BA2" w:rsidRDefault="00D95865" w:rsidP="00D95865">
                      <w:pPr>
                        <w:jc w:val="center"/>
                        <w:rPr>
                          <w:b/>
                          <w:sz w:val="18"/>
                          <w:szCs w:val="18"/>
                          <w:lang w:val="en-US"/>
                        </w:rPr>
                      </w:pPr>
                      <w:r>
                        <w:rPr>
                          <w:b/>
                          <w:bCs/>
                          <w:sz w:val="18"/>
                          <w:szCs w:val="18"/>
                          <w:lang w:val="fr-FR"/>
                        </w:rPr>
                        <w:t xml:space="preserve">7–10 </w:t>
                      </w:r>
                      <w:proofErr w:type="spellStart"/>
                      <w:r>
                        <w:rPr>
                          <w:b/>
                          <w:bCs/>
                          <w:sz w:val="18"/>
                          <w:szCs w:val="18"/>
                          <w:lang w:val="fr-FR"/>
                        </w:rPr>
                        <w:t>November</w:t>
                      </w:r>
                      <w:proofErr w:type="spellEnd"/>
                      <w:r>
                        <w:rPr>
                          <w:b/>
                          <w:bCs/>
                          <w:sz w:val="18"/>
                          <w:szCs w:val="18"/>
                          <w:lang w:val="fr-FR"/>
                        </w:rPr>
                        <w:t xml:space="preserve"> 2023</w:t>
                      </w:r>
                      <w:r>
                        <w:rPr>
                          <w:b/>
                          <w:bCs/>
                          <w:sz w:val="18"/>
                          <w:szCs w:val="18"/>
                          <w:lang w:val="fr-FR"/>
                        </w:rPr>
                        <w:br/>
                      </w:r>
                      <w:r w:rsidRPr="00454D89">
                        <w:rPr>
                          <w:b/>
                          <w:bCs/>
                          <w:sz w:val="18"/>
                          <w:szCs w:val="18"/>
                          <w:lang w:val="fr-FR"/>
                        </w:rPr>
                        <w:t xml:space="preserve">Hall </w:t>
                      </w:r>
                      <w:r>
                        <w:rPr>
                          <w:b/>
                          <w:bCs/>
                          <w:sz w:val="18"/>
                          <w:szCs w:val="18"/>
                          <w:lang w:val="fr-FR"/>
                        </w:rPr>
                        <w:t>1</w:t>
                      </w:r>
                      <w:r w:rsidRPr="00454D89">
                        <w:rPr>
                          <w:b/>
                          <w:bCs/>
                          <w:sz w:val="18"/>
                          <w:szCs w:val="18"/>
                          <w:lang w:val="fr-FR"/>
                        </w:rPr>
                        <w:t xml:space="preserve">, </w:t>
                      </w:r>
                      <w:r>
                        <w:rPr>
                          <w:b/>
                          <w:bCs/>
                          <w:sz w:val="18"/>
                          <w:szCs w:val="18"/>
                          <w:lang w:val="fr-FR"/>
                        </w:rPr>
                        <w:t>Booth</w:t>
                      </w:r>
                      <w:r w:rsidRPr="00454D89">
                        <w:rPr>
                          <w:b/>
                          <w:bCs/>
                          <w:sz w:val="18"/>
                          <w:szCs w:val="18"/>
                          <w:lang w:val="fr-FR"/>
                        </w:rPr>
                        <w:t xml:space="preserve"> </w:t>
                      </w:r>
                      <w:r>
                        <w:rPr>
                          <w:b/>
                          <w:bCs/>
                          <w:sz w:val="18"/>
                          <w:szCs w:val="18"/>
                          <w:lang w:val="fr-FR"/>
                        </w:rPr>
                        <w:t>1805</w:t>
                      </w:r>
                    </w:p>
                  </w:txbxContent>
                </v:textbox>
              </v:shape>
            </w:pict>
          </mc:Fallback>
        </mc:AlternateContent>
      </w:r>
      <w:r w:rsidR="00EF0145" w:rsidRPr="00360DC5">
        <w:rPr>
          <w:lang w:val="en-US"/>
        </w:rPr>
        <w:t>More efficient folding with two folding beams</w:t>
      </w:r>
    </w:p>
    <w:p w14:paraId="0DD81380" w14:textId="40E8E57A" w:rsidR="00F06224" w:rsidRPr="00360DC5" w:rsidRDefault="00C8631E" w:rsidP="00D75180">
      <w:pPr>
        <w:pStyle w:val="PILead"/>
        <w:rPr>
          <w:lang w:val="en-US"/>
        </w:rPr>
      </w:pPr>
      <w:r w:rsidRPr="00360DC5">
        <w:rPr>
          <w:lang w:val="en-US"/>
        </w:rPr>
        <w:t>Wessobrunn</w:t>
      </w:r>
      <w:r w:rsidR="00E82CF6" w:rsidRPr="00360DC5">
        <w:rPr>
          <w:lang w:val="en-US"/>
        </w:rPr>
        <w:t>-Forst</w:t>
      </w:r>
      <w:r w:rsidR="00C9362F" w:rsidRPr="00360DC5">
        <w:rPr>
          <w:lang w:val="en-US"/>
        </w:rPr>
        <w:t xml:space="preserve"> (Germany)</w:t>
      </w:r>
      <w:r w:rsidRPr="00360DC5">
        <w:rPr>
          <w:lang w:val="en-US"/>
        </w:rPr>
        <w:t>,</w:t>
      </w:r>
      <w:r w:rsidR="00D75180" w:rsidRPr="00360DC5">
        <w:rPr>
          <w:lang w:val="en-US"/>
        </w:rPr>
        <w:t xml:space="preserve"> </w:t>
      </w:r>
      <w:r w:rsidR="0047650A">
        <w:rPr>
          <w:lang w:val="en-US"/>
        </w:rPr>
        <w:t>7 November</w:t>
      </w:r>
      <w:r w:rsidR="00433F28" w:rsidRPr="00360DC5">
        <w:rPr>
          <w:lang w:val="en-US"/>
        </w:rPr>
        <w:t xml:space="preserve"> </w:t>
      </w:r>
      <w:r w:rsidR="00017172" w:rsidRPr="00360DC5">
        <w:rPr>
          <w:lang w:val="en-US"/>
        </w:rPr>
        <w:t>20</w:t>
      </w:r>
      <w:r w:rsidR="00731803" w:rsidRPr="00360DC5">
        <w:rPr>
          <w:lang w:val="en-US"/>
        </w:rPr>
        <w:t>2</w:t>
      </w:r>
      <w:r w:rsidR="00164E97" w:rsidRPr="00360DC5">
        <w:rPr>
          <w:lang w:val="en-US"/>
        </w:rPr>
        <w:t>3</w:t>
      </w:r>
      <w:r w:rsidR="00B30A71" w:rsidRPr="00360DC5">
        <w:rPr>
          <w:lang w:val="en-US"/>
        </w:rPr>
        <w:t xml:space="preserve"> </w:t>
      </w:r>
      <w:r w:rsidR="00D75180" w:rsidRPr="00360DC5">
        <w:rPr>
          <w:lang w:val="en-US"/>
        </w:rPr>
        <w:t>–</w:t>
      </w:r>
      <w:r w:rsidR="00A91331" w:rsidRPr="00360DC5">
        <w:rPr>
          <w:lang w:val="en-US"/>
        </w:rPr>
        <w:t xml:space="preserve"> </w:t>
      </w:r>
      <w:r w:rsidR="00345509" w:rsidRPr="00360DC5">
        <w:rPr>
          <w:lang w:val="en-US"/>
        </w:rPr>
        <w:t>With the EVO DuoBend, the Schröder Group is once again increasing the flexibility of its up-and-down technology many times over: The new folding machine for up to 5</w:t>
      </w:r>
      <w:r w:rsidR="00474092">
        <w:rPr>
          <w:lang w:val="en-US"/>
        </w:rPr>
        <w:t> </w:t>
      </w:r>
      <w:r w:rsidR="00345509" w:rsidRPr="00360DC5">
        <w:rPr>
          <w:lang w:val="en-US"/>
        </w:rPr>
        <w:t xml:space="preserve">mm thick sheets has two independently operating folding beams. This </w:t>
      </w:r>
      <w:proofErr w:type="gramStart"/>
      <w:r w:rsidR="00345509" w:rsidRPr="00360DC5">
        <w:rPr>
          <w:lang w:val="en-US"/>
        </w:rPr>
        <w:t>opens up</w:t>
      </w:r>
      <w:proofErr w:type="gramEnd"/>
      <w:r w:rsidR="00345509" w:rsidRPr="00360DC5">
        <w:rPr>
          <w:lang w:val="en-US"/>
        </w:rPr>
        <w:t xml:space="preserve"> completely new possibilities for manufacturing large-format products with opposing bends. In special applications, the simplified handling results in enormous time savings and increased efficiency: Large trapezoidal sheets can be produced with two folding beams in one tenth of the time required with a single up-and-down folding beam.</w:t>
      </w:r>
      <w:r w:rsidR="00F618CE">
        <w:rPr>
          <w:lang w:val="en-US"/>
        </w:rPr>
        <w:t xml:space="preserve"> </w:t>
      </w:r>
      <w:r w:rsidR="00F618CE" w:rsidRPr="00F618CE">
        <w:rPr>
          <w:lang w:val="en-US"/>
        </w:rPr>
        <w:t>EVO DuoBend will be presented at booth 1805 in hall 1 at Blechexpo 2023.</w:t>
      </w:r>
    </w:p>
    <w:p w14:paraId="244D2B1C" w14:textId="77777777" w:rsidR="00345509" w:rsidRPr="00360DC5" w:rsidRDefault="00345509" w:rsidP="00345509">
      <w:pPr>
        <w:pStyle w:val="PILead"/>
        <w:rPr>
          <w:b w:val="0"/>
          <w:lang w:val="en-US"/>
        </w:rPr>
      </w:pPr>
      <w:r w:rsidRPr="00360DC5">
        <w:rPr>
          <w:b w:val="0"/>
          <w:lang w:val="en-US"/>
        </w:rPr>
        <w:t>Large-format sheet metal products with opposing bends, such as those used in container construction, for wind turbines or in special machine construction, are still often manufactured on press brakes with a high level of labor-intensive work. The folding beam of a folding machine with up-and-down function bends the product upward and downward with the swiveling folding beam. These machines have the advantage that sheets, once gauged, do not have to be turned, so that production can be handled by one machine operator alone. With the innovative EVO DuoBend, Schröder extends this principle: The folding of a negative bend is performed by the top folding beam and the folding of a positive bend is performed by the bottom folding beam. This eliminates the need to bypass product sides that have already been bent, which means that there are no longer any restrictions due to the maximum bypass radius of less than 200 mm. The prime example of such workpieces is a customized trapezoidal sheet.</w:t>
      </w:r>
    </w:p>
    <w:p w14:paraId="3F7BA1CC" w14:textId="77777777" w:rsidR="00345509" w:rsidRPr="00360DC5" w:rsidRDefault="00345509" w:rsidP="00345509">
      <w:pPr>
        <w:pStyle w:val="PILead"/>
        <w:rPr>
          <w:bCs w:val="0"/>
          <w:lang w:val="en-US"/>
        </w:rPr>
      </w:pPr>
      <w:r w:rsidRPr="00360DC5">
        <w:rPr>
          <w:bCs w:val="0"/>
          <w:lang w:val="en-US"/>
        </w:rPr>
        <w:t>Robust and precise</w:t>
      </w:r>
    </w:p>
    <w:p w14:paraId="04FAD3AC" w14:textId="77777777" w:rsidR="00345509" w:rsidRPr="00360DC5" w:rsidRDefault="00345509" w:rsidP="00345509">
      <w:pPr>
        <w:pStyle w:val="PILead"/>
        <w:rPr>
          <w:b w:val="0"/>
          <w:lang w:val="en-US"/>
        </w:rPr>
      </w:pPr>
      <w:r w:rsidRPr="00360DC5">
        <w:rPr>
          <w:b w:val="0"/>
          <w:lang w:val="en-US"/>
        </w:rPr>
        <w:t xml:space="preserve">The EVO DuoBend is available in the working length 4040 mm and 3200 mm. As standard, this machine is equipped with a fully automatic tool changer on the clamping beam, which can be equipped with up to 500 mm high tools. The machine is programmed with Schröder's own POS 3000 control system, which is already being used successfully on other Schröder folding machines. It calculates </w:t>
      </w:r>
      <w:r w:rsidRPr="00360DC5">
        <w:rPr>
          <w:b w:val="0"/>
          <w:lang w:val="en-US"/>
        </w:rPr>
        <w:lastRenderedPageBreak/>
        <w:t xml:space="preserve">the bending program, sets up the tool and finally produces the desired part. The EVO DuoBend offers the flexibility to be used for large production series with high repeatability or for small series and complex parts. </w:t>
      </w:r>
    </w:p>
    <w:p w14:paraId="1769BD05" w14:textId="4EBAB9BD" w:rsidR="00345509" w:rsidRPr="00360DC5" w:rsidRDefault="00345509" w:rsidP="00345509">
      <w:pPr>
        <w:pBdr>
          <w:bottom w:val="single" w:sz="6" w:space="1" w:color="auto"/>
        </w:pBdr>
        <w:spacing w:after="120" w:line="280" w:lineRule="exact"/>
        <w:jc w:val="both"/>
        <w:rPr>
          <w:bCs/>
          <w:lang w:val="en-US"/>
        </w:rPr>
      </w:pPr>
      <w:r w:rsidRPr="00360DC5">
        <w:rPr>
          <w:bCs/>
          <w:lang w:val="en-US"/>
        </w:rPr>
        <w:t xml:space="preserve">"Already the up-and-down folding beam was perceived as a blessing by customers handling large sheets. The new EVO DuoBend, with its two folding beams, is another milestone in the triumph of folding technologies. The new machine offers a spectacular minimization of process times for those for whom the limit when going around the bent side </w:t>
      </w:r>
      <w:r w:rsidR="00284320" w:rsidRPr="00360DC5">
        <w:rPr>
          <w:bCs/>
          <w:lang w:val="en-US"/>
        </w:rPr>
        <w:t>of the</w:t>
      </w:r>
      <w:r w:rsidRPr="00360DC5">
        <w:rPr>
          <w:bCs/>
          <w:lang w:val="en-US"/>
        </w:rPr>
        <w:t xml:space="preserve"> sheet - 190 millimeters on the MAK Evolution, for example - previously represented a restriction," says Thomas Ostermair, Head of Sales at Hans Schröder Maschinenbau GmbH.</w:t>
      </w:r>
    </w:p>
    <w:p w14:paraId="605F0098" w14:textId="1F174B97" w:rsidR="002473F4" w:rsidRPr="00360DC5" w:rsidRDefault="00345509" w:rsidP="00345509">
      <w:pPr>
        <w:pBdr>
          <w:bottom w:val="single" w:sz="6" w:space="1" w:color="auto"/>
        </w:pBdr>
        <w:spacing w:after="120" w:line="280" w:lineRule="exact"/>
        <w:jc w:val="both"/>
        <w:rPr>
          <w:b/>
          <w:lang w:val="en-US"/>
        </w:rPr>
      </w:pPr>
      <w:r w:rsidRPr="00360DC5">
        <w:rPr>
          <w:bCs/>
          <w:lang w:val="en-US"/>
        </w:rPr>
        <w:t xml:space="preserve">With the EVO DuoBend Hans Schröder Maschinenbau GmbH is nominated for the innovation award "BlechExpo </w:t>
      </w:r>
      <w:proofErr w:type="gramStart"/>
      <w:r w:rsidRPr="00360DC5">
        <w:rPr>
          <w:bCs/>
          <w:lang w:val="en-US"/>
        </w:rPr>
        <w:t>best</w:t>
      </w:r>
      <w:proofErr w:type="gramEnd"/>
      <w:r w:rsidRPr="00360DC5">
        <w:rPr>
          <w:bCs/>
          <w:lang w:val="en-US"/>
        </w:rPr>
        <w:t>-Award 2023“.</w:t>
      </w:r>
    </w:p>
    <w:p w14:paraId="37A69F8F" w14:textId="77777777" w:rsidR="001E12A4" w:rsidRDefault="001E12A4" w:rsidP="00D6553F">
      <w:pPr>
        <w:pBdr>
          <w:bottom w:val="single" w:sz="6" w:space="1" w:color="auto"/>
        </w:pBdr>
        <w:spacing w:after="120" w:line="280" w:lineRule="exact"/>
        <w:jc w:val="both"/>
        <w:rPr>
          <w:lang w:val="en-US"/>
        </w:rPr>
      </w:pPr>
    </w:p>
    <w:p w14:paraId="7833EDC8" w14:textId="77777777" w:rsidR="00D95865" w:rsidRPr="00360DC5" w:rsidRDefault="00D95865" w:rsidP="00D6553F">
      <w:pPr>
        <w:pBdr>
          <w:bottom w:val="single" w:sz="6" w:space="1" w:color="auto"/>
        </w:pBdr>
        <w:spacing w:after="120" w:line="280" w:lineRule="exact"/>
        <w:jc w:val="both"/>
        <w:rPr>
          <w:lang w:val="en-US"/>
        </w:rPr>
      </w:pPr>
    </w:p>
    <w:p w14:paraId="0E4410B6" w14:textId="77777777" w:rsidR="00CB3AB5" w:rsidRPr="00360DC5" w:rsidRDefault="00CB3AB5" w:rsidP="006761B1">
      <w:pPr>
        <w:spacing w:after="120" w:line="280" w:lineRule="exact"/>
        <w:jc w:val="both"/>
        <w:rPr>
          <w:b/>
          <w:bCs/>
          <w:sz w:val="18"/>
          <w:szCs w:val="18"/>
          <w:lang w:val="en-US"/>
        </w:rPr>
      </w:pPr>
    </w:p>
    <w:p w14:paraId="6441CED6" w14:textId="77777777" w:rsidR="00D65108" w:rsidRPr="00360DC5" w:rsidRDefault="00D65108" w:rsidP="00D65108">
      <w:pPr>
        <w:pStyle w:val="PITextkrper"/>
        <w:rPr>
          <w:rFonts w:cs="Times New Roman"/>
          <w:b/>
          <w:sz w:val="18"/>
          <w:szCs w:val="24"/>
          <w:lang w:val="en-US"/>
        </w:rPr>
      </w:pPr>
      <w:r w:rsidRPr="00360DC5">
        <w:rPr>
          <w:rFonts w:cs="Times New Roman"/>
          <w:b/>
          <w:sz w:val="18"/>
          <w:szCs w:val="24"/>
          <w:lang w:val="en-US"/>
        </w:rPr>
        <w:t>Available images</w:t>
      </w:r>
    </w:p>
    <w:p w14:paraId="4BA8D4D6" w14:textId="76420F01" w:rsidR="00A31A49" w:rsidRPr="00360DC5" w:rsidRDefault="00D65108" w:rsidP="00D65108">
      <w:pPr>
        <w:spacing w:after="120" w:line="280" w:lineRule="exact"/>
        <w:rPr>
          <w:rStyle w:val="Hyperlink"/>
          <w:sz w:val="18"/>
          <w:szCs w:val="18"/>
          <w:lang w:val="en-US"/>
        </w:rPr>
      </w:pPr>
      <w:r w:rsidRPr="00360DC5">
        <w:rPr>
          <w:bCs/>
          <w:sz w:val="18"/>
          <w:szCs w:val="18"/>
          <w:lang w:val="en-US"/>
        </w:rPr>
        <w:t>The following images are available for download in printable format at:</w:t>
      </w:r>
      <w:r w:rsidR="0003056D" w:rsidRPr="00360DC5">
        <w:rPr>
          <w:bCs/>
          <w:sz w:val="18"/>
          <w:szCs w:val="18"/>
          <w:lang w:val="en-US"/>
        </w:rPr>
        <w:br/>
      </w:r>
      <w:hyperlink r:id="rId9" w:history="1">
        <w:r w:rsidR="00C27015" w:rsidRPr="00360DC5">
          <w:rPr>
            <w:rStyle w:val="Hyperlink"/>
            <w:sz w:val="18"/>
            <w:szCs w:val="18"/>
            <w:lang w:val="en-US"/>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345509" w:rsidRPr="00360DC5" w14:paraId="7EAE9C92" w14:textId="77777777" w:rsidTr="00976048">
        <w:tc>
          <w:tcPr>
            <w:tcW w:w="3936" w:type="dxa"/>
          </w:tcPr>
          <w:p w14:paraId="3E6466CF" w14:textId="4D6300B9" w:rsidR="00345509" w:rsidRPr="00360DC5" w:rsidRDefault="00D95865" w:rsidP="00976048">
            <w:pPr>
              <w:spacing w:after="120" w:line="280" w:lineRule="exact"/>
              <w:jc w:val="both"/>
              <w:rPr>
                <w:bCs/>
                <w:sz w:val="16"/>
                <w:szCs w:val="16"/>
                <w:lang w:val="en-US"/>
              </w:rPr>
            </w:pPr>
            <w:r>
              <w:rPr>
                <w:b/>
                <w:bCs/>
                <w:noProof/>
                <w:sz w:val="18"/>
                <w:szCs w:val="18"/>
                <w:lang w:val="de-DE"/>
              </w:rPr>
              <w:drawing>
                <wp:anchor distT="0" distB="0" distL="114300" distR="114300" simplePos="0" relativeHeight="251668480" behindDoc="0" locked="0" layoutInCell="1" allowOverlap="1" wp14:anchorId="03ED2C94" wp14:editId="30880D90">
                  <wp:simplePos x="0" y="0"/>
                  <wp:positionH relativeFrom="column">
                    <wp:posOffset>-6350</wp:posOffset>
                  </wp:positionH>
                  <wp:positionV relativeFrom="paragraph">
                    <wp:posOffset>109220</wp:posOffset>
                  </wp:positionV>
                  <wp:extent cx="2362200" cy="1438275"/>
                  <wp:effectExtent l="0" t="0" r="0" b="9525"/>
                  <wp:wrapSquare wrapText="bothSides"/>
                  <wp:docPr id="73368500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85004" name="Grafik 733685004"/>
                          <pic:cNvPicPr/>
                        </pic:nvPicPr>
                        <pic:blipFill rotWithShape="1">
                          <a:blip r:embed="rId10" cstate="screen">
                            <a:extLst>
                              <a:ext uri="{28A0092B-C50C-407E-A947-70E740481C1C}">
                                <a14:useLocalDpi xmlns:a14="http://schemas.microsoft.com/office/drawing/2010/main"/>
                              </a:ext>
                            </a:extLst>
                          </a:blip>
                          <a:srcRect b="13878"/>
                          <a:stretch/>
                        </pic:blipFill>
                        <pic:spPr bwMode="auto">
                          <a:xfrm>
                            <a:off x="0" y="0"/>
                            <a:ext cx="2362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45509" w:rsidRPr="00360DC5">
              <w:rPr>
                <w:bCs/>
                <w:sz w:val="16"/>
                <w:szCs w:val="16"/>
                <w:lang w:val="en-US"/>
              </w:rPr>
              <w:t>Image source: Schröder Group</w:t>
            </w:r>
          </w:p>
          <w:p w14:paraId="2CC8E70C" w14:textId="198A1423" w:rsidR="00345509" w:rsidRPr="00360DC5" w:rsidRDefault="00360DC5" w:rsidP="00976048">
            <w:pPr>
              <w:pStyle w:val="PILead"/>
              <w:spacing w:after="0" w:line="240" w:lineRule="auto"/>
              <w:jc w:val="left"/>
              <w:rPr>
                <w:b w:val="0"/>
                <w:bCs w:val="0"/>
                <w:sz w:val="18"/>
                <w:szCs w:val="18"/>
                <w:lang w:val="en-US"/>
              </w:rPr>
            </w:pPr>
            <w:r w:rsidRPr="00360DC5">
              <w:rPr>
                <w:sz w:val="18"/>
                <w:szCs w:val="18"/>
                <w:lang w:val="en-US"/>
              </w:rPr>
              <w:t xml:space="preserve">With its two folding beams, the EVO DuoBend from Schröder </w:t>
            </w:r>
            <w:proofErr w:type="gramStart"/>
            <w:r w:rsidRPr="00360DC5">
              <w:rPr>
                <w:sz w:val="18"/>
                <w:szCs w:val="18"/>
                <w:lang w:val="en-US"/>
              </w:rPr>
              <w:t>opens up</w:t>
            </w:r>
            <w:proofErr w:type="gramEnd"/>
            <w:r w:rsidRPr="00360DC5">
              <w:rPr>
                <w:sz w:val="18"/>
                <w:szCs w:val="18"/>
                <w:lang w:val="en-US"/>
              </w:rPr>
              <w:t xml:space="preserve"> completely new possibilities for manufacturing large-format products with opposing bends.</w:t>
            </w:r>
            <w:r w:rsidR="00345509" w:rsidRPr="00360DC5">
              <w:rPr>
                <w:sz w:val="18"/>
                <w:szCs w:val="18"/>
                <w:lang w:val="en-US"/>
              </w:rPr>
              <w:br/>
            </w:r>
          </w:p>
        </w:tc>
        <w:tc>
          <w:tcPr>
            <w:tcW w:w="3936" w:type="dxa"/>
          </w:tcPr>
          <w:p w14:paraId="325474A7" w14:textId="3F3EF426" w:rsidR="00345509" w:rsidRPr="00360DC5" w:rsidRDefault="00D95865" w:rsidP="00976048">
            <w:pPr>
              <w:spacing w:after="120" w:line="280" w:lineRule="exact"/>
              <w:jc w:val="both"/>
              <w:rPr>
                <w:bCs/>
                <w:sz w:val="16"/>
                <w:szCs w:val="16"/>
                <w:lang w:val="en-US"/>
              </w:rPr>
            </w:pPr>
            <w:r>
              <w:rPr>
                <w:b/>
                <w:bCs/>
                <w:noProof/>
                <w:sz w:val="18"/>
                <w:szCs w:val="18"/>
                <w:lang w:val="de-DE"/>
              </w:rPr>
              <w:drawing>
                <wp:anchor distT="0" distB="0" distL="114300" distR="114300" simplePos="0" relativeHeight="251670528" behindDoc="0" locked="0" layoutInCell="1" allowOverlap="1" wp14:anchorId="0294B70C" wp14:editId="214C22C3">
                  <wp:simplePos x="0" y="0"/>
                  <wp:positionH relativeFrom="column">
                    <wp:posOffset>-635</wp:posOffset>
                  </wp:positionH>
                  <wp:positionV relativeFrom="paragraph">
                    <wp:posOffset>109220</wp:posOffset>
                  </wp:positionV>
                  <wp:extent cx="2362200" cy="1428750"/>
                  <wp:effectExtent l="0" t="0" r="0" b="0"/>
                  <wp:wrapSquare wrapText="bothSides"/>
                  <wp:docPr id="1351118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11851" name="Grafik 135111851"/>
                          <pic:cNvPicPr/>
                        </pic:nvPicPr>
                        <pic:blipFill rotWithShape="1">
                          <a:blip r:embed="rId11" cstate="screen">
                            <a:extLst>
                              <a:ext uri="{28A0092B-C50C-407E-A947-70E740481C1C}">
                                <a14:useLocalDpi xmlns:a14="http://schemas.microsoft.com/office/drawing/2010/main"/>
                              </a:ext>
                            </a:extLst>
                          </a:blip>
                          <a:srcRect b="14448"/>
                          <a:stretch/>
                        </pic:blipFill>
                        <pic:spPr bwMode="auto">
                          <a:xfrm>
                            <a:off x="0" y="0"/>
                            <a:ext cx="2362200" cy="1428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345509" w:rsidRPr="00360DC5">
              <w:rPr>
                <w:bCs/>
                <w:sz w:val="16"/>
                <w:szCs w:val="16"/>
                <w:lang w:val="en-US"/>
              </w:rPr>
              <w:t>Image source: Schröder Group</w:t>
            </w:r>
          </w:p>
          <w:p w14:paraId="6D0BF478" w14:textId="77777777" w:rsidR="00345509" w:rsidRPr="00360DC5" w:rsidRDefault="00345509" w:rsidP="00976048">
            <w:pPr>
              <w:pStyle w:val="PILead"/>
              <w:spacing w:after="0" w:line="240" w:lineRule="auto"/>
              <w:jc w:val="left"/>
              <w:rPr>
                <w:b w:val="0"/>
                <w:bCs w:val="0"/>
                <w:sz w:val="18"/>
                <w:szCs w:val="18"/>
                <w:lang w:val="en-US"/>
              </w:rPr>
            </w:pPr>
            <w:r w:rsidRPr="00360DC5">
              <w:rPr>
                <w:sz w:val="18"/>
                <w:szCs w:val="18"/>
                <w:lang w:val="en-US"/>
              </w:rPr>
              <w:t>Large products with up to 5 mm sheet thickness can be processed effortlessly by one person with the EVO DuoBend.</w:t>
            </w:r>
          </w:p>
        </w:tc>
      </w:tr>
    </w:tbl>
    <w:p w14:paraId="0BB98C59" w14:textId="77777777" w:rsidR="00345509" w:rsidRPr="00360DC5" w:rsidRDefault="00345509" w:rsidP="00345509">
      <w:pPr>
        <w:spacing w:after="120" w:line="280" w:lineRule="exact"/>
        <w:jc w:val="both"/>
        <w:rPr>
          <w:b/>
          <w:bCs/>
          <w:sz w:val="18"/>
          <w:szCs w:val="18"/>
          <w:lang w:val="en-US"/>
        </w:rPr>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345509" w:rsidRPr="00360DC5" w14:paraId="1963DAC6" w14:textId="77777777" w:rsidTr="00976048">
        <w:tc>
          <w:tcPr>
            <w:tcW w:w="3936" w:type="dxa"/>
            <w:tcBorders>
              <w:top w:val="single" w:sz="4" w:space="0" w:color="000000"/>
              <w:left w:val="single" w:sz="4" w:space="0" w:color="000000"/>
              <w:bottom w:val="single" w:sz="4" w:space="0" w:color="000000"/>
              <w:right w:val="single" w:sz="4" w:space="0" w:color="000000"/>
            </w:tcBorders>
          </w:tcPr>
          <w:p w14:paraId="73C321BC" w14:textId="7C19E3C3" w:rsidR="00345509" w:rsidRPr="00360DC5" w:rsidRDefault="00345509" w:rsidP="00976048">
            <w:pPr>
              <w:spacing w:after="120" w:line="280" w:lineRule="exact"/>
              <w:jc w:val="both"/>
              <w:rPr>
                <w:bCs/>
                <w:sz w:val="16"/>
                <w:szCs w:val="16"/>
                <w:lang w:val="en-US"/>
              </w:rPr>
            </w:pPr>
            <w:r w:rsidRPr="00360DC5">
              <w:rPr>
                <w:bCs/>
                <w:noProof/>
                <w:sz w:val="16"/>
                <w:szCs w:val="16"/>
                <w:lang w:val="en-US"/>
              </w:rPr>
              <w:lastRenderedPageBreak/>
              <w:drawing>
                <wp:anchor distT="0" distB="0" distL="114300" distR="114300" simplePos="0" relativeHeight="251661312" behindDoc="0" locked="0" layoutInCell="1" allowOverlap="1" wp14:anchorId="440EBD27" wp14:editId="743FFDA5">
                  <wp:simplePos x="0" y="0"/>
                  <wp:positionH relativeFrom="column">
                    <wp:posOffset>0</wp:posOffset>
                  </wp:positionH>
                  <wp:positionV relativeFrom="paragraph">
                    <wp:posOffset>57150</wp:posOffset>
                  </wp:positionV>
                  <wp:extent cx="2362200" cy="1771650"/>
                  <wp:effectExtent l="0" t="0" r="0" b="0"/>
                  <wp:wrapSquare wrapText="bothSides"/>
                  <wp:docPr id="1756921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2117" name="Grafik 175692117"/>
                          <pic:cNvPicPr/>
                        </pic:nvPicPr>
                        <pic:blipFill>
                          <a:blip r:embed="rId12" cstate="screen">
                            <a:extLst>
                              <a:ext uri="{28A0092B-C50C-407E-A947-70E740481C1C}">
                                <a14:useLocalDpi xmlns:a14="http://schemas.microsoft.com/office/drawing/2010/main"/>
                              </a:ext>
                            </a:extLst>
                          </a:blip>
                          <a:stretch>
                            <a:fillRect/>
                          </a:stretch>
                        </pic:blipFill>
                        <pic:spPr>
                          <a:xfrm>
                            <a:off x="0" y="0"/>
                            <a:ext cx="2362200" cy="1771650"/>
                          </a:xfrm>
                          <a:prstGeom prst="rect">
                            <a:avLst/>
                          </a:prstGeom>
                        </pic:spPr>
                      </pic:pic>
                    </a:graphicData>
                  </a:graphic>
                </wp:anchor>
              </w:drawing>
            </w:r>
            <w:r w:rsidR="00D95865">
              <w:rPr>
                <w:bCs/>
                <w:sz w:val="16"/>
                <w:szCs w:val="16"/>
                <w:lang w:val="en-US"/>
              </w:rPr>
              <w:t>Image source</w:t>
            </w:r>
            <w:r w:rsidRPr="00360DC5">
              <w:rPr>
                <w:bCs/>
                <w:sz w:val="16"/>
                <w:szCs w:val="16"/>
                <w:lang w:val="en-US"/>
              </w:rPr>
              <w:t>: Schröder Group</w:t>
            </w:r>
          </w:p>
          <w:p w14:paraId="1FF21545" w14:textId="66932560" w:rsidR="00345509" w:rsidRPr="00360DC5" w:rsidRDefault="00360DC5" w:rsidP="00976048">
            <w:pPr>
              <w:pStyle w:val="PILead"/>
              <w:spacing w:after="0" w:line="240" w:lineRule="auto"/>
              <w:jc w:val="left"/>
              <w:rPr>
                <w:bCs w:val="0"/>
                <w:sz w:val="16"/>
                <w:szCs w:val="16"/>
                <w:lang w:val="en-US"/>
              </w:rPr>
            </w:pPr>
            <w:r w:rsidRPr="00360DC5">
              <w:rPr>
                <w:sz w:val="18"/>
                <w:szCs w:val="18"/>
                <w:lang w:val="en-US"/>
              </w:rPr>
              <w:t>Large trapezoidal sheets can be produced with two folding beams of the EVO DuoBend in one tenth of the time required with a single up-and-down folding beam.</w:t>
            </w:r>
            <w:r w:rsidR="00345509" w:rsidRPr="00360DC5">
              <w:rPr>
                <w:sz w:val="16"/>
                <w:szCs w:val="16"/>
                <w:lang w:val="en-US"/>
              </w:rPr>
              <w:br/>
            </w:r>
          </w:p>
        </w:tc>
        <w:tc>
          <w:tcPr>
            <w:tcW w:w="3936" w:type="dxa"/>
            <w:tcBorders>
              <w:top w:val="single" w:sz="4" w:space="0" w:color="000000"/>
              <w:left w:val="single" w:sz="4" w:space="0" w:color="000000"/>
              <w:bottom w:val="single" w:sz="4" w:space="0" w:color="000000"/>
              <w:right w:val="single" w:sz="4" w:space="0" w:color="000000"/>
            </w:tcBorders>
          </w:tcPr>
          <w:p w14:paraId="5BD9D3C4" w14:textId="2EB73880" w:rsidR="00345509" w:rsidRPr="00360DC5" w:rsidRDefault="00345509" w:rsidP="00976048">
            <w:pPr>
              <w:spacing w:after="120" w:line="280" w:lineRule="exact"/>
              <w:jc w:val="both"/>
              <w:rPr>
                <w:bCs/>
                <w:sz w:val="16"/>
                <w:szCs w:val="16"/>
                <w:lang w:val="en-US"/>
              </w:rPr>
            </w:pPr>
            <w:r w:rsidRPr="00360DC5">
              <w:rPr>
                <w:bCs/>
                <w:noProof/>
                <w:sz w:val="16"/>
                <w:szCs w:val="16"/>
                <w:lang w:val="en-US"/>
              </w:rPr>
              <w:drawing>
                <wp:anchor distT="0" distB="0" distL="114300" distR="114300" simplePos="0" relativeHeight="251662336" behindDoc="0" locked="0" layoutInCell="1" allowOverlap="1" wp14:anchorId="0D5916A4" wp14:editId="658EAF05">
                  <wp:simplePos x="0" y="0"/>
                  <wp:positionH relativeFrom="column">
                    <wp:posOffset>-1905</wp:posOffset>
                  </wp:positionH>
                  <wp:positionV relativeFrom="paragraph">
                    <wp:posOffset>66675</wp:posOffset>
                  </wp:positionV>
                  <wp:extent cx="2362200" cy="1771650"/>
                  <wp:effectExtent l="0" t="0" r="0" b="0"/>
                  <wp:wrapSquare wrapText="bothSides"/>
                  <wp:docPr id="163899714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97145" name="Grafik 1638997145"/>
                          <pic:cNvPicPr/>
                        </pic:nvPicPr>
                        <pic:blipFill>
                          <a:blip r:embed="rId13" cstate="screen">
                            <a:extLst>
                              <a:ext uri="{28A0092B-C50C-407E-A947-70E740481C1C}">
                                <a14:useLocalDpi xmlns:a14="http://schemas.microsoft.com/office/drawing/2010/main"/>
                              </a:ext>
                            </a:extLst>
                          </a:blip>
                          <a:stretch>
                            <a:fillRect/>
                          </a:stretch>
                        </pic:blipFill>
                        <pic:spPr>
                          <a:xfrm>
                            <a:off x="0" y="0"/>
                            <a:ext cx="2362200" cy="1771650"/>
                          </a:xfrm>
                          <a:prstGeom prst="rect">
                            <a:avLst/>
                          </a:prstGeom>
                        </pic:spPr>
                      </pic:pic>
                    </a:graphicData>
                  </a:graphic>
                </wp:anchor>
              </w:drawing>
            </w:r>
            <w:r w:rsidR="00D95865">
              <w:rPr>
                <w:bCs/>
                <w:sz w:val="16"/>
                <w:szCs w:val="16"/>
                <w:lang w:val="en-US"/>
              </w:rPr>
              <w:t>Image source</w:t>
            </w:r>
            <w:r w:rsidRPr="00360DC5">
              <w:rPr>
                <w:bCs/>
                <w:sz w:val="16"/>
                <w:szCs w:val="16"/>
                <w:lang w:val="en-US"/>
              </w:rPr>
              <w:t>: Schröder Group</w:t>
            </w:r>
          </w:p>
          <w:p w14:paraId="4E9DDE3E" w14:textId="1C57FCD1" w:rsidR="00345509" w:rsidRPr="00360DC5" w:rsidRDefault="00345509" w:rsidP="00976048">
            <w:pPr>
              <w:pStyle w:val="PILead"/>
              <w:spacing w:after="0" w:line="240" w:lineRule="auto"/>
              <w:jc w:val="left"/>
              <w:rPr>
                <w:b w:val="0"/>
                <w:bCs w:val="0"/>
                <w:noProof/>
                <w:sz w:val="18"/>
                <w:szCs w:val="18"/>
                <w:lang w:val="en-US"/>
              </w:rPr>
            </w:pPr>
            <w:r w:rsidRPr="00360DC5">
              <w:rPr>
                <w:sz w:val="18"/>
                <w:szCs w:val="18"/>
                <w:lang w:val="en-US"/>
              </w:rPr>
              <w:t>The folding of a negative bend is performed by the top folding beam and the folding of a positive bend is performed by the bottom folding beam.</w:t>
            </w:r>
          </w:p>
        </w:tc>
      </w:tr>
    </w:tbl>
    <w:p w14:paraId="26CCA723" w14:textId="77777777" w:rsidR="00345509" w:rsidRDefault="00345509" w:rsidP="00345509">
      <w:pPr>
        <w:spacing w:after="120" w:line="280" w:lineRule="exact"/>
        <w:jc w:val="both"/>
        <w:rPr>
          <w:b/>
          <w:bCs/>
          <w:sz w:val="18"/>
          <w:szCs w:val="18"/>
          <w:lang w:val="en-US"/>
        </w:rPr>
      </w:pPr>
    </w:p>
    <w:p w14:paraId="69DD875D" w14:textId="77777777" w:rsidR="00D95865" w:rsidRPr="00360DC5" w:rsidRDefault="00D95865" w:rsidP="00345509">
      <w:pPr>
        <w:spacing w:after="120" w:line="280" w:lineRule="exact"/>
        <w:jc w:val="both"/>
        <w:rPr>
          <w:b/>
          <w:bCs/>
          <w:sz w:val="18"/>
          <w:szCs w:val="18"/>
          <w:lang w:val="en-US"/>
        </w:rPr>
      </w:pPr>
    </w:p>
    <w:p w14:paraId="590D96FC" w14:textId="77777777" w:rsidR="005F129C" w:rsidRPr="00360DC5" w:rsidRDefault="005F129C" w:rsidP="005F129C">
      <w:pPr>
        <w:spacing w:after="120" w:line="280" w:lineRule="exact"/>
        <w:jc w:val="both"/>
        <w:rPr>
          <w:b/>
          <w:bCs/>
          <w:sz w:val="18"/>
          <w:szCs w:val="18"/>
          <w:lang w:val="en-US"/>
        </w:rPr>
      </w:pPr>
      <w:r w:rsidRPr="00360DC5">
        <w:rPr>
          <w:b/>
          <w:bCs/>
          <w:sz w:val="18"/>
          <w:szCs w:val="18"/>
          <w:lang w:val="en-US"/>
        </w:rPr>
        <w:t>About Schröder Group</w:t>
      </w:r>
    </w:p>
    <w:p w14:paraId="7966152A" w14:textId="77777777" w:rsidR="005F129C" w:rsidRPr="00360DC5" w:rsidRDefault="005F129C" w:rsidP="005F129C">
      <w:pPr>
        <w:suppressAutoHyphens/>
        <w:spacing w:after="120" w:line="280" w:lineRule="exact"/>
        <w:jc w:val="both"/>
        <w:rPr>
          <w:b/>
          <w:sz w:val="18"/>
          <w:szCs w:val="18"/>
          <w:lang w:val="en-US"/>
        </w:rPr>
      </w:pPr>
      <w:r w:rsidRPr="00360DC5">
        <w:rPr>
          <w:sz w:val="18"/>
          <w:szCs w:val="18"/>
          <w:lang w:val="en-US"/>
        </w:rPr>
        <w:t xml:space="preserve">The Schröder Group consists of Hans Schröder Maschinenbau GmbH, which </w:t>
      </w:r>
      <w:proofErr w:type="gramStart"/>
      <w:r w:rsidRPr="00360DC5">
        <w:rPr>
          <w:sz w:val="18"/>
          <w:szCs w:val="18"/>
          <w:lang w:val="en-US"/>
        </w:rPr>
        <w:t>is located in</w:t>
      </w:r>
      <w:proofErr w:type="gramEnd"/>
      <w:r w:rsidRPr="00360DC5">
        <w:rPr>
          <w:sz w:val="18"/>
          <w:szCs w:val="18"/>
          <w:lang w:val="en-US"/>
        </w:rPr>
        <w:t xml:space="preserve"> Wessobrunn-Forst, Germany, SCHRÖDER-FASTI Technologie GmbH, located in Wermelskirchen, Germany and the SMU GmbH, located in Leinburg-Weißenbrunn.</w:t>
      </w:r>
    </w:p>
    <w:p w14:paraId="5C46E15F" w14:textId="77777777" w:rsidR="005F129C" w:rsidRPr="00360DC5" w:rsidRDefault="005F129C" w:rsidP="005F129C">
      <w:pPr>
        <w:suppressAutoHyphens/>
        <w:spacing w:after="120" w:line="280" w:lineRule="exact"/>
        <w:jc w:val="both"/>
        <w:rPr>
          <w:b/>
          <w:sz w:val="18"/>
          <w:szCs w:val="18"/>
          <w:lang w:val="en-US"/>
        </w:rPr>
      </w:pPr>
      <w:r w:rsidRPr="00360DC5">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2640CFC2" w14:textId="77777777" w:rsidR="005F129C" w:rsidRPr="00360DC5" w:rsidRDefault="005F129C" w:rsidP="005F129C">
      <w:pPr>
        <w:pStyle w:val="PILead"/>
        <w:rPr>
          <w:b w:val="0"/>
          <w:sz w:val="18"/>
          <w:szCs w:val="18"/>
          <w:lang w:val="en-US"/>
        </w:rPr>
      </w:pPr>
      <w:r w:rsidRPr="00360DC5">
        <w:rPr>
          <w:b w:val="0"/>
          <w:sz w:val="18"/>
          <w:szCs w:val="18"/>
          <w:lang w:val="en-US"/>
        </w:rPr>
        <w:t xml:space="preserve">The successful integration of the Fasti Company in 2006 and its worldwide presence make the Schröder Group one of </w:t>
      </w:r>
      <w:proofErr w:type="gramStart"/>
      <w:r w:rsidRPr="00360DC5">
        <w:rPr>
          <w:b w:val="0"/>
          <w:sz w:val="18"/>
          <w:szCs w:val="18"/>
          <w:lang w:val="en-US"/>
        </w:rPr>
        <w:t>today‘</w:t>
      </w:r>
      <w:proofErr w:type="gramEnd"/>
      <w:r w:rsidRPr="00360DC5">
        <w:rPr>
          <w:b w:val="0"/>
          <w:sz w:val="18"/>
          <w:szCs w:val="18"/>
          <w:lang w:val="en-US"/>
        </w:rPr>
        <w:t xml:space="preserve">s leading providers of machines for bending, cutting, beading, flanging, and circular bending all types of sheet metal. The </w:t>
      </w:r>
      <w:proofErr w:type="gramStart"/>
      <w:r w:rsidRPr="00360DC5">
        <w:rPr>
          <w:b w:val="0"/>
          <w:sz w:val="18"/>
          <w:szCs w:val="18"/>
          <w:lang w:val="en-US"/>
        </w:rPr>
        <w:t>company‘</w:t>
      </w:r>
      <w:proofErr w:type="gramEnd"/>
      <w:r w:rsidRPr="00360DC5">
        <w:rPr>
          <w:b w:val="0"/>
          <w:sz w:val="18"/>
          <w:szCs w:val="18"/>
          <w:lang w:val="en-US"/>
        </w:rPr>
        <w:t>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1F6EFB94" w14:textId="77777777" w:rsidR="005F129C" w:rsidRPr="00360DC5" w:rsidRDefault="005F129C" w:rsidP="005F129C">
      <w:pPr>
        <w:spacing w:after="120" w:line="280" w:lineRule="exact"/>
        <w:jc w:val="both"/>
        <w:rPr>
          <w:bCs/>
          <w:sz w:val="18"/>
          <w:szCs w:val="18"/>
          <w:lang w:val="en-US"/>
        </w:rPr>
      </w:pPr>
      <w:r w:rsidRPr="00360DC5">
        <w:rPr>
          <w:bCs/>
          <w:sz w:val="18"/>
          <w:szCs w:val="18"/>
          <w:lang w:val="en-US"/>
        </w:rPr>
        <w:t>Further information is available at</w:t>
      </w:r>
      <w:r w:rsidRPr="00360DC5">
        <w:rPr>
          <w:sz w:val="20"/>
          <w:szCs w:val="20"/>
          <w:lang w:val="en-US"/>
        </w:rPr>
        <w:t xml:space="preserve"> </w:t>
      </w:r>
      <w:hyperlink r:id="rId14" w:history="1">
        <w:r w:rsidRPr="00360DC5">
          <w:rPr>
            <w:rStyle w:val="Hyperlink"/>
            <w:bCs/>
            <w:sz w:val="18"/>
            <w:szCs w:val="18"/>
            <w:lang w:val="en-US"/>
          </w:rPr>
          <w:t>www.schroedergroup.</w:t>
        </w:r>
        <w:r w:rsidRPr="00360DC5">
          <w:rPr>
            <w:rStyle w:val="Hyperlink"/>
            <w:sz w:val="18"/>
            <w:szCs w:val="18"/>
            <w:lang w:val="en-US"/>
          </w:rPr>
          <w:t>eu/en</w:t>
        </w:r>
      </w:hyperlink>
      <w:r w:rsidRPr="00360DC5">
        <w:rPr>
          <w:bCs/>
          <w:sz w:val="18"/>
          <w:szCs w:val="18"/>
          <w:lang w:val="en-US"/>
        </w:rPr>
        <w:t>.</w:t>
      </w:r>
    </w:p>
    <w:p w14:paraId="7FB615C8" w14:textId="729EE914" w:rsidR="00D95865" w:rsidRDefault="00D95865">
      <w:pPr>
        <w:overflowPunct/>
        <w:autoSpaceDE/>
        <w:autoSpaceDN/>
        <w:adjustRightInd/>
        <w:textAlignment w:val="auto"/>
        <w:rPr>
          <w:bCs/>
          <w:sz w:val="18"/>
          <w:szCs w:val="18"/>
          <w:highlight w:val="yellow"/>
          <w:lang w:val="en-US"/>
        </w:rPr>
      </w:pPr>
      <w:r>
        <w:rPr>
          <w:bCs/>
          <w:sz w:val="18"/>
          <w:szCs w:val="18"/>
          <w:highlight w:val="yellow"/>
          <w:lang w:val="en-US"/>
        </w:rPr>
        <w:br w:type="page"/>
      </w:r>
    </w:p>
    <w:p w14:paraId="556097F4" w14:textId="77777777" w:rsidR="005F129C" w:rsidRPr="00360DC5" w:rsidRDefault="005F129C" w:rsidP="005F129C">
      <w:pPr>
        <w:spacing w:after="120" w:line="280" w:lineRule="exact"/>
        <w:jc w:val="both"/>
        <w:rPr>
          <w:bCs/>
          <w:sz w:val="18"/>
          <w:szCs w:val="18"/>
          <w:highlight w:val="yellow"/>
          <w:lang w:val="en-US"/>
        </w:rPr>
      </w:pPr>
    </w:p>
    <w:p w14:paraId="076EA2A1" w14:textId="77777777" w:rsidR="005F129C" w:rsidRPr="00360DC5" w:rsidRDefault="005F129C" w:rsidP="005F129C">
      <w:pPr>
        <w:spacing w:after="120" w:line="280" w:lineRule="exact"/>
        <w:rPr>
          <w:b/>
          <w:bCs/>
          <w:sz w:val="18"/>
          <w:szCs w:val="18"/>
          <w:lang w:val="en-US"/>
        </w:rPr>
      </w:pPr>
      <w:r w:rsidRPr="00360DC5">
        <w:rPr>
          <w:b/>
          <w:bCs/>
          <w:sz w:val="18"/>
          <w:szCs w:val="18"/>
          <w:lang w:val="en-US"/>
        </w:rPr>
        <w:t>Press contact:</w:t>
      </w:r>
    </w:p>
    <w:p w14:paraId="3A61AF77" w14:textId="77777777" w:rsidR="005F129C" w:rsidRPr="00360DC5" w:rsidRDefault="005F129C" w:rsidP="005F129C">
      <w:pPr>
        <w:spacing w:after="120" w:line="280" w:lineRule="exact"/>
        <w:rPr>
          <w:bCs/>
          <w:sz w:val="18"/>
          <w:szCs w:val="18"/>
          <w:lang w:val="en-US"/>
        </w:rPr>
      </w:pPr>
      <w:r w:rsidRPr="00360DC5">
        <w:rPr>
          <w:bCs/>
          <w:sz w:val="18"/>
          <w:szCs w:val="18"/>
          <w:lang w:val="en-US"/>
        </w:rPr>
        <w:t>Schröder Group</w:t>
      </w:r>
      <w:r w:rsidRPr="00360DC5">
        <w:rPr>
          <w:bCs/>
          <w:sz w:val="18"/>
          <w:szCs w:val="18"/>
          <w:lang w:val="en-US"/>
        </w:rPr>
        <w:br/>
        <w:t>Hans Schröder Maschinenbau GmbH</w:t>
      </w:r>
      <w:r w:rsidRPr="00360DC5">
        <w:rPr>
          <w:bCs/>
          <w:sz w:val="18"/>
          <w:szCs w:val="18"/>
          <w:lang w:val="en-US"/>
        </w:rPr>
        <w:br/>
        <w:t>Janina Biró</w:t>
      </w:r>
      <w:r w:rsidRPr="00360DC5">
        <w:rPr>
          <w:bCs/>
          <w:sz w:val="18"/>
          <w:szCs w:val="18"/>
          <w:lang w:val="en-US"/>
        </w:rPr>
        <w:br/>
        <w:t xml:space="preserve">Feuchten 2 </w:t>
      </w:r>
      <w:r w:rsidRPr="00360DC5">
        <w:rPr>
          <w:bCs/>
          <w:sz w:val="18"/>
          <w:szCs w:val="18"/>
          <w:lang w:val="en-US"/>
        </w:rPr>
        <w:br/>
        <w:t>82405 Wessobrunn-Forst</w:t>
      </w:r>
      <w:r w:rsidRPr="00360DC5">
        <w:rPr>
          <w:bCs/>
          <w:sz w:val="18"/>
          <w:szCs w:val="18"/>
          <w:lang w:val="en-US"/>
        </w:rPr>
        <w:br/>
        <w:t>Germany</w:t>
      </w:r>
      <w:r w:rsidRPr="00360DC5">
        <w:rPr>
          <w:bCs/>
          <w:sz w:val="18"/>
          <w:szCs w:val="18"/>
          <w:lang w:val="en-US"/>
        </w:rPr>
        <w:br/>
        <w:t>T: +49 8809 9220-68</w:t>
      </w:r>
      <w:r w:rsidRPr="00360DC5">
        <w:rPr>
          <w:bCs/>
          <w:sz w:val="18"/>
          <w:szCs w:val="18"/>
          <w:lang w:val="en-US"/>
        </w:rPr>
        <w:br/>
        <w:t>E-mail: jj@schroedergroup.eu</w:t>
      </w:r>
      <w:r w:rsidRPr="00360DC5">
        <w:rPr>
          <w:bCs/>
          <w:sz w:val="18"/>
          <w:szCs w:val="18"/>
          <w:lang w:val="en-US"/>
        </w:rPr>
        <w:br/>
        <w:t>Website: www.schroedergroup.eu</w:t>
      </w:r>
    </w:p>
    <w:p w14:paraId="50952BD1" w14:textId="77777777" w:rsidR="005F129C" w:rsidRPr="00360DC5" w:rsidRDefault="005F129C" w:rsidP="005F129C">
      <w:pPr>
        <w:spacing w:after="120" w:line="280" w:lineRule="exact"/>
        <w:rPr>
          <w:bCs/>
          <w:sz w:val="18"/>
          <w:szCs w:val="18"/>
          <w:highlight w:val="yellow"/>
          <w:lang w:val="en-US"/>
        </w:rPr>
      </w:pPr>
    </w:p>
    <w:p w14:paraId="05BEC4A0" w14:textId="77777777" w:rsidR="005F129C" w:rsidRPr="00360DC5" w:rsidRDefault="005F129C" w:rsidP="005F129C">
      <w:pPr>
        <w:spacing w:after="120" w:line="280" w:lineRule="exact"/>
        <w:rPr>
          <w:lang w:val="en-US"/>
        </w:rPr>
      </w:pPr>
      <w:r w:rsidRPr="00360DC5">
        <w:rPr>
          <w:bCs/>
          <w:sz w:val="18"/>
          <w:szCs w:val="18"/>
          <w:lang w:val="en-US"/>
        </w:rPr>
        <w:t>HighTech communications GmbH</w:t>
      </w:r>
      <w:r w:rsidRPr="00360DC5">
        <w:rPr>
          <w:bCs/>
          <w:sz w:val="18"/>
          <w:szCs w:val="18"/>
          <w:lang w:val="en-US"/>
        </w:rPr>
        <w:tab/>
      </w:r>
      <w:r w:rsidRPr="00360DC5">
        <w:rPr>
          <w:bCs/>
          <w:sz w:val="18"/>
          <w:szCs w:val="18"/>
          <w:lang w:val="en-US"/>
        </w:rPr>
        <w:br/>
        <w:t>Brigitte Basilio</w:t>
      </w:r>
      <w:r w:rsidRPr="00360DC5">
        <w:rPr>
          <w:bCs/>
          <w:sz w:val="18"/>
          <w:szCs w:val="18"/>
          <w:lang w:val="en-US"/>
        </w:rPr>
        <w:br/>
        <w:t>Brunhamstraße 21</w:t>
      </w:r>
      <w:r w:rsidRPr="00360DC5">
        <w:rPr>
          <w:bCs/>
          <w:sz w:val="18"/>
          <w:szCs w:val="18"/>
          <w:lang w:val="en-US"/>
        </w:rPr>
        <w:br/>
        <w:t xml:space="preserve">81249 München </w:t>
      </w:r>
      <w:r w:rsidRPr="00360DC5">
        <w:rPr>
          <w:bCs/>
          <w:sz w:val="18"/>
          <w:szCs w:val="18"/>
          <w:lang w:val="en-US"/>
        </w:rPr>
        <w:br/>
        <w:t>Germany</w:t>
      </w:r>
      <w:r w:rsidRPr="00360DC5">
        <w:rPr>
          <w:bCs/>
          <w:sz w:val="18"/>
          <w:szCs w:val="18"/>
          <w:lang w:val="en-US"/>
        </w:rPr>
        <w:br/>
        <w:t>T: +49 89 500778-20</w:t>
      </w:r>
      <w:r w:rsidRPr="00360DC5">
        <w:rPr>
          <w:bCs/>
          <w:sz w:val="18"/>
          <w:szCs w:val="18"/>
          <w:lang w:val="en-US"/>
        </w:rPr>
        <w:br/>
        <w:t>E-mail: b.basilio@htcm.de</w:t>
      </w:r>
      <w:r w:rsidRPr="00360DC5">
        <w:rPr>
          <w:bCs/>
          <w:sz w:val="18"/>
          <w:szCs w:val="18"/>
          <w:lang w:val="en-US"/>
        </w:rPr>
        <w:br/>
        <w:t>Website: www.htcm.de</w:t>
      </w:r>
    </w:p>
    <w:p w14:paraId="0289DD7C" w14:textId="77777777" w:rsidR="005F129C" w:rsidRPr="00360DC5" w:rsidRDefault="005F129C" w:rsidP="005F129C">
      <w:pPr>
        <w:spacing w:after="120" w:line="280" w:lineRule="exact"/>
        <w:jc w:val="both"/>
        <w:rPr>
          <w:b/>
          <w:bCs/>
          <w:sz w:val="18"/>
          <w:szCs w:val="18"/>
          <w:lang w:val="en-US"/>
        </w:rPr>
      </w:pPr>
    </w:p>
    <w:p w14:paraId="7E0289BA" w14:textId="77777777" w:rsidR="005F129C" w:rsidRPr="00360DC5" w:rsidRDefault="005F129C" w:rsidP="005F129C">
      <w:pPr>
        <w:spacing w:after="120" w:line="280" w:lineRule="exact"/>
        <w:jc w:val="both"/>
        <w:rPr>
          <w:lang w:val="en-US"/>
        </w:rPr>
      </w:pPr>
    </w:p>
    <w:p w14:paraId="046765BD" w14:textId="77777777" w:rsidR="00EA524F" w:rsidRPr="00360DC5" w:rsidRDefault="00EA524F" w:rsidP="005F129C">
      <w:pPr>
        <w:spacing w:after="120" w:line="280" w:lineRule="exact"/>
        <w:jc w:val="both"/>
        <w:rPr>
          <w:lang w:val="en-US"/>
        </w:rPr>
      </w:pPr>
    </w:p>
    <w:sectPr w:rsidR="00EA524F" w:rsidRPr="00360DC5">
      <w:headerReference w:type="default" r:id="rId15"/>
      <w:footerReference w:type="default" r:id="rId16"/>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4057" w14:textId="77777777" w:rsidR="004C34B1" w:rsidRDefault="004C34B1">
      <w:r>
        <w:separator/>
      </w:r>
    </w:p>
  </w:endnote>
  <w:endnote w:type="continuationSeparator" w:id="0">
    <w:p w14:paraId="699374A5" w14:textId="77777777" w:rsidR="004C34B1" w:rsidRDefault="004C3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E1EA" w14:textId="6D195060" w:rsidR="006C0ED1" w:rsidRPr="00BC0944" w:rsidRDefault="006C0ED1" w:rsidP="00BC0944">
    <w:pPr>
      <w:pStyle w:val="Fuzeile"/>
      <w:rPr>
        <w:sz w:val="16"/>
        <w:szCs w:val="16"/>
        <w:lang w:val="en-US"/>
      </w:rPr>
    </w:pPr>
    <w:r w:rsidRPr="00CB3AB5">
      <w:rPr>
        <w:sz w:val="16"/>
        <w:szCs w:val="16"/>
        <w:lang w:val="en-US"/>
      </w:rPr>
      <w:fldChar w:fldCharType="begin"/>
    </w:r>
    <w:r w:rsidRPr="00CB3AB5">
      <w:rPr>
        <w:sz w:val="16"/>
        <w:szCs w:val="16"/>
        <w:lang w:val="en-US"/>
      </w:rPr>
      <w:instrText xml:space="preserve"> FILENAME   \* MERGEFORMAT </w:instrText>
    </w:r>
    <w:r w:rsidRPr="00CB3AB5">
      <w:rPr>
        <w:sz w:val="16"/>
        <w:szCs w:val="16"/>
        <w:lang w:val="en-US"/>
      </w:rPr>
      <w:fldChar w:fldCharType="separate"/>
    </w:r>
    <w:r w:rsidR="00D95865">
      <w:rPr>
        <w:noProof/>
        <w:sz w:val="16"/>
        <w:szCs w:val="16"/>
        <w:lang w:val="en-US"/>
      </w:rPr>
      <w:t>HSM1PI296</w:t>
    </w:r>
    <w:r w:rsidR="00A66319">
      <w:rPr>
        <w:noProof/>
        <w:sz w:val="16"/>
        <w:szCs w:val="16"/>
        <w:lang w:val="en-US"/>
      </w:rPr>
      <w:t>_en</w:t>
    </w:r>
    <w:r w:rsidR="00D95865">
      <w:rPr>
        <w:noProof/>
        <w:sz w:val="16"/>
        <w:szCs w:val="16"/>
        <w:lang w:val="en-US"/>
      </w:rPr>
      <w:t>.docx</w:t>
    </w:r>
    <w:r w:rsidRPr="00CB3AB5">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AF6C" w14:textId="77777777" w:rsidR="004C34B1" w:rsidRDefault="004C34B1">
      <w:r>
        <w:separator/>
      </w:r>
    </w:p>
  </w:footnote>
  <w:footnote w:type="continuationSeparator" w:id="0">
    <w:p w14:paraId="7347939D" w14:textId="77777777" w:rsidR="004C34B1" w:rsidRDefault="004C3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BB80" w14:textId="4AA8A2BA" w:rsidR="006C0ED1" w:rsidRDefault="00EF0145" w:rsidP="003B52B0">
    <w:pPr>
      <w:tabs>
        <w:tab w:val="left" w:pos="6540"/>
      </w:tabs>
      <w:spacing w:before="480"/>
    </w:pPr>
    <w:r>
      <w:rPr>
        <w:noProof/>
        <w:lang w:val="de-DE"/>
      </w:rPr>
      <w:drawing>
        <wp:anchor distT="0" distB="0" distL="114300" distR="114300" simplePos="0" relativeHeight="251657728" behindDoc="0" locked="1" layoutInCell="1" allowOverlap="1" wp14:anchorId="35868684" wp14:editId="133746ED">
          <wp:simplePos x="0" y="0"/>
          <wp:positionH relativeFrom="page">
            <wp:posOffset>5029835</wp:posOffset>
          </wp:positionH>
          <wp:positionV relativeFrom="page">
            <wp:posOffset>720090</wp:posOffset>
          </wp:positionV>
          <wp:extent cx="1800225" cy="316865"/>
          <wp:effectExtent l="0" t="0" r="0" b="0"/>
          <wp:wrapSquare wrapText="bothSides"/>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010110257">
    <w:abstractNumId w:val="0"/>
  </w:num>
  <w:num w:numId="2" w16cid:durableId="625278989">
    <w:abstractNumId w:val="5"/>
  </w:num>
  <w:num w:numId="3" w16cid:durableId="570310961">
    <w:abstractNumId w:val="4"/>
  </w:num>
  <w:num w:numId="4" w16cid:durableId="1765606928">
    <w:abstractNumId w:val="2"/>
  </w:num>
  <w:num w:numId="5" w16cid:durableId="1081410560">
    <w:abstractNumId w:val="6"/>
  </w:num>
  <w:num w:numId="6" w16cid:durableId="643127168">
    <w:abstractNumId w:val="1"/>
  </w:num>
  <w:num w:numId="7" w16cid:durableId="19234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10"/>
    <w:rsid w:val="000000DE"/>
    <w:rsid w:val="000007E8"/>
    <w:rsid w:val="00017172"/>
    <w:rsid w:val="00020000"/>
    <w:rsid w:val="00023BDC"/>
    <w:rsid w:val="000262F6"/>
    <w:rsid w:val="0003056D"/>
    <w:rsid w:val="0005272C"/>
    <w:rsid w:val="00057721"/>
    <w:rsid w:val="00064E2E"/>
    <w:rsid w:val="000656A1"/>
    <w:rsid w:val="0007298C"/>
    <w:rsid w:val="00081BD2"/>
    <w:rsid w:val="000860E3"/>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639C"/>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3A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64E97"/>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59FC"/>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320"/>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05DE4"/>
    <w:rsid w:val="0031311C"/>
    <w:rsid w:val="00313234"/>
    <w:rsid w:val="0031606D"/>
    <w:rsid w:val="00321CD6"/>
    <w:rsid w:val="00324F61"/>
    <w:rsid w:val="00330AA0"/>
    <w:rsid w:val="003320C4"/>
    <w:rsid w:val="00334D3F"/>
    <w:rsid w:val="00337750"/>
    <w:rsid w:val="00337C81"/>
    <w:rsid w:val="00340878"/>
    <w:rsid w:val="00345509"/>
    <w:rsid w:val="00353FC7"/>
    <w:rsid w:val="00354AB7"/>
    <w:rsid w:val="0035527A"/>
    <w:rsid w:val="00355655"/>
    <w:rsid w:val="00357C25"/>
    <w:rsid w:val="00360A39"/>
    <w:rsid w:val="00360DC5"/>
    <w:rsid w:val="0036147D"/>
    <w:rsid w:val="00361582"/>
    <w:rsid w:val="00363260"/>
    <w:rsid w:val="00371D5F"/>
    <w:rsid w:val="003724B7"/>
    <w:rsid w:val="00373A84"/>
    <w:rsid w:val="00381D6F"/>
    <w:rsid w:val="003853A9"/>
    <w:rsid w:val="003903D6"/>
    <w:rsid w:val="00394225"/>
    <w:rsid w:val="00396196"/>
    <w:rsid w:val="0039731D"/>
    <w:rsid w:val="003A0FE9"/>
    <w:rsid w:val="003A138B"/>
    <w:rsid w:val="003A1FD9"/>
    <w:rsid w:val="003A63D5"/>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0978"/>
    <w:rsid w:val="003F238C"/>
    <w:rsid w:val="003F25AC"/>
    <w:rsid w:val="003F3060"/>
    <w:rsid w:val="003F3C0F"/>
    <w:rsid w:val="003F5205"/>
    <w:rsid w:val="003F6355"/>
    <w:rsid w:val="003F76A0"/>
    <w:rsid w:val="003F7AB2"/>
    <w:rsid w:val="004063E9"/>
    <w:rsid w:val="004066CA"/>
    <w:rsid w:val="004102AB"/>
    <w:rsid w:val="00413002"/>
    <w:rsid w:val="0041415C"/>
    <w:rsid w:val="00417350"/>
    <w:rsid w:val="004303C0"/>
    <w:rsid w:val="00433F28"/>
    <w:rsid w:val="0043660C"/>
    <w:rsid w:val="00437685"/>
    <w:rsid w:val="0044159A"/>
    <w:rsid w:val="00441BDF"/>
    <w:rsid w:val="00442981"/>
    <w:rsid w:val="00442AAE"/>
    <w:rsid w:val="00444296"/>
    <w:rsid w:val="00444B30"/>
    <w:rsid w:val="00446C5B"/>
    <w:rsid w:val="0045157F"/>
    <w:rsid w:val="00452E60"/>
    <w:rsid w:val="004538AA"/>
    <w:rsid w:val="004538EA"/>
    <w:rsid w:val="004539FC"/>
    <w:rsid w:val="004607C5"/>
    <w:rsid w:val="00462ADC"/>
    <w:rsid w:val="00466234"/>
    <w:rsid w:val="00466489"/>
    <w:rsid w:val="00467A0C"/>
    <w:rsid w:val="00471E29"/>
    <w:rsid w:val="00474092"/>
    <w:rsid w:val="0047650A"/>
    <w:rsid w:val="004774FB"/>
    <w:rsid w:val="00482784"/>
    <w:rsid w:val="00482F2B"/>
    <w:rsid w:val="00483FDE"/>
    <w:rsid w:val="0049024E"/>
    <w:rsid w:val="0049247A"/>
    <w:rsid w:val="00492A8B"/>
    <w:rsid w:val="00494A5B"/>
    <w:rsid w:val="00497F54"/>
    <w:rsid w:val="004A0EC4"/>
    <w:rsid w:val="004A10DE"/>
    <w:rsid w:val="004A22F4"/>
    <w:rsid w:val="004A7EA7"/>
    <w:rsid w:val="004B24B0"/>
    <w:rsid w:val="004B712C"/>
    <w:rsid w:val="004C3053"/>
    <w:rsid w:val="004C34B1"/>
    <w:rsid w:val="004C57FB"/>
    <w:rsid w:val="004C746B"/>
    <w:rsid w:val="004C7E95"/>
    <w:rsid w:val="004D2221"/>
    <w:rsid w:val="004D7470"/>
    <w:rsid w:val="004E1C74"/>
    <w:rsid w:val="004E2CA1"/>
    <w:rsid w:val="004E50F5"/>
    <w:rsid w:val="004E6694"/>
    <w:rsid w:val="004E7237"/>
    <w:rsid w:val="004F3258"/>
    <w:rsid w:val="004F5751"/>
    <w:rsid w:val="004F65A7"/>
    <w:rsid w:val="004F6643"/>
    <w:rsid w:val="005018A8"/>
    <w:rsid w:val="00503D20"/>
    <w:rsid w:val="005047B8"/>
    <w:rsid w:val="00513CB1"/>
    <w:rsid w:val="00513F8F"/>
    <w:rsid w:val="0052030E"/>
    <w:rsid w:val="00521D38"/>
    <w:rsid w:val="00522DB7"/>
    <w:rsid w:val="005232C1"/>
    <w:rsid w:val="00523809"/>
    <w:rsid w:val="005249B1"/>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4482"/>
    <w:rsid w:val="005A4EEF"/>
    <w:rsid w:val="005A5C10"/>
    <w:rsid w:val="005B1BCE"/>
    <w:rsid w:val="005B29EE"/>
    <w:rsid w:val="005D4EF1"/>
    <w:rsid w:val="005E028C"/>
    <w:rsid w:val="005E08B5"/>
    <w:rsid w:val="005E1251"/>
    <w:rsid w:val="005E3D6F"/>
    <w:rsid w:val="005E4DFB"/>
    <w:rsid w:val="005F129C"/>
    <w:rsid w:val="005F5DE7"/>
    <w:rsid w:val="00606017"/>
    <w:rsid w:val="00606360"/>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40557"/>
    <w:rsid w:val="006431BD"/>
    <w:rsid w:val="00647BF9"/>
    <w:rsid w:val="0065076A"/>
    <w:rsid w:val="00650B4A"/>
    <w:rsid w:val="00650F58"/>
    <w:rsid w:val="006544AE"/>
    <w:rsid w:val="00656409"/>
    <w:rsid w:val="00656480"/>
    <w:rsid w:val="0065784A"/>
    <w:rsid w:val="00662DA7"/>
    <w:rsid w:val="00671B11"/>
    <w:rsid w:val="006747E2"/>
    <w:rsid w:val="006755B0"/>
    <w:rsid w:val="006761B1"/>
    <w:rsid w:val="00676A85"/>
    <w:rsid w:val="006824B5"/>
    <w:rsid w:val="006827DD"/>
    <w:rsid w:val="006849FA"/>
    <w:rsid w:val="00686C67"/>
    <w:rsid w:val="00686D3E"/>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E05"/>
    <w:rsid w:val="006E303D"/>
    <w:rsid w:val="006F065B"/>
    <w:rsid w:val="006F07C0"/>
    <w:rsid w:val="006F19B1"/>
    <w:rsid w:val="006F2181"/>
    <w:rsid w:val="006F66A3"/>
    <w:rsid w:val="0070234D"/>
    <w:rsid w:val="00703B8A"/>
    <w:rsid w:val="00704A42"/>
    <w:rsid w:val="007052E8"/>
    <w:rsid w:val="00706A17"/>
    <w:rsid w:val="007108B0"/>
    <w:rsid w:val="00712086"/>
    <w:rsid w:val="00712BE8"/>
    <w:rsid w:val="0071520D"/>
    <w:rsid w:val="00716DE1"/>
    <w:rsid w:val="0072081B"/>
    <w:rsid w:val="0072473D"/>
    <w:rsid w:val="00725D1D"/>
    <w:rsid w:val="007260F5"/>
    <w:rsid w:val="00726152"/>
    <w:rsid w:val="007303D2"/>
    <w:rsid w:val="00730695"/>
    <w:rsid w:val="00731803"/>
    <w:rsid w:val="00733239"/>
    <w:rsid w:val="00741536"/>
    <w:rsid w:val="0074303E"/>
    <w:rsid w:val="00755C97"/>
    <w:rsid w:val="007562C5"/>
    <w:rsid w:val="0076018F"/>
    <w:rsid w:val="00762654"/>
    <w:rsid w:val="007643E3"/>
    <w:rsid w:val="00775F76"/>
    <w:rsid w:val="00776500"/>
    <w:rsid w:val="007802EB"/>
    <w:rsid w:val="00782829"/>
    <w:rsid w:val="007870D5"/>
    <w:rsid w:val="00793DFA"/>
    <w:rsid w:val="007A0397"/>
    <w:rsid w:val="007A06F3"/>
    <w:rsid w:val="007A1C0A"/>
    <w:rsid w:val="007A246E"/>
    <w:rsid w:val="007A2D03"/>
    <w:rsid w:val="007A4DCF"/>
    <w:rsid w:val="007A5C5A"/>
    <w:rsid w:val="007A6DA6"/>
    <w:rsid w:val="007B1B47"/>
    <w:rsid w:val="007B2B38"/>
    <w:rsid w:val="007B32C2"/>
    <w:rsid w:val="007B78F8"/>
    <w:rsid w:val="007C3459"/>
    <w:rsid w:val="007C74D3"/>
    <w:rsid w:val="007D0390"/>
    <w:rsid w:val="007D0C40"/>
    <w:rsid w:val="007E1DAF"/>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65CB1"/>
    <w:rsid w:val="00873384"/>
    <w:rsid w:val="0087462D"/>
    <w:rsid w:val="00874C79"/>
    <w:rsid w:val="00876890"/>
    <w:rsid w:val="00880ABC"/>
    <w:rsid w:val="00882314"/>
    <w:rsid w:val="00883DFC"/>
    <w:rsid w:val="00886C98"/>
    <w:rsid w:val="008905A2"/>
    <w:rsid w:val="008932C9"/>
    <w:rsid w:val="00893C0C"/>
    <w:rsid w:val="00894339"/>
    <w:rsid w:val="0089556B"/>
    <w:rsid w:val="008958EB"/>
    <w:rsid w:val="00896E16"/>
    <w:rsid w:val="008A285F"/>
    <w:rsid w:val="008A7774"/>
    <w:rsid w:val="008A7F41"/>
    <w:rsid w:val="008B1FAE"/>
    <w:rsid w:val="008C0226"/>
    <w:rsid w:val="008C5FDF"/>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A99"/>
    <w:rsid w:val="00940DFC"/>
    <w:rsid w:val="00941515"/>
    <w:rsid w:val="00942025"/>
    <w:rsid w:val="00942702"/>
    <w:rsid w:val="00946D25"/>
    <w:rsid w:val="00950468"/>
    <w:rsid w:val="009506D4"/>
    <w:rsid w:val="009516B4"/>
    <w:rsid w:val="00951CEE"/>
    <w:rsid w:val="00951D38"/>
    <w:rsid w:val="009561C3"/>
    <w:rsid w:val="00960803"/>
    <w:rsid w:val="00963D90"/>
    <w:rsid w:val="009665A5"/>
    <w:rsid w:val="009665F9"/>
    <w:rsid w:val="009673C1"/>
    <w:rsid w:val="00967E1A"/>
    <w:rsid w:val="0097025B"/>
    <w:rsid w:val="00970C66"/>
    <w:rsid w:val="009715BE"/>
    <w:rsid w:val="00977C07"/>
    <w:rsid w:val="00977D1E"/>
    <w:rsid w:val="0098523A"/>
    <w:rsid w:val="0099581A"/>
    <w:rsid w:val="00996EFC"/>
    <w:rsid w:val="009970D5"/>
    <w:rsid w:val="009A1381"/>
    <w:rsid w:val="009B2B37"/>
    <w:rsid w:val="009B2F9A"/>
    <w:rsid w:val="009B7BE5"/>
    <w:rsid w:val="009C7515"/>
    <w:rsid w:val="009C7B5F"/>
    <w:rsid w:val="009D239F"/>
    <w:rsid w:val="009D4FD1"/>
    <w:rsid w:val="009D64E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22C99"/>
    <w:rsid w:val="00A311D9"/>
    <w:rsid w:val="00A31A49"/>
    <w:rsid w:val="00A3348A"/>
    <w:rsid w:val="00A37530"/>
    <w:rsid w:val="00A40B40"/>
    <w:rsid w:val="00A41BF3"/>
    <w:rsid w:val="00A421B2"/>
    <w:rsid w:val="00A43820"/>
    <w:rsid w:val="00A44C13"/>
    <w:rsid w:val="00A471A6"/>
    <w:rsid w:val="00A5794F"/>
    <w:rsid w:val="00A61695"/>
    <w:rsid w:val="00A63145"/>
    <w:rsid w:val="00A65D7A"/>
    <w:rsid w:val="00A66319"/>
    <w:rsid w:val="00A718C8"/>
    <w:rsid w:val="00A7744A"/>
    <w:rsid w:val="00A8231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C3038"/>
    <w:rsid w:val="00AC74EE"/>
    <w:rsid w:val="00AC7708"/>
    <w:rsid w:val="00AD58A7"/>
    <w:rsid w:val="00AD7030"/>
    <w:rsid w:val="00AD756C"/>
    <w:rsid w:val="00AD75AD"/>
    <w:rsid w:val="00AD7919"/>
    <w:rsid w:val="00AE0F82"/>
    <w:rsid w:val="00AE1850"/>
    <w:rsid w:val="00AE51EA"/>
    <w:rsid w:val="00AF73C5"/>
    <w:rsid w:val="00B05302"/>
    <w:rsid w:val="00B064C6"/>
    <w:rsid w:val="00B173DA"/>
    <w:rsid w:val="00B20D4F"/>
    <w:rsid w:val="00B25DC8"/>
    <w:rsid w:val="00B30A71"/>
    <w:rsid w:val="00B41AF9"/>
    <w:rsid w:val="00B45126"/>
    <w:rsid w:val="00B4553A"/>
    <w:rsid w:val="00B4756A"/>
    <w:rsid w:val="00B47A77"/>
    <w:rsid w:val="00B50D7D"/>
    <w:rsid w:val="00B53B09"/>
    <w:rsid w:val="00B543F3"/>
    <w:rsid w:val="00B5711C"/>
    <w:rsid w:val="00B60FC4"/>
    <w:rsid w:val="00B61E99"/>
    <w:rsid w:val="00B626D5"/>
    <w:rsid w:val="00B71075"/>
    <w:rsid w:val="00B73146"/>
    <w:rsid w:val="00B74518"/>
    <w:rsid w:val="00B75AAB"/>
    <w:rsid w:val="00B762F4"/>
    <w:rsid w:val="00B8532C"/>
    <w:rsid w:val="00B87CC3"/>
    <w:rsid w:val="00B9137F"/>
    <w:rsid w:val="00B96760"/>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4AE2"/>
    <w:rsid w:val="00BF6977"/>
    <w:rsid w:val="00C0024F"/>
    <w:rsid w:val="00C03257"/>
    <w:rsid w:val="00C04CA1"/>
    <w:rsid w:val="00C16E06"/>
    <w:rsid w:val="00C22644"/>
    <w:rsid w:val="00C23128"/>
    <w:rsid w:val="00C2699E"/>
    <w:rsid w:val="00C27015"/>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520F"/>
    <w:rsid w:val="00C8631E"/>
    <w:rsid w:val="00C926A9"/>
    <w:rsid w:val="00C9362F"/>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4BE"/>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108"/>
    <w:rsid w:val="00D6553F"/>
    <w:rsid w:val="00D67BFB"/>
    <w:rsid w:val="00D67F50"/>
    <w:rsid w:val="00D70E55"/>
    <w:rsid w:val="00D74B3A"/>
    <w:rsid w:val="00D75180"/>
    <w:rsid w:val="00D75499"/>
    <w:rsid w:val="00D75B0D"/>
    <w:rsid w:val="00D75CF3"/>
    <w:rsid w:val="00D865EF"/>
    <w:rsid w:val="00D90C45"/>
    <w:rsid w:val="00D91184"/>
    <w:rsid w:val="00D9375A"/>
    <w:rsid w:val="00D95865"/>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58F"/>
    <w:rsid w:val="00DF33D3"/>
    <w:rsid w:val="00DF5C95"/>
    <w:rsid w:val="00E00D2E"/>
    <w:rsid w:val="00E015AD"/>
    <w:rsid w:val="00E03624"/>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CEA"/>
    <w:rsid w:val="00E95FE4"/>
    <w:rsid w:val="00E97170"/>
    <w:rsid w:val="00E97665"/>
    <w:rsid w:val="00EA0375"/>
    <w:rsid w:val="00EA0D7A"/>
    <w:rsid w:val="00EA0F12"/>
    <w:rsid w:val="00EA1901"/>
    <w:rsid w:val="00EA3FB9"/>
    <w:rsid w:val="00EA524F"/>
    <w:rsid w:val="00EA6B05"/>
    <w:rsid w:val="00EB6D15"/>
    <w:rsid w:val="00EC3944"/>
    <w:rsid w:val="00ED4647"/>
    <w:rsid w:val="00EE03D5"/>
    <w:rsid w:val="00EE4D36"/>
    <w:rsid w:val="00EE5285"/>
    <w:rsid w:val="00EF0145"/>
    <w:rsid w:val="00EF0522"/>
    <w:rsid w:val="00EF57B3"/>
    <w:rsid w:val="00EF5B68"/>
    <w:rsid w:val="00EF73A8"/>
    <w:rsid w:val="00F058E1"/>
    <w:rsid w:val="00F06224"/>
    <w:rsid w:val="00F06521"/>
    <w:rsid w:val="00F07FD4"/>
    <w:rsid w:val="00F134A4"/>
    <w:rsid w:val="00F134BC"/>
    <w:rsid w:val="00F13F91"/>
    <w:rsid w:val="00F146A3"/>
    <w:rsid w:val="00F14992"/>
    <w:rsid w:val="00F160A3"/>
    <w:rsid w:val="00F20856"/>
    <w:rsid w:val="00F21076"/>
    <w:rsid w:val="00F21FC1"/>
    <w:rsid w:val="00F23344"/>
    <w:rsid w:val="00F23E79"/>
    <w:rsid w:val="00F2695B"/>
    <w:rsid w:val="00F26F35"/>
    <w:rsid w:val="00F3203F"/>
    <w:rsid w:val="00F3545F"/>
    <w:rsid w:val="00F35D09"/>
    <w:rsid w:val="00F362A6"/>
    <w:rsid w:val="00F45E1B"/>
    <w:rsid w:val="00F51CDC"/>
    <w:rsid w:val="00F5279C"/>
    <w:rsid w:val="00F5309B"/>
    <w:rsid w:val="00F537EA"/>
    <w:rsid w:val="00F55CAF"/>
    <w:rsid w:val="00F618CE"/>
    <w:rsid w:val="00F62413"/>
    <w:rsid w:val="00F656FD"/>
    <w:rsid w:val="00F66123"/>
    <w:rsid w:val="00F66571"/>
    <w:rsid w:val="00F720C4"/>
    <w:rsid w:val="00F7309C"/>
    <w:rsid w:val="00F7462B"/>
    <w:rsid w:val="00F752CD"/>
    <w:rsid w:val="00F8317A"/>
    <w:rsid w:val="00F90966"/>
    <w:rsid w:val="00F91419"/>
    <w:rsid w:val="00F91AD9"/>
    <w:rsid w:val="00F924E7"/>
    <w:rsid w:val="00F92B41"/>
    <w:rsid w:val="00F93C28"/>
    <w:rsid w:val="00F943AF"/>
    <w:rsid w:val="00F95844"/>
    <w:rsid w:val="00F977D2"/>
    <w:rsid w:val="00FA29BC"/>
    <w:rsid w:val="00FA5FF8"/>
    <w:rsid w:val="00FB175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F5951D8"/>
  <w15:chartTrackingRefBased/>
  <w15:docId w15:val="{6479A902-765B-40C6-BF95-2EBE0143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character" w:styleId="BesuchterLink">
    <w:name w:val="FollowedHyperlink"/>
    <w:basedOn w:val="Absatz-Standardschriftart"/>
    <w:rsid w:val="005F12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hyperlink" Target="http://www.schroedergroup.e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86FCD-E186-45C4-B26D-A9E5BF2FB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4758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5568</CharactersWithSpaces>
  <SharedDoc>false</SharedDoc>
  <HLinks>
    <vt:vector size="12" baseType="variant">
      <vt:variant>
        <vt:i4>7340147</vt:i4>
      </vt:variant>
      <vt:variant>
        <vt:i4>3</vt:i4>
      </vt:variant>
      <vt:variant>
        <vt:i4>0</vt:i4>
      </vt:variant>
      <vt:variant>
        <vt:i4>5</vt:i4>
      </vt:variant>
      <vt:variant>
        <vt:lpwstr>http://www.schroedergroup.eu/en</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Brigitte Basilio</dc:creator>
  <cp:keywords/>
  <cp:lastModifiedBy>Brigitte Basilio</cp:lastModifiedBy>
  <cp:revision>7</cp:revision>
  <cp:lastPrinted>2012-08-23T08:45:00Z</cp:lastPrinted>
  <dcterms:created xsi:type="dcterms:W3CDTF">2023-10-17T11:20:00Z</dcterms:created>
  <dcterms:modified xsi:type="dcterms:W3CDTF">2023-10-31T17:15:00Z</dcterms:modified>
</cp:coreProperties>
</file>