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1F76" w:rsidRDefault="004A20C3">
      <w:pPr>
        <w:pStyle w:val="berschrift1"/>
        <w:spacing w:before="720" w:after="720" w:line="260" w:lineRule="exact"/>
        <w:rPr>
          <w:sz w:val="20"/>
        </w:rPr>
      </w:pPr>
      <w:r>
        <w:rPr>
          <w:sz w:val="20"/>
        </w:rPr>
        <w:t>COMUNICADO DE PRENSA</w:t>
      </w:r>
    </w:p>
    <w:p w:rsidR="00031F76" w:rsidRDefault="004A20C3">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la serie de inductores PFC</w:t>
      </w:r>
    </w:p>
    <w:p w:rsidR="00031F76" w:rsidRDefault="004A20C3">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Choque</w:t>
      </w:r>
      <w:r w:rsidRPr="00C5142B">
        <w:rPr>
          <w:rFonts w:ascii="Arial" w:hAnsi="Arial"/>
          <w:b/>
          <w:color w:val="000000"/>
          <w:sz w:val="36"/>
        </w:rPr>
        <w:t>s</w:t>
      </w:r>
      <w:r>
        <w:rPr>
          <w:rFonts w:ascii="Arial" w:hAnsi="Arial"/>
          <w:b/>
          <w:color w:val="000000"/>
          <w:sz w:val="36"/>
        </w:rPr>
        <w:t xml:space="preserve"> para PFC </w:t>
      </w:r>
      <w:r>
        <w:rPr>
          <w:rFonts w:ascii="Arial" w:hAnsi="Arial"/>
          <w:b/>
          <w:color w:val="000000"/>
          <w:sz w:val="36"/>
        </w:rPr>
        <w:t>ro</w:t>
      </w:r>
      <w:r>
        <w:rPr>
          <w:rFonts w:ascii="Arial" w:hAnsi="Arial"/>
          <w:b/>
          <w:color w:val="000000"/>
          <w:sz w:val="36"/>
        </w:rPr>
        <w:t>bust</w:t>
      </w:r>
      <w:r>
        <w:rPr>
          <w:rFonts w:ascii="Arial" w:hAnsi="Arial"/>
          <w:b/>
          <w:color w:val="000000"/>
          <w:sz w:val="36"/>
        </w:rPr>
        <w:t>o</w:t>
      </w:r>
      <w:r>
        <w:rPr>
          <w:rFonts w:ascii="Arial" w:hAnsi="Arial"/>
          <w:b/>
          <w:color w:val="000000"/>
          <w:sz w:val="36"/>
        </w:rPr>
        <w:t>s</w:t>
      </w:r>
    </w:p>
    <w:p w:rsidR="00031F76" w:rsidRDefault="004A20C3">
      <w:pPr>
        <w:pStyle w:val="Textkrper"/>
        <w:spacing w:before="120" w:after="120" w:line="260" w:lineRule="exact"/>
        <w:jc w:val="both"/>
        <w:rPr>
          <w:rFonts w:ascii="Arial" w:hAnsi="Arial"/>
          <w:strike/>
          <w:color w:val="000000"/>
        </w:rPr>
      </w:pPr>
      <w:r>
        <w:rPr>
          <w:rFonts w:ascii="Arial" w:hAnsi="Arial"/>
          <w:color w:val="000000"/>
        </w:rPr>
        <w:t>Waldenburg</w:t>
      </w:r>
      <w:r>
        <w:rPr>
          <w:rFonts w:ascii="Arial" w:hAnsi="Arial"/>
          <w:color w:val="000000"/>
        </w:rPr>
        <w:t xml:space="preserve"> (Alemania), </w:t>
      </w:r>
      <w:r w:rsidR="00C5142B" w:rsidRPr="00C5142B">
        <w:rPr>
          <w:rFonts w:ascii="Arial" w:hAnsi="Arial"/>
          <w:color w:val="000000"/>
        </w:rPr>
        <w:t>30 de agosto de 2023</w:t>
      </w:r>
      <w:r>
        <w:rPr>
          <w:rFonts w:ascii="Arial" w:hAnsi="Arial"/>
          <w:color w:val="000000"/>
        </w:rPr>
        <w:t xml:space="preserve"> – Würth Elektronik ha presentado</w:t>
      </w:r>
      <w:r>
        <w:rPr>
          <w:rFonts w:ascii="Arial" w:hAnsi="Arial"/>
          <w:color w:val="000000"/>
        </w:rPr>
        <w:t xml:space="preserve"> la serie</w:t>
      </w:r>
      <w:r>
        <w:rPr>
          <w:rFonts w:ascii="Arial" w:hAnsi="Arial"/>
          <w:color w:val="000000"/>
        </w:rPr>
        <w:t xml:space="preserve"> </w:t>
      </w:r>
      <w:hyperlink r:id="rId8" w:history="1">
        <w:r>
          <w:rPr>
            <w:rStyle w:val="Hyperlink"/>
            <w:rFonts w:ascii="Arial" w:hAnsi="Arial"/>
          </w:rPr>
          <w:t>WE-TORPFC</w:t>
        </w:r>
      </w:hyperlink>
      <w:r>
        <w:rPr>
          <w:rFonts w:ascii="Arial" w:hAnsi="Arial"/>
          <w:color w:val="000000"/>
        </w:rPr>
        <w:t xml:space="preserve">, </w:t>
      </w:r>
      <w:r>
        <w:rPr>
          <w:rFonts w:ascii="Arial" w:hAnsi="Arial"/>
          <w:color w:val="000000"/>
        </w:rPr>
        <w:t>con</w:t>
      </w:r>
      <w:r>
        <w:rPr>
          <w:rFonts w:ascii="Arial" w:hAnsi="Arial"/>
          <w:color w:val="000000"/>
        </w:rPr>
        <w:t xml:space="preserve"> 17 nuevos inductores </w:t>
      </w:r>
      <w:r>
        <w:rPr>
          <w:rFonts w:ascii="Arial" w:hAnsi="Arial"/>
          <w:color w:val="000000"/>
        </w:rPr>
        <w:t xml:space="preserve">para </w:t>
      </w:r>
      <w:r>
        <w:rPr>
          <w:rFonts w:ascii="Arial" w:hAnsi="Arial"/>
          <w:color w:val="000000"/>
        </w:rPr>
        <w:t>PFC</w:t>
      </w:r>
      <w:r>
        <w:rPr>
          <w:rFonts w:ascii="Arial" w:hAnsi="Arial"/>
          <w:color w:val="000000"/>
        </w:rPr>
        <w:t>.</w:t>
      </w:r>
      <w:r>
        <w:rPr>
          <w:rFonts w:ascii="Arial" w:hAnsi="Arial"/>
          <w:color w:val="000000"/>
        </w:rPr>
        <w:t xml:space="preserve"> </w:t>
      </w:r>
      <w:r>
        <w:rPr>
          <w:rFonts w:ascii="Arial" w:hAnsi="Arial"/>
          <w:color w:val="000000"/>
        </w:rPr>
        <w:t>Estas</w:t>
      </w:r>
      <w:r>
        <w:rPr>
          <w:rFonts w:ascii="Arial" w:hAnsi="Arial"/>
          <w:color w:val="000000"/>
        </w:rPr>
        <w:t xml:space="preserve"> bobinas toroidales son adecuadas para los convertidores </w:t>
      </w:r>
      <w:r>
        <w:rPr>
          <w:rFonts w:ascii="Arial" w:hAnsi="Arial"/>
          <w:color w:val="000000"/>
        </w:rPr>
        <w:t>Boost</w:t>
      </w:r>
      <w:r>
        <w:rPr>
          <w:rFonts w:ascii="Arial" w:hAnsi="Arial"/>
          <w:color w:val="000000"/>
        </w:rPr>
        <w:t xml:space="preserve"> </w:t>
      </w:r>
      <w:r>
        <w:rPr>
          <w:rFonts w:ascii="Arial" w:hAnsi="Arial"/>
          <w:color w:val="000000"/>
        </w:rPr>
        <w:t xml:space="preserve">en modo </w:t>
      </w:r>
      <w:r>
        <w:rPr>
          <w:rFonts w:ascii="Arial" w:hAnsi="Arial"/>
          <w:color w:val="000000"/>
        </w:rPr>
        <w:t xml:space="preserve">CCM (modo de conducción continua) y pueden suministrar potencias de hasta varios kW. </w:t>
      </w:r>
      <w:r>
        <w:rPr>
          <w:rFonts w:ascii="Arial" w:hAnsi="Arial"/>
          <w:color w:val="000000"/>
        </w:rPr>
        <w:t xml:space="preserve">A diferencia de los inductores de corrección del factor de potencia (PFC) convencionales, </w:t>
      </w:r>
      <w:r>
        <w:rPr>
          <w:rFonts w:ascii="Arial" w:hAnsi="Arial"/>
          <w:color w:val="000000"/>
        </w:rPr>
        <w:t>la nueva serie de Würth Elektronik presenta bobinados de hilos planos. Esto reduce las pérdidas del bobinado y mejora el comportamiento térmico.</w:t>
      </w:r>
    </w:p>
    <w:p w:rsidR="00031F76" w:rsidRDefault="004A20C3">
      <w:pPr>
        <w:pStyle w:val="Textkrper"/>
        <w:spacing w:before="120" w:after="120" w:line="260" w:lineRule="exact"/>
        <w:jc w:val="both"/>
        <w:rPr>
          <w:rFonts w:ascii="Arial" w:hAnsi="Arial"/>
          <w:b w:val="0"/>
          <w:bCs w:val="0"/>
        </w:rPr>
      </w:pPr>
      <w:r>
        <w:rPr>
          <w:rFonts w:ascii="Arial" w:hAnsi="Arial"/>
          <w:b w:val="0"/>
        </w:rPr>
        <w:t>Esta familia</w:t>
      </w:r>
      <w:r>
        <w:rPr>
          <w:rFonts w:ascii="Arial" w:hAnsi="Arial"/>
          <w:b w:val="0"/>
        </w:rPr>
        <w:t xml:space="preserve"> está di</w:t>
      </w:r>
      <w:r>
        <w:rPr>
          <w:rFonts w:ascii="Arial" w:hAnsi="Arial"/>
          <w:b w:val="0"/>
        </w:rPr>
        <w:t>señada</w:t>
      </w:r>
      <w:r>
        <w:rPr>
          <w:rFonts w:ascii="Arial" w:hAnsi="Arial"/>
          <w:b w:val="0"/>
        </w:rPr>
        <w:t xml:space="preserve"> para temperaturas de -40°C a 155°C y tensiones de funcionamiento de hasta 1</w:t>
      </w:r>
      <w:r>
        <w:rPr>
          <w:rFonts w:ascii="Arial" w:hAnsi="Arial"/>
          <w:b w:val="0"/>
        </w:rPr>
        <w:t>000 V</w:t>
      </w:r>
      <w:r>
        <w:rPr>
          <w:rFonts w:ascii="Arial" w:hAnsi="Arial"/>
          <w:b w:val="0"/>
          <w:vertAlign w:val="subscript"/>
        </w:rPr>
        <w:t>dc</w:t>
      </w:r>
      <w:r>
        <w:rPr>
          <w:rFonts w:ascii="Arial" w:hAnsi="Arial"/>
          <w:b w:val="0"/>
        </w:rPr>
        <w:t xml:space="preserve">. </w:t>
      </w:r>
      <w:r>
        <w:rPr>
          <w:rFonts w:ascii="Arial" w:hAnsi="Arial"/>
          <w:b w:val="0"/>
        </w:rPr>
        <w:t>Disponible en diferentes tamaños, valores de inductancia de 118 a 720 µH y corrientes nominales de hasta 48 A, la serie es adecuada para la corrección activa del factor de potencia, inversores industriales, inversores solares y muchas otras aplica</w:t>
      </w:r>
      <w:r>
        <w:rPr>
          <w:rFonts w:ascii="Arial" w:hAnsi="Arial"/>
          <w:b w:val="0"/>
        </w:rPr>
        <w:t xml:space="preserve">ciones. </w:t>
      </w:r>
      <w:r>
        <w:rPr>
          <w:rFonts w:ascii="Arial" w:hAnsi="Arial"/>
          <w:b w:val="0"/>
        </w:rPr>
        <w:t xml:space="preserve">Los robustos inductores han sido sometidos a pruebas de fiabilidad conforme a </w:t>
      </w:r>
      <w:r>
        <w:rPr>
          <w:rFonts w:ascii="Arial" w:hAnsi="Arial"/>
          <w:b w:val="0"/>
        </w:rPr>
        <w:t xml:space="preserve">la normativa </w:t>
      </w:r>
      <w:r>
        <w:rPr>
          <w:rFonts w:ascii="Arial" w:hAnsi="Arial"/>
          <w:b w:val="0"/>
        </w:rPr>
        <w:t>AEC-Q200.</w:t>
      </w:r>
    </w:p>
    <w:p w:rsidR="00031F76" w:rsidRDefault="004A20C3">
      <w:pPr>
        <w:pStyle w:val="Textkrper"/>
        <w:spacing w:before="120" w:after="120" w:line="260" w:lineRule="exact"/>
        <w:jc w:val="both"/>
        <w:rPr>
          <w:rFonts w:ascii="Arial" w:hAnsi="Arial"/>
          <w:b w:val="0"/>
          <w:bCs w:val="0"/>
        </w:rPr>
      </w:pPr>
      <w:r>
        <w:rPr>
          <w:rFonts w:ascii="Arial" w:hAnsi="Arial"/>
          <w:b w:val="0"/>
        </w:rPr>
        <w:t>Las bobinas toroidales ya están disponibles en stock sin cantidad mínima de pedido. También hay muestras gratuitas disponibles.</w:t>
      </w:r>
    </w:p>
    <w:p w:rsidR="00031F76" w:rsidRDefault="00031F76">
      <w:pPr>
        <w:pStyle w:val="Textkrper"/>
        <w:spacing w:before="120" w:after="120" w:line="260" w:lineRule="exact"/>
        <w:jc w:val="both"/>
        <w:rPr>
          <w:rFonts w:ascii="Arial" w:hAnsi="Arial"/>
          <w:b w:val="0"/>
          <w:bCs w:val="0"/>
        </w:rPr>
      </w:pPr>
    </w:p>
    <w:p w:rsidR="00031F76" w:rsidRDefault="00031F76">
      <w:pPr>
        <w:pStyle w:val="Textkrper"/>
        <w:spacing w:before="120" w:after="120" w:line="260" w:lineRule="exact"/>
        <w:jc w:val="both"/>
        <w:rPr>
          <w:rFonts w:ascii="Arial" w:hAnsi="Arial"/>
          <w:b w:val="0"/>
          <w:bCs w:val="0"/>
        </w:rPr>
      </w:pPr>
    </w:p>
    <w:p w:rsidR="00031F76" w:rsidRDefault="00031F76">
      <w:pPr>
        <w:pStyle w:val="PITextkrper"/>
        <w:pBdr>
          <w:top w:val="single" w:sz="4" w:space="1" w:color="auto"/>
        </w:pBdr>
        <w:spacing w:before="240"/>
        <w:rPr>
          <w:b/>
          <w:sz w:val="18"/>
          <w:szCs w:val="18"/>
          <w:lang w:val="de-DE"/>
        </w:rPr>
      </w:pPr>
    </w:p>
    <w:p w:rsidR="00C5142B" w:rsidRPr="001E1BD8" w:rsidRDefault="00C5142B" w:rsidP="00C5142B">
      <w:pPr>
        <w:spacing w:after="120" w:line="280" w:lineRule="exact"/>
        <w:rPr>
          <w:rFonts w:ascii="Arial" w:hAnsi="Arial" w:cs="Arial"/>
          <w:b/>
          <w:bCs/>
          <w:sz w:val="18"/>
          <w:szCs w:val="18"/>
        </w:rPr>
      </w:pPr>
      <w:r w:rsidRPr="001E1BD8">
        <w:rPr>
          <w:rFonts w:ascii="Arial" w:hAnsi="Arial"/>
          <w:b/>
          <w:sz w:val="18"/>
        </w:rPr>
        <w:t>Imágenes disponibles</w:t>
      </w:r>
    </w:p>
    <w:p w:rsidR="00C5142B" w:rsidRDefault="00C5142B" w:rsidP="00C5142B">
      <w:pPr>
        <w:spacing w:after="120" w:line="280" w:lineRule="exact"/>
        <w:rPr>
          <w:b/>
          <w:sz w:val="18"/>
          <w:szCs w:val="18"/>
          <w:lang w:val="de-DE"/>
        </w:rPr>
      </w:pPr>
      <w:r w:rsidRPr="001E1BD8">
        <w:rPr>
          <w:rFonts w:ascii="Arial" w:hAnsi="Arial"/>
          <w:sz w:val="18"/>
        </w:rPr>
        <w:t>Las siguientes imágenes se encuentran disponibles para impresión y descarga en:</w:t>
      </w:r>
      <w:r w:rsidRPr="001E1BD8">
        <w:t xml:space="preserve"> </w:t>
      </w:r>
      <w:hyperlink r:id="rId9" w:history="1">
        <w:r w:rsidRPr="004F0020">
          <w:rPr>
            <w:rStyle w:val="Hyperlink"/>
            <w:rFonts w:ascii="Arial" w:hAnsi="Arial" w:cs="Arial"/>
            <w:sz w:val="18"/>
            <w:szCs w:val="18"/>
          </w:rPr>
          <w:t>https://kk.htcm.de/press-releases/wuerth/</w:t>
        </w:r>
      </w:hyperlink>
    </w:p>
    <w:tbl>
      <w:tblPr>
        <w:tblW w:w="63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5"/>
      </w:tblGrid>
      <w:tr w:rsidR="00031F76">
        <w:trPr>
          <w:trHeight w:val="1701"/>
        </w:trPr>
        <w:tc>
          <w:tcPr>
            <w:tcW w:w="6345" w:type="dxa"/>
          </w:tcPr>
          <w:p w:rsidR="00031F76" w:rsidRDefault="004A20C3">
            <w:pPr>
              <w:pStyle w:val="t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11.25pt;width:156pt;height:117pt;z-index:251657728;mso-wrap-edited:f;mso-width-percent:0;mso-height-percent:0;mso-position-horizontal-relative:margin;mso-position-vertical-relative:margin;mso-width-percent:0;mso-height-percent:0">
                  <v:imagedata r:id="rId10" o:title="" croptop="10543f" cropbottom="10543f" cropleft="3134f" cropright="3134f"/>
                  <w10:wrap type="square" anchorx="margin" anchory="margin"/>
                </v:shape>
              </w:pict>
            </w:r>
            <w:r>
              <w:rPr>
                <w:b/>
              </w:rPr>
              <w:br/>
            </w:r>
          </w:p>
          <w:p w:rsidR="00031F76" w:rsidRDefault="004A20C3">
            <w:pPr>
              <w:pStyle w:val="txt"/>
              <w:rPr>
                <w:b/>
                <w:sz w:val="18"/>
                <w:szCs w:val="18"/>
              </w:rPr>
            </w:pPr>
            <w:r>
              <w:rPr>
                <w:sz w:val="16"/>
              </w:rPr>
              <w:br/>
            </w:r>
            <w:r>
              <w:rPr>
                <w:b/>
                <w:sz w:val="18"/>
              </w:rPr>
              <w:t xml:space="preserve">Una nueva familia de inductores PFC de Würth Elektronik </w:t>
            </w:r>
          </w:p>
          <w:p w:rsidR="00031F76" w:rsidRDefault="004A20C3">
            <w:pPr>
              <w:pStyle w:val="txt"/>
              <w:rPr>
                <w:bCs/>
                <w:sz w:val="16"/>
                <w:szCs w:val="16"/>
              </w:rPr>
            </w:pPr>
            <w:r>
              <w:rPr>
                <w:sz w:val="16"/>
              </w:rPr>
              <w:t>Fuente de la imagen: Würth Elektronik</w:t>
            </w:r>
          </w:p>
          <w:p w:rsidR="00031F76" w:rsidRDefault="004A20C3">
            <w:pPr>
              <w:pStyle w:val="txt"/>
              <w:rPr>
                <w:b/>
                <w:bCs/>
                <w:sz w:val="18"/>
              </w:rPr>
            </w:pPr>
            <w:r>
              <w:rPr>
                <w:b/>
                <w:sz w:val="18"/>
              </w:rPr>
              <w:br/>
            </w:r>
            <w:r>
              <w:rPr>
                <w:b/>
                <w:sz w:val="18"/>
              </w:rPr>
              <w:br/>
            </w:r>
          </w:p>
        </w:tc>
      </w:tr>
    </w:tbl>
    <w:p w:rsidR="00C5142B" w:rsidRPr="001E1BD8" w:rsidRDefault="00C5142B" w:rsidP="00C5142B">
      <w:pPr>
        <w:pStyle w:val="Textkrper"/>
        <w:spacing w:before="120" w:after="120" w:line="260" w:lineRule="exact"/>
        <w:jc w:val="both"/>
        <w:rPr>
          <w:rFonts w:ascii="Arial" w:hAnsi="Arial"/>
          <w:b w:val="0"/>
          <w:bCs w:val="0"/>
        </w:rPr>
      </w:pPr>
    </w:p>
    <w:p w:rsidR="00C5142B" w:rsidRPr="001E1BD8" w:rsidRDefault="00C5142B" w:rsidP="00C5142B">
      <w:pPr>
        <w:pStyle w:val="PITextkrper"/>
        <w:pBdr>
          <w:top w:val="single" w:sz="4" w:space="1" w:color="auto"/>
        </w:pBdr>
        <w:spacing w:before="240"/>
        <w:rPr>
          <w:b/>
          <w:sz w:val="18"/>
          <w:szCs w:val="18"/>
        </w:rPr>
      </w:pPr>
    </w:p>
    <w:p w:rsidR="00C5142B" w:rsidRPr="001E1BD8" w:rsidRDefault="00C5142B" w:rsidP="00C5142B">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rsidR="00C5142B" w:rsidRPr="00D52616" w:rsidRDefault="00C5142B" w:rsidP="00C5142B">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rsidR="00C5142B" w:rsidRPr="000E113C" w:rsidRDefault="00C5142B" w:rsidP="00C5142B">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rsidR="00C5142B" w:rsidRDefault="00C5142B" w:rsidP="00C5142B">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rsidR="00C5142B" w:rsidRPr="00A853B3" w:rsidRDefault="00C5142B" w:rsidP="00C5142B">
      <w:pPr>
        <w:pStyle w:val="PITextkrper"/>
        <w:rPr>
          <w:sz w:val="18"/>
          <w:szCs w:val="18"/>
        </w:rPr>
      </w:pPr>
      <w:r w:rsidRPr="004F0020">
        <w:rPr>
          <w:bCs/>
          <w:sz w:val="20"/>
          <w:lang w:val="x-none" w:eastAsia="x-none"/>
        </w:rPr>
        <w:t>Würth Elektronik forma parte del Grupo Würth, líder del mercado mundial en el desarrollo, la fabricación y la distribución de materiales de montaje y fijación. La empresa emplea a 8</w:t>
      </w:r>
      <w:r w:rsidRPr="00A56EAD">
        <w:rPr>
          <w:bCs/>
          <w:sz w:val="20"/>
          <w:lang w:eastAsia="x-none"/>
        </w:rPr>
        <w:t>.2</w:t>
      </w:r>
      <w:r w:rsidRPr="004F0020">
        <w:rPr>
          <w:bCs/>
          <w:sz w:val="20"/>
          <w:lang w:val="x-none" w:eastAsia="x-none"/>
        </w:rPr>
        <w:t>00 trabajadores. En el año 202</w:t>
      </w:r>
      <w:r w:rsidRPr="00A56EAD">
        <w:rPr>
          <w:bCs/>
          <w:sz w:val="20"/>
          <w:lang w:eastAsia="x-none"/>
        </w:rPr>
        <w:t>2</w:t>
      </w:r>
      <w:r w:rsidRPr="004F0020">
        <w:rPr>
          <w:bCs/>
          <w:sz w:val="20"/>
          <w:lang w:val="x-none" w:eastAsia="x-none"/>
        </w:rPr>
        <w:t xml:space="preserve">, el grupo Würth Elektronik generó una facturación de </w:t>
      </w:r>
      <w:r w:rsidRPr="00E60A2E">
        <w:rPr>
          <w:bCs/>
          <w:sz w:val="20"/>
          <w:lang w:val="x-none" w:eastAsia="x-none"/>
        </w:rPr>
        <w:t>1</w:t>
      </w:r>
      <w:r w:rsidRPr="00A56EAD">
        <w:rPr>
          <w:bCs/>
          <w:sz w:val="20"/>
          <w:lang w:eastAsia="x-none"/>
        </w:rPr>
        <w:t>.</w:t>
      </w:r>
      <w:r w:rsidRPr="00E60A2E">
        <w:rPr>
          <w:bCs/>
          <w:sz w:val="20"/>
          <w:lang w:val="x-none" w:eastAsia="x-none"/>
        </w:rPr>
        <w:t xml:space="preserve">330 </w:t>
      </w:r>
      <w:r w:rsidRPr="004F0020">
        <w:rPr>
          <w:bCs/>
          <w:sz w:val="20"/>
          <w:lang w:val="x-none" w:eastAsia="x-none"/>
        </w:rPr>
        <w:t>millones de euros.</w:t>
      </w:r>
    </w:p>
    <w:p w:rsidR="00C5142B" w:rsidRPr="001E1BD8" w:rsidRDefault="00C5142B" w:rsidP="00C5142B">
      <w:pPr>
        <w:pStyle w:val="Textkrper"/>
        <w:spacing w:before="120" w:after="120" w:line="276" w:lineRule="auto"/>
        <w:rPr>
          <w:rFonts w:ascii="Arial" w:hAnsi="Arial"/>
          <w:b w:val="0"/>
        </w:rPr>
      </w:pPr>
      <w:r w:rsidRPr="001E1BD8">
        <w:rPr>
          <w:rFonts w:ascii="Arial" w:hAnsi="Arial"/>
          <w:b w:val="0"/>
        </w:rPr>
        <w:t>Würth Elektronik: more than you expect!</w:t>
      </w:r>
    </w:p>
    <w:p w:rsidR="00C5142B" w:rsidRPr="001E1BD8" w:rsidRDefault="00C5142B" w:rsidP="00C5142B">
      <w:pPr>
        <w:pStyle w:val="Textkrper"/>
        <w:spacing w:before="120" w:after="120" w:line="276" w:lineRule="auto"/>
        <w:rPr>
          <w:rFonts w:ascii="Arial" w:hAnsi="Arial"/>
        </w:rPr>
      </w:pPr>
      <w:r w:rsidRPr="001E1BD8">
        <w:rPr>
          <w:rFonts w:ascii="Arial" w:hAnsi="Arial"/>
        </w:rPr>
        <w:t>Más información en www.we-online.com</w:t>
      </w:r>
    </w:p>
    <w:p w:rsidR="00C5142B" w:rsidRPr="001E1BD8" w:rsidRDefault="00C5142B" w:rsidP="00C5142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C5142B" w:rsidRPr="001E1BD8" w:rsidTr="004B6B78">
        <w:tc>
          <w:tcPr>
            <w:tcW w:w="3902" w:type="dxa"/>
            <w:hideMark/>
          </w:tcPr>
          <w:p w:rsidR="00C5142B" w:rsidRPr="001E1BD8" w:rsidRDefault="00C5142B" w:rsidP="004B6B78">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rsidR="00C5142B" w:rsidRPr="001E1BD8" w:rsidRDefault="00C5142B" w:rsidP="004B6B78">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Clarita-Bernhard-Strasse</w:t>
            </w:r>
            <w:r w:rsidRPr="001E1BD8">
              <w:rPr>
                <w:rFonts w:ascii="Arial" w:hAnsi="Arial"/>
                <w:sz w:val="20"/>
              </w:rPr>
              <w:t xml:space="preserve"> </w:t>
            </w:r>
            <w:r>
              <w:rPr>
                <w:rFonts w:ascii="Arial" w:hAnsi="Arial"/>
                <w:sz w:val="20"/>
              </w:rPr>
              <w:t>9</w:t>
            </w:r>
            <w:r w:rsidRPr="001E1BD8">
              <w:br/>
            </w:r>
            <w:r>
              <w:rPr>
                <w:rFonts w:ascii="Arial" w:hAnsi="Arial"/>
                <w:sz w:val="20"/>
              </w:rPr>
              <w:t>81249 München</w:t>
            </w:r>
            <w:r w:rsidRPr="001E1BD8">
              <w:rPr>
                <w:rFonts w:ascii="Arial" w:hAnsi="Arial"/>
                <w:sz w:val="20"/>
              </w:rPr>
              <w:br/>
              <w:t>Alemania</w:t>
            </w:r>
          </w:p>
          <w:p w:rsidR="00C5142B" w:rsidRPr="004F0020" w:rsidRDefault="00C5142B" w:rsidP="004B6B78">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rsidR="00C5142B" w:rsidRPr="001E1BD8" w:rsidRDefault="00C5142B" w:rsidP="004B6B78">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rsidR="00C5142B" w:rsidRPr="001E1BD8" w:rsidRDefault="00C5142B" w:rsidP="004B6B78">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rsidR="00C5142B" w:rsidRPr="001E1BD8" w:rsidRDefault="00C5142B" w:rsidP="004B6B78">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004A20C3">
              <w:rPr>
                <w:rFonts w:ascii="Arial" w:hAnsi="Arial"/>
                <w:sz w:val="20"/>
              </w:rPr>
              <w:t>81249</w:t>
            </w:r>
            <w:r w:rsidRPr="001E1BD8">
              <w:rPr>
                <w:rFonts w:ascii="Arial" w:hAnsi="Arial"/>
                <w:sz w:val="20"/>
              </w:rPr>
              <w:t xml:space="preserve"> München</w:t>
            </w:r>
            <w:r w:rsidRPr="001E1BD8">
              <w:rPr>
                <w:rFonts w:ascii="Arial" w:hAnsi="Arial"/>
                <w:sz w:val="20"/>
              </w:rPr>
              <w:br/>
              <w:t>Alemania</w:t>
            </w:r>
          </w:p>
          <w:p w:rsidR="00C5142B" w:rsidRPr="001E1BD8" w:rsidRDefault="00C5142B" w:rsidP="004B6B78">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rsidR="00C5142B" w:rsidRPr="001E1BD8" w:rsidRDefault="00C5142B" w:rsidP="004B6B78">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rsidR="00C5142B" w:rsidRPr="001E1BD8" w:rsidRDefault="00C5142B" w:rsidP="00C5142B">
      <w:pPr>
        <w:pStyle w:val="Textkrper"/>
        <w:spacing w:before="120" w:after="120" w:line="276" w:lineRule="auto"/>
      </w:pPr>
    </w:p>
    <w:p w:rsidR="00C5142B" w:rsidRPr="001E1BD8" w:rsidRDefault="00C5142B" w:rsidP="00C5142B">
      <w:pPr>
        <w:pStyle w:val="Textkrper"/>
        <w:spacing w:before="120" w:after="120" w:line="276" w:lineRule="auto"/>
      </w:pPr>
    </w:p>
    <w:p w:rsidR="00C5142B" w:rsidRDefault="00C5142B">
      <w:pPr>
        <w:pStyle w:val="Textkrper"/>
        <w:spacing w:before="120" w:after="120" w:line="260" w:lineRule="exact"/>
        <w:jc w:val="both"/>
        <w:rPr>
          <w:rFonts w:ascii="Arial" w:hAnsi="Arial"/>
          <w:b w:val="0"/>
          <w:bCs w:val="0"/>
        </w:rPr>
      </w:pPr>
    </w:p>
    <w:sectPr w:rsidR="00C5142B">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1F76" w:rsidRDefault="004A20C3">
      <w:r>
        <w:separator/>
      </w:r>
    </w:p>
  </w:endnote>
  <w:endnote w:type="continuationSeparator" w:id="0">
    <w:p w:rsidR="00031F76" w:rsidRDefault="004A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F76" w:rsidRDefault="004A20C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WTH1PI1290_es.docx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1F76" w:rsidRDefault="004A20C3">
      <w:r>
        <w:separator/>
      </w:r>
    </w:p>
  </w:footnote>
  <w:footnote w:type="continuationSeparator" w:id="0">
    <w:p w:rsidR="00031F76" w:rsidRDefault="004A2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F76" w:rsidRDefault="004A20C3">
    <w:pPr>
      <w:pStyle w:val="Kopfzeile"/>
      <w:tabs>
        <w:tab w:val="clear" w:pos="9072"/>
        <w:tab w:val="right" w:pos="9498"/>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49"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710749">
    <w:abstractNumId w:val="4"/>
  </w:num>
  <w:num w:numId="2" w16cid:durableId="1472866448">
    <w:abstractNumId w:val="1"/>
  </w:num>
  <w:num w:numId="3" w16cid:durableId="1943876860">
    <w:abstractNumId w:val="2"/>
  </w:num>
  <w:num w:numId="4" w16cid:durableId="1611740603">
    <w:abstractNumId w:val="3"/>
  </w:num>
  <w:num w:numId="5" w16cid:durableId="505025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31F76"/>
    <w:rsid w:val="00031F76"/>
    <w:rsid w:val="004A20C3"/>
    <w:rsid w:val="00A13817"/>
    <w:rsid w:val="00C5142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A56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TORPF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5175F-9E4D-450C-84E0-C1E4CC49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3119</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3607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2023-08-29T14:24:00Z</dcterms:created>
  <dcterms:modified xsi:type="dcterms:W3CDTF">2023-08-29T14:27:00Z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