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7828" w14:textId="77777777" w:rsidR="00194988" w:rsidRPr="00C2616D" w:rsidRDefault="00A74816">
      <w:pPr>
        <w:pStyle w:val="berschrift1"/>
        <w:spacing w:before="720" w:after="720" w:line="260" w:lineRule="exact"/>
        <w:rPr>
          <w:sz w:val="20"/>
        </w:rPr>
      </w:pPr>
      <w:r w:rsidRPr="00C2616D">
        <w:rPr>
          <w:sz w:val="20"/>
        </w:rPr>
        <w:t>MEDIENINFORMATION</w:t>
      </w:r>
    </w:p>
    <w:p w14:paraId="5390CE5C" w14:textId="2119F6B5" w:rsidR="0034177B" w:rsidRPr="00C2616D" w:rsidRDefault="002E6BCC" w:rsidP="00EA0707">
      <w:pPr>
        <w:rPr>
          <w:rFonts w:ascii="Arial" w:hAnsi="Arial" w:cs="Arial"/>
          <w:b/>
          <w:spacing w:val="2"/>
          <w:sz w:val="34"/>
          <w:szCs w:val="34"/>
        </w:rPr>
      </w:pPr>
      <w:bookmarkStart w:id="0" w:name="_Hlk137216364"/>
      <w:proofErr w:type="spellStart"/>
      <w:r>
        <w:rPr>
          <w:rFonts w:ascii="Arial" w:hAnsi="Arial" w:cs="Arial"/>
          <w:b/>
          <w:spacing w:val="2"/>
          <w:sz w:val="34"/>
          <w:szCs w:val="34"/>
        </w:rPr>
        <w:t>Moodle</w:t>
      </w:r>
      <w:proofErr w:type="spellEnd"/>
      <w:r>
        <w:rPr>
          <w:rFonts w:ascii="Arial" w:hAnsi="Arial" w:cs="Arial"/>
          <w:b/>
          <w:spacing w:val="2"/>
          <w:sz w:val="34"/>
          <w:szCs w:val="34"/>
        </w:rPr>
        <w:t xml:space="preserve"> mit </w:t>
      </w:r>
      <w:r w:rsidR="000C1A19" w:rsidRPr="00C2616D">
        <w:rPr>
          <w:rFonts w:ascii="Arial" w:hAnsi="Arial" w:cs="Arial"/>
          <w:b/>
          <w:spacing w:val="2"/>
          <w:sz w:val="34"/>
          <w:szCs w:val="34"/>
        </w:rPr>
        <w:t>FIDO2-</w:t>
      </w:r>
      <w:r w:rsidR="000C1A19" w:rsidRPr="00C2616D">
        <w:t xml:space="preserve"> </w:t>
      </w:r>
      <w:r w:rsidR="000C1A19" w:rsidRPr="00C2616D">
        <w:rPr>
          <w:rFonts w:ascii="Arial" w:hAnsi="Arial" w:cs="Arial"/>
          <w:b/>
          <w:spacing w:val="2"/>
          <w:sz w:val="34"/>
          <w:szCs w:val="34"/>
        </w:rPr>
        <w:t>Authentifizierung:</w:t>
      </w:r>
      <w:r w:rsidR="005F0D31">
        <w:rPr>
          <w:rFonts w:ascii="Arial" w:hAnsi="Arial" w:cs="Arial"/>
          <w:b/>
          <w:spacing w:val="2"/>
          <w:sz w:val="34"/>
          <w:szCs w:val="34"/>
        </w:rPr>
        <w:t xml:space="preserve"> </w:t>
      </w:r>
      <w:r w:rsidR="000C1A19" w:rsidRPr="00C2616D">
        <w:rPr>
          <w:rFonts w:ascii="Arial" w:hAnsi="Arial" w:cs="Arial"/>
          <w:b/>
          <w:spacing w:val="2"/>
          <w:sz w:val="34"/>
          <w:szCs w:val="34"/>
        </w:rPr>
        <w:t xml:space="preserve">Swissbit und </w:t>
      </w:r>
      <w:proofErr w:type="gramStart"/>
      <w:r w:rsidR="000C1A19" w:rsidRPr="00C2616D">
        <w:rPr>
          <w:rFonts w:ascii="Arial" w:hAnsi="Arial" w:cs="Arial"/>
          <w:b/>
          <w:spacing w:val="2"/>
          <w:sz w:val="34"/>
          <w:szCs w:val="34"/>
        </w:rPr>
        <w:t>lern.link</w:t>
      </w:r>
      <w:proofErr w:type="gramEnd"/>
      <w:r w:rsidR="000C1A19" w:rsidRPr="00C2616D">
        <w:rPr>
          <w:rFonts w:ascii="Arial" w:hAnsi="Arial" w:cs="Arial"/>
          <w:b/>
          <w:spacing w:val="2"/>
          <w:sz w:val="34"/>
          <w:szCs w:val="34"/>
        </w:rPr>
        <w:t xml:space="preserve"> machen Lernmanagement-System sicherer</w:t>
      </w:r>
    </w:p>
    <w:bookmarkEnd w:id="0"/>
    <w:p w14:paraId="25820A9D" w14:textId="5374C805" w:rsidR="00A95F5B" w:rsidRPr="00C2616D" w:rsidRDefault="000C1A19" w:rsidP="00EF492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r w:rsidRPr="00C2616D">
        <w:rPr>
          <w:rFonts w:ascii="Arial" w:hAnsi="Arial"/>
          <w:color w:val="000000"/>
          <w:spacing w:val="-2"/>
        </w:rPr>
        <w:t xml:space="preserve">Bronschhofen, Schweiz, </w:t>
      </w:r>
      <w:r w:rsidR="00417027" w:rsidRPr="00417027">
        <w:rPr>
          <w:rFonts w:ascii="Arial" w:hAnsi="Arial"/>
          <w:color w:val="000000"/>
          <w:spacing w:val="-2"/>
        </w:rPr>
        <w:t>3</w:t>
      </w:r>
      <w:r w:rsidRPr="00417027">
        <w:rPr>
          <w:rFonts w:ascii="Arial" w:hAnsi="Arial"/>
          <w:color w:val="000000"/>
          <w:spacing w:val="-2"/>
        </w:rPr>
        <w:t xml:space="preserve">. </w:t>
      </w:r>
      <w:r w:rsidR="007111B9" w:rsidRPr="00417027">
        <w:rPr>
          <w:rFonts w:ascii="Arial" w:hAnsi="Arial"/>
          <w:color w:val="000000"/>
          <w:spacing w:val="-2"/>
        </w:rPr>
        <w:t>A</w:t>
      </w:r>
      <w:r w:rsidR="007111B9">
        <w:rPr>
          <w:rFonts w:ascii="Arial" w:hAnsi="Arial"/>
          <w:color w:val="000000"/>
          <w:spacing w:val="-2"/>
        </w:rPr>
        <w:t>ugust</w:t>
      </w:r>
      <w:r w:rsidRPr="00C2616D">
        <w:rPr>
          <w:rFonts w:ascii="Arial" w:hAnsi="Arial"/>
          <w:color w:val="000000"/>
          <w:spacing w:val="-2"/>
        </w:rPr>
        <w:t xml:space="preserve"> 2023 </w:t>
      </w:r>
      <w:r w:rsidR="00A95F5B" w:rsidRPr="00C2616D">
        <w:rPr>
          <w:rFonts w:ascii="Arial" w:hAnsi="Arial"/>
          <w:color w:val="000000"/>
          <w:spacing w:val="-2"/>
        </w:rPr>
        <w:t xml:space="preserve">– </w:t>
      </w:r>
      <w:r w:rsidR="00C733C4" w:rsidRPr="00C2616D">
        <w:rPr>
          <w:rFonts w:ascii="Arial" w:hAnsi="Arial"/>
          <w:color w:val="000000"/>
          <w:spacing w:val="-2"/>
        </w:rPr>
        <w:t xml:space="preserve">Speicher- und Security-Spezialist Swissbit und die </w:t>
      </w:r>
      <w:proofErr w:type="gramStart"/>
      <w:r w:rsidR="00C733C4" w:rsidRPr="00C2616D">
        <w:rPr>
          <w:rFonts w:ascii="Arial" w:hAnsi="Arial"/>
          <w:color w:val="000000"/>
          <w:spacing w:val="-2"/>
        </w:rPr>
        <w:t>lern.link</w:t>
      </w:r>
      <w:proofErr w:type="gramEnd"/>
      <w:r w:rsidR="00C733C4" w:rsidRPr="00C2616D">
        <w:rPr>
          <w:rFonts w:ascii="Arial" w:hAnsi="Arial"/>
          <w:color w:val="000000"/>
          <w:spacing w:val="-2"/>
        </w:rPr>
        <w:t xml:space="preserve"> GmbH, einer der führenden Integrationsberater für das Lernmanagement-System </w:t>
      </w:r>
      <w:proofErr w:type="spellStart"/>
      <w:r w:rsidR="00C733C4" w:rsidRPr="00C2616D">
        <w:rPr>
          <w:rFonts w:ascii="Arial" w:hAnsi="Arial"/>
          <w:color w:val="000000"/>
          <w:spacing w:val="-2"/>
        </w:rPr>
        <w:t>Moodle</w:t>
      </w:r>
      <w:proofErr w:type="spellEnd"/>
      <w:r w:rsidR="00C733C4" w:rsidRPr="00C2616D">
        <w:rPr>
          <w:rFonts w:ascii="Arial" w:hAnsi="Arial"/>
          <w:color w:val="000000"/>
          <w:spacing w:val="-2"/>
        </w:rPr>
        <w:t xml:space="preserve"> in der DACH-Region, </w:t>
      </w:r>
      <w:r w:rsidR="004903BA">
        <w:rPr>
          <w:rFonts w:ascii="Arial" w:hAnsi="Arial"/>
          <w:color w:val="000000"/>
          <w:spacing w:val="-2"/>
        </w:rPr>
        <w:t>erhöhen die</w:t>
      </w:r>
      <w:r w:rsidR="00C733C4" w:rsidRPr="00C2616D">
        <w:rPr>
          <w:rFonts w:ascii="Arial" w:hAnsi="Arial"/>
          <w:color w:val="000000"/>
          <w:spacing w:val="-2"/>
        </w:rPr>
        <w:t xml:space="preserve"> Sicherheit für Online-Lernplattformen. Ein erster </w:t>
      </w:r>
      <w:r w:rsidR="005F0D31">
        <w:rPr>
          <w:rFonts w:ascii="Arial" w:hAnsi="Arial"/>
          <w:color w:val="000000"/>
          <w:spacing w:val="-2"/>
        </w:rPr>
        <w:t xml:space="preserve">wichtiger Schritt </w:t>
      </w:r>
      <w:r w:rsidR="00C733C4" w:rsidRPr="00C2616D">
        <w:rPr>
          <w:rFonts w:ascii="Arial" w:hAnsi="Arial"/>
          <w:color w:val="000000"/>
          <w:spacing w:val="-2"/>
        </w:rPr>
        <w:t>der Zusammenarbeit ist die Integration des FIDO2-Standards,</w:t>
      </w:r>
      <w:r w:rsidR="009A08E9" w:rsidRPr="00C2616D">
        <w:rPr>
          <w:rFonts w:ascii="Arial" w:hAnsi="Arial"/>
          <w:color w:val="000000"/>
          <w:spacing w:val="-2"/>
        </w:rPr>
        <w:t xml:space="preserve"> </w:t>
      </w:r>
      <w:r w:rsidR="00C733C4" w:rsidRPr="00C2616D">
        <w:rPr>
          <w:rFonts w:ascii="Arial" w:hAnsi="Arial"/>
          <w:color w:val="000000"/>
          <w:spacing w:val="-2"/>
        </w:rPr>
        <w:t xml:space="preserve">über den sich Nutzer im Rahmen einer Multi-Faktor-Authentifizierung (MFA) sicher auf der </w:t>
      </w:r>
      <w:proofErr w:type="spellStart"/>
      <w:r w:rsidR="00C733C4" w:rsidRPr="00C2616D">
        <w:rPr>
          <w:rFonts w:ascii="Arial" w:hAnsi="Arial"/>
          <w:color w:val="000000"/>
          <w:spacing w:val="-2"/>
        </w:rPr>
        <w:t>Moodle</w:t>
      </w:r>
      <w:proofErr w:type="spellEnd"/>
      <w:r w:rsidR="00C733C4" w:rsidRPr="00C2616D">
        <w:rPr>
          <w:rFonts w:ascii="Arial" w:hAnsi="Arial"/>
          <w:color w:val="000000"/>
          <w:spacing w:val="-2"/>
        </w:rPr>
        <w:t xml:space="preserve">-Plattform anmelden können. </w:t>
      </w:r>
      <w:bookmarkStart w:id="1" w:name="_Hlk140683885"/>
      <w:r w:rsidR="00CF71B1" w:rsidRPr="00CF71B1">
        <w:rPr>
          <w:rFonts w:ascii="Arial" w:hAnsi="Arial"/>
          <w:color w:val="000000"/>
          <w:spacing w:val="-2"/>
        </w:rPr>
        <w:t xml:space="preserve">Auf Initiative beider Unternehmen und mit Unterstützung durch Swissbit wurde dafür das bereits etablierte </w:t>
      </w:r>
      <w:proofErr w:type="spellStart"/>
      <w:r w:rsidR="00CF71B1" w:rsidRPr="00CF71B1">
        <w:rPr>
          <w:rFonts w:ascii="Arial" w:hAnsi="Arial"/>
          <w:color w:val="000000"/>
          <w:spacing w:val="-2"/>
        </w:rPr>
        <w:t>Moodle</w:t>
      </w:r>
      <w:proofErr w:type="spellEnd"/>
      <w:r w:rsidR="00CF71B1" w:rsidRPr="00CF71B1">
        <w:rPr>
          <w:rFonts w:ascii="Arial" w:hAnsi="Arial"/>
          <w:color w:val="000000"/>
          <w:spacing w:val="-2"/>
        </w:rPr>
        <w:t xml:space="preserve"> </w:t>
      </w:r>
      <w:bookmarkStart w:id="2" w:name="_Hlk140685379"/>
      <w:bookmarkStart w:id="3" w:name="_Hlk140685211"/>
      <w:r w:rsidR="00CF71B1" w:rsidRPr="00CF71B1">
        <w:rPr>
          <w:rFonts w:ascii="Arial" w:hAnsi="Arial"/>
          <w:color w:val="000000"/>
          <w:spacing w:val="-2"/>
        </w:rPr>
        <w:t>Plug-in</w:t>
      </w:r>
      <w:bookmarkEnd w:id="2"/>
      <w:r w:rsidR="00CF71B1" w:rsidRPr="00CF71B1">
        <w:rPr>
          <w:rFonts w:ascii="Arial" w:hAnsi="Arial"/>
          <w:color w:val="000000"/>
          <w:spacing w:val="-2"/>
        </w:rPr>
        <w:t xml:space="preserve"> für „Multi-</w:t>
      </w:r>
      <w:proofErr w:type="spellStart"/>
      <w:r w:rsidR="00CF71B1" w:rsidRPr="00CF71B1">
        <w:rPr>
          <w:rFonts w:ascii="Arial" w:hAnsi="Arial"/>
          <w:color w:val="000000"/>
          <w:spacing w:val="-2"/>
        </w:rPr>
        <w:t>factor</w:t>
      </w:r>
      <w:proofErr w:type="spellEnd"/>
      <w:r w:rsidR="00CF71B1" w:rsidRPr="00CF71B1">
        <w:rPr>
          <w:rFonts w:ascii="Arial" w:hAnsi="Arial"/>
          <w:color w:val="000000"/>
          <w:spacing w:val="-2"/>
        </w:rPr>
        <w:t xml:space="preserve"> </w:t>
      </w:r>
      <w:proofErr w:type="spellStart"/>
      <w:r w:rsidR="00CF71B1" w:rsidRPr="00CF71B1">
        <w:rPr>
          <w:rFonts w:ascii="Arial" w:hAnsi="Arial"/>
          <w:color w:val="000000"/>
          <w:spacing w:val="-2"/>
        </w:rPr>
        <w:t>authentication</w:t>
      </w:r>
      <w:proofErr w:type="spellEnd"/>
      <w:r w:rsidR="00CF71B1" w:rsidRPr="00CF71B1">
        <w:rPr>
          <w:rFonts w:ascii="Arial" w:hAnsi="Arial"/>
          <w:color w:val="000000"/>
          <w:spacing w:val="-2"/>
        </w:rPr>
        <w:t>“</w:t>
      </w:r>
      <w:bookmarkEnd w:id="3"/>
      <w:r w:rsidR="00CF71B1" w:rsidRPr="00CF71B1">
        <w:rPr>
          <w:rFonts w:ascii="Arial" w:hAnsi="Arial"/>
          <w:color w:val="000000"/>
          <w:spacing w:val="-2"/>
        </w:rPr>
        <w:t xml:space="preserve"> um FIDO2/</w:t>
      </w:r>
      <w:proofErr w:type="spellStart"/>
      <w:r w:rsidR="00CF71B1" w:rsidRPr="00CF71B1">
        <w:rPr>
          <w:rFonts w:ascii="Arial" w:hAnsi="Arial"/>
          <w:color w:val="000000"/>
          <w:spacing w:val="-2"/>
        </w:rPr>
        <w:t>WebAuthn</w:t>
      </w:r>
      <w:proofErr w:type="spellEnd"/>
      <w:r w:rsidR="00CF71B1" w:rsidRPr="00CF71B1">
        <w:rPr>
          <w:rFonts w:ascii="Arial" w:hAnsi="Arial"/>
          <w:color w:val="000000"/>
          <w:spacing w:val="-2"/>
        </w:rPr>
        <w:t xml:space="preserve"> erweitert</w:t>
      </w:r>
      <w:r w:rsidR="00DF704A">
        <w:rPr>
          <w:rFonts w:ascii="Arial" w:hAnsi="Arial"/>
          <w:color w:val="000000"/>
          <w:spacing w:val="-2"/>
        </w:rPr>
        <w:t xml:space="preserve">. Es </w:t>
      </w:r>
      <w:r w:rsidR="00CF71B1" w:rsidRPr="00CF71B1">
        <w:rPr>
          <w:rFonts w:ascii="Arial" w:hAnsi="Arial"/>
          <w:color w:val="000000"/>
          <w:spacing w:val="-2"/>
        </w:rPr>
        <w:t xml:space="preserve">steht unter </w:t>
      </w:r>
      <w:hyperlink r:id="rId7" w:history="1">
        <w:r w:rsidR="00CF71B1" w:rsidRPr="00171CBB">
          <w:rPr>
            <w:rStyle w:val="Hyperlink"/>
            <w:rFonts w:ascii="Arial" w:hAnsi="Arial"/>
            <w:spacing w:val="-2"/>
          </w:rPr>
          <w:t>moodle.org/</w:t>
        </w:r>
        <w:proofErr w:type="spellStart"/>
        <w:r w:rsidR="00CF71B1" w:rsidRPr="00171CBB">
          <w:rPr>
            <w:rStyle w:val="Hyperlink"/>
            <w:rFonts w:ascii="Arial" w:hAnsi="Arial"/>
            <w:spacing w:val="-2"/>
          </w:rPr>
          <w:t>plugins</w:t>
        </w:r>
        <w:proofErr w:type="spellEnd"/>
        <w:r w:rsidR="00CF71B1" w:rsidRPr="00171CBB">
          <w:rPr>
            <w:rStyle w:val="Hyperlink"/>
            <w:rFonts w:ascii="Arial" w:hAnsi="Arial"/>
            <w:spacing w:val="-2"/>
          </w:rPr>
          <w:t>/</w:t>
        </w:r>
      </w:hyperlink>
      <w:r w:rsidR="00CF71B1" w:rsidRPr="00CF71B1">
        <w:rPr>
          <w:rFonts w:ascii="Arial" w:hAnsi="Arial"/>
          <w:color w:val="000000"/>
          <w:spacing w:val="-2"/>
        </w:rPr>
        <w:t xml:space="preserve"> zur Verfügung.</w:t>
      </w:r>
      <w:r w:rsidR="00C733C4" w:rsidRPr="00C2616D">
        <w:rPr>
          <w:rFonts w:ascii="Arial" w:hAnsi="Arial"/>
          <w:color w:val="000000"/>
          <w:spacing w:val="-2"/>
        </w:rPr>
        <w:t xml:space="preserve"> </w:t>
      </w:r>
      <w:bookmarkEnd w:id="1"/>
      <w:r w:rsidR="009A08E9" w:rsidRPr="00C2616D">
        <w:rPr>
          <w:rFonts w:ascii="Arial" w:hAnsi="Arial"/>
          <w:color w:val="000000"/>
          <w:spacing w:val="-2"/>
        </w:rPr>
        <w:t>Z</w:t>
      </w:r>
      <w:r w:rsidR="00C733C4" w:rsidRPr="00C2616D">
        <w:rPr>
          <w:rFonts w:ascii="Arial" w:hAnsi="Arial"/>
          <w:color w:val="000000"/>
          <w:spacing w:val="-2"/>
        </w:rPr>
        <w:t>ertifizierte</w:t>
      </w:r>
      <w:r w:rsidR="004903BA">
        <w:rPr>
          <w:rFonts w:ascii="Arial" w:hAnsi="Arial"/>
          <w:color w:val="000000"/>
          <w:spacing w:val="-2"/>
        </w:rPr>
        <w:t>n</w:t>
      </w:r>
      <w:r w:rsidR="00C733C4" w:rsidRPr="00C2616D">
        <w:rPr>
          <w:rFonts w:ascii="Arial" w:hAnsi="Arial"/>
          <w:color w:val="000000"/>
          <w:spacing w:val="-2"/>
        </w:rPr>
        <w:t xml:space="preserve"> </w:t>
      </w:r>
      <w:proofErr w:type="spellStart"/>
      <w:r w:rsidR="00C733C4" w:rsidRPr="00C2616D">
        <w:rPr>
          <w:rFonts w:ascii="Arial" w:hAnsi="Arial"/>
          <w:color w:val="000000"/>
          <w:spacing w:val="-2"/>
        </w:rPr>
        <w:t>Moodle</w:t>
      </w:r>
      <w:proofErr w:type="spellEnd"/>
      <w:r w:rsidR="00C733C4" w:rsidRPr="00C2616D">
        <w:rPr>
          <w:rFonts w:ascii="Arial" w:hAnsi="Arial"/>
          <w:color w:val="000000"/>
          <w:spacing w:val="-2"/>
        </w:rPr>
        <w:t xml:space="preserve"> Service Provider</w:t>
      </w:r>
      <w:r w:rsidR="004903BA">
        <w:rPr>
          <w:rFonts w:ascii="Arial" w:hAnsi="Arial"/>
          <w:color w:val="000000"/>
          <w:spacing w:val="-2"/>
        </w:rPr>
        <w:t>n</w:t>
      </w:r>
      <w:r w:rsidR="00C733C4" w:rsidRPr="00C2616D">
        <w:rPr>
          <w:rFonts w:ascii="Arial" w:hAnsi="Arial"/>
          <w:color w:val="000000"/>
          <w:spacing w:val="-2"/>
        </w:rPr>
        <w:t xml:space="preserve"> </w:t>
      </w:r>
      <w:r w:rsidR="009A08E9" w:rsidRPr="00C2616D">
        <w:rPr>
          <w:rFonts w:ascii="Arial" w:hAnsi="Arial"/>
          <w:color w:val="000000"/>
          <w:spacing w:val="-2"/>
        </w:rPr>
        <w:t xml:space="preserve">wie </w:t>
      </w:r>
      <w:proofErr w:type="gramStart"/>
      <w:r w:rsidR="009A08E9" w:rsidRPr="00C2616D">
        <w:rPr>
          <w:rFonts w:ascii="Arial" w:hAnsi="Arial"/>
          <w:color w:val="000000"/>
          <w:spacing w:val="-2"/>
        </w:rPr>
        <w:t>lern.link</w:t>
      </w:r>
      <w:proofErr w:type="gramEnd"/>
      <w:r w:rsidR="009A08E9" w:rsidRPr="00C2616D">
        <w:rPr>
          <w:rFonts w:ascii="Arial" w:hAnsi="Arial"/>
          <w:color w:val="000000"/>
          <w:spacing w:val="-2"/>
        </w:rPr>
        <w:t xml:space="preserve"> </w:t>
      </w:r>
      <w:r w:rsidR="004903BA">
        <w:rPr>
          <w:rFonts w:ascii="Arial" w:hAnsi="Arial"/>
          <w:color w:val="000000"/>
          <w:spacing w:val="-2"/>
        </w:rPr>
        <w:t xml:space="preserve">ist es damit möglich, </w:t>
      </w:r>
      <w:r w:rsidR="00C733C4" w:rsidRPr="00C2616D">
        <w:rPr>
          <w:rFonts w:ascii="Arial" w:hAnsi="Arial"/>
          <w:color w:val="000000"/>
          <w:spacing w:val="-2"/>
        </w:rPr>
        <w:t xml:space="preserve">Anwendern wie Universitäten, Schulen oder Unternehmen </w:t>
      </w:r>
      <w:r w:rsidR="004903BA">
        <w:rPr>
          <w:rFonts w:ascii="Arial" w:hAnsi="Arial"/>
          <w:color w:val="000000"/>
          <w:spacing w:val="-2"/>
        </w:rPr>
        <w:t>eine</w:t>
      </w:r>
      <w:r w:rsidR="00DF704A" w:rsidRPr="00C2616D">
        <w:rPr>
          <w:rFonts w:ascii="Arial" w:hAnsi="Arial"/>
          <w:color w:val="000000"/>
          <w:spacing w:val="-2"/>
        </w:rPr>
        <w:t xml:space="preserve"> </w:t>
      </w:r>
      <w:r w:rsidR="00C733C4" w:rsidRPr="00C2616D">
        <w:rPr>
          <w:rFonts w:ascii="Arial" w:hAnsi="Arial"/>
          <w:color w:val="000000"/>
          <w:spacing w:val="-2"/>
        </w:rPr>
        <w:t xml:space="preserve">Phishing-resistente Authentifizierung </w:t>
      </w:r>
      <w:r w:rsidR="00DF704A">
        <w:rPr>
          <w:rFonts w:ascii="Arial" w:hAnsi="Arial"/>
          <w:color w:val="000000"/>
          <w:spacing w:val="-2"/>
        </w:rPr>
        <w:t>per</w:t>
      </w:r>
      <w:r w:rsidR="00DF704A" w:rsidRPr="00C2616D">
        <w:rPr>
          <w:rFonts w:ascii="Arial" w:hAnsi="Arial"/>
          <w:color w:val="000000"/>
          <w:spacing w:val="-2"/>
        </w:rPr>
        <w:t xml:space="preserve"> </w:t>
      </w:r>
      <w:r w:rsidR="00C733C4" w:rsidRPr="00C2616D">
        <w:rPr>
          <w:rFonts w:ascii="Arial" w:hAnsi="Arial"/>
          <w:color w:val="000000"/>
          <w:spacing w:val="-2"/>
        </w:rPr>
        <w:t>Hardware-Sicherheitsschlüssel bzw. FIDO-Stick</w:t>
      </w:r>
      <w:r w:rsidR="004903BA">
        <w:rPr>
          <w:rFonts w:ascii="Arial" w:hAnsi="Arial"/>
          <w:color w:val="000000"/>
          <w:spacing w:val="-2"/>
        </w:rPr>
        <w:t xml:space="preserve"> anzubieten</w:t>
      </w:r>
      <w:r w:rsidR="009A08E9" w:rsidRPr="00C2616D">
        <w:rPr>
          <w:rFonts w:ascii="Arial" w:hAnsi="Arial"/>
          <w:color w:val="000000"/>
          <w:spacing w:val="-2"/>
        </w:rPr>
        <w:t xml:space="preserve">. </w:t>
      </w:r>
      <w:r w:rsidR="006E711C" w:rsidRPr="006E711C">
        <w:rPr>
          <w:rFonts w:ascii="Arial" w:hAnsi="Arial"/>
          <w:color w:val="000000"/>
          <w:spacing w:val="-2"/>
        </w:rPr>
        <w:t>Kunden können die sichere Authentifizierungsmethode zukünftig direkt bei der Implementierung über das Subskriptions</w:t>
      </w:r>
      <w:r w:rsidR="00DF704A">
        <w:rPr>
          <w:rFonts w:ascii="Arial" w:hAnsi="Arial"/>
          <w:color w:val="000000"/>
          <w:spacing w:val="-2"/>
        </w:rPr>
        <w:t>m</w:t>
      </w:r>
      <w:r w:rsidR="006E711C" w:rsidRPr="006E711C">
        <w:rPr>
          <w:rFonts w:ascii="Arial" w:hAnsi="Arial"/>
          <w:color w:val="000000"/>
          <w:spacing w:val="-2"/>
        </w:rPr>
        <w:t xml:space="preserve">odell von </w:t>
      </w:r>
      <w:proofErr w:type="gramStart"/>
      <w:r w:rsidR="006E711C" w:rsidRPr="006E711C">
        <w:rPr>
          <w:rFonts w:ascii="Arial" w:hAnsi="Arial"/>
          <w:color w:val="000000"/>
          <w:spacing w:val="-2"/>
        </w:rPr>
        <w:t>lern.link</w:t>
      </w:r>
      <w:proofErr w:type="gramEnd"/>
      <w:r w:rsidR="006E711C" w:rsidRPr="006E711C">
        <w:rPr>
          <w:rFonts w:ascii="Arial" w:hAnsi="Arial"/>
          <w:color w:val="000000"/>
          <w:spacing w:val="-2"/>
        </w:rPr>
        <w:t xml:space="preserve"> im Paket mit dem Swissbit Sicherheitsschlüssel iShield Key Pro erwerben. </w:t>
      </w:r>
      <w:r w:rsidR="00C733C4" w:rsidRPr="00C2616D">
        <w:rPr>
          <w:rFonts w:ascii="Arial" w:hAnsi="Arial"/>
          <w:color w:val="000000"/>
          <w:spacing w:val="-2"/>
        </w:rPr>
        <w:t xml:space="preserve">Details dazu </w:t>
      </w:r>
      <w:r w:rsidR="004903BA">
        <w:rPr>
          <w:rFonts w:ascii="Arial" w:hAnsi="Arial"/>
          <w:color w:val="000000"/>
          <w:spacing w:val="-2"/>
        </w:rPr>
        <w:t>werden</w:t>
      </w:r>
      <w:r w:rsidR="004903BA" w:rsidRPr="00C2616D">
        <w:rPr>
          <w:rFonts w:ascii="Arial" w:hAnsi="Arial"/>
          <w:color w:val="000000"/>
          <w:spacing w:val="-2"/>
        </w:rPr>
        <w:t xml:space="preserve"> </w:t>
      </w:r>
      <w:r w:rsidR="00C733C4" w:rsidRPr="00C2616D">
        <w:rPr>
          <w:rFonts w:ascii="Arial" w:hAnsi="Arial"/>
          <w:color w:val="000000"/>
          <w:spacing w:val="-2"/>
        </w:rPr>
        <w:t xml:space="preserve">beide Unternehmen auf der </w:t>
      </w:r>
      <w:r w:rsidR="009C7F8D">
        <w:rPr>
          <w:rFonts w:ascii="Arial" w:hAnsi="Arial"/>
          <w:color w:val="000000"/>
          <w:spacing w:val="-2"/>
        </w:rPr>
        <w:t xml:space="preserve">Konferenz </w:t>
      </w:r>
      <w:proofErr w:type="spellStart"/>
      <w:r w:rsidR="00C733C4" w:rsidRPr="00C2616D">
        <w:rPr>
          <w:rFonts w:ascii="Arial" w:hAnsi="Arial"/>
          <w:color w:val="000000"/>
          <w:spacing w:val="-2"/>
        </w:rPr>
        <w:t>MoodleMoot</w:t>
      </w:r>
      <w:proofErr w:type="spellEnd"/>
      <w:r w:rsidR="00C733C4" w:rsidRPr="00C2616D">
        <w:rPr>
          <w:rFonts w:ascii="Arial" w:hAnsi="Arial"/>
          <w:color w:val="000000"/>
          <w:spacing w:val="-2"/>
        </w:rPr>
        <w:t xml:space="preserve"> Global</w:t>
      </w:r>
      <w:r w:rsidR="00C8184A">
        <w:rPr>
          <w:rFonts w:ascii="Arial" w:hAnsi="Arial"/>
          <w:color w:val="000000"/>
          <w:spacing w:val="-2"/>
        </w:rPr>
        <w:t xml:space="preserve"> </w:t>
      </w:r>
      <w:r w:rsidR="009C7F8D">
        <w:rPr>
          <w:rFonts w:ascii="Arial" w:hAnsi="Arial"/>
          <w:color w:val="000000"/>
          <w:spacing w:val="-2"/>
        </w:rPr>
        <w:t xml:space="preserve">im September </w:t>
      </w:r>
      <w:r w:rsidR="004903BA">
        <w:rPr>
          <w:rFonts w:ascii="Arial" w:hAnsi="Arial"/>
          <w:color w:val="000000"/>
          <w:spacing w:val="-2"/>
        </w:rPr>
        <w:t xml:space="preserve">2023 </w:t>
      </w:r>
      <w:r w:rsidR="00C733C4" w:rsidRPr="00C2616D">
        <w:rPr>
          <w:rFonts w:ascii="Arial" w:hAnsi="Arial"/>
          <w:color w:val="000000"/>
          <w:spacing w:val="-2"/>
        </w:rPr>
        <w:t>bekannt</w:t>
      </w:r>
      <w:r w:rsidR="004903BA">
        <w:rPr>
          <w:rFonts w:ascii="Arial" w:hAnsi="Arial"/>
          <w:color w:val="000000"/>
          <w:spacing w:val="-2"/>
        </w:rPr>
        <w:t>geben</w:t>
      </w:r>
      <w:r w:rsidR="00C733C4" w:rsidRPr="00C2616D">
        <w:rPr>
          <w:rFonts w:ascii="Arial" w:hAnsi="Arial"/>
          <w:color w:val="000000"/>
          <w:spacing w:val="-2"/>
        </w:rPr>
        <w:t>.</w:t>
      </w:r>
    </w:p>
    <w:p w14:paraId="1933DD37" w14:textId="633CDBD8" w:rsidR="00DB7E96" w:rsidRPr="00E72E1C" w:rsidRDefault="00DB7E96" w:rsidP="00DB7E9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bookmarkStart w:id="4" w:name="_Hlk137459110"/>
      <w:r w:rsidRPr="00E72E1C">
        <w:rPr>
          <w:rFonts w:ascii="Arial" w:hAnsi="Arial"/>
          <w:b w:val="0"/>
          <w:bCs w:val="0"/>
        </w:rPr>
        <w:t xml:space="preserve">Lernplattformen </w:t>
      </w:r>
      <w:r w:rsidR="004903BA" w:rsidRPr="00E72E1C">
        <w:rPr>
          <w:rFonts w:ascii="Arial" w:hAnsi="Arial"/>
          <w:b w:val="0"/>
          <w:bCs w:val="0"/>
        </w:rPr>
        <w:t xml:space="preserve">haben nicht erst seit Corona </w:t>
      </w:r>
      <w:r w:rsidRPr="00E72E1C">
        <w:rPr>
          <w:rFonts w:ascii="Arial" w:hAnsi="Arial"/>
          <w:b w:val="0"/>
          <w:bCs w:val="0"/>
        </w:rPr>
        <w:t xml:space="preserve">an Bedeutung gewonnen. Ihr Potenzial, Bildungsinhalte barrierefrei zugänglich zu machen und den Lernprozess flexibler zu gestalten, wird </w:t>
      </w:r>
      <w:r w:rsidR="004903BA" w:rsidRPr="00E72E1C">
        <w:rPr>
          <w:rFonts w:ascii="Arial" w:hAnsi="Arial"/>
          <w:b w:val="0"/>
          <w:bCs w:val="0"/>
        </w:rPr>
        <w:t xml:space="preserve">heute </w:t>
      </w:r>
      <w:r w:rsidRPr="00E72E1C">
        <w:rPr>
          <w:rFonts w:ascii="Arial" w:hAnsi="Arial"/>
          <w:b w:val="0"/>
          <w:bCs w:val="0"/>
        </w:rPr>
        <w:t xml:space="preserve">von unzähligen Bildungseinrichtungen weltweit genutzt. Eine der </w:t>
      </w:r>
      <w:r w:rsidR="004903BA" w:rsidRPr="00E72E1C">
        <w:rPr>
          <w:rFonts w:ascii="Arial" w:hAnsi="Arial"/>
          <w:b w:val="0"/>
          <w:bCs w:val="0"/>
        </w:rPr>
        <w:t xml:space="preserve">populärsten </w:t>
      </w:r>
      <w:r w:rsidRPr="00E72E1C">
        <w:rPr>
          <w:rFonts w:ascii="Arial" w:hAnsi="Arial"/>
          <w:b w:val="0"/>
          <w:bCs w:val="0"/>
        </w:rPr>
        <w:t xml:space="preserve">Lösungen </w:t>
      </w:r>
      <w:r w:rsidR="00893A09" w:rsidRPr="00E72E1C">
        <w:rPr>
          <w:rFonts w:ascii="Arial" w:hAnsi="Arial"/>
          <w:b w:val="0"/>
          <w:bCs w:val="0"/>
        </w:rPr>
        <w:t xml:space="preserve">auf dem Markt </w:t>
      </w:r>
      <w:r w:rsidRPr="00E72E1C">
        <w:rPr>
          <w:rFonts w:ascii="Arial" w:hAnsi="Arial"/>
          <w:b w:val="0"/>
          <w:bCs w:val="0"/>
        </w:rPr>
        <w:t xml:space="preserve">ist </w:t>
      </w:r>
      <w:proofErr w:type="spellStart"/>
      <w:r w:rsidRPr="00E72E1C">
        <w:rPr>
          <w:rFonts w:ascii="Arial" w:hAnsi="Arial"/>
          <w:b w:val="0"/>
          <w:bCs w:val="0"/>
        </w:rPr>
        <w:t>Moodle</w:t>
      </w:r>
      <w:proofErr w:type="spellEnd"/>
      <w:r w:rsidRPr="00E72E1C">
        <w:rPr>
          <w:rFonts w:ascii="Arial" w:hAnsi="Arial"/>
          <w:b w:val="0"/>
          <w:bCs w:val="0"/>
        </w:rPr>
        <w:t>, ein plattformunabhängiges Open-Source-Lernmanagement-System (Learning Management System, LMS) mit globaler Präsenz und aktiver Entwicklergemeinschaft.</w:t>
      </w:r>
    </w:p>
    <w:p w14:paraId="75BA3C54" w14:textId="3C731FF5" w:rsidR="00DB7E96" w:rsidRPr="00893A09" w:rsidRDefault="00DB7E96" w:rsidP="00DB7E9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893A09">
        <w:rPr>
          <w:rFonts w:ascii="Arial" w:hAnsi="Arial"/>
          <w:b w:val="0"/>
          <w:bCs w:val="0"/>
          <w:spacing w:val="-2"/>
        </w:rPr>
        <w:t xml:space="preserve">Das Implementieren und Ausrollen von </w:t>
      </w:r>
      <w:proofErr w:type="spellStart"/>
      <w:r w:rsidRPr="00893A09">
        <w:rPr>
          <w:rFonts w:ascii="Arial" w:hAnsi="Arial"/>
          <w:b w:val="0"/>
          <w:bCs w:val="0"/>
          <w:spacing w:val="-2"/>
        </w:rPr>
        <w:t>Moodle</w:t>
      </w:r>
      <w:proofErr w:type="spellEnd"/>
      <w:r w:rsidRPr="00893A09">
        <w:rPr>
          <w:rFonts w:ascii="Arial" w:hAnsi="Arial"/>
          <w:b w:val="0"/>
          <w:bCs w:val="0"/>
          <w:spacing w:val="-2"/>
        </w:rPr>
        <w:t xml:space="preserve"> übernehmen zertifizierte Partner wie die </w:t>
      </w:r>
      <w:proofErr w:type="gramStart"/>
      <w:r w:rsidRPr="00893A09">
        <w:rPr>
          <w:rFonts w:ascii="Arial" w:hAnsi="Arial"/>
          <w:b w:val="0"/>
          <w:bCs w:val="0"/>
          <w:spacing w:val="-2"/>
        </w:rPr>
        <w:t>lern.link</w:t>
      </w:r>
      <w:proofErr w:type="gramEnd"/>
      <w:r w:rsidRPr="00893A09">
        <w:rPr>
          <w:rFonts w:ascii="Arial" w:hAnsi="Arial"/>
          <w:b w:val="0"/>
          <w:bCs w:val="0"/>
          <w:spacing w:val="-2"/>
        </w:rPr>
        <w:t xml:space="preserve"> GmbH, die zahlreiche</w:t>
      </w:r>
      <w:r w:rsidR="00124397">
        <w:rPr>
          <w:rFonts w:ascii="Arial" w:hAnsi="Arial"/>
          <w:b w:val="0"/>
          <w:bCs w:val="0"/>
          <w:spacing w:val="-2"/>
        </w:rPr>
        <w:t xml:space="preserve"> </w:t>
      </w:r>
      <w:r w:rsidR="00124397" w:rsidRPr="00124397">
        <w:rPr>
          <w:rFonts w:ascii="Arial" w:hAnsi="Arial"/>
          <w:b w:val="0"/>
          <w:bCs w:val="0"/>
          <w:spacing w:val="-2"/>
        </w:rPr>
        <w:t xml:space="preserve">Unternehmen und </w:t>
      </w:r>
      <w:r w:rsidRPr="00893A09">
        <w:rPr>
          <w:rFonts w:ascii="Arial" w:hAnsi="Arial"/>
          <w:b w:val="0"/>
          <w:bCs w:val="0"/>
          <w:spacing w:val="-2"/>
        </w:rPr>
        <w:t xml:space="preserve">Bildungseinrichtungen zu ihren Kunden zählt. Als </w:t>
      </w:r>
      <w:proofErr w:type="spellStart"/>
      <w:r w:rsidRPr="00893A09">
        <w:rPr>
          <w:rFonts w:ascii="Arial" w:hAnsi="Arial"/>
          <w:b w:val="0"/>
          <w:bCs w:val="0"/>
          <w:spacing w:val="-2"/>
        </w:rPr>
        <w:t>Full</w:t>
      </w:r>
      <w:proofErr w:type="spellEnd"/>
      <w:r w:rsidRPr="00893A09">
        <w:rPr>
          <w:rFonts w:ascii="Arial" w:hAnsi="Arial"/>
          <w:b w:val="0"/>
          <w:bCs w:val="0"/>
          <w:spacing w:val="-2"/>
        </w:rPr>
        <w:t xml:space="preserve">-Service-Anbieter ist für </w:t>
      </w:r>
      <w:proofErr w:type="spellStart"/>
      <w:proofErr w:type="gramStart"/>
      <w:r w:rsidRPr="00893A09">
        <w:rPr>
          <w:rFonts w:ascii="Arial" w:hAnsi="Arial"/>
          <w:b w:val="0"/>
          <w:bCs w:val="0"/>
          <w:spacing w:val="-2"/>
        </w:rPr>
        <w:t>lern.link</w:t>
      </w:r>
      <w:proofErr w:type="spellEnd"/>
      <w:proofErr w:type="gramEnd"/>
      <w:r w:rsidRPr="00893A09">
        <w:rPr>
          <w:rFonts w:ascii="Arial" w:hAnsi="Arial"/>
          <w:b w:val="0"/>
          <w:bCs w:val="0"/>
          <w:spacing w:val="-2"/>
        </w:rPr>
        <w:t xml:space="preserve"> das Thema Cybersicherheit von größter Bedeutung</w:t>
      </w:r>
      <w:r w:rsidR="004903BA">
        <w:rPr>
          <w:rFonts w:ascii="Arial" w:hAnsi="Arial"/>
          <w:b w:val="0"/>
          <w:bCs w:val="0"/>
          <w:spacing w:val="-2"/>
        </w:rPr>
        <w:t>. Sie beginnt</w:t>
      </w:r>
      <w:r w:rsidRPr="00893A09">
        <w:rPr>
          <w:rFonts w:ascii="Arial" w:hAnsi="Arial"/>
          <w:b w:val="0"/>
          <w:bCs w:val="0"/>
          <w:spacing w:val="-2"/>
        </w:rPr>
        <w:t xml:space="preserve"> bei Online-Plattformen </w:t>
      </w:r>
      <w:r w:rsidR="004903BA">
        <w:rPr>
          <w:rFonts w:ascii="Arial" w:hAnsi="Arial"/>
          <w:b w:val="0"/>
          <w:bCs w:val="0"/>
          <w:spacing w:val="-2"/>
        </w:rPr>
        <w:t>typischerweise bereits</w:t>
      </w:r>
      <w:r w:rsidR="004903BA" w:rsidRPr="00893A09">
        <w:rPr>
          <w:rFonts w:ascii="Arial" w:hAnsi="Arial"/>
          <w:b w:val="0"/>
          <w:bCs w:val="0"/>
          <w:spacing w:val="-2"/>
        </w:rPr>
        <w:t xml:space="preserve"> </w:t>
      </w:r>
      <w:r w:rsidRPr="00893A09">
        <w:rPr>
          <w:rFonts w:ascii="Arial" w:hAnsi="Arial"/>
          <w:b w:val="0"/>
          <w:bCs w:val="0"/>
          <w:spacing w:val="-2"/>
        </w:rPr>
        <w:t xml:space="preserve">mit dem Login-Vorgang. Aus diesem Grund wandte sich das Unternehmen an Swissbit, um gemeinsam den etablierten FIDO2-Standard als zusätzliche MFA-Methode für </w:t>
      </w:r>
      <w:proofErr w:type="spellStart"/>
      <w:r w:rsidRPr="00893A09">
        <w:rPr>
          <w:rFonts w:ascii="Arial" w:hAnsi="Arial"/>
          <w:b w:val="0"/>
          <w:bCs w:val="0"/>
          <w:spacing w:val="-2"/>
        </w:rPr>
        <w:t>Moodle</w:t>
      </w:r>
      <w:proofErr w:type="spellEnd"/>
      <w:r w:rsidRPr="00893A09">
        <w:rPr>
          <w:rFonts w:ascii="Arial" w:hAnsi="Arial"/>
          <w:b w:val="0"/>
          <w:bCs w:val="0"/>
          <w:spacing w:val="-2"/>
        </w:rPr>
        <w:t xml:space="preserve"> verfügbar zu machen.</w:t>
      </w:r>
    </w:p>
    <w:p w14:paraId="25AD9F5D" w14:textId="6C1CDF6A" w:rsidR="00DB7E96" w:rsidRPr="00893A09" w:rsidRDefault="00F00029" w:rsidP="00DB7E9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F00029">
        <w:rPr>
          <w:rFonts w:ascii="Arial" w:hAnsi="Arial"/>
          <w:b w:val="0"/>
          <w:bCs w:val="0"/>
          <w:spacing w:val="-2"/>
        </w:rPr>
        <w:t xml:space="preserve">FIDO2 basiert auf der Verwendung von asymmetrischen </w:t>
      </w:r>
      <w:proofErr w:type="spellStart"/>
      <w:r w:rsidRPr="00F00029">
        <w:rPr>
          <w:rFonts w:ascii="Arial" w:hAnsi="Arial"/>
          <w:b w:val="0"/>
          <w:bCs w:val="0"/>
          <w:spacing w:val="-2"/>
        </w:rPr>
        <w:t>Kryptosystemen</w:t>
      </w:r>
      <w:proofErr w:type="spellEnd"/>
      <w:r w:rsidR="00DB7E96" w:rsidRPr="00893A09">
        <w:rPr>
          <w:rFonts w:ascii="Arial" w:hAnsi="Arial"/>
          <w:b w:val="0"/>
          <w:bCs w:val="0"/>
          <w:spacing w:val="-2"/>
        </w:rPr>
        <w:t xml:space="preserve"> und setzt auf Hardware-Sicherheitsschlüssel zur Authentifizierung. </w:t>
      </w:r>
      <w:bookmarkStart w:id="5" w:name="_Hlk140684921"/>
      <w:r w:rsidR="00F51640" w:rsidRPr="00F51640">
        <w:rPr>
          <w:rFonts w:ascii="Arial" w:hAnsi="Arial"/>
          <w:b w:val="0"/>
          <w:bCs w:val="0"/>
          <w:spacing w:val="-2"/>
        </w:rPr>
        <w:t xml:space="preserve">Für die Einbindung von FIDO2 als Login-Variante in </w:t>
      </w:r>
      <w:proofErr w:type="spellStart"/>
      <w:r w:rsidR="00F51640" w:rsidRPr="00F51640">
        <w:rPr>
          <w:rFonts w:ascii="Arial" w:hAnsi="Arial"/>
          <w:b w:val="0"/>
          <w:bCs w:val="0"/>
          <w:spacing w:val="-2"/>
        </w:rPr>
        <w:t>Moodle</w:t>
      </w:r>
      <w:proofErr w:type="spellEnd"/>
      <w:r w:rsidR="00F51640" w:rsidRPr="00F51640">
        <w:rPr>
          <w:rFonts w:ascii="Arial" w:hAnsi="Arial"/>
          <w:b w:val="0"/>
          <w:bCs w:val="0"/>
          <w:spacing w:val="-2"/>
        </w:rPr>
        <w:t xml:space="preserve"> haben </w:t>
      </w:r>
      <w:proofErr w:type="spellStart"/>
      <w:proofErr w:type="gramStart"/>
      <w:r w:rsidR="00F51640" w:rsidRPr="00F51640">
        <w:rPr>
          <w:rFonts w:ascii="Arial" w:hAnsi="Arial"/>
          <w:b w:val="0"/>
          <w:bCs w:val="0"/>
          <w:spacing w:val="-2"/>
        </w:rPr>
        <w:t>lern.link</w:t>
      </w:r>
      <w:proofErr w:type="spellEnd"/>
      <w:proofErr w:type="gramEnd"/>
      <w:r w:rsidR="00F51640" w:rsidRPr="00F51640">
        <w:rPr>
          <w:rFonts w:ascii="Arial" w:hAnsi="Arial"/>
          <w:b w:val="0"/>
          <w:bCs w:val="0"/>
          <w:spacing w:val="-2"/>
        </w:rPr>
        <w:t xml:space="preserve"> und Swissbit sich für die Integration des Standards in das bereits bestehende Plug-in für „Multi-</w:t>
      </w:r>
      <w:proofErr w:type="spellStart"/>
      <w:r w:rsidR="00F51640" w:rsidRPr="00F51640">
        <w:rPr>
          <w:rFonts w:ascii="Arial" w:hAnsi="Arial"/>
          <w:b w:val="0"/>
          <w:bCs w:val="0"/>
          <w:spacing w:val="-2"/>
        </w:rPr>
        <w:t>factor</w:t>
      </w:r>
      <w:proofErr w:type="spellEnd"/>
      <w:r w:rsidR="00F51640" w:rsidRPr="00F51640">
        <w:rPr>
          <w:rFonts w:ascii="Arial" w:hAnsi="Arial"/>
          <w:b w:val="0"/>
          <w:bCs w:val="0"/>
          <w:spacing w:val="-2"/>
        </w:rPr>
        <w:t xml:space="preserve"> </w:t>
      </w:r>
      <w:proofErr w:type="spellStart"/>
      <w:r w:rsidR="00F51640" w:rsidRPr="00F51640">
        <w:rPr>
          <w:rFonts w:ascii="Arial" w:hAnsi="Arial"/>
          <w:b w:val="0"/>
          <w:bCs w:val="0"/>
          <w:spacing w:val="-2"/>
        </w:rPr>
        <w:t>authentication</w:t>
      </w:r>
      <w:proofErr w:type="spellEnd"/>
      <w:r w:rsidR="00F51640" w:rsidRPr="00F51640">
        <w:rPr>
          <w:rFonts w:ascii="Arial" w:hAnsi="Arial"/>
          <w:b w:val="0"/>
          <w:bCs w:val="0"/>
          <w:spacing w:val="-2"/>
        </w:rPr>
        <w:t xml:space="preserve">“ </w:t>
      </w:r>
      <w:r w:rsidR="004903BA">
        <w:rPr>
          <w:rFonts w:ascii="Arial" w:hAnsi="Arial"/>
          <w:b w:val="0"/>
          <w:bCs w:val="0"/>
          <w:spacing w:val="-2"/>
        </w:rPr>
        <w:t>engagiert</w:t>
      </w:r>
      <w:r w:rsidR="00F51640" w:rsidRPr="00F51640">
        <w:rPr>
          <w:rFonts w:ascii="Arial" w:hAnsi="Arial"/>
          <w:b w:val="0"/>
          <w:bCs w:val="0"/>
          <w:spacing w:val="-2"/>
        </w:rPr>
        <w:t xml:space="preserve"> und das Anliegen finanziell unterstützt. Bei der Umsetzung wurde die Funktionalität zudem mit dem iShield Key Pro von Swissbit </w:t>
      </w:r>
      <w:r w:rsidR="00F51640" w:rsidRPr="00F51640">
        <w:rPr>
          <w:rFonts w:ascii="Arial" w:hAnsi="Arial"/>
          <w:b w:val="0"/>
          <w:bCs w:val="0"/>
          <w:spacing w:val="-2"/>
        </w:rPr>
        <w:lastRenderedPageBreak/>
        <w:t xml:space="preserve">getestet und bestätigt. Das Plug-in kann im Sinne der Plattformoffenheit von allen </w:t>
      </w:r>
      <w:proofErr w:type="spellStart"/>
      <w:r w:rsidR="00F51640" w:rsidRPr="00F51640">
        <w:rPr>
          <w:rFonts w:ascii="Arial" w:hAnsi="Arial"/>
          <w:b w:val="0"/>
          <w:bCs w:val="0"/>
          <w:spacing w:val="-2"/>
        </w:rPr>
        <w:t>Moodle</w:t>
      </w:r>
      <w:proofErr w:type="spellEnd"/>
      <w:r w:rsidR="00F51640" w:rsidRPr="00F51640">
        <w:rPr>
          <w:rFonts w:ascii="Arial" w:hAnsi="Arial"/>
          <w:b w:val="0"/>
          <w:bCs w:val="0"/>
          <w:spacing w:val="-2"/>
        </w:rPr>
        <w:t xml:space="preserve">-Systemintegratoren und Entwicklern verwendet werden und steht in der </w:t>
      </w:r>
      <w:proofErr w:type="spellStart"/>
      <w:r w:rsidR="00F51640" w:rsidRPr="00F51640">
        <w:rPr>
          <w:rFonts w:ascii="Arial" w:hAnsi="Arial"/>
          <w:b w:val="0"/>
          <w:bCs w:val="0"/>
          <w:spacing w:val="-2"/>
        </w:rPr>
        <w:t>Moodle</w:t>
      </w:r>
      <w:proofErr w:type="spellEnd"/>
      <w:r w:rsidR="00F51640" w:rsidRPr="00F51640">
        <w:rPr>
          <w:rFonts w:ascii="Arial" w:hAnsi="Arial"/>
          <w:b w:val="0"/>
          <w:bCs w:val="0"/>
          <w:spacing w:val="-2"/>
        </w:rPr>
        <w:t xml:space="preserve"> Plugins Directory zur Verfügung.</w:t>
      </w:r>
      <w:bookmarkEnd w:id="5"/>
    </w:p>
    <w:p w14:paraId="1B2376E2" w14:textId="024B0C93" w:rsidR="000C1A19" w:rsidRPr="0074462D" w:rsidRDefault="0074462D" w:rsidP="00DB7E96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74462D">
        <w:rPr>
          <w:rFonts w:ascii="Arial" w:hAnsi="Arial"/>
        </w:rPr>
        <w:t>Moodle</w:t>
      </w:r>
      <w:proofErr w:type="spellEnd"/>
      <w:r w:rsidRPr="0074462D">
        <w:rPr>
          <w:rFonts w:ascii="Arial" w:hAnsi="Arial"/>
        </w:rPr>
        <w:t xml:space="preserve"> und </w:t>
      </w:r>
      <w:proofErr w:type="spellStart"/>
      <w:r w:rsidRPr="0074462D">
        <w:rPr>
          <w:rFonts w:ascii="Arial" w:hAnsi="Arial"/>
        </w:rPr>
        <w:t>iShield</w:t>
      </w:r>
      <w:proofErr w:type="spellEnd"/>
      <w:r w:rsidRPr="0074462D">
        <w:rPr>
          <w:rFonts w:ascii="Arial" w:hAnsi="Arial"/>
        </w:rPr>
        <w:t xml:space="preserve"> Key Pro</w:t>
      </w:r>
      <w:r w:rsidR="00893A09">
        <w:rPr>
          <w:rFonts w:ascii="Arial" w:hAnsi="Arial"/>
        </w:rPr>
        <w:t xml:space="preserve"> von Swissbit </w:t>
      </w:r>
      <w:r w:rsidRPr="0074462D">
        <w:rPr>
          <w:rFonts w:ascii="Arial" w:hAnsi="Arial"/>
        </w:rPr>
        <w:t>im Bundle</w:t>
      </w:r>
    </w:p>
    <w:p w14:paraId="42D1713E" w14:textId="33B07EBC" w:rsidR="00B83109" w:rsidRDefault="00F00029" w:rsidP="0059419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F00029">
        <w:rPr>
          <w:rFonts w:ascii="Arial" w:hAnsi="Arial"/>
          <w:b w:val="0"/>
          <w:bCs w:val="0"/>
        </w:rPr>
        <w:t xml:space="preserve">Nachdem auf Initiative von </w:t>
      </w:r>
      <w:proofErr w:type="gramStart"/>
      <w:r w:rsidRPr="00F00029">
        <w:rPr>
          <w:rFonts w:ascii="Arial" w:hAnsi="Arial"/>
          <w:b w:val="0"/>
          <w:bCs w:val="0"/>
        </w:rPr>
        <w:t>lern.link</w:t>
      </w:r>
      <w:proofErr w:type="gramEnd"/>
      <w:r w:rsidRPr="00F00029">
        <w:rPr>
          <w:rFonts w:ascii="Arial" w:hAnsi="Arial"/>
          <w:b w:val="0"/>
          <w:bCs w:val="0"/>
        </w:rPr>
        <w:t xml:space="preserve"> und Swissbit die technische Voraussetzung für die Nutzung von FIDO2 auf </w:t>
      </w:r>
      <w:proofErr w:type="spellStart"/>
      <w:r w:rsidRPr="00F00029">
        <w:rPr>
          <w:rFonts w:ascii="Arial" w:hAnsi="Arial"/>
          <w:b w:val="0"/>
          <w:bCs w:val="0"/>
        </w:rPr>
        <w:t>Moodle</w:t>
      </w:r>
      <w:proofErr w:type="spellEnd"/>
      <w:r w:rsidRPr="00F00029">
        <w:rPr>
          <w:rFonts w:ascii="Arial" w:hAnsi="Arial"/>
          <w:b w:val="0"/>
          <w:bCs w:val="0"/>
        </w:rPr>
        <w:t xml:space="preserve"> geschaffen </w:t>
      </w:r>
      <w:r w:rsidR="00E33927">
        <w:rPr>
          <w:rFonts w:ascii="Arial" w:hAnsi="Arial"/>
          <w:b w:val="0"/>
          <w:bCs w:val="0"/>
        </w:rPr>
        <w:t>sind</w:t>
      </w:r>
      <w:r w:rsidR="00C8184A" w:rsidRPr="00C8184A">
        <w:rPr>
          <w:rFonts w:ascii="Arial" w:hAnsi="Arial"/>
          <w:b w:val="0"/>
          <w:bCs w:val="0"/>
        </w:rPr>
        <w:t xml:space="preserve">, arbeiten beide Unternehmen </w:t>
      </w:r>
      <w:r w:rsidR="00E33927">
        <w:rPr>
          <w:rFonts w:ascii="Arial" w:hAnsi="Arial"/>
          <w:b w:val="0"/>
          <w:bCs w:val="0"/>
        </w:rPr>
        <w:t>nun</w:t>
      </w:r>
      <w:r w:rsidR="00E33927" w:rsidRPr="00C8184A">
        <w:rPr>
          <w:rFonts w:ascii="Arial" w:hAnsi="Arial"/>
          <w:b w:val="0"/>
          <w:bCs w:val="0"/>
        </w:rPr>
        <w:t xml:space="preserve"> </w:t>
      </w:r>
      <w:r w:rsidR="00C8184A" w:rsidRPr="00C8184A">
        <w:rPr>
          <w:rFonts w:ascii="Arial" w:hAnsi="Arial"/>
          <w:b w:val="0"/>
          <w:bCs w:val="0"/>
        </w:rPr>
        <w:t>an einem Subskriptions</w:t>
      </w:r>
      <w:r w:rsidR="00E33927">
        <w:rPr>
          <w:rFonts w:ascii="Arial" w:hAnsi="Arial"/>
          <w:b w:val="0"/>
          <w:bCs w:val="0"/>
        </w:rPr>
        <w:t>m</w:t>
      </w:r>
      <w:r w:rsidR="00C8184A" w:rsidRPr="00C8184A">
        <w:rPr>
          <w:rFonts w:ascii="Arial" w:hAnsi="Arial"/>
          <w:b w:val="0"/>
          <w:bCs w:val="0"/>
        </w:rPr>
        <w:t xml:space="preserve">odell. So können </w:t>
      </w:r>
      <w:proofErr w:type="gramStart"/>
      <w:r w:rsidR="00C8184A" w:rsidRPr="00C8184A">
        <w:rPr>
          <w:rFonts w:ascii="Arial" w:hAnsi="Arial"/>
          <w:b w:val="0"/>
          <w:bCs w:val="0"/>
        </w:rPr>
        <w:t>lern.link</w:t>
      </w:r>
      <w:proofErr w:type="gramEnd"/>
      <w:r w:rsidR="00C8184A" w:rsidRPr="00C8184A">
        <w:rPr>
          <w:rFonts w:ascii="Arial" w:hAnsi="Arial"/>
          <w:b w:val="0"/>
          <w:bCs w:val="0"/>
        </w:rPr>
        <w:t>-Kunden in Zukunft den passenden Hardware-Sicherheitsschlüssel in Form des Swissbit iShield Key Pro direkt bei Beauftragung eine</w:t>
      </w:r>
      <w:r w:rsidR="00171CBB">
        <w:rPr>
          <w:rFonts w:ascii="Arial" w:hAnsi="Arial"/>
          <w:b w:val="0"/>
          <w:bCs w:val="0"/>
        </w:rPr>
        <w:t>r</w:t>
      </w:r>
      <w:r w:rsidR="00C8184A" w:rsidRPr="00C8184A">
        <w:rPr>
          <w:rFonts w:ascii="Arial" w:hAnsi="Arial"/>
          <w:b w:val="0"/>
          <w:bCs w:val="0"/>
        </w:rPr>
        <w:t xml:space="preserve"> </w:t>
      </w:r>
      <w:proofErr w:type="spellStart"/>
      <w:r w:rsidR="00C8184A" w:rsidRPr="00C8184A">
        <w:rPr>
          <w:rFonts w:ascii="Arial" w:hAnsi="Arial"/>
          <w:b w:val="0"/>
          <w:bCs w:val="0"/>
        </w:rPr>
        <w:t>Moodle</w:t>
      </w:r>
      <w:proofErr w:type="spellEnd"/>
      <w:r w:rsidR="00C8184A" w:rsidRPr="00C8184A">
        <w:rPr>
          <w:rFonts w:ascii="Arial" w:hAnsi="Arial"/>
          <w:b w:val="0"/>
          <w:bCs w:val="0"/>
        </w:rPr>
        <w:t xml:space="preserve">-Implementierung mitbestellen. Einzelheiten dazu </w:t>
      </w:r>
      <w:r w:rsidR="00C8184A" w:rsidRPr="006E711C">
        <w:rPr>
          <w:rFonts w:ascii="Arial" w:hAnsi="Arial"/>
          <w:b w:val="0"/>
          <w:bCs w:val="0"/>
        </w:rPr>
        <w:t>werden im Vorfeld</w:t>
      </w:r>
      <w:r w:rsidR="00C8184A" w:rsidRPr="00C8184A">
        <w:rPr>
          <w:rFonts w:ascii="Arial" w:hAnsi="Arial"/>
          <w:b w:val="0"/>
          <w:bCs w:val="0"/>
        </w:rPr>
        <w:t xml:space="preserve"> der </w:t>
      </w:r>
      <w:proofErr w:type="spellStart"/>
      <w:r w:rsidR="00C8184A" w:rsidRPr="00C8184A">
        <w:rPr>
          <w:rFonts w:ascii="Arial" w:hAnsi="Arial"/>
          <w:b w:val="0"/>
          <w:bCs w:val="0"/>
        </w:rPr>
        <w:t>MoodleMoot</w:t>
      </w:r>
      <w:proofErr w:type="spellEnd"/>
      <w:r w:rsidR="00C8184A" w:rsidRPr="00C8184A">
        <w:rPr>
          <w:rFonts w:ascii="Arial" w:hAnsi="Arial"/>
          <w:b w:val="0"/>
          <w:bCs w:val="0"/>
        </w:rPr>
        <w:t xml:space="preserve"> Global veröffentlicht. Die jährliche Konferenz der </w:t>
      </w:r>
      <w:proofErr w:type="spellStart"/>
      <w:r w:rsidR="00C8184A" w:rsidRPr="00C8184A">
        <w:rPr>
          <w:rFonts w:ascii="Arial" w:hAnsi="Arial"/>
          <w:b w:val="0"/>
          <w:bCs w:val="0"/>
        </w:rPr>
        <w:t>Moodle</w:t>
      </w:r>
      <w:proofErr w:type="spellEnd"/>
      <w:r w:rsidR="00C8184A" w:rsidRPr="00C8184A">
        <w:rPr>
          <w:rFonts w:ascii="Arial" w:hAnsi="Arial"/>
          <w:b w:val="0"/>
          <w:bCs w:val="0"/>
        </w:rPr>
        <w:t xml:space="preserve"> Community findet 2023 vom 18. bis 21. September in Barcelona statt.</w:t>
      </w:r>
    </w:p>
    <w:p w14:paraId="6F18F034" w14:textId="77777777" w:rsidR="002E0791" w:rsidRPr="00C2616D" w:rsidRDefault="002E0791" w:rsidP="002E0791">
      <w:pPr>
        <w:pStyle w:val="Textkrper"/>
        <w:jc w:val="both"/>
        <w:rPr>
          <w:rFonts w:ascii="Arial" w:hAnsi="Arial"/>
          <w:b w:val="0"/>
          <w:bCs w:val="0"/>
        </w:rPr>
      </w:pPr>
    </w:p>
    <w:bookmarkEnd w:id="4"/>
    <w:p w14:paraId="0FB500CC" w14:textId="77777777" w:rsidR="009E1EAB" w:rsidRPr="00C2616D" w:rsidRDefault="009E1EAB" w:rsidP="009E1EAB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2DEC5911" w14:textId="77777777" w:rsidR="009E1EAB" w:rsidRPr="00C2616D" w:rsidRDefault="009E1EAB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C2616D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070DC34" w14:textId="2476CA5C" w:rsidR="00513B1C" w:rsidRDefault="009E1EAB" w:rsidP="00B86FFD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 w:rsidRPr="00C2616D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C2616D">
        <w:t xml:space="preserve"> </w:t>
      </w:r>
      <w:hyperlink r:id="rId8" w:history="1">
        <w:r w:rsidR="000E418A" w:rsidRPr="00C2616D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37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</w:tblGrid>
      <w:tr w:rsidR="002E0791" w:rsidRPr="009C7F8D" w14:paraId="5EE545E9" w14:textId="77777777" w:rsidTr="002E0791">
        <w:trPr>
          <w:trHeight w:val="2728"/>
        </w:trPr>
        <w:tc>
          <w:tcPr>
            <w:tcW w:w="3719" w:type="dxa"/>
          </w:tcPr>
          <w:p w14:paraId="2FDA153B" w14:textId="62AE238B" w:rsidR="002E0791" w:rsidRPr="00C2616D" w:rsidRDefault="002E0791" w:rsidP="002E0791">
            <w:pPr>
              <w:pStyle w:val="txt"/>
              <w:jc w:val="center"/>
              <w:rPr>
                <w:bCs/>
                <w:sz w:val="16"/>
                <w:szCs w:val="16"/>
              </w:rPr>
            </w:pPr>
            <w:r w:rsidRPr="009C7F8D">
              <w:rPr>
                <w:bCs/>
                <w:sz w:val="16"/>
                <w:szCs w:val="16"/>
              </w:rPr>
              <w:br/>
            </w:r>
            <w:r w:rsidRPr="00C2616D">
              <w:rPr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0115000F" wp14:editId="1DAFE690">
                  <wp:extent cx="1447138" cy="1447138"/>
                  <wp:effectExtent l="0" t="0" r="1270" b="1270"/>
                  <wp:docPr id="3" name="Grafik 3" descr="iShield-FIDO2-top-up-certific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hield-FIDO2-top-up-certific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422" cy="145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26247" w14:textId="3DF9DC16" w:rsidR="002E0791" w:rsidRPr="002E0791" w:rsidRDefault="002E0791" w:rsidP="002E0791">
            <w:pPr>
              <w:pStyle w:val="txt"/>
              <w:rPr>
                <w:bCs/>
                <w:sz w:val="16"/>
                <w:szCs w:val="16"/>
              </w:rPr>
            </w:pPr>
            <w:r w:rsidRPr="006E711C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r w:rsidRPr="006E711C">
              <w:rPr>
                <w:bCs/>
                <w:sz w:val="16"/>
                <w:szCs w:val="16"/>
              </w:rPr>
              <w:t>Swissbit</w:t>
            </w:r>
            <w:proofErr w:type="spellEnd"/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spacing w:val="-2"/>
                <w:sz w:val="18"/>
                <w:szCs w:val="18"/>
              </w:rPr>
              <w:t>Perfekt für die FIDO2-</w:t>
            </w:r>
            <w:r w:rsidRPr="00350258">
              <w:rPr>
                <w:b/>
                <w:spacing w:val="-2"/>
                <w:sz w:val="18"/>
                <w:szCs w:val="18"/>
              </w:rPr>
              <w:t>Authentifizierung</w:t>
            </w:r>
            <w:r>
              <w:rPr>
                <w:b/>
                <w:spacing w:val="-2"/>
                <w:sz w:val="18"/>
                <w:szCs w:val="18"/>
              </w:rPr>
              <w:t>: d</w:t>
            </w:r>
            <w:r w:rsidRPr="009C7F8D">
              <w:rPr>
                <w:b/>
                <w:spacing w:val="-2"/>
                <w:sz w:val="18"/>
                <w:szCs w:val="18"/>
              </w:rPr>
              <w:t xml:space="preserve">er Hardware-Sicherheitsschlüssel </w:t>
            </w:r>
            <w:proofErr w:type="spellStart"/>
            <w:r w:rsidRPr="009C7F8D">
              <w:rPr>
                <w:b/>
                <w:spacing w:val="-2"/>
                <w:sz w:val="18"/>
                <w:szCs w:val="18"/>
              </w:rPr>
              <w:t>iShield</w:t>
            </w:r>
            <w:proofErr w:type="spellEnd"/>
            <w:r w:rsidRPr="009C7F8D">
              <w:rPr>
                <w:b/>
                <w:spacing w:val="-2"/>
                <w:sz w:val="18"/>
                <w:szCs w:val="18"/>
              </w:rPr>
              <w:t xml:space="preserve"> K</w:t>
            </w:r>
            <w:r>
              <w:rPr>
                <w:b/>
                <w:spacing w:val="-2"/>
                <w:sz w:val="18"/>
                <w:szCs w:val="18"/>
              </w:rPr>
              <w:t xml:space="preserve">ey Pro von </w:t>
            </w:r>
            <w:proofErr w:type="spellStart"/>
            <w:r>
              <w:rPr>
                <w:b/>
                <w:spacing w:val="-2"/>
                <w:sz w:val="18"/>
                <w:szCs w:val="18"/>
              </w:rPr>
              <w:t>Swissbit</w:t>
            </w:r>
            <w:proofErr w:type="spellEnd"/>
            <w:r>
              <w:rPr>
                <w:b/>
                <w:spacing w:val="-2"/>
                <w:sz w:val="18"/>
                <w:szCs w:val="18"/>
              </w:rPr>
              <w:t>.</w:t>
            </w:r>
            <w:r w:rsidRPr="009C7F8D">
              <w:rPr>
                <w:b/>
                <w:spacing w:val="-2"/>
                <w:sz w:val="18"/>
                <w:szCs w:val="18"/>
              </w:rPr>
              <w:br/>
            </w:r>
          </w:p>
        </w:tc>
      </w:tr>
    </w:tbl>
    <w:p w14:paraId="46E4E8AD" w14:textId="77777777" w:rsidR="002E0791" w:rsidRPr="002E0791" w:rsidRDefault="002E0791" w:rsidP="002E0791">
      <w:pPr>
        <w:rPr>
          <w:rStyle w:val="Hyperlink"/>
          <w:rFonts w:ascii="Arial" w:hAnsi="Arial" w:cs="Arial"/>
          <w:bCs/>
          <w:color w:val="auto"/>
          <w:sz w:val="16"/>
          <w:szCs w:val="16"/>
        </w:rPr>
      </w:pPr>
    </w:p>
    <w:tbl>
      <w:tblPr>
        <w:tblW w:w="74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685"/>
      </w:tblGrid>
      <w:tr w:rsidR="008B736C" w:rsidRPr="009C7F8D" w14:paraId="72300C94" w14:textId="77777777" w:rsidTr="00B238CB">
        <w:trPr>
          <w:trHeight w:val="2728"/>
        </w:trPr>
        <w:tc>
          <w:tcPr>
            <w:tcW w:w="3719" w:type="dxa"/>
          </w:tcPr>
          <w:p w14:paraId="40C2FF7F" w14:textId="0A6024A0" w:rsidR="00B238CB" w:rsidRPr="009C7F8D" w:rsidRDefault="00B238CB" w:rsidP="00217FC2">
            <w:pPr>
              <w:pStyle w:val="txt"/>
              <w:rPr>
                <w:bCs/>
                <w:sz w:val="16"/>
                <w:szCs w:val="16"/>
              </w:rPr>
            </w:pPr>
            <w:bookmarkStart w:id="6" w:name="_Hlk13126188"/>
            <w:r>
              <w:rPr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47B0D9F0" wp14:editId="3FB44985">
                  <wp:simplePos x="0" y="0"/>
                  <wp:positionH relativeFrom="column">
                    <wp:posOffset>111018</wp:posOffset>
                  </wp:positionH>
                  <wp:positionV relativeFrom="paragraph">
                    <wp:posOffset>203269</wp:posOffset>
                  </wp:positionV>
                  <wp:extent cx="2097857" cy="361700"/>
                  <wp:effectExtent l="0" t="0" r="0" b="635"/>
                  <wp:wrapTight wrapText="bothSides">
                    <wp:wrapPolygon edited="0">
                      <wp:start x="0" y="0"/>
                      <wp:lineTo x="0" y="20499"/>
                      <wp:lineTo x="21384" y="20499"/>
                      <wp:lineTo x="21384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857" cy="3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109" w:rsidRPr="009C7F8D">
              <w:rPr>
                <w:bCs/>
                <w:sz w:val="16"/>
                <w:szCs w:val="16"/>
              </w:rPr>
              <w:br/>
            </w:r>
          </w:p>
          <w:p w14:paraId="0A3FA2FF" w14:textId="7511C0B5" w:rsidR="008B736C" w:rsidRPr="002E0791" w:rsidRDefault="008B736C" w:rsidP="002E0791">
            <w:pPr>
              <w:pStyle w:val="txt"/>
              <w:rPr>
                <w:bCs/>
                <w:sz w:val="16"/>
                <w:szCs w:val="16"/>
              </w:rPr>
            </w:pPr>
            <w:r w:rsidRPr="009C7F8D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proofErr w:type="gramStart"/>
            <w:r w:rsidR="00B238CB" w:rsidRPr="009C7F8D">
              <w:rPr>
                <w:bCs/>
                <w:sz w:val="16"/>
                <w:szCs w:val="16"/>
              </w:rPr>
              <w:t>lern.link</w:t>
            </w:r>
            <w:proofErr w:type="spellEnd"/>
            <w:proofErr w:type="gramEnd"/>
            <w:r w:rsidR="009C7F8D" w:rsidRPr="009C7F8D">
              <w:rPr>
                <w:bCs/>
                <w:sz w:val="16"/>
                <w:szCs w:val="16"/>
              </w:rPr>
              <w:t xml:space="preserve"> GmbH</w:t>
            </w:r>
            <w:bookmarkStart w:id="7" w:name="_Hlk140510219"/>
            <w:r w:rsidR="002E0791">
              <w:rPr>
                <w:bCs/>
                <w:sz w:val="16"/>
                <w:szCs w:val="16"/>
              </w:rPr>
              <w:br/>
            </w:r>
            <w:r w:rsidR="002E0791">
              <w:rPr>
                <w:bCs/>
                <w:sz w:val="16"/>
                <w:szCs w:val="16"/>
              </w:rPr>
              <w:br/>
            </w:r>
            <w:r w:rsidR="009C7F8D">
              <w:rPr>
                <w:b/>
                <w:spacing w:val="-2"/>
                <w:sz w:val="18"/>
                <w:szCs w:val="18"/>
              </w:rPr>
              <w:t xml:space="preserve">Die </w:t>
            </w:r>
            <w:proofErr w:type="spellStart"/>
            <w:r w:rsidR="009C7F8D" w:rsidRPr="009C7F8D">
              <w:rPr>
                <w:b/>
                <w:spacing w:val="-2"/>
                <w:sz w:val="18"/>
                <w:szCs w:val="18"/>
              </w:rPr>
              <w:t>lern.link</w:t>
            </w:r>
            <w:proofErr w:type="spellEnd"/>
            <w:r w:rsidR="009C7F8D">
              <w:rPr>
                <w:b/>
                <w:spacing w:val="-2"/>
                <w:sz w:val="18"/>
                <w:szCs w:val="18"/>
              </w:rPr>
              <w:t xml:space="preserve"> GmbH</w:t>
            </w:r>
            <w:r w:rsidR="009C7F8D" w:rsidRPr="009C7F8D">
              <w:rPr>
                <w:b/>
                <w:spacing w:val="-2"/>
                <w:sz w:val="18"/>
                <w:szCs w:val="18"/>
              </w:rPr>
              <w:t xml:space="preserve"> </w:t>
            </w:r>
            <w:r w:rsidR="009C7F8D">
              <w:rPr>
                <w:b/>
                <w:spacing w:val="-2"/>
                <w:sz w:val="18"/>
                <w:szCs w:val="18"/>
              </w:rPr>
              <w:t xml:space="preserve">aus Herrsching am Ammersee </w:t>
            </w:r>
            <w:r w:rsidR="009C7F8D" w:rsidRPr="009C7F8D">
              <w:rPr>
                <w:b/>
                <w:spacing w:val="-2"/>
                <w:sz w:val="18"/>
                <w:szCs w:val="18"/>
              </w:rPr>
              <w:t>ist</w:t>
            </w:r>
            <w:r w:rsidR="009C7F8D">
              <w:rPr>
                <w:b/>
                <w:spacing w:val="-2"/>
                <w:sz w:val="18"/>
                <w:szCs w:val="18"/>
              </w:rPr>
              <w:t xml:space="preserve"> </w:t>
            </w:r>
            <w:r w:rsidR="00124397">
              <w:rPr>
                <w:b/>
                <w:spacing w:val="-2"/>
                <w:sz w:val="18"/>
                <w:szCs w:val="18"/>
              </w:rPr>
              <w:t xml:space="preserve">zertifizierter </w:t>
            </w:r>
            <w:proofErr w:type="spellStart"/>
            <w:r w:rsidR="00124397">
              <w:rPr>
                <w:b/>
                <w:spacing w:val="-2"/>
                <w:sz w:val="18"/>
                <w:szCs w:val="18"/>
              </w:rPr>
              <w:t>Moodle</w:t>
            </w:r>
            <w:proofErr w:type="spellEnd"/>
            <w:r w:rsidR="00124397">
              <w:rPr>
                <w:b/>
                <w:spacing w:val="-2"/>
                <w:sz w:val="18"/>
                <w:szCs w:val="18"/>
              </w:rPr>
              <w:t xml:space="preserve"> Partner und </w:t>
            </w:r>
            <w:r w:rsidR="009C7F8D">
              <w:rPr>
                <w:b/>
                <w:spacing w:val="-2"/>
                <w:sz w:val="18"/>
                <w:szCs w:val="18"/>
              </w:rPr>
              <w:t xml:space="preserve">einer der führenden </w:t>
            </w:r>
            <w:proofErr w:type="spellStart"/>
            <w:r w:rsidR="009C7F8D" w:rsidRPr="009C7F8D">
              <w:rPr>
                <w:b/>
                <w:spacing w:val="-2"/>
                <w:sz w:val="18"/>
                <w:szCs w:val="18"/>
              </w:rPr>
              <w:t>Full</w:t>
            </w:r>
            <w:proofErr w:type="spellEnd"/>
            <w:r w:rsidR="009C7F8D" w:rsidRPr="009C7F8D">
              <w:rPr>
                <w:b/>
                <w:spacing w:val="-2"/>
                <w:sz w:val="18"/>
                <w:szCs w:val="18"/>
              </w:rPr>
              <w:t>-Service-Anbieter für Autorensysteme und Lernmanagement-Systeme</w:t>
            </w:r>
            <w:r w:rsidR="009C7F8D">
              <w:rPr>
                <w:b/>
                <w:spacing w:val="-2"/>
                <w:sz w:val="18"/>
                <w:szCs w:val="18"/>
              </w:rPr>
              <w:t xml:space="preserve"> in der DACH-Region.</w:t>
            </w:r>
            <w:bookmarkEnd w:id="7"/>
            <w:r w:rsidR="002E0791">
              <w:rPr>
                <w:b/>
                <w:spacing w:val="-2"/>
                <w:sz w:val="18"/>
                <w:szCs w:val="18"/>
              </w:rPr>
              <w:br/>
            </w:r>
          </w:p>
        </w:tc>
        <w:tc>
          <w:tcPr>
            <w:tcW w:w="3685" w:type="dxa"/>
          </w:tcPr>
          <w:p w14:paraId="12AC4057" w14:textId="1E93D1FD" w:rsidR="00B238CB" w:rsidRDefault="00B238CB" w:rsidP="00B238CB">
            <w:pPr>
              <w:pStyle w:val="txt"/>
              <w:jc w:val="center"/>
              <w:rPr>
                <w:bCs/>
                <w:sz w:val="16"/>
                <w:szCs w:val="16"/>
                <w:lang w:val="en-US"/>
              </w:rPr>
            </w:pPr>
            <w:r w:rsidRPr="009C7F8D">
              <w:rPr>
                <w:bCs/>
                <w:sz w:val="16"/>
                <w:szCs w:val="16"/>
              </w:rPr>
              <w:br/>
            </w:r>
            <w:r>
              <w:rPr>
                <w:bCs/>
                <w:noProof/>
                <w:sz w:val="16"/>
                <w:szCs w:val="16"/>
              </w:rPr>
              <w:drawing>
                <wp:inline distT="0" distB="0" distL="0" distR="0" wp14:anchorId="6B0F80EC" wp14:editId="537CA6A9">
                  <wp:extent cx="2098805" cy="537069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805" cy="53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4E2DC" w14:textId="39546114" w:rsidR="008B736C" w:rsidRPr="002E0791" w:rsidRDefault="0002790C" w:rsidP="002E0791">
            <w:pPr>
              <w:pStyle w:val="txt"/>
              <w:rPr>
                <w:bCs/>
                <w:sz w:val="16"/>
                <w:szCs w:val="16"/>
              </w:rPr>
            </w:pPr>
            <w:r w:rsidRPr="006E711C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r w:rsidR="00B238CB" w:rsidRPr="006E711C">
              <w:rPr>
                <w:bCs/>
                <w:sz w:val="16"/>
                <w:szCs w:val="16"/>
              </w:rPr>
              <w:t>Moodle</w:t>
            </w:r>
            <w:proofErr w:type="spellEnd"/>
            <w:r w:rsidR="002E0791">
              <w:rPr>
                <w:bCs/>
                <w:sz w:val="16"/>
                <w:szCs w:val="16"/>
              </w:rPr>
              <w:br/>
            </w:r>
            <w:r w:rsidR="002E0791">
              <w:rPr>
                <w:bCs/>
                <w:sz w:val="16"/>
                <w:szCs w:val="16"/>
              </w:rPr>
              <w:br/>
            </w:r>
            <w:proofErr w:type="spellStart"/>
            <w:r w:rsidR="009C7F8D" w:rsidRPr="009C7F8D">
              <w:rPr>
                <w:b/>
                <w:spacing w:val="-2"/>
                <w:sz w:val="18"/>
                <w:szCs w:val="18"/>
              </w:rPr>
              <w:t>Moodle</w:t>
            </w:r>
            <w:proofErr w:type="spellEnd"/>
            <w:r w:rsidR="009C7F8D" w:rsidRPr="009C7F8D">
              <w:rPr>
                <w:b/>
                <w:spacing w:val="-2"/>
                <w:sz w:val="18"/>
                <w:szCs w:val="18"/>
              </w:rPr>
              <w:t>: Die Open-Source-Lernplattform (Learning Management System) wird weltweit von Bildungseinrichtungen, Unternehmen und Organisationen genutzt.</w:t>
            </w:r>
          </w:p>
        </w:tc>
      </w:tr>
      <w:bookmarkEnd w:id="6"/>
    </w:tbl>
    <w:p w14:paraId="7C58DCD9" w14:textId="4A585F6C" w:rsidR="00B83109" w:rsidRDefault="00B83109">
      <w:pPr>
        <w:rPr>
          <w:rFonts w:ascii="Arial" w:hAnsi="Arial" w:cs="Arial"/>
          <w:b/>
          <w:bCs/>
          <w:sz w:val="20"/>
          <w:szCs w:val="20"/>
        </w:rPr>
      </w:pPr>
    </w:p>
    <w:p w14:paraId="18479F64" w14:textId="77777777" w:rsidR="002E0791" w:rsidRPr="009C7F8D" w:rsidRDefault="002E0791">
      <w:pPr>
        <w:rPr>
          <w:rFonts w:ascii="Arial" w:hAnsi="Arial" w:cs="Arial"/>
          <w:b/>
          <w:bCs/>
          <w:sz w:val="20"/>
          <w:szCs w:val="20"/>
        </w:rPr>
      </w:pPr>
    </w:p>
    <w:p w14:paraId="760D7572" w14:textId="77777777" w:rsidR="00B86FFD" w:rsidRPr="009C7F8D" w:rsidRDefault="00B86FFD" w:rsidP="00B86FFD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4144B8DE" w14:textId="02753795" w:rsidR="000C1A19" w:rsidRPr="00272FA1" w:rsidRDefault="000C1A19" w:rsidP="000C1A19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272FA1">
        <w:rPr>
          <w:rFonts w:ascii="Arial" w:hAnsi="Arial"/>
        </w:rPr>
        <w:t xml:space="preserve">Über </w:t>
      </w:r>
      <w:proofErr w:type="gramStart"/>
      <w:r w:rsidRPr="00272FA1">
        <w:rPr>
          <w:rFonts w:ascii="Arial" w:hAnsi="Arial"/>
        </w:rPr>
        <w:t>lern.link</w:t>
      </w:r>
      <w:proofErr w:type="gramEnd"/>
      <w:r w:rsidRPr="00272FA1">
        <w:rPr>
          <w:rFonts w:ascii="Arial" w:hAnsi="Arial"/>
        </w:rPr>
        <w:t xml:space="preserve"> </w:t>
      </w:r>
    </w:p>
    <w:p w14:paraId="3503A323" w14:textId="207EFD8D" w:rsidR="006F1D96" w:rsidRPr="00272FA1" w:rsidRDefault="006F1D96" w:rsidP="006F1D9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spacing w:val="-2"/>
        </w:rPr>
      </w:pPr>
      <w:r w:rsidRPr="00272FA1">
        <w:rPr>
          <w:rFonts w:ascii="Arial" w:hAnsi="Arial"/>
          <w:b w:val="0"/>
          <w:bCs w:val="0"/>
          <w:spacing w:val="-2"/>
        </w:rPr>
        <w:t xml:space="preserve">Lern.link GmbH gilt als einer der führenden Anbieter von </w:t>
      </w:r>
      <w:proofErr w:type="spellStart"/>
      <w:r w:rsidRPr="00272FA1">
        <w:rPr>
          <w:rFonts w:ascii="Arial" w:hAnsi="Arial"/>
          <w:b w:val="0"/>
          <w:bCs w:val="0"/>
          <w:spacing w:val="-2"/>
        </w:rPr>
        <w:t>Full</w:t>
      </w:r>
      <w:proofErr w:type="spellEnd"/>
      <w:r w:rsidRPr="00272FA1">
        <w:rPr>
          <w:rFonts w:ascii="Arial" w:hAnsi="Arial"/>
          <w:b w:val="0"/>
          <w:bCs w:val="0"/>
          <w:spacing w:val="-2"/>
        </w:rPr>
        <w:t>-Service-Lösungen im Bereich Autorensysteme, Lernmanagement-Systeme und Video-Conference</w:t>
      </w:r>
      <w:r w:rsidR="00272FA1" w:rsidRPr="00272FA1">
        <w:rPr>
          <w:rFonts w:ascii="Arial" w:hAnsi="Arial"/>
          <w:b w:val="0"/>
          <w:bCs w:val="0"/>
          <w:spacing w:val="-2"/>
        </w:rPr>
        <w:t xml:space="preserve"> </w:t>
      </w:r>
      <w:r w:rsidRPr="00272FA1">
        <w:rPr>
          <w:rFonts w:ascii="Arial" w:hAnsi="Arial"/>
          <w:b w:val="0"/>
          <w:bCs w:val="0"/>
          <w:spacing w:val="-2"/>
        </w:rPr>
        <w:t>in der DACH-Region</w:t>
      </w:r>
      <w:r w:rsidR="00272FA1" w:rsidRPr="00272FA1">
        <w:rPr>
          <w:rFonts w:ascii="Arial" w:hAnsi="Arial"/>
          <w:b w:val="0"/>
          <w:bCs w:val="0"/>
          <w:spacing w:val="-2"/>
        </w:rPr>
        <w:t xml:space="preserve"> und verfügt über eine </w:t>
      </w:r>
      <w:r w:rsidRPr="00272FA1">
        <w:rPr>
          <w:rFonts w:ascii="Arial" w:hAnsi="Arial"/>
          <w:b w:val="0"/>
          <w:bCs w:val="0"/>
          <w:spacing w:val="-2"/>
        </w:rPr>
        <w:t>umfassende</w:t>
      </w:r>
      <w:r w:rsidR="00272FA1" w:rsidRPr="00272FA1">
        <w:rPr>
          <w:rFonts w:ascii="Arial" w:hAnsi="Arial"/>
          <w:b w:val="0"/>
          <w:bCs w:val="0"/>
          <w:spacing w:val="-2"/>
        </w:rPr>
        <w:t xml:space="preserve"> </w:t>
      </w:r>
      <w:r w:rsidRPr="00272FA1">
        <w:rPr>
          <w:rFonts w:ascii="Arial" w:hAnsi="Arial"/>
          <w:b w:val="0"/>
          <w:bCs w:val="0"/>
          <w:spacing w:val="-2"/>
        </w:rPr>
        <w:t xml:space="preserve">Expertise in der Konzeption und Umsetzung kundenspezifischer Lernumgebungen auf Basis von </w:t>
      </w:r>
      <w:proofErr w:type="spellStart"/>
      <w:r w:rsidRPr="00272FA1">
        <w:rPr>
          <w:rFonts w:ascii="Arial" w:hAnsi="Arial"/>
          <w:b w:val="0"/>
          <w:bCs w:val="0"/>
          <w:spacing w:val="-2"/>
        </w:rPr>
        <w:t>OpenSource</w:t>
      </w:r>
      <w:proofErr w:type="spellEnd"/>
      <w:r w:rsidRPr="00272FA1">
        <w:rPr>
          <w:rFonts w:ascii="Arial" w:hAnsi="Arial"/>
          <w:b w:val="0"/>
          <w:bCs w:val="0"/>
          <w:spacing w:val="-2"/>
        </w:rPr>
        <w:t xml:space="preserve">-Software wie </w:t>
      </w:r>
      <w:proofErr w:type="spellStart"/>
      <w:r w:rsidRPr="00272FA1">
        <w:rPr>
          <w:rFonts w:ascii="Arial" w:hAnsi="Arial"/>
          <w:b w:val="0"/>
          <w:bCs w:val="0"/>
          <w:spacing w:val="-2"/>
        </w:rPr>
        <w:t>Moodle</w:t>
      </w:r>
      <w:proofErr w:type="spellEnd"/>
      <w:r w:rsidRPr="00272FA1">
        <w:rPr>
          <w:rFonts w:ascii="Arial" w:hAnsi="Arial"/>
          <w:b w:val="0"/>
          <w:bCs w:val="0"/>
          <w:spacing w:val="-2"/>
        </w:rPr>
        <w:t xml:space="preserve">, </w:t>
      </w:r>
      <w:proofErr w:type="spellStart"/>
      <w:r w:rsidRPr="00272FA1">
        <w:rPr>
          <w:rFonts w:ascii="Arial" w:hAnsi="Arial"/>
          <w:b w:val="0"/>
          <w:bCs w:val="0"/>
          <w:spacing w:val="-2"/>
        </w:rPr>
        <w:t>BigBlueButton</w:t>
      </w:r>
      <w:proofErr w:type="spellEnd"/>
      <w:r w:rsidRPr="00272FA1">
        <w:rPr>
          <w:rFonts w:ascii="Arial" w:hAnsi="Arial"/>
          <w:b w:val="0"/>
          <w:bCs w:val="0"/>
          <w:spacing w:val="-2"/>
        </w:rPr>
        <w:t xml:space="preserve"> und H5P.</w:t>
      </w:r>
    </w:p>
    <w:p w14:paraId="097A2EAA" w14:textId="1CC5A1D4" w:rsidR="006F1D96" w:rsidRPr="00272FA1" w:rsidRDefault="006F1D96" w:rsidP="006F1D9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spacing w:val="-2"/>
        </w:rPr>
      </w:pPr>
      <w:r w:rsidRPr="00272FA1">
        <w:rPr>
          <w:rFonts w:ascii="Arial" w:hAnsi="Arial"/>
          <w:b w:val="0"/>
          <w:bCs w:val="0"/>
          <w:spacing w:val="-2"/>
        </w:rPr>
        <w:t xml:space="preserve">Als zertifizierter </w:t>
      </w:r>
      <w:proofErr w:type="spellStart"/>
      <w:r w:rsidRPr="00272FA1">
        <w:rPr>
          <w:rFonts w:ascii="Arial" w:hAnsi="Arial"/>
          <w:b w:val="0"/>
          <w:bCs w:val="0"/>
          <w:spacing w:val="-2"/>
        </w:rPr>
        <w:t>Moodle</w:t>
      </w:r>
      <w:proofErr w:type="spellEnd"/>
      <w:r w:rsidRPr="00272FA1">
        <w:rPr>
          <w:rFonts w:ascii="Arial" w:hAnsi="Arial"/>
          <w:b w:val="0"/>
          <w:bCs w:val="0"/>
          <w:spacing w:val="-2"/>
        </w:rPr>
        <w:t xml:space="preserve">-Partner erweitert und unterstützt </w:t>
      </w:r>
      <w:proofErr w:type="gramStart"/>
      <w:r w:rsidRPr="00272FA1">
        <w:rPr>
          <w:rFonts w:ascii="Arial" w:hAnsi="Arial"/>
          <w:b w:val="0"/>
          <w:bCs w:val="0"/>
          <w:spacing w:val="-2"/>
        </w:rPr>
        <w:t>lern.link</w:t>
      </w:r>
      <w:proofErr w:type="gramEnd"/>
      <w:r w:rsidRPr="00272FA1">
        <w:rPr>
          <w:rFonts w:ascii="Arial" w:hAnsi="Arial"/>
          <w:b w:val="0"/>
          <w:bCs w:val="0"/>
          <w:spacing w:val="-2"/>
        </w:rPr>
        <w:t xml:space="preserve"> die erfolgreiche Open-Source-Plattform durch Integrationen und Erweiterungen. Das Angebot richtet sich vor allem an Unternehmen und Organisationen, die digitale Souveränität sowie Unabhängigkeit von internationalen Softwarekonzernen anstreben.</w:t>
      </w:r>
    </w:p>
    <w:p w14:paraId="2F5CD273" w14:textId="241AD305" w:rsidR="006F1D96" w:rsidRPr="00272FA1" w:rsidRDefault="006F1D96" w:rsidP="006F1D9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spacing w:val="-2"/>
        </w:rPr>
      </w:pPr>
      <w:r w:rsidRPr="00272FA1">
        <w:rPr>
          <w:rFonts w:ascii="Arial" w:hAnsi="Arial"/>
          <w:b w:val="0"/>
          <w:bCs w:val="0"/>
          <w:spacing w:val="-2"/>
        </w:rPr>
        <w:t xml:space="preserve">Lern.link-Conference, die Audio- und Video-Schulungsplattform von </w:t>
      </w:r>
      <w:proofErr w:type="spellStart"/>
      <w:proofErr w:type="gramStart"/>
      <w:r w:rsidRPr="00272FA1">
        <w:rPr>
          <w:rFonts w:ascii="Arial" w:hAnsi="Arial"/>
          <w:b w:val="0"/>
          <w:bCs w:val="0"/>
          <w:spacing w:val="-2"/>
        </w:rPr>
        <w:t>lern.link</w:t>
      </w:r>
      <w:proofErr w:type="spellEnd"/>
      <w:proofErr w:type="gramEnd"/>
      <w:r w:rsidRPr="00272FA1">
        <w:rPr>
          <w:rFonts w:ascii="Arial" w:hAnsi="Arial"/>
          <w:b w:val="0"/>
          <w:bCs w:val="0"/>
          <w:spacing w:val="-2"/>
        </w:rPr>
        <w:t xml:space="preserve">, basiert auf </w:t>
      </w:r>
      <w:proofErr w:type="spellStart"/>
      <w:r w:rsidRPr="00272FA1">
        <w:rPr>
          <w:rFonts w:ascii="Arial" w:hAnsi="Arial"/>
          <w:b w:val="0"/>
          <w:bCs w:val="0"/>
          <w:spacing w:val="-2"/>
        </w:rPr>
        <w:t>BigBlueButton</w:t>
      </w:r>
      <w:proofErr w:type="spellEnd"/>
      <w:r w:rsidRPr="00272FA1">
        <w:rPr>
          <w:rFonts w:ascii="Arial" w:hAnsi="Arial"/>
          <w:b w:val="0"/>
          <w:bCs w:val="0"/>
          <w:spacing w:val="-2"/>
        </w:rPr>
        <w:t xml:space="preserve"> und bietet Kunden durch erweiterte Funktionalitäten und Integrationsmöglichkeiten eine dynamische Verfügbarkeit weit über die Standardanwendung hinaus.</w:t>
      </w:r>
    </w:p>
    <w:p w14:paraId="17026371" w14:textId="619EE7AC" w:rsidR="006F1D96" w:rsidRPr="00272FA1" w:rsidRDefault="006F1D96" w:rsidP="006F1D9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spacing w:val="-2"/>
        </w:rPr>
      </w:pPr>
      <w:proofErr w:type="spellStart"/>
      <w:r w:rsidRPr="00272FA1">
        <w:rPr>
          <w:rFonts w:ascii="Arial" w:hAnsi="Arial"/>
          <w:b w:val="0"/>
          <w:bCs w:val="0"/>
          <w:spacing w:val="-2"/>
        </w:rPr>
        <w:t>Moodle</w:t>
      </w:r>
      <w:proofErr w:type="spellEnd"/>
      <w:r w:rsidRPr="00272FA1">
        <w:rPr>
          <w:rFonts w:ascii="Arial" w:hAnsi="Arial"/>
          <w:b w:val="0"/>
          <w:bCs w:val="0"/>
          <w:spacing w:val="-2"/>
        </w:rPr>
        <w:t xml:space="preserve"> hat als plattformunabhängiges Open-Source-Lernmanagement-System (LMS) mit enormer globaler Präsenz und sehr aktiver Entwicklergemeinschaft eine herausragende Stellung in der Branche.</w:t>
      </w:r>
    </w:p>
    <w:p w14:paraId="79FF1859" w14:textId="123A5D19" w:rsidR="005047FB" w:rsidRPr="00272FA1" w:rsidRDefault="006F1D96" w:rsidP="006F1D9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spacing w:val="-2"/>
        </w:rPr>
      </w:pPr>
      <w:r w:rsidRPr="00272FA1">
        <w:rPr>
          <w:rFonts w:ascii="Arial" w:hAnsi="Arial"/>
          <w:b w:val="0"/>
          <w:bCs w:val="0"/>
          <w:spacing w:val="-2"/>
        </w:rPr>
        <w:t>Lern.link wurde 2010 als Remote-Unternehmen in der DACH-Region gegründet</w:t>
      </w:r>
      <w:r w:rsidR="00D46B86" w:rsidRPr="00272FA1">
        <w:rPr>
          <w:rFonts w:ascii="Arial" w:hAnsi="Arial"/>
          <w:b w:val="0"/>
          <w:bCs w:val="0"/>
          <w:spacing w:val="-2"/>
        </w:rPr>
        <w:t>,</w:t>
      </w:r>
      <w:r w:rsidRPr="00272FA1">
        <w:rPr>
          <w:rFonts w:ascii="Arial" w:hAnsi="Arial"/>
          <w:b w:val="0"/>
          <w:bCs w:val="0"/>
          <w:spacing w:val="-2"/>
        </w:rPr>
        <w:t xml:space="preserve"> ist seit 2018 GmbH und besitzt die eingetragenen Marken </w:t>
      </w:r>
      <w:proofErr w:type="gramStart"/>
      <w:r w:rsidRPr="00272FA1">
        <w:rPr>
          <w:rFonts w:ascii="Arial" w:hAnsi="Arial"/>
          <w:b w:val="0"/>
          <w:bCs w:val="0"/>
          <w:spacing w:val="-2"/>
        </w:rPr>
        <w:t>lern.link</w:t>
      </w:r>
      <w:proofErr w:type="gramEnd"/>
      <w:r w:rsidRPr="00272FA1">
        <w:rPr>
          <w:rFonts w:ascii="Arial" w:hAnsi="Arial"/>
          <w:b w:val="0"/>
          <w:bCs w:val="0"/>
          <w:spacing w:val="-2"/>
          <w:vertAlign w:val="superscript"/>
        </w:rPr>
        <w:t>®</w:t>
      </w:r>
      <w:r w:rsidRPr="00272FA1">
        <w:rPr>
          <w:rFonts w:ascii="Arial" w:hAnsi="Arial"/>
          <w:b w:val="0"/>
          <w:bCs w:val="0"/>
          <w:spacing w:val="-2"/>
        </w:rPr>
        <w:t xml:space="preserve"> und webterm.in</w:t>
      </w:r>
      <w:r w:rsidRPr="00272FA1">
        <w:rPr>
          <w:rFonts w:ascii="Arial" w:hAnsi="Arial"/>
          <w:b w:val="0"/>
          <w:bCs w:val="0"/>
          <w:spacing w:val="-2"/>
          <w:vertAlign w:val="superscript"/>
        </w:rPr>
        <w:t>®</w:t>
      </w:r>
      <w:r w:rsidRPr="00272FA1">
        <w:rPr>
          <w:rFonts w:ascii="Arial" w:hAnsi="Arial"/>
          <w:b w:val="0"/>
          <w:bCs w:val="0"/>
          <w:spacing w:val="-2"/>
        </w:rPr>
        <w:t>.</w:t>
      </w:r>
    </w:p>
    <w:p w14:paraId="2EBC4859" w14:textId="27124476" w:rsidR="005047FB" w:rsidRPr="00272FA1" w:rsidRDefault="005047FB" w:rsidP="006F1D9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272FA1">
        <w:rPr>
          <w:rFonts w:ascii="Arial" w:hAnsi="Arial"/>
        </w:rPr>
        <w:t>Weitere Informationen unter</w:t>
      </w:r>
      <w:r w:rsidRPr="00272FA1">
        <w:rPr>
          <w:rFonts w:ascii="Arial" w:hAnsi="Arial"/>
          <w:b w:val="0"/>
          <w:bCs w:val="0"/>
        </w:rPr>
        <w:t xml:space="preserve"> </w:t>
      </w:r>
      <w:hyperlink r:id="rId12" w:history="1">
        <w:r w:rsidRPr="00272FA1">
          <w:rPr>
            <w:rStyle w:val="Hyperlink"/>
            <w:rFonts w:ascii="Arial" w:hAnsi="Arial"/>
            <w:b w:val="0"/>
            <w:bCs w:val="0"/>
          </w:rPr>
          <w:t>https://lern.link</w:t>
        </w:r>
      </w:hyperlink>
    </w:p>
    <w:p w14:paraId="0BF2A227" w14:textId="77777777" w:rsidR="00272FA1" w:rsidRDefault="00272FA1" w:rsidP="006F1D9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spacing w:val="-2"/>
        </w:rPr>
      </w:pPr>
    </w:p>
    <w:p w14:paraId="2B6CB7C9" w14:textId="18F98F18" w:rsidR="002E0791" w:rsidRDefault="005047FB" w:rsidP="00272FA1">
      <w:pPr>
        <w:pStyle w:val="Textkrper"/>
        <w:spacing w:before="120" w:after="120" w:line="276" w:lineRule="auto"/>
        <w:rPr>
          <w:rFonts w:ascii="Arial" w:hAnsi="Arial"/>
          <w:b w:val="0"/>
          <w:bCs w:val="0"/>
          <w:spacing w:val="-2"/>
        </w:rPr>
      </w:pPr>
      <w:proofErr w:type="spellStart"/>
      <w:proofErr w:type="gramStart"/>
      <w:r>
        <w:rPr>
          <w:rFonts w:ascii="Arial" w:hAnsi="Arial"/>
          <w:b w:val="0"/>
          <w:bCs w:val="0"/>
          <w:spacing w:val="-2"/>
        </w:rPr>
        <w:t>lern.link</w:t>
      </w:r>
      <w:proofErr w:type="spellEnd"/>
      <w:proofErr w:type="gramEnd"/>
      <w:r>
        <w:rPr>
          <w:rFonts w:ascii="Arial" w:hAnsi="Arial"/>
          <w:b w:val="0"/>
          <w:bCs w:val="0"/>
          <w:spacing w:val="-2"/>
        </w:rPr>
        <w:t xml:space="preserve"> GmbH</w:t>
      </w:r>
      <w:r w:rsidR="00272FA1">
        <w:rPr>
          <w:rFonts w:ascii="Arial" w:hAnsi="Arial"/>
          <w:b w:val="0"/>
          <w:bCs w:val="0"/>
          <w:spacing w:val="-2"/>
        </w:rPr>
        <w:br/>
      </w:r>
      <w:r>
        <w:rPr>
          <w:rFonts w:ascii="Arial" w:hAnsi="Arial"/>
          <w:b w:val="0"/>
          <w:bCs w:val="0"/>
          <w:spacing w:val="-2"/>
        </w:rPr>
        <w:t>Kirchstr. 4</w:t>
      </w:r>
      <w:r w:rsidR="00272FA1">
        <w:rPr>
          <w:rFonts w:ascii="Arial" w:hAnsi="Arial"/>
          <w:b w:val="0"/>
          <w:bCs w:val="0"/>
          <w:spacing w:val="-2"/>
        </w:rPr>
        <w:br/>
      </w:r>
      <w:r>
        <w:rPr>
          <w:rFonts w:ascii="Arial" w:hAnsi="Arial"/>
          <w:b w:val="0"/>
          <w:bCs w:val="0"/>
          <w:spacing w:val="-2"/>
        </w:rPr>
        <w:t>82211 Herrsching</w:t>
      </w:r>
      <w:r w:rsidR="002E0791">
        <w:rPr>
          <w:rFonts w:ascii="Arial" w:hAnsi="Arial"/>
          <w:b w:val="0"/>
          <w:bCs w:val="0"/>
          <w:spacing w:val="-2"/>
        </w:rPr>
        <w:br/>
        <w:t>Deutschland</w:t>
      </w:r>
    </w:p>
    <w:p w14:paraId="2CCCBE41" w14:textId="7D3C6D4F" w:rsidR="005047FB" w:rsidRDefault="005047FB" w:rsidP="00272FA1">
      <w:pPr>
        <w:pStyle w:val="Textkrper"/>
        <w:spacing w:before="120" w:after="120" w:line="276" w:lineRule="auto"/>
        <w:rPr>
          <w:rFonts w:ascii="Arial" w:hAnsi="Arial"/>
          <w:b w:val="0"/>
          <w:bCs w:val="0"/>
          <w:spacing w:val="-2"/>
        </w:rPr>
      </w:pPr>
      <w:r>
        <w:rPr>
          <w:rFonts w:ascii="Arial" w:hAnsi="Arial"/>
          <w:b w:val="0"/>
          <w:bCs w:val="0"/>
          <w:spacing w:val="-2"/>
        </w:rPr>
        <w:t>Tel</w:t>
      </w:r>
      <w:r w:rsidR="00272FA1">
        <w:rPr>
          <w:rFonts w:ascii="Arial" w:hAnsi="Arial"/>
          <w:b w:val="0"/>
          <w:bCs w:val="0"/>
          <w:spacing w:val="-2"/>
        </w:rPr>
        <w:t>efon</w:t>
      </w:r>
      <w:r>
        <w:rPr>
          <w:rFonts w:ascii="Arial" w:hAnsi="Arial"/>
          <w:b w:val="0"/>
          <w:bCs w:val="0"/>
          <w:spacing w:val="-2"/>
        </w:rPr>
        <w:t>: +49 8152 909090</w:t>
      </w:r>
      <w:r w:rsidR="00272FA1">
        <w:rPr>
          <w:rFonts w:ascii="Arial" w:hAnsi="Arial"/>
          <w:b w:val="0"/>
          <w:bCs w:val="0"/>
          <w:spacing w:val="-2"/>
        </w:rPr>
        <w:br/>
      </w:r>
      <w:r>
        <w:rPr>
          <w:rFonts w:ascii="Arial" w:hAnsi="Arial"/>
          <w:b w:val="0"/>
          <w:bCs w:val="0"/>
          <w:spacing w:val="-2"/>
        </w:rPr>
        <w:t>E-Mail: info@lernlink.de</w:t>
      </w:r>
    </w:p>
    <w:p w14:paraId="65A98D8A" w14:textId="77777777" w:rsidR="00124397" w:rsidRPr="00272FA1" w:rsidRDefault="00124397" w:rsidP="00B238CB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</w:p>
    <w:p w14:paraId="434E6081" w14:textId="608927B5" w:rsidR="00DB6734" w:rsidRPr="00C2616D" w:rsidRDefault="00DB6734" w:rsidP="00BA7CE9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C2616D">
        <w:rPr>
          <w:rFonts w:ascii="Arial" w:hAnsi="Arial"/>
        </w:rPr>
        <w:t xml:space="preserve">Über Swissbit </w:t>
      </w:r>
    </w:p>
    <w:p w14:paraId="30D9057D" w14:textId="77777777" w:rsidR="00DB6734" w:rsidRPr="00C2616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2616D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</w:t>
      </w:r>
      <w:proofErr w:type="spellStart"/>
      <w:r w:rsidRPr="00C2616D">
        <w:rPr>
          <w:rFonts w:ascii="Arial" w:hAnsi="Arial"/>
          <w:b w:val="0"/>
          <w:bCs w:val="0"/>
        </w:rPr>
        <w:t>Advanced</w:t>
      </w:r>
      <w:proofErr w:type="spellEnd"/>
      <w:r w:rsidRPr="00C2616D">
        <w:rPr>
          <w:rFonts w:ascii="Arial" w:hAnsi="Arial"/>
          <w:b w:val="0"/>
          <w:bCs w:val="0"/>
        </w:rPr>
        <w:t xml:space="preserve"> </w:t>
      </w:r>
      <w:proofErr w:type="spellStart"/>
      <w:r w:rsidRPr="00C2616D">
        <w:rPr>
          <w:rFonts w:ascii="Arial" w:hAnsi="Arial"/>
          <w:b w:val="0"/>
          <w:bCs w:val="0"/>
        </w:rPr>
        <w:t>Packaging</w:t>
      </w:r>
      <w:proofErr w:type="spellEnd"/>
      <w:r w:rsidRPr="00C2616D">
        <w:rPr>
          <w:rFonts w:ascii="Arial" w:hAnsi="Arial"/>
          <w:b w:val="0"/>
          <w:bCs w:val="0"/>
        </w:rPr>
        <w:t>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10B450F9" w14:textId="77777777" w:rsidR="00DB6734" w:rsidRPr="00C2616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2616D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34C5F5D8" w14:textId="77777777" w:rsidR="00E00334" w:rsidRPr="00C2616D" w:rsidRDefault="00E003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2616D">
        <w:rPr>
          <w:rFonts w:ascii="Arial" w:hAnsi="Arial"/>
          <w:b w:val="0"/>
          <w:bCs w:val="0"/>
        </w:rPr>
        <w:lastRenderedPageBreak/>
        <w:t xml:space="preserve">Das Speicherangebot umfasst SSDs mit PCIe und SATA-Schnittstellen wie </w:t>
      </w:r>
      <w:proofErr w:type="spellStart"/>
      <w:r w:rsidRPr="00C2616D">
        <w:rPr>
          <w:rFonts w:ascii="Arial" w:hAnsi="Arial"/>
          <w:b w:val="0"/>
          <w:bCs w:val="0"/>
        </w:rPr>
        <w:t>mSATA</w:t>
      </w:r>
      <w:proofErr w:type="spellEnd"/>
      <w:r w:rsidRPr="00C2616D">
        <w:rPr>
          <w:rFonts w:ascii="Arial" w:hAnsi="Arial"/>
          <w:b w:val="0"/>
          <w:bCs w:val="0"/>
        </w:rPr>
        <w:t xml:space="preserve">, Slim SATA, </w:t>
      </w:r>
      <w:proofErr w:type="spellStart"/>
      <w:r w:rsidRPr="00C2616D">
        <w:rPr>
          <w:rFonts w:ascii="Arial" w:hAnsi="Arial"/>
          <w:b w:val="0"/>
          <w:bCs w:val="0"/>
        </w:rPr>
        <w:t>CFast</w:t>
      </w:r>
      <w:proofErr w:type="spellEnd"/>
      <w:r w:rsidRPr="00C2616D">
        <w:rPr>
          <w:rFonts w:ascii="Arial" w:hAnsi="Arial"/>
          <w:b w:val="0"/>
          <w:bCs w:val="0"/>
        </w:rPr>
        <w:t xml:space="preserve">™, M.2 und 2,5”, U.3 sowie CompactFlash, USB-Flash-Drives, SD- und </w:t>
      </w:r>
      <w:proofErr w:type="spellStart"/>
      <w:r w:rsidRPr="00C2616D">
        <w:rPr>
          <w:rFonts w:ascii="Arial" w:hAnsi="Arial"/>
          <w:b w:val="0"/>
          <w:bCs w:val="0"/>
        </w:rPr>
        <w:t>microSD</w:t>
      </w:r>
      <w:proofErr w:type="spellEnd"/>
      <w:r w:rsidRPr="00C2616D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C2616D">
        <w:rPr>
          <w:rFonts w:ascii="Arial" w:hAnsi="Arial"/>
          <w:b w:val="0"/>
          <w:bCs w:val="0"/>
        </w:rPr>
        <w:t>managed</w:t>
      </w:r>
      <w:proofErr w:type="spellEnd"/>
      <w:r w:rsidRPr="00C2616D">
        <w:rPr>
          <w:rFonts w:ascii="Arial" w:hAnsi="Arial"/>
          <w:b w:val="0"/>
          <w:bCs w:val="0"/>
        </w:rPr>
        <w:t xml:space="preserve"> NAND BGAs. Die Security-Produkte sind in verschiedenen anwendungsspezifischen Editionen als USB-Flash-Drive, SD- und </w:t>
      </w:r>
      <w:proofErr w:type="spellStart"/>
      <w:r w:rsidRPr="00C2616D">
        <w:rPr>
          <w:rFonts w:ascii="Arial" w:hAnsi="Arial"/>
          <w:b w:val="0"/>
          <w:bCs w:val="0"/>
        </w:rPr>
        <w:t>microSD</w:t>
      </w:r>
      <w:proofErr w:type="spellEnd"/>
      <w:r w:rsidRPr="00C2616D">
        <w:rPr>
          <w:rFonts w:ascii="Arial" w:hAnsi="Arial"/>
          <w:b w:val="0"/>
          <w:bCs w:val="0"/>
        </w:rPr>
        <w:t xml:space="preserve">-Speicherkarten verfügbar. </w:t>
      </w:r>
    </w:p>
    <w:p w14:paraId="56989C2D" w14:textId="63B513D0" w:rsidR="00DB6734" w:rsidRPr="00C2616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2616D">
        <w:rPr>
          <w:rFonts w:ascii="Arial" w:hAnsi="Arial"/>
          <w:b w:val="0"/>
          <w:bCs w:val="0"/>
        </w:rPr>
        <w:t xml:space="preserve">Swissbit wurde 2001 gegründet und verfügt über Niederlassungen in der Schweiz, Deutschland, den USA, Japan und Taiwan. Zu Swissbit gehören die eingetragenen Marken Swissbit® und Hyperstone®. </w:t>
      </w:r>
    </w:p>
    <w:p w14:paraId="37AC4157" w14:textId="77777777" w:rsidR="00DB6734" w:rsidRPr="00C2616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C2616D">
        <w:rPr>
          <w:rFonts w:ascii="Arial" w:hAnsi="Arial"/>
        </w:rPr>
        <w:t xml:space="preserve">Weitere Informationen unter </w:t>
      </w:r>
      <w:hyperlink r:id="rId13" w:history="1">
        <w:r w:rsidRPr="00C2616D">
          <w:rPr>
            <w:rStyle w:val="Hyperlink"/>
            <w:rFonts w:ascii="Arial" w:hAnsi="Arial"/>
          </w:rPr>
          <w:t>www.swissbit.com</w:t>
        </w:r>
      </w:hyperlink>
    </w:p>
    <w:p w14:paraId="66537C06" w14:textId="77777777" w:rsidR="00DB6734" w:rsidRPr="00C2616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DB6734" w:rsidRPr="00C2616D" w14:paraId="68924916" w14:textId="77777777" w:rsidTr="009A6098">
        <w:trPr>
          <w:trHeight w:val="2288"/>
        </w:trPr>
        <w:tc>
          <w:tcPr>
            <w:tcW w:w="3828" w:type="dxa"/>
          </w:tcPr>
          <w:p w14:paraId="2BC9CEB8" w14:textId="77777777" w:rsidR="00DB6734" w:rsidRPr="00C2616D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2616D">
              <w:rPr>
                <w:rFonts w:ascii="Arial" w:hAnsi="Arial"/>
              </w:rPr>
              <w:t>Niederlassung:</w:t>
            </w:r>
          </w:p>
          <w:p w14:paraId="780C28D4" w14:textId="77777777" w:rsidR="00DB6734" w:rsidRPr="00C2616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2616D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058751DE" w14:textId="77777777" w:rsidR="00DB6734" w:rsidRPr="00C2616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2616D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hyperlink r:id="rId14" w:history="1">
              <w:r w:rsidRPr="00C2616D">
                <w:rPr>
                  <w:rFonts w:ascii="Arial" w:hAnsi="Arial" w:cs="Arial"/>
                  <w:sz w:val="20"/>
                  <w:szCs w:val="20"/>
                </w:rPr>
                <w:t>+49 30 936 954 0</w:t>
              </w:r>
            </w:hyperlink>
            <w:r w:rsidRPr="00C2616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335C6713" w14:textId="77777777" w:rsidR="00DB6734" w:rsidRPr="00C2616D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58" w:type="dxa"/>
          </w:tcPr>
          <w:p w14:paraId="7AEB0AEE" w14:textId="77777777" w:rsidR="00DB6734" w:rsidRPr="00C2616D" w:rsidRDefault="00DB6734" w:rsidP="00FB535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16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260F5428" w14:textId="77777777" w:rsidR="00DB6734" w:rsidRPr="00C2616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16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2616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2616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2616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51C5A93" w14:textId="77777777" w:rsidR="00DB6734" w:rsidRPr="00C2616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2616D">
              <w:rPr>
                <w:rFonts w:ascii="Arial" w:hAnsi="Arial" w:cs="Arial"/>
                <w:sz w:val="20"/>
                <w:szCs w:val="20"/>
              </w:rPr>
              <w:t>Telefon: +41 71 913 03 03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1BCB7D4A" w14:textId="77777777" w:rsidR="00DB6734" w:rsidRPr="00C2616D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B6734" w:rsidRPr="00C2616D" w14:paraId="7A9185FF" w14:textId="77777777" w:rsidTr="00FB5357">
        <w:tc>
          <w:tcPr>
            <w:tcW w:w="3902" w:type="dxa"/>
            <w:shd w:val="clear" w:color="auto" w:fill="auto"/>
            <w:hideMark/>
          </w:tcPr>
          <w:p w14:paraId="69F1C066" w14:textId="77777777" w:rsidR="00DB6734" w:rsidRPr="00C2616D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2616D">
              <w:rPr>
                <w:rFonts w:ascii="Arial" w:hAnsi="Arial"/>
                <w:b w:val="0"/>
                <w:bCs w:val="0"/>
              </w:rPr>
              <w:br w:type="page"/>
            </w:r>
            <w:r w:rsidRPr="00C2616D">
              <w:rPr>
                <w:rFonts w:ascii="Arial" w:hAnsi="Arial"/>
              </w:rPr>
              <w:t>Kontakt:</w:t>
            </w:r>
          </w:p>
          <w:p w14:paraId="7A6EF732" w14:textId="77777777" w:rsidR="00DB6734" w:rsidRPr="00C2616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16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2616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2616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2616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E0E39D2" w14:textId="77777777" w:rsidR="00DB6734" w:rsidRPr="00C2616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2616D">
              <w:rPr>
                <w:rFonts w:ascii="Arial" w:hAnsi="Arial" w:cs="Arial"/>
                <w:sz w:val="20"/>
                <w:szCs w:val="20"/>
              </w:rPr>
              <w:t>Mobil: +49 172 854 88 26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E-Mail: marian.weber@swissbit.com</w:t>
            </w:r>
          </w:p>
          <w:p w14:paraId="52CCDC1E" w14:textId="77777777" w:rsidR="00DB6734" w:rsidRPr="00C2616D" w:rsidRDefault="00417027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B6734" w:rsidRPr="00C2616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82558E5" w14:textId="77777777" w:rsidR="00DB6734" w:rsidRPr="00C2616D" w:rsidRDefault="00DB6734" w:rsidP="00FB535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2616D">
              <w:rPr>
                <w:rFonts w:ascii="Arial" w:hAnsi="Arial"/>
              </w:rPr>
              <w:t>Presseagentur:</w:t>
            </w:r>
          </w:p>
          <w:p w14:paraId="6BD0158A" w14:textId="77777777" w:rsidR="00DB6734" w:rsidRPr="00C2616D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2616D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2616D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C2616D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28D752DC" w14:textId="77777777" w:rsidR="00DB6734" w:rsidRPr="00C2616D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2616D">
              <w:rPr>
                <w:rFonts w:ascii="Arial" w:hAnsi="Arial" w:cs="Arial"/>
                <w:sz w:val="20"/>
                <w:szCs w:val="20"/>
              </w:rPr>
              <w:t>Telefon: +49 89 500778-20</w:t>
            </w:r>
            <w:r w:rsidRPr="00C2616D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6" w:history="1">
              <w:r w:rsidRPr="00C2616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b.basilio@htcm.de</w:t>
              </w:r>
            </w:hyperlink>
          </w:p>
          <w:p w14:paraId="679281FC" w14:textId="01BB27F1" w:rsidR="00DB6734" w:rsidRPr="00C2616D" w:rsidRDefault="00DB6734" w:rsidP="00DB67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2616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5855D196" w14:textId="77777777" w:rsidR="008C4506" w:rsidRPr="00C2616D" w:rsidRDefault="008C4506" w:rsidP="00F8060A">
      <w:pPr>
        <w:pStyle w:val="Textkrper"/>
        <w:spacing w:before="120" w:after="120" w:line="276" w:lineRule="auto"/>
      </w:pPr>
    </w:p>
    <w:sectPr w:rsidR="008C4506" w:rsidRPr="00C2616D" w:rsidSect="00CC318F">
      <w:headerReference w:type="default" r:id="rId17"/>
      <w:footerReference w:type="default" r:id="rId18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ACED" w14:textId="77777777" w:rsidR="003A613F" w:rsidRDefault="003A613F">
      <w:r>
        <w:separator/>
      </w:r>
    </w:p>
  </w:endnote>
  <w:endnote w:type="continuationSeparator" w:id="0">
    <w:p w14:paraId="4FAA1D57" w14:textId="77777777" w:rsidR="003A613F" w:rsidRDefault="003A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4C1D" w14:textId="6F2A5309" w:rsidR="008809D1" w:rsidRPr="006D393B" w:rsidRDefault="008809D1" w:rsidP="008809D1">
    <w:pPr>
      <w:pStyle w:val="Fuzeile"/>
      <w:tabs>
        <w:tab w:val="clear" w:pos="4536"/>
        <w:tab w:val="clear" w:pos="9072"/>
        <w:tab w:val="right" w:pos="7088"/>
      </w:tabs>
    </w:pPr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 xml:space="preserve">© Swissbit AG  |  </w:t>
    </w:r>
    <w:proofErr w:type="gramStart"/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>www.swissbit.com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 |</w:t>
    </w:r>
    <w:proofErr w:type="gramEnd"/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="00F8060A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snapToGrid w:val="0"/>
        <w:color w:val="808080"/>
        <w:sz w:val="16"/>
        <w:szCs w:val="16"/>
      </w:rPr>
      <w:t>Medieninformation</w:t>
    </w:r>
    <w:r>
      <w:rPr>
        <w:rFonts w:ascii="Arial" w:hAnsi="Arial" w:cs="Arial"/>
        <w:snapToGrid w:val="0"/>
        <w:color w:val="80808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E37594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2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rPr>
        <w:rFonts w:ascii="Arial" w:hAnsi="Arial" w:cs="Arial"/>
        <w:snapToGrid w:val="0"/>
        <w:color w:val="808080"/>
        <w:sz w:val="16"/>
        <w:szCs w:val="16"/>
      </w:rPr>
      <w:t>/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E37594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4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1C93" w14:textId="77777777" w:rsidR="003A613F" w:rsidRDefault="003A613F">
      <w:r>
        <w:separator/>
      </w:r>
    </w:p>
  </w:footnote>
  <w:footnote w:type="continuationSeparator" w:id="0">
    <w:p w14:paraId="6628FE94" w14:textId="77777777" w:rsidR="003A613F" w:rsidRDefault="003A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B5A2" w14:textId="78E947D0" w:rsidR="00AD41FF" w:rsidRDefault="004A3B50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76E78B2" wp14:editId="4A6AA92F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B29"/>
    <w:multiLevelType w:val="hybridMultilevel"/>
    <w:tmpl w:val="3C80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8DD"/>
    <w:multiLevelType w:val="hybridMultilevel"/>
    <w:tmpl w:val="43DCBF6A"/>
    <w:lvl w:ilvl="0" w:tplc="4B16FE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449E"/>
    <w:multiLevelType w:val="hybridMultilevel"/>
    <w:tmpl w:val="4E905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397908">
    <w:abstractNumId w:val="3"/>
  </w:num>
  <w:num w:numId="2" w16cid:durableId="171648787">
    <w:abstractNumId w:val="2"/>
  </w:num>
  <w:num w:numId="3" w16cid:durableId="278420366">
    <w:abstractNumId w:val="1"/>
  </w:num>
  <w:num w:numId="4" w16cid:durableId="59625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30DC"/>
    <w:rsid w:val="00013521"/>
    <w:rsid w:val="0002022B"/>
    <w:rsid w:val="000211E7"/>
    <w:rsid w:val="000258D8"/>
    <w:rsid w:val="0002790C"/>
    <w:rsid w:val="00032D22"/>
    <w:rsid w:val="00035374"/>
    <w:rsid w:val="00037AB8"/>
    <w:rsid w:val="0004197D"/>
    <w:rsid w:val="0004199D"/>
    <w:rsid w:val="00041A6D"/>
    <w:rsid w:val="000457A0"/>
    <w:rsid w:val="00047F28"/>
    <w:rsid w:val="00050684"/>
    <w:rsid w:val="00050EE4"/>
    <w:rsid w:val="00051E6F"/>
    <w:rsid w:val="000523E4"/>
    <w:rsid w:val="00053D8B"/>
    <w:rsid w:val="000568D7"/>
    <w:rsid w:val="0006301E"/>
    <w:rsid w:val="000645F0"/>
    <w:rsid w:val="00064A9F"/>
    <w:rsid w:val="00066AB4"/>
    <w:rsid w:val="00066CE0"/>
    <w:rsid w:val="00067C15"/>
    <w:rsid w:val="00070731"/>
    <w:rsid w:val="00070D56"/>
    <w:rsid w:val="00071ACD"/>
    <w:rsid w:val="000773C0"/>
    <w:rsid w:val="00077BB1"/>
    <w:rsid w:val="00080160"/>
    <w:rsid w:val="00080DDC"/>
    <w:rsid w:val="00081ACB"/>
    <w:rsid w:val="00082990"/>
    <w:rsid w:val="000840F7"/>
    <w:rsid w:val="000904AA"/>
    <w:rsid w:val="000909E1"/>
    <w:rsid w:val="00093149"/>
    <w:rsid w:val="00093BD4"/>
    <w:rsid w:val="000947BE"/>
    <w:rsid w:val="000A08B3"/>
    <w:rsid w:val="000A09B0"/>
    <w:rsid w:val="000A3BD2"/>
    <w:rsid w:val="000A4808"/>
    <w:rsid w:val="000A486B"/>
    <w:rsid w:val="000A55D9"/>
    <w:rsid w:val="000B28AB"/>
    <w:rsid w:val="000B4E60"/>
    <w:rsid w:val="000B56A3"/>
    <w:rsid w:val="000B59CE"/>
    <w:rsid w:val="000B6091"/>
    <w:rsid w:val="000B7463"/>
    <w:rsid w:val="000C0218"/>
    <w:rsid w:val="000C1A19"/>
    <w:rsid w:val="000C6258"/>
    <w:rsid w:val="000C6D3A"/>
    <w:rsid w:val="000D40B1"/>
    <w:rsid w:val="000D6BDE"/>
    <w:rsid w:val="000E0BAC"/>
    <w:rsid w:val="000E3117"/>
    <w:rsid w:val="000E3ECE"/>
    <w:rsid w:val="000E418A"/>
    <w:rsid w:val="000E5647"/>
    <w:rsid w:val="000E61B4"/>
    <w:rsid w:val="000E6B63"/>
    <w:rsid w:val="000E6F27"/>
    <w:rsid w:val="000E7435"/>
    <w:rsid w:val="000E7BB7"/>
    <w:rsid w:val="000F4BBA"/>
    <w:rsid w:val="00100528"/>
    <w:rsid w:val="00101B6C"/>
    <w:rsid w:val="001138B8"/>
    <w:rsid w:val="00114DE3"/>
    <w:rsid w:val="00117E5E"/>
    <w:rsid w:val="00124397"/>
    <w:rsid w:val="001255F4"/>
    <w:rsid w:val="0012624A"/>
    <w:rsid w:val="001274FC"/>
    <w:rsid w:val="00131977"/>
    <w:rsid w:val="0014563E"/>
    <w:rsid w:val="001456DE"/>
    <w:rsid w:val="00146D21"/>
    <w:rsid w:val="001541B5"/>
    <w:rsid w:val="0016088E"/>
    <w:rsid w:val="0016652E"/>
    <w:rsid w:val="00170BF1"/>
    <w:rsid w:val="00171927"/>
    <w:rsid w:val="00171CBB"/>
    <w:rsid w:val="00177F4D"/>
    <w:rsid w:val="00182AE6"/>
    <w:rsid w:val="001868C0"/>
    <w:rsid w:val="00190F4E"/>
    <w:rsid w:val="00192C5F"/>
    <w:rsid w:val="00194043"/>
    <w:rsid w:val="00194988"/>
    <w:rsid w:val="001A1EDE"/>
    <w:rsid w:val="001A26BE"/>
    <w:rsid w:val="001A2CAF"/>
    <w:rsid w:val="001A6221"/>
    <w:rsid w:val="001A721A"/>
    <w:rsid w:val="001B0162"/>
    <w:rsid w:val="001B0E30"/>
    <w:rsid w:val="001B22B6"/>
    <w:rsid w:val="001B2FCE"/>
    <w:rsid w:val="001B3A92"/>
    <w:rsid w:val="001B5684"/>
    <w:rsid w:val="001C041E"/>
    <w:rsid w:val="001C0C66"/>
    <w:rsid w:val="001C245A"/>
    <w:rsid w:val="001C3A0F"/>
    <w:rsid w:val="001C425D"/>
    <w:rsid w:val="001C7243"/>
    <w:rsid w:val="001D01C9"/>
    <w:rsid w:val="001D0DB2"/>
    <w:rsid w:val="001D243D"/>
    <w:rsid w:val="001D2D28"/>
    <w:rsid w:val="001D2D7C"/>
    <w:rsid w:val="001D3444"/>
    <w:rsid w:val="001D3737"/>
    <w:rsid w:val="001D3C17"/>
    <w:rsid w:val="001E100B"/>
    <w:rsid w:val="001E44B7"/>
    <w:rsid w:val="001E6BFC"/>
    <w:rsid w:val="001F02E1"/>
    <w:rsid w:val="001F039F"/>
    <w:rsid w:val="001F275B"/>
    <w:rsid w:val="001F33A6"/>
    <w:rsid w:val="001F3EFC"/>
    <w:rsid w:val="001F4BB0"/>
    <w:rsid w:val="001F6EC1"/>
    <w:rsid w:val="001F7E8F"/>
    <w:rsid w:val="00205F59"/>
    <w:rsid w:val="00206166"/>
    <w:rsid w:val="002068DA"/>
    <w:rsid w:val="00207DDD"/>
    <w:rsid w:val="00210328"/>
    <w:rsid w:val="00210674"/>
    <w:rsid w:val="00210C33"/>
    <w:rsid w:val="00211314"/>
    <w:rsid w:val="00211B7B"/>
    <w:rsid w:val="002140ED"/>
    <w:rsid w:val="00214613"/>
    <w:rsid w:val="00214A93"/>
    <w:rsid w:val="0021524E"/>
    <w:rsid w:val="00215586"/>
    <w:rsid w:val="00216AD1"/>
    <w:rsid w:val="00217FC2"/>
    <w:rsid w:val="00217FD0"/>
    <w:rsid w:val="0022135E"/>
    <w:rsid w:val="002220B5"/>
    <w:rsid w:val="002329D1"/>
    <w:rsid w:val="00232AE1"/>
    <w:rsid w:val="0023483C"/>
    <w:rsid w:val="002363FB"/>
    <w:rsid w:val="00236941"/>
    <w:rsid w:val="00240A6A"/>
    <w:rsid w:val="00241E40"/>
    <w:rsid w:val="00242776"/>
    <w:rsid w:val="00243D1A"/>
    <w:rsid w:val="00246D7B"/>
    <w:rsid w:val="002545DE"/>
    <w:rsid w:val="002548E4"/>
    <w:rsid w:val="00254CE8"/>
    <w:rsid w:val="00254FB4"/>
    <w:rsid w:val="00257AF7"/>
    <w:rsid w:val="00263AD1"/>
    <w:rsid w:val="00264572"/>
    <w:rsid w:val="0026498A"/>
    <w:rsid w:val="00265445"/>
    <w:rsid w:val="00266D6A"/>
    <w:rsid w:val="00270832"/>
    <w:rsid w:val="00270A0B"/>
    <w:rsid w:val="00272FA1"/>
    <w:rsid w:val="00273BD3"/>
    <w:rsid w:val="00273C1C"/>
    <w:rsid w:val="0028487E"/>
    <w:rsid w:val="00285B8D"/>
    <w:rsid w:val="0028663F"/>
    <w:rsid w:val="002872A3"/>
    <w:rsid w:val="00287AE5"/>
    <w:rsid w:val="00291C4C"/>
    <w:rsid w:val="002921AC"/>
    <w:rsid w:val="0029313B"/>
    <w:rsid w:val="00293922"/>
    <w:rsid w:val="002A095E"/>
    <w:rsid w:val="002A1BC8"/>
    <w:rsid w:val="002A2E07"/>
    <w:rsid w:val="002A374A"/>
    <w:rsid w:val="002A4652"/>
    <w:rsid w:val="002A76FC"/>
    <w:rsid w:val="002A7E50"/>
    <w:rsid w:val="002B453A"/>
    <w:rsid w:val="002B6C90"/>
    <w:rsid w:val="002C07BD"/>
    <w:rsid w:val="002C13E0"/>
    <w:rsid w:val="002C2A63"/>
    <w:rsid w:val="002C5FD1"/>
    <w:rsid w:val="002C696C"/>
    <w:rsid w:val="002C6F34"/>
    <w:rsid w:val="002C73F1"/>
    <w:rsid w:val="002D37EB"/>
    <w:rsid w:val="002D43DF"/>
    <w:rsid w:val="002D57C8"/>
    <w:rsid w:val="002E0469"/>
    <w:rsid w:val="002E0791"/>
    <w:rsid w:val="002E0DDA"/>
    <w:rsid w:val="002E229A"/>
    <w:rsid w:val="002E2806"/>
    <w:rsid w:val="002E3C79"/>
    <w:rsid w:val="002E60FE"/>
    <w:rsid w:val="002E6BCC"/>
    <w:rsid w:val="002E7BA7"/>
    <w:rsid w:val="002F488A"/>
    <w:rsid w:val="002F663D"/>
    <w:rsid w:val="003016EF"/>
    <w:rsid w:val="00301A91"/>
    <w:rsid w:val="00304188"/>
    <w:rsid w:val="003041E6"/>
    <w:rsid w:val="00307B15"/>
    <w:rsid w:val="003105E2"/>
    <w:rsid w:val="0031368B"/>
    <w:rsid w:val="00313A2C"/>
    <w:rsid w:val="003154CD"/>
    <w:rsid w:val="003156CA"/>
    <w:rsid w:val="003165CC"/>
    <w:rsid w:val="0032032F"/>
    <w:rsid w:val="00320451"/>
    <w:rsid w:val="00320E03"/>
    <w:rsid w:val="00321F48"/>
    <w:rsid w:val="0032557D"/>
    <w:rsid w:val="00330829"/>
    <w:rsid w:val="003346D2"/>
    <w:rsid w:val="00335525"/>
    <w:rsid w:val="00335DCD"/>
    <w:rsid w:val="00336A26"/>
    <w:rsid w:val="003415EB"/>
    <w:rsid w:val="0034177B"/>
    <w:rsid w:val="00342218"/>
    <w:rsid w:val="00347536"/>
    <w:rsid w:val="00350070"/>
    <w:rsid w:val="00350258"/>
    <w:rsid w:val="00352890"/>
    <w:rsid w:val="003544B3"/>
    <w:rsid w:val="00354745"/>
    <w:rsid w:val="00355E1C"/>
    <w:rsid w:val="00356C16"/>
    <w:rsid w:val="00357DD5"/>
    <w:rsid w:val="00361E80"/>
    <w:rsid w:val="0036347E"/>
    <w:rsid w:val="0036605D"/>
    <w:rsid w:val="003668D1"/>
    <w:rsid w:val="00366ADD"/>
    <w:rsid w:val="0037012B"/>
    <w:rsid w:val="00371550"/>
    <w:rsid w:val="00372533"/>
    <w:rsid w:val="003761E6"/>
    <w:rsid w:val="00376468"/>
    <w:rsid w:val="00380A00"/>
    <w:rsid w:val="0038128A"/>
    <w:rsid w:val="003814F9"/>
    <w:rsid w:val="00381983"/>
    <w:rsid w:val="003822CF"/>
    <w:rsid w:val="00382692"/>
    <w:rsid w:val="00384606"/>
    <w:rsid w:val="00391994"/>
    <w:rsid w:val="003931C1"/>
    <w:rsid w:val="0039369A"/>
    <w:rsid w:val="003941AE"/>
    <w:rsid w:val="00397A9B"/>
    <w:rsid w:val="003A0392"/>
    <w:rsid w:val="003A0D86"/>
    <w:rsid w:val="003A2A96"/>
    <w:rsid w:val="003A613F"/>
    <w:rsid w:val="003B0696"/>
    <w:rsid w:val="003B1978"/>
    <w:rsid w:val="003B2106"/>
    <w:rsid w:val="003B2AA7"/>
    <w:rsid w:val="003B3E7A"/>
    <w:rsid w:val="003B5455"/>
    <w:rsid w:val="003B7A9C"/>
    <w:rsid w:val="003C080B"/>
    <w:rsid w:val="003C1F92"/>
    <w:rsid w:val="003C341C"/>
    <w:rsid w:val="003C3F95"/>
    <w:rsid w:val="003D600F"/>
    <w:rsid w:val="003D7535"/>
    <w:rsid w:val="003D7D27"/>
    <w:rsid w:val="003E0DA0"/>
    <w:rsid w:val="003E263B"/>
    <w:rsid w:val="003E3F0C"/>
    <w:rsid w:val="003E5A64"/>
    <w:rsid w:val="003F22F4"/>
    <w:rsid w:val="003F36CF"/>
    <w:rsid w:val="004001C1"/>
    <w:rsid w:val="004004AB"/>
    <w:rsid w:val="00400AA8"/>
    <w:rsid w:val="00401E0F"/>
    <w:rsid w:val="00404587"/>
    <w:rsid w:val="00406C30"/>
    <w:rsid w:val="00407612"/>
    <w:rsid w:val="00410CBD"/>
    <w:rsid w:val="00410CE1"/>
    <w:rsid w:val="00410E2F"/>
    <w:rsid w:val="004120DD"/>
    <w:rsid w:val="004125BE"/>
    <w:rsid w:val="004144AE"/>
    <w:rsid w:val="00417027"/>
    <w:rsid w:val="004204AA"/>
    <w:rsid w:val="00421448"/>
    <w:rsid w:val="0042615E"/>
    <w:rsid w:val="00430C92"/>
    <w:rsid w:val="0043134B"/>
    <w:rsid w:val="00431F49"/>
    <w:rsid w:val="0043293A"/>
    <w:rsid w:val="00435775"/>
    <w:rsid w:val="00441533"/>
    <w:rsid w:val="004421E7"/>
    <w:rsid w:val="00443640"/>
    <w:rsid w:val="00453653"/>
    <w:rsid w:val="0046027E"/>
    <w:rsid w:val="004638D3"/>
    <w:rsid w:val="004646CB"/>
    <w:rsid w:val="00465DD3"/>
    <w:rsid w:val="00467E04"/>
    <w:rsid w:val="00470DB3"/>
    <w:rsid w:val="00470FBA"/>
    <w:rsid w:val="00474DCF"/>
    <w:rsid w:val="00483C3D"/>
    <w:rsid w:val="004903BA"/>
    <w:rsid w:val="00493757"/>
    <w:rsid w:val="0049593E"/>
    <w:rsid w:val="004959CF"/>
    <w:rsid w:val="00496920"/>
    <w:rsid w:val="004A0BEF"/>
    <w:rsid w:val="004A3B50"/>
    <w:rsid w:val="004A4093"/>
    <w:rsid w:val="004A4BC1"/>
    <w:rsid w:val="004A68B3"/>
    <w:rsid w:val="004B1C3B"/>
    <w:rsid w:val="004B1E12"/>
    <w:rsid w:val="004B2DAD"/>
    <w:rsid w:val="004B3468"/>
    <w:rsid w:val="004B3F3D"/>
    <w:rsid w:val="004B4396"/>
    <w:rsid w:val="004B4EB2"/>
    <w:rsid w:val="004B5422"/>
    <w:rsid w:val="004B5E02"/>
    <w:rsid w:val="004B6E5C"/>
    <w:rsid w:val="004B7E07"/>
    <w:rsid w:val="004C12AF"/>
    <w:rsid w:val="004C1928"/>
    <w:rsid w:val="004C2963"/>
    <w:rsid w:val="004C2FD0"/>
    <w:rsid w:val="004C360A"/>
    <w:rsid w:val="004C4379"/>
    <w:rsid w:val="004C4863"/>
    <w:rsid w:val="004C5EB0"/>
    <w:rsid w:val="004C7AB1"/>
    <w:rsid w:val="004D271D"/>
    <w:rsid w:val="004D78E8"/>
    <w:rsid w:val="004E0724"/>
    <w:rsid w:val="004E3A3C"/>
    <w:rsid w:val="004E3C6E"/>
    <w:rsid w:val="004E582D"/>
    <w:rsid w:val="004E60E4"/>
    <w:rsid w:val="004E6446"/>
    <w:rsid w:val="004F1218"/>
    <w:rsid w:val="004F1D2A"/>
    <w:rsid w:val="004F387D"/>
    <w:rsid w:val="004F4AB5"/>
    <w:rsid w:val="00500BEA"/>
    <w:rsid w:val="005010F7"/>
    <w:rsid w:val="00502845"/>
    <w:rsid w:val="005047FB"/>
    <w:rsid w:val="00505509"/>
    <w:rsid w:val="005067EB"/>
    <w:rsid w:val="00513B1C"/>
    <w:rsid w:val="00513C5E"/>
    <w:rsid w:val="00514E18"/>
    <w:rsid w:val="00516D0B"/>
    <w:rsid w:val="00523579"/>
    <w:rsid w:val="00523700"/>
    <w:rsid w:val="00525673"/>
    <w:rsid w:val="00525AEC"/>
    <w:rsid w:val="00527E44"/>
    <w:rsid w:val="00530FC0"/>
    <w:rsid w:val="0053253F"/>
    <w:rsid w:val="005327C7"/>
    <w:rsid w:val="005355B7"/>
    <w:rsid w:val="00535659"/>
    <w:rsid w:val="00541D6D"/>
    <w:rsid w:val="00543506"/>
    <w:rsid w:val="00547A69"/>
    <w:rsid w:val="00550D3E"/>
    <w:rsid w:val="00552860"/>
    <w:rsid w:val="005538CF"/>
    <w:rsid w:val="00556A0C"/>
    <w:rsid w:val="005605A5"/>
    <w:rsid w:val="00562327"/>
    <w:rsid w:val="00566FEE"/>
    <w:rsid w:val="00571339"/>
    <w:rsid w:val="00571E32"/>
    <w:rsid w:val="0057206D"/>
    <w:rsid w:val="005720A3"/>
    <w:rsid w:val="00573038"/>
    <w:rsid w:val="005758B7"/>
    <w:rsid w:val="0057785D"/>
    <w:rsid w:val="00581536"/>
    <w:rsid w:val="00583C5A"/>
    <w:rsid w:val="00584280"/>
    <w:rsid w:val="0058565A"/>
    <w:rsid w:val="00587F00"/>
    <w:rsid w:val="0059147F"/>
    <w:rsid w:val="00591701"/>
    <w:rsid w:val="00593397"/>
    <w:rsid w:val="0059367F"/>
    <w:rsid w:val="0059419B"/>
    <w:rsid w:val="00594312"/>
    <w:rsid w:val="005944E9"/>
    <w:rsid w:val="0059575B"/>
    <w:rsid w:val="005A37DF"/>
    <w:rsid w:val="005A5714"/>
    <w:rsid w:val="005A7B48"/>
    <w:rsid w:val="005B1CCE"/>
    <w:rsid w:val="005C06DF"/>
    <w:rsid w:val="005C1A96"/>
    <w:rsid w:val="005C200E"/>
    <w:rsid w:val="005C26A8"/>
    <w:rsid w:val="005C61CB"/>
    <w:rsid w:val="005C6992"/>
    <w:rsid w:val="005C6D6A"/>
    <w:rsid w:val="005C6DC8"/>
    <w:rsid w:val="005C747C"/>
    <w:rsid w:val="005D160B"/>
    <w:rsid w:val="005D186C"/>
    <w:rsid w:val="005D2130"/>
    <w:rsid w:val="005D2D80"/>
    <w:rsid w:val="005D7454"/>
    <w:rsid w:val="005E1091"/>
    <w:rsid w:val="005E3E56"/>
    <w:rsid w:val="005E559F"/>
    <w:rsid w:val="005F0D31"/>
    <w:rsid w:val="005F5390"/>
    <w:rsid w:val="005F5E30"/>
    <w:rsid w:val="005F7C7C"/>
    <w:rsid w:val="006009DA"/>
    <w:rsid w:val="0060621A"/>
    <w:rsid w:val="00606CD7"/>
    <w:rsid w:val="006125AC"/>
    <w:rsid w:val="00612A73"/>
    <w:rsid w:val="00615C3C"/>
    <w:rsid w:val="00616918"/>
    <w:rsid w:val="006177E2"/>
    <w:rsid w:val="0062445D"/>
    <w:rsid w:val="00624EB2"/>
    <w:rsid w:val="00627325"/>
    <w:rsid w:val="006303C1"/>
    <w:rsid w:val="0063467B"/>
    <w:rsid w:val="0063628E"/>
    <w:rsid w:val="006400E4"/>
    <w:rsid w:val="006437C1"/>
    <w:rsid w:val="006454F9"/>
    <w:rsid w:val="006503AE"/>
    <w:rsid w:val="00650DA6"/>
    <w:rsid w:val="00651500"/>
    <w:rsid w:val="00652AC7"/>
    <w:rsid w:val="0065536A"/>
    <w:rsid w:val="00656ACE"/>
    <w:rsid w:val="00663854"/>
    <w:rsid w:val="0066406D"/>
    <w:rsid w:val="006650D6"/>
    <w:rsid w:val="00665E40"/>
    <w:rsid w:val="00666284"/>
    <w:rsid w:val="00667A63"/>
    <w:rsid w:val="00670694"/>
    <w:rsid w:val="0067131F"/>
    <w:rsid w:val="00671608"/>
    <w:rsid w:val="00671BF8"/>
    <w:rsid w:val="006769A9"/>
    <w:rsid w:val="00683D1C"/>
    <w:rsid w:val="00685ED0"/>
    <w:rsid w:val="00691A1B"/>
    <w:rsid w:val="00693ABF"/>
    <w:rsid w:val="006963F9"/>
    <w:rsid w:val="006A1135"/>
    <w:rsid w:val="006A1A89"/>
    <w:rsid w:val="006A1BB5"/>
    <w:rsid w:val="006A2725"/>
    <w:rsid w:val="006A2E45"/>
    <w:rsid w:val="006A34DE"/>
    <w:rsid w:val="006A6CD7"/>
    <w:rsid w:val="006B3831"/>
    <w:rsid w:val="006B3F8F"/>
    <w:rsid w:val="006B4EFD"/>
    <w:rsid w:val="006B50B1"/>
    <w:rsid w:val="006B56DA"/>
    <w:rsid w:val="006B5888"/>
    <w:rsid w:val="006C5F83"/>
    <w:rsid w:val="006C72FC"/>
    <w:rsid w:val="006D04BD"/>
    <w:rsid w:val="006D10F8"/>
    <w:rsid w:val="006D2955"/>
    <w:rsid w:val="006D6728"/>
    <w:rsid w:val="006E0378"/>
    <w:rsid w:val="006E0F49"/>
    <w:rsid w:val="006E17DE"/>
    <w:rsid w:val="006E320A"/>
    <w:rsid w:val="006E333B"/>
    <w:rsid w:val="006E35A6"/>
    <w:rsid w:val="006E711C"/>
    <w:rsid w:val="006F1259"/>
    <w:rsid w:val="006F1D96"/>
    <w:rsid w:val="006F302B"/>
    <w:rsid w:val="006F44B9"/>
    <w:rsid w:val="006F5B78"/>
    <w:rsid w:val="006F74C8"/>
    <w:rsid w:val="006F77BD"/>
    <w:rsid w:val="007009C2"/>
    <w:rsid w:val="0070245A"/>
    <w:rsid w:val="007111B9"/>
    <w:rsid w:val="007111CA"/>
    <w:rsid w:val="0071183D"/>
    <w:rsid w:val="00711C48"/>
    <w:rsid w:val="00711D05"/>
    <w:rsid w:val="00721876"/>
    <w:rsid w:val="00722BD0"/>
    <w:rsid w:val="00725125"/>
    <w:rsid w:val="0072641D"/>
    <w:rsid w:val="00727F37"/>
    <w:rsid w:val="00727FBF"/>
    <w:rsid w:val="007300C9"/>
    <w:rsid w:val="00730254"/>
    <w:rsid w:val="00732839"/>
    <w:rsid w:val="0073468B"/>
    <w:rsid w:val="00734BE4"/>
    <w:rsid w:val="007358F2"/>
    <w:rsid w:val="007367F4"/>
    <w:rsid w:val="007378FE"/>
    <w:rsid w:val="0074462D"/>
    <w:rsid w:val="00752C1F"/>
    <w:rsid w:val="00756BCD"/>
    <w:rsid w:val="00760B15"/>
    <w:rsid w:val="00760F61"/>
    <w:rsid w:val="0076179A"/>
    <w:rsid w:val="00761898"/>
    <w:rsid w:val="0076454C"/>
    <w:rsid w:val="00764EC4"/>
    <w:rsid w:val="00767754"/>
    <w:rsid w:val="007708B8"/>
    <w:rsid w:val="00771DF4"/>
    <w:rsid w:val="00772E8F"/>
    <w:rsid w:val="00777A1F"/>
    <w:rsid w:val="00777EB9"/>
    <w:rsid w:val="00780188"/>
    <w:rsid w:val="00781C1F"/>
    <w:rsid w:val="00782E40"/>
    <w:rsid w:val="007932CE"/>
    <w:rsid w:val="00793DFA"/>
    <w:rsid w:val="007952E2"/>
    <w:rsid w:val="007A0BCD"/>
    <w:rsid w:val="007A4345"/>
    <w:rsid w:val="007A6A91"/>
    <w:rsid w:val="007A6EEE"/>
    <w:rsid w:val="007A7FA3"/>
    <w:rsid w:val="007B087F"/>
    <w:rsid w:val="007B20A2"/>
    <w:rsid w:val="007B724D"/>
    <w:rsid w:val="007B7D62"/>
    <w:rsid w:val="007C42E6"/>
    <w:rsid w:val="007C65AC"/>
    <w:rsid w:val="007C79D2"/>
    <w:rsid w:val="007D3653"/>
    <w:rsid w:val="007D400B"/>
    <w:rsid w:val="007D72B6"/>
    <w:rsid w:val="007E2CA5"/>
    <w:rsid w:val="007E4896"/>
    <w:rsid w:val="007E4D01"/>
    <w:rsid w:val="007E66DD"/>
    <w:rsid w:val="007F381F"/>
    <w:rsid w:val="008004D3"/>
    <w:rsid w:val="00800A15"/>
    <w:rsid w:val="0080185F"/>
    <w:rsid w:val="00803D44"/>
    <w:rsid w:val="00803F78"/>
    <w:rsid w:val="00805256"/>
    <w:rsid w:val="008053F5"/>
    <w:rsid w:val="00805C80"/>
    <w:rsid w:val="008062B0"/>
    <w:rsid w:val="008072E0"/>
    <w:rsid w:val="00811863"/>
    <w:rsid w:val="0081664E"/>
    <w:rsid w:val="00820DFA"/>
    <w:rsid w:val="00820DFF"/>
    <w:rsid w:val="00824931"/>
    <w:rsid w:val="00824B59"/>
    <w:rsid w:val="008304D4"/>
    <w:rsid w:val="00833531"/>
    <w:rsid w:val="00837EBF"/>
    <w:rsid w:val="00844588"/>
    <w:rsid w:val="00846D5F"/>
    <w:rsid w:val="008517BF"/>
    <w:rsid w:val="008523FC"/>
    <w:rsid w:val="008550A3"/>
    <w:rsid w:val="00856DC4"/>
    <w:rsid w:val="00856DDE"/>
    <w:rsid w:val="00857DC0"/>
    <w:rsid w:val="00860705"/>
    <w:rsid w:val="00860F87"/>
    <w:rsid w:val="00862FD1"/>
    <w:rsid w:val="00863A78"/>
    <w:rsid w:val="00864A6D"/>
    <w:rsid w:val="0086670A"/>
    <w:rsid w:val="00867E90"/>
    <w:rsid w:val="00870CC9"/>
    <w:rsid w:val="00875D10"/>
    <w:rsid w:val="00876297"/>
    <w:rsid w:val="008809D1"/>
    <w:rsid w:val="00883978"/>
    <w:rsid w:val="00884953"/>
    <w:rsid w:val="00886681"/>
    <w:rsid w:val="00891A21"/>
    <w:rsid w:val="00893817"/>
    <w:rsid w:val="00893A09"/>
    <w:rsid w:val="00894346"/>
    <w:rsid w:val="00895C12"/>
    <w:rsid w:val="00896631"/>
    <w:rsid w:val="00897B98"/>
    <w:rsid w:val="008A06A9"/>
    <w:rsid w:val="008A311E"/>
    <w:rsid w:val="008A3D40"/>
    <w:rsid w:val="008A6395"/>
    <w:rsid w:val="008B5F41"/>
    <w:rsid w:val="008B736C"/>
    <w:rsid w:val="008B7643"/>
    <w:rsid w:val="008B7DE6"/>
    <w:rsid w:val="008C0565"/>
    <w:rsid w:val="008C0C8C"/>
    <w:rsid w:val="008C1239"/>
    <w:rsid w:val="008C2AD4"/>
    <w:rsid w:val="008C377E"/>
    <w:rsid w:val="008C4506"/>
    <w:rsid w:val="008C6818"/>
    <w:rsid w:val="008C6B1C"/>
    <w:rsid w:val="008D367B"/>
    <w:rsid w:val="008D3DFC"/>
    <w:rsid w:val="008D47E2"/>
    <w:rsid w:val="008D5865"/>
    <w:rsid w:val="008E0C0C"/>
    <w:rsid w:val="008E1D0A"/>
    <w:rsid w:val="008E1E5C"/>
    <w:rsid w:val="008F13AD"/>
    <w:rsid w:val="008F6F03"/>
    <w:rsid w:val="00901352"/>
    <w:rsid w:val="009055D1"/>
    <w:rsid w:val="009058A8"/>
    <w:rsid w:val="00910367"/>
    <w:rsid w:val="00911B9D"/>
    <w:rsid w:val="00912D24"/>
    <w:rsid w:val="0091565F"/>
    <w:rsid w:val="00916F2E"/>
    <w:rsid w:val="00917A75"/>
    <w:rsid w:val="00923B94"/>
    <w:rsid w:val="00924525"/>
    <w:rsid w:val="00927E75"/>
    <w:rsid w:val="00931652"/>
    <w:rsid w:val="0093350B"/>
    <w:rsid w:val="0093529E"/>
    <w:rsid w:val="00944F78"/>
    <w:rsid w:val="00945C65"/>
    <w:rsid w:val="00950B5B"/>
    <w:rsid w:val="00956D90"/>
    <w:rsid w:val="00961F3C"/>
    <w:rsid w:val="00962AC6"/>
    <w:rsid w:val="009634CA"/>
    <w:rsid w:val="00964C14"/>
    <w:rsid w:val="00964C7E"/>
    <w:rsid w:val="00965AE1"/>
    <w:rsid w:val="00965C15"/>
    <w:rsid w:val="00965DB2"/>
    <w:rsid w:val="00965F34"/>
    <w:rsid w:val="00966927"/>
    <w:rsid w:val="00967015"/>
    <w:rsid w:val="00967F8C"/>
    <w:rsid w:val="00971D3F"/>
    <w:rsid w:val="00974B50"/>
    <w:rsid w:val="009778D0"/>
    <w:rsid w:val="00977E34"/>
    <w:rsid w:val="0098005C"/>
    <w:rsid w:val="00981CD4"/>
    <w:rsid w:val="0098366F"/>
    <w:rsid w:val="0098432E"/>
    <w:rsid w:val="00993210"/>
    <w:rsid w:val="0099516B"/>
    <w:rsid w:val="00995576"/>
    <w:rsid w:val="009973BA"/>
    <w:rsid w:val="009A01E3"/>
    <w:rsid w:val="009A08E9"/>
    <w:rsid w:val="009A1DA9"/>
    <w:rsid w:val="009A3573"/>
    <w:rsid w:val="009A6098"/>
    <w:rsid w:val="009A7903"/>
    <w:rsid w:val="009B0803"/>
    <w:rsid w:val="009B0DCE"/>
    <w:rsid w:val="009B1EA6"/>
    <w:rsid w:val="009B4C53"/>
    <w:rsid w:val="009B4D91"/>
    <w:rsid w:val="009B5041"/>
    <w:rsid w:val="009B6018"/>
    <w:rsid w:val="009B7297"/>
    <w:rsid w:val="009C0FB3"/>
    <w:rsid w:val="009C1C3C"/>
    <w:rsid w:val="009C488D"/>
    <w:rsid w:val="009C49BD"/>
    <w:rsid w:val="009C4DAD"/>
    <w:rsid w:val="009C7A55"/>
    <w:rsid w:val="009C7C0C"/>
    <w:rsid w:val="009C7F8D"/>
    <w:rsid w:val="009D0330"/>
    <w:rsid w:val="009D0FAB"/>
    <w:rsid w:val="009D1FA3"/>
    <w:rsid w:val="009D2AF1"/>
    <w:rsid w:val="009E1EAB"/>
    <w:rsid w:val="009E375E"/>
    <w:rsid w:val="009F203C"/>
    <w:rsid w:val="009F2E8B"/>
    <w:rsid w:val="009F6845"/>
    <w:rsid w:val="009F6962"/>
    <w:rsid w:val="009F7612"/>
    <w:rsid w:val="00A00848"/>
    <w:rsid w:val="00A02CED"/>
    <w:rsid w:val="00A03564"/>
    <w:rsid w:val="00A037C6"/>
    <w:rsid w:val="00A0497F"/>
    <w:rsid w:val="00A1127B"/>
    <w:rsid w:val="00A11BCB"/>
    <w:rsid w:val="00A13E4A"/>
    <w:rsid w:val="00A14630"/>
    <w:rsid w:val="00A21E67"/>
    <w:rsid w:val="00A22B86"/>
    <w:rsid w:val="00A22CAE"/>
    <w:rsid w:val="00A23A1E"/>
    <w:rsid w:val="00A2489E"/>
    <w:rsid w:val="00A26142"/>
    <w:rsid w:val="00A26250"/>
    <w:rsid w:val="00A26624"/>
    <w:rsid w:val="00A3000D"/>
    <w:rsid w:val="00A30429"/>
    <w:rsid w:val="00A33F1F"/>
    <w:rsid w:val="00A402B9"/>
    <w:rsid w:val="00A43E74"/>
    <w:rsid w:val="00A50130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A8B"/>
    <w:rsid w:val="00A60D16"/>
    <w:rsid w:val="00A61BD2"/>
    <w:rsid w:val="00A62D29"/>
    <w:rsid w:val="00A647F2"/>
    <w:rsid w:val="00A71795"/>
    <w:rsid w:val="00A73DF0"/>
    <w:rsid w:val="00A74816"/>
    <w:rsid w:val="00A74CDC"/>
    <w:rsid w:val="00A75B0E"/>
    <w:rsid w:val="00A75EFD"/>
    <w:rsid w:val="00A7777D"/>
    <w:rsid w:val="00A80C24"/>
    <w:rsid w:val="00A816C1"/>
    <w:rsid w:val="00A8506D"/>
    <w:rsid w:val="00A91A29"/>
    <w:rsid w:val="00A93771"/>
    <w:rsid w:val="00A9413C"/>
    <w:rsid w:val="00A95F5B"/>
    <w:rsid w:val="00A96E28"/>
    <w:rsid w:val="00AA3B26"/>
    <w:rsid w:val="00AA3CFC"/>
    <w:rsid w:val="00AA6E73"/>
    <w:rsid w:val="00AB1D6B"/>
    <w:rsid w:val="00AB22D3"/>
    <w:rsid w:val="00AB43E5"/>
    <w:rsid w:val="00AB4FC3"/>
    <w:rsid w:val="00AB71AC"/>
    <w:rsid w:val="00AC298C"/>
    <w:rsid w:val="00AC65F4"/>
    <w:rsid w:val="00AC69CA"/>
    <w:rsid w:val="00AC7875"/>
    <w:rsid w:val="00AD1459"/>
    <w:rsid w:val="00AD17E2"/>
    <w:rsid w:val="00AD41FF"/>
    <w:rsid w:val="00AD6FC6"/>
    <w:rsid w:val="00AD74EC"/>
    <w:rsid w:val="00AE0771"/>
    <w:rsid w:val="00AE107F"/>
    <w:rsid w:val="00AE20CC"/>
    <w:rsid w:val="00AE38A7"/>
    <w:rsid w:val="00AE40B5"/>
    <w:rsid w:val="00AE78F2"/>
    <w:rsid w:val="00AF402D"/>
    <w:rsid w:val="00AF42AA"/>
    <w:rsid w:val="00AF7D4F"/>
    <w:rsid w:val="00B01AE8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238CB"/>
    <w:rsid w:val="00B25998"/>
    <w:rsid w:val="00B27F50"/>
    <w:rsid w:val="00B31750"/>
    <w:rsid w:val="00B35523"/>
    <w:rsid w:val="00B35669"/>
    <w:rsid w:val="00B37564"/>
    <w:rsid w:val="00B403B0"/>
    <w:rsid w:val="00B40F06"/>
    <w:rsid w:val="00B43755"/>
    <w:rsid w:val="00B4438C"/>
    <w:rsid w:val="00B47BF7"/>
    <w:rsid w:val="00B50CEC"/>
    <w:rsid w:val="00B5442D"/>
    <w:rsid w:val="00B55B94"/>
    <w:rsid w:val="00B563AE"/>
    <w:rsid w:val="00B60729"/>
    <w:rsid w:val="00B61AE2"/>
    <w:rsid w:val="00B657AB"/>
    <w:rsid w:val="00B66573"/>
    <w:rsid w:val="00B71759"/>
    <w:rsid w:val="00B7225C"/>
    <w:rsid w:val="00B74414"/>
    <w:rsid w:val="00B765E3"/>
    <w:rsid w:val="00B80341"/>
    <w:rsid w:val="00B827AF"/>
    <w:rsid w:val="00B83109"/>
    <w:rsid w:val="00B85300"/>
    <w:rsid w:val="00B86EAE"/>
    <w:rsid w:val="00B86FFD"/>
    <w:rsid w:val="00B911CF"/>
    <w:rsid w:val="00B93874"/>
    <w:rsid w:val="00B93F9B"/>
    <w:rsid w:val="00B9589D"/>
    <w:rsid w:val="00BA04FB"/>
    <w:rsid w:val="00BA316A"/>
    <w:rsid w:val="00BA365F"/>
    <w:rsid w:val="00BA45AA"/>
    <w:rsid w:val="00BA59FA"/>
    <w:rsid w:val="00BA6AE2"/>
    <w:rsid w:val="00BA7B49"/>
    <w:rsid w:val="00BA7CE9"/>
    <w:rsid w:val="00BB51EC"/>
    <w:rsid w:val="00BB741C"/>
    <w:rsid w:val="00BC1F54"/>
    <w:rsid w:val="00BC2A92"/>
    <w:rsid w:val="00BC356F"/>
    <w:rsid w:val="00BC36D5"/>
    <w:rsid w:val="00BC6279"/>
    <w:rsid w:val="00BC7AB9"/>
    <w:rsid w:val="00BD0BC8"/>
    <w:rsid w:val="00BD2843"/>
    <w:rsid w:val="00BD2B26"/>
    <w:rsid w:val="00BD2E60"/>
    <w:rsid w:val="00BD3510"/>
    <w:rsid w:val="00BD4B7D"/>
    <w:rsid w:val="00BD56D8"/>
    <w:rsid w:val="00BD725F"/>
    <w:rsid w:val="00BD72CE"/>
    <w:rsid w:val="00BE5C1A"/>
    <w:rsid w:val="00BE611E"/>
    <w:rsid w:val="00C01DA0"/>
    <w:rsid w:val="00C02238"/>
    <w:rsid w:val="00C10188"/>
    <w:rsid w:val="00C13C5B"/>
    <w:rsid w:val="00C14103"/>
    <w:rsid w:val="00C17C97"/>
    <w:rsid w:val="00C17CED"/>
    <w:rsid w:val="00C203FD"/>
    <w:rsid w:val="00C2389F"/>
    <w:rsid w:val="00C25E3C"/>
    <w:rsid w:val="00C2616D"/>
    <w:rsid w:val="00C26B77"/>
    <w:rsid w:val="00C279D5"/>
    <w:rsid w:val="00C30BDE"/>
    <w:rsid w:val="00C37F80"/>
    <w:rsid w:val="00C40409"/>
    <w:rsid w:val="00C40959"/>
    <w:rsid w:val="00C43E68"/>
    <w:rsid w:val="00C537A3"/>
    <w:rsid w:val="00C56606"/>
    <w:rsid w:val="00C5688B"/>
    <w:rsid w:val="00C63AA6"/>
    <w:rsid w:val="00C63D8C"/>
    <w:rsid w:val="00C648F3"/>
    <w:rsid w:val="00C71265"/>
    <w:rsid w:val="00C72F89"/>
    <w:rsid w:val="00C733C4"/>
    <w:rsid w:val="00C7439C"/>
    <w:rsid w:val="00C77A4F"/>
    <w:rsid w:val="00C8184A"/>
    <w:rsid w:val="00C8403A"/>
    <w:rsid w:val="00C8484E"/>
    <w:rsid w:val="00C86AF4"/>
    <w:rsid w:val="00C87944"/>
    <w:rsid w:val="00C9372B"/>
    <w:rsid w:val="00C9434E"/>
    <w:rsid w:val="00C95B2E"/>
    <w:rsid w:val="00CA4554"/>
    <w:rsid w:val="00CB3A2A"/>
    <w:rsid w:val="00CB3CA3"/>
    <w:rsid w:val="00CB56BA"/>
    <w:rsid w:val="00CB6417"/>
    <w:rsid w:val="00CB65D4"/>
    <w:rsid w:val="00CB765C"/>
    <w:rsid w:val="00CB7D67"/>
    <w:rsid w:val="00CC1740"/>
    <w:rsid w:val="00CC1809"/>
    <w:rsid w:val="00CC1D85"/>
    <w:rsid w:val="00CC318F"/>
    <w:rsid w:val="00CC5E31"/>
    <w:rsid w:val="00CD002C"/>
    <w:rsid w:val="00CD080A"/>
    <w:rsid w:val="00CD1C4E"/>
    <w:rsid w:val="00CD2389"/>
    <w:rsid w:val="00CD271E"/>
    <w:rsid w:val="00CD5F20"/>
    <w:rsid w:val="00CD7A4E"/>
    <w:rsid w:val="00CE0E73"/>
    <w:rsid w:val="00CE4494"/>
    <w:rsid w:val="00CE5015"/>
    <w:rsid w:val="00CE59EE"/>
    <w:rsid w:val="00CE7E48"/>
    <w:rsid w:val="00CF06BD"/>
    <w:rsid w:val="00CF08E5"/>
    <w:rsid w:val="00CF19EB"/>
    <w:rsid w:val="00CF1A91"/>
    <w:rsid w:val="00CF2554"/>
    <w:rsid w:val="00CF4F07"/>
    <w:rsid w:val="00CF503B"/>
    <w:rsid w:val="00CF5234"/>
    <w:rsid w:val="00CF71B1"/>
    <w:rsid w:val="00CF7932"/>
    <w:rsid w:val="00D02C7C"/>
    <w:rsid w:val="00D10A7D"/>
    <w:rsid w:val="00D11712"/>
    <w:rsid w:val="00D123A3"/>
    <w:rsid w:val="00D1365C"/>
    <w:rsid w:val="00D21A63"/>
    <w:rsid w:val="00D22E62"/>
    <w:rsid w:val="00D23260"/>
    <w:rsid w:val="00D23955"/>
    <w:rsid w:val="00D261A7"/>
    <w:rsid w:val="00D35686"/>
    <w:rsid w:val="00D36932"/>
    <w:rsid w:val="00D43DF6"/>
    <w:rsid w:val="00D450AB"/>
    <w:rsid w:val="00D45CCC"/>
    <w:rsid w:val="00D464D9"/>
    <w:rsid w:val="00D46B86"/>
    <w:rsid w:val="00D471E2"/>
    <w:rsid w:val="00D538DA"/>
    <w:rsid w:val="00D57F48"/>
    <w:rsid w:val="00D604CF"/>
    <w:rsid w:val="00D61AC3"/>
    <w:rsid w:val="00D6345F"/>
    <w:rsid w:val="00D70405"/>
    <w:rsid w:val="00D70F33"/>
    <w:rsid w:val="00D72315"/>
    <w:rsid w:val="00D72A57"/>
    <w:rsid w:val="00D735D7"/>
    <w:rsid w:val="00D753FF"/>
    <w:rsid w:val="00D75A8B"/>
    <w:rsid w:val="00D7777E"/>
    <w:rsid w:val="00D81142"/>
    <w:rsid w:val="00D86225"/>
    <w:rsid w:val="00D8767E"/>
    <w:rsid w:val="00D91E6C"/>
    <w:rsid w:val="00D94BA4"/>
    <w:rsid w:val="00D96D32"/>
    <w:rsid w:val="00D979C7"/>
    <w:rsid w:val="00DA2C16"/>
    <w:rsid w:val="00DA38B6"/>
    <w:rsid w:val="00DA4BFF"/>
    <w:rsid w:val="00DA70D9"/>
    <w:rsid w:val="00DB03EF"/>
    <w:rsid w:val="00DB16A3"/>
    <w:rsid w:val="00DB4A1A"/>
    <w:rsid w:val="00DB62A9"/>
    <w:rsid w:val="00DB6734"/>
    <w:rsid w:val="00DB7B31"/>
    <w:rsid w:val="00DB7E96"/>
    <w:rsid w:val="00DC1553"/>
    <w:rsid w:val="00DC37FE"/>
    <w:rsid w:val="00DC741F"/>
    <w:rsid w:val="00DD05CD"/>
    <w:rsid w:val="00DD1842"/>
    <w:rsid w:val="00DD18C5"/>
    <w:rsid w:val="00DD261B"/>
    <w:rsid w:val="00DD39BA"/>
    <w:rsid w:val="00DD5276"/>
    <w:rsid w:val="00DE632D"/>
    <w:rsid w:val="00DE7025"/>
    <w:rsid w:val="00DF083B"/>
    <w:rsid w:val="00DF1083"/>
    <w:rsid w:val="00DF146A"/>
    <w:rsid w:val="00DF3657"/>
    <w:rsid w:val="00DF4A9A"/>
    <w:rsid w:val="00DF66C4"/>
    <w:rsid w:val="00DF704A"/>
    <w:rsid w:val="00E00334"/>
    <w:rsid w:val="00E023AD"/>
    <w:rsid w:val="00E052CF"/>
    <w:rsid w:val="00E069D2"/>
    <w:rsid w:val="00E170EA"/>
    <w:rsid w:val="00E2175A"/>
    <w:rsid w:val="00E21B0B"/>
    <w:rsid w:val="00E21D22"/>
    <w:rsid w:val="00E22459"/>
    <w:rsid w:val="00E2351C"/>
    <w:rsid w:val="00E235A7"/>
    <w:rsid w:val="00E26638"/>
    <w:rsid w:val="00E27071"/>
    <w:rsid w:val="00E314A9"/>
    <w:rsid w:val="00E32DA1"/>
    <w:rsid w:val="00E33927"/>
    <w:rsid w:val="00E357B0"/>
    <w:rsid w:val="00E357BF"/>
    <w:rsid w:val="00E35CBE"/>
    <w:rsid w:val="00E36314"/>
    <w:rsid w:val="00E36496"/>
    <w:rsid w:val="00E36AC1"/>
    <w:rsid w:val="00E37594"/>
    <w:rsid w:val="00E37E7E"/>
    <w:rsid w:val="00E41C6B"/>
    <w:rsid w:val="00E503BB"/>
    <w:rsid w:val="00E52684"/>
    <w:rsid w:val="00E56EB0"/>
    <w:rsid w:val="00E57257"/>
    <w:rsid w:val="00E57DBB"/>
    <w:rsid w:val="00E63CB1"/>
    <w:rsid w:val="00E65009"/>
    <w:rsid w:val="00E67044"/>
    <w:rsid w:val="00E72E1C"/>
    <w:rsid w:val="00E74946"/>
    <w:rsid w:val="00E779F9"/>
    <w:rsid w:val="00E815D2"/>
    <w:rsid w:val="00E844B8"/>
    <w:rsid w:val="00E86437"/>
    <w:rsid w:val="00E86EFC"/>
    <w:rsid w:val="00E90042"/>
    <w:rsid w:val="00E91475"/>
    <w:rsid w:val="00E92345"/>
    <w:rsid w:val="00E948E5"/>
    <w:rsid w:val="00E94C76"/>
    <w:rsid w:val="00E966E4"/>
    <w:rsid w:val="00E96706"/>
    <w:rsid w:val="00EA0707"/>
    <w:rsid w:val="00EA37DE"/>
    <w:rsid w:val="00EA3F82"/>
    <w:rsid w:val="00EA438E"/>
    <w:rsid w:val="00EA530D"/>
    <w:rsid w:val="00EA5874"/>
    <w:rsid w:val="00EA58FF"/>
    <w:rsid w:val="00EA7C20"/>
    <w:rsid w:val="00EB3903"/>
    <w:rsid w:val="00EB401E"/>
    <w:rsid w:val="00EB5967"/>
    <w:rsid w:val="00EC3FEE"/>
    <w:rsid w:val="00EC491C"/>
    <w:rsid w:val="00EC55E2"/>
    <w:rsid w:val="00ED0F2F"/>
    <w:rsid w:val="00ED1345"/>
    <w:rsid w:val="00ED24DF"/>
    <w:rsid w:val="00ED2E4B"/>
    <w:rsid w:val="00ED3275"/>
    <w:rsid w:val="00ED732B"/>
    <w:rsid w:val="00EE04EE"/>
    <w:rsid w:val="00EE05DF"/>
    <w:rsid w:val="00EE3F9D"/>
    <w:rsid w:val="00EE59B9"/>
    <w:rsid w:val="00EE5E79"/>
    <w:rsid w:val="00EF19A3"/>
    <w:rsid w:val="00EF492F"/>
    <w:rsid w:val="00EF50A3"/>
    <w:rsid w:val="00EF6119"/>
    <w:rsid w:val="00EF62C4"/>
    <w:rsid w:val="00EF7DAB"/>
    <w:rsid w:val="00EF7E09"/>
    <w:rsid w:val="00F00029"/>
    <w:rsid w:val="00F020E7"/>
    <w:rsid w:val="00F02278"/>
    <w:rsid w:val="00F022C5"/>
    <w:rsid w:val="00F03322"/>
    <w:rsid w:val="00F05AE4"/>
    <w:rsid w:val="00F14F24"/>
    <w:rsid w:val="00F1580B"/>
    <w:rsid w:val="00F240CF"/>
    <w:rsid w:val="00F2562B"/>
    <w:rsid w:val="00F26A7D"/>
    <w:rsid w:val="00F32AC8"/>
    <w:rsid w:val="00F33F08"/>
    <w:rsid w:val="00F34C4E"/>
    <w:rsid w:val="00F36910"/>
    <w:rsid w:val="00F41356"/>
    <w:rsid w:val="00F466A7"/>
    <w:rsid w:val="00F51640"/>
    <w:rsid w:val="00F538CF"/>
    <w:rsid w:val="00F5504C"/>
    <w:rsid w:val="00F55A20"/>
    <w:rsid w:val="00F578C9"/>
    <w:rsid w:val="00F633C4"/>
    <w:rsid w:val="00F64B6B"/>
    <w:rsid w:val="00F64BCB"/>
    <w:rsid w:val="00F65312"/>
    <w:rsid w:val="00F6588C"/>
    <w:rsid w:val="00F7288A"/>
    <w:rsid w:val="00F74051"/>
    <w:rsid w:val="00F7424A"/>
    <w:rsid w:val="00F8060A"/>
    <w:rsid w:val="00F84C96"/>
    <w:rsid w:val="00F84FBE"/>
    <w:rsid w:val="00F86B89"/>
    <w:rsid w:val="00F9096C"/>
    <w:rsid w:val="00F912CE"/>
    <w:rsid w:val="00F92C0B"/>
    <w:rsid w:val="00F9549B"/>
    <w:rsid w:val="00F96E07"/>
    <w:rsid w:val="00F9751A"/>
    <w:rsid w:val="00F9788E"/>
    <w:rsid w:val="00FA02BD"/>
    <w:rsid w:val="00FA19AC"/>
    <w:rsid w:val="00FA3D93"/>
    <w:rsid w:val="00FA610A"/>
    <w:rsid w:val="00FA6991"/>
    <w:rsid w:val="00FB0CB6"/>
    <w:rsid w:val="00FB1610"/>
    <w:rsid w:val="00FB1AE7"/>
    <w:rsid w:val="00FB41A5"/>
    <w:rsid w:val="00FB51C1"/>
    <w:rsid w:val="00FC1051"/>
    <w:rsid w:val="00FC2B32"/>
    <w:rsid w:val="00FC42F7"/>
    <w:rsid w:val="00FC505D"/>
    <w:rsid w:val="00FC50B8"/>
    <w:rsid w:val="00FC5CE8"/>
    <w:rsid w:val="00FC6677"/>
    <w:rsid w:val="00FC7446"/>
    <w:rsid w:val="00FD0C1D"/>
    <w:rsid w:val="00FD2D82"/>
    <w:rsid w:val="00FD2E9E"/>
    <w:rsid w:val="00FD3927"/>
    <w:rsid w:val="00FD436E"/>
    <w:rsid w:val="00FE0B45"/>
    <w:rsid w:val="00FE3352"/>
    <w:rsid w:val="00FE7C73"/>
    <w:rsid w:val="00FF32D0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7A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97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F912CE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KopfzeileZchn">
    <w:name w:val="Kopfzeile Zchn"/>
    <w:link w:val="Kopfzeile"/>
    <w:rsid w:val="009F6845"/>
    <w:rPr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26498A"/>
    <w:rPr>
      <w:color w:val="605E5C"/>
      <w:shd w:val="clear" w:color="auto" w:fill="E1DFDD"/>
    </w:rPr>
  </w:style>
  <w:style w:type="character" w:customStyle="1" w:styleId="berschrift4Zchn">
    <w:name w:val="Überschrift 4 Zchn"/>
    <w:link w:val="berschrift4"/>
    <w:semiHidden/>
    <w:rsid w:val="00397A9B"/>
    <w:rPr>
      <w:rFonts w:ascii="Calibri" w:eastAsia="Times New Roman" w:hAnsi="Calibri" w:cs="Times New Roman"/>
      <w:b/>
      <w:bCs/>
      <w:sz w:val="28"/>
      <w:szCs w:val="28"/>
    </w:rPr>
  </w:style>
  <w:style w:type="paragraph" w:styleId="berarbeitung">
    <w:name w:val="Revision"/>
    <w:hidden/>
    <w:uiPriority w:val="99"/>
    <w:semiHidden/>
    <w:rsid w:val="008072E0"/>
    <w:rPr>
      <w:sz w:val="24"/>
      <w:szCs w:val="24"/>
    </w:rPr>
  </w:style>
  <w:style w:type="table" w:styleId="Tabellenraster">
    <w:name w:val="Table Grid"/>
    <w:basedOn w:val="NormaleTabelle"/>
    <w:rsid w:val="00DB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D6FC6"/>
    <w:rPr>
      <w:color w:val="80808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A55D9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57DC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4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745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wissbit/" TargetMode="External"/><Relationship Id="rId13" Type="http://schemas.openxmlformats.org/officeDocument/2006/relationships/hyperlink" Target="http://www.swissbit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odle.org/plugins/tool_mfa" TargetMode="External"/><Relationship Id="rId12" Type="http://schemas.openxmlformats.org/officeDocument/2006/relationships/hyperlink" Target="https://lern.lin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.basilio@htcm.d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swissbit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tel:+49%2030%20936%20954%2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7035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7907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Moodle mit FIDO2- Authentifizierung</dc:subject>
  <dc:creator/>
  <cp:keywords/>
  <dc:description>Moodle mit FIDO2- Authentifizierung: Swissbit und lern.link machen Lernmanagement-System sicherer</dc:description>
  <cp:lastModifiedBy/>
  <cp:revision>1</cp:revision>
  <cp:lastPrinted>2021-11-12T15:38:00Z</cp:lastPrinted>
  <dcterms:created xsi:type="dcterms:W3CDTF">2023-08-01T09:57:00Z</dcterms:created>
  <dcterms:modified xsi:type="dcterms:W3CDTF">2023-08-01T09:58:00Z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