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596EF" w14:textId="77777777" w:rsidR="00C40CBB" w:rsidRPr="001E73D1" w:rsidRDefault="00C40CBB" w:rsidP="0035253B">
      <w:pPr>
        <w:pStyle w:val="berschrift1"/>
        <w:spacing w:before="720" w:after="720" w:line="260" w:lineRule="exact"/>
        <w:rPr>
          <w:sz w:val="20"/>
          <w:lang w:val="en-US"/>
        </w:rPr>
      </w:pPr>
      <w:r w:rsidRPr="001E73D1">
        <w:rPr>
          <w:sz w:val="20"/>
          <w:lang w:val="en-US"/>
        </w:rPr>
        <w:t>PRESS RELEASE</w:t>
      </w:r>
    </w:p>
    <w:p w14:paraId="0A68055E" w14:textId="75F807E9" w:rsidR="00357372" w:rsidRPr="00C40CBB" w:rsidRDefault="00B153DA" w:rsidP="00D54A29">
      <w:pPr>
        <w:rPr>
          <w:rFonts w:ascii="Arial" w:hAnsi="Arial" w:cs="Arial"/>
          <w:b/>
          <w:bCs/>
          <w:lang w:val="en-US"/>
        </w:rPr>
      </w:pPr>
      <w:r>
        <w:rPr>
          <w:rFonts w:ascii="Arial" w:hAnsi="Arial" w:cs="Arial"/>
          <w:b/>
          <w:bCs/>
          <w:lang w:val="en-GB"/>
        </w:rPr>
        <w:t>48</w:t>
      </w:r>
      <w:r w:rsidR="003520D7">
        <w:rPr>
          <w:rFonts w:ascii="Arial" w:hAnsi="Arial" w:cs="Arial"/>
          <w:b/>
          <w:bCs/>
          <w:lang w:val="en-GB"/>
        </w:rPr>
        <w:t xml:space="preserve"> </w:t>
      </w:r>
      <w:r>
        <w:rPr>
          <w:rFonts w:ascii="Arial" w:hAnsi="Arial" w:cs="Arial"/>
          <w:b/>
          <w:bCs/>
          <w:lang w:val="en-GB"/>
        </w:rPr>
        <w:t>V power distributor</w:t>
      </w:r>
      <w:r w:rsidR="003520D7">
        <w:rPr>
          <w:rFonts w:ascii="Arial" w:hAnsi="Arial" w:cs="Arial"/>
          <w:b/>
          <w:bCs/>
          <w:lang w:val="en-GB"/>
        </w:rPr>
        <w:t>s</w:t>
      </w:r>
      <w:r>
        <w:rPr>
          <w:rFonts w:ascii="Arial" w:hAnsi="Arial" w:cs="Arial"/>
          <w:b/>
          <w:bCs/>
          <w:lang w:val="en-GB"/>
        </w:rPr>
        <w:t xml:space="preserve"> from </w:t>
      </w:r>
      <w:proofErr w:type="spellStart"/>
      <w:r>
        <w:rPr>
          <w:rFonts w:ascii="Arial" w:hAnsi="Arial" w:cs="Arial"/>
          <w:b/>
          <w:bCs/>
          <w:lang w:val="en-GB"/>
        </w:rPr>
        <w:t>Würth</w:t>
      </w:r>
      <w:proofErr w:type="spellEnd"/>
      <w:r>
        <w:rPr>
          <w:rFonts w:ascii="Arial" w:hAnsi="Arial" w:cs="Arial"/>
          <w:b/>
          <w:bCs/>
          <w:lang w:val="en-GB"/>
        </w:rPr>
        <w:t xml:space="preserve"> </w:t>
      </w:r>
      <w:proofErr w:type="spellStart"/>
      <w:r>
        <w:rPr>
          <w:rFonts w:ascii="Arial" w:hAnsi="Arial" w:cs="Arial"/>
          <w:b/>
          <w:bCs/>
          <w:lang w:val="en-GB"/>
        </w:rPr>
        <w:t>Elektronik</w:t>
      </w:r>
      <w:proofErr w:type="spellEnd"/>
      <w:r>
        <w:rPr>
          <w:rFonts w:ascii="Arial" w:hAnsi="Arial" w:cs="Arial"/>
          <w:b/>
          <w:bCs/>
          <w:lang w:val="en-GB"/>
        </w:rPr>
        <w:t xml:space="preserve"> ICS</w:t>
      </w:r>
    </w:p>
    <w:p w14:paraId="53A28DE3" w14:textId="1DAEBA3D" w:rsidR="00194988" w:rsidRPr="00C40CBB" w:rsidRDefault="00B153DA" w:rsidP="00B153DA">
      <w:pPr>
        <w:pStyle w:val="Kopfzeile"/>
        <w:tabs>
          <w:tab w:val="clear" w:pos="4536"/>
          <w:tab w:val="clear" w:pos="9072"/>
        </w:tabs>
        <w:spacing w:before="360" w:after="360"/>
        <w:ind w:right="-144"/>
        <w:rPr>
          <w:rFonts w:ascii="Arial" w:hAnsi="Arial" w:cs="Arial"/>
          <w:b/>
          <w:bCs/>
          <w:sz w:val="36"/>
          <w:lang w:val="en-US"/>
        </w:rPr>
      </w:pPr>
      <w:proofErr w:type="spellStart"/>
      <w:r>
        <w:rPr>
          <w:rFonts w:ascii="Arial" w:hAnsi="Arial" w:cs="Arial"/>
          <w:b/>
          <w:bCs/>
          <w:color w:val="000000"/>
          <w:sz w:val="36"/>
          <w:lang w:val="en-GB"/>
        </w:rPr>
        <w:t>REDline</w:t>
      </w:r>
      <w:proofErr w:type="spellEnd"/>
      <w:r>
        <w:rPr>
          <w:rFonts w:ascii="Arial" w:hAnsi="Arial" w:cs="Arial"/>
          <w:b/>
          <w:bCs/>
          <w:color w:val="000000"/>
          <w:sz w:val="36"/>
          <w:lang w:val="en-GB"/>
        </w:rPr>
        <w:t xml:space="preserve"> Power Boxes for 48 V architectures: compact, robust and </w:t>
      </w:r>
      <w:proofErr w:type="gramStart"/>
      <w:r>
        <w:rPr>
          <w:rFonts w:ascii="Arial" w:hAnsi="Arial" w:cs="Arial"/>
          <w:b/>
          <w:bCs/>
          <w:color w:val="000000"/>
          <w:sz w:val="36"/>
          <w:lang w:val="en-GB"/>
        </w:rPr>
        <w:t>safe</w:t>
      </w:r>
      <w:proofErr w:type="gramEnd"/>
    </w:p>
    <w:p w14:paraId="4BF32151" w14:textId="7F4FEAAF" w:rsidR="00B153DA" w:rsidRPr="00C40CBB" w:rsidRDefault="00DF63C2" w:rsidP="00356C16">
      <w:pPr>
        <w:pStyle w:val="Textkrper"/>
        <w:spacing w:before="120" w:after="120" w:line="260" w:lineRule="exact"/>
        <w:jc w:val="both"/>
        <w:rPr>
          <w:rFonts w:ascii="Arial" w:hAnsi="Arial"/>
          <w:color w:val="000000"/>
          <w:lang w:val="en-US"/>
        </w:rPr>
      </w:pPr>
      <w:proofErr w:type="spellStart"/>
      <w:r>
        <w:rPr>
          <w:rFonts w:ascii="Arial" w:hAnsi="Arial"/>
          <w:color w:val="000000"/>
          <w:lang w:val="en-GB"/>
        </w:rPr>
        <w:t>Niedernhall</w:t>
      </w:r>
      <w:proofErr w:type="spellEnd"/>
      <w:r w:rsidR="00C40CBB">
        <w:rPr>
          <w:rFonts w:ascii="Arial" w:hAnsi="Arial"/>
          <w:color w:val="000000"/>
          <w:lang w:val="en-GB"/>
        </w:rPr>
        <w:t xml:space="preserve"> (</w:t>
      </w:r>
      <w:r>
        <w:rPr>
          <w:rFonts w:ascii="Arial" w:hAnsi="Arial"/>
          <w:color w:val="000000"/>
          <w:lang w:val="en-GB"/>
        </w:rPr>
        <w:t>Germany</w:t>
      </w:r>
      <w:r w:rsidR="00C40CBB">
        <w:rPr>
          <w:rFonts w:ascii="Arial" w:hAnsi="Arial"/>
          <w:color w:val="000000"/>
          <w:lang w:val="en-GB"/>
        </w:rPr>
        <w:t>)</w:t>
      </w:r>
      <w:r>
        <w:rPr>
          <w:rFonts w:ascii="Arial" w:hAnsi="Arial"/>
          <w:color w:val="000000"/>
          <w:lang w:val="en-GB"/>
        </w:rPr>
        <w:t xml:space="preserve">, </w:t>
      </w:r>
      <w:r w:rsidR="00A86925">
        <w:rPr>
          <w:rFonts w:ascii="Arial" w:hAnsi="Arial"/>
          <w:color w:val="000000"/>
          <w:lang w:val="en-GB"/>
        </w:rPr>
        <w:t xml:space="preserve">6 </w:t>
      </w:r>
      <w:r>
        <w:rPr>
          <w:rFonts w:ascii="Arial" w:hAnsi="Arial"/>
          <w:color w:val="000000"/>
          <w:lang w:val="en-GB"/>
        </w:rPr>
        <w:t xml:space="preserve">July 2023 – </w:t>
      </w:r>
      <w:proofErr w:type="spellStart"/>
      <w:r>
        <w:rPr>
          <w:rFonts w:ascii="Arial" w:hAnsi="Arial"/>
          <w:color w:val="000000"/>
          <w:lang w:val="en-GB"/>
        </w:rPr>
        <w:t>Würth</w:t>
      </w:r>
      <w:proofErr w:type="spellEnd"/>
      <w:r>
        <w:rPr>
          <w:rFonts w:ascii="Arial" w:hAnsi="Arial"/>
          <w:color w:val="000000"/>
          <w:lang w:val="en-GB"/>
        </w:rPr>
        <w:t xml:space="preserve"> </w:t>
      </w:r>
      <w:proofErr w:type="spellStart"/>
      <w:r>
        <w:rPr>
          <w:rFonts w:ascii="Arial" w:hAnsi="Arial"/>
          <w:color w:val="000000"/>
          <w:lang w:val="en-GB"/>
        </w:rPr>
        <w:t>Elektronik</w:t>
      </w:r>
      <w:proofErr w:type="spellEnd"/>
      <w:r>
        <w:rPr>
          <w:rFonts w:ascii="Arial" w:hAnsi="Arial"/>
          <w:color w:val="000000"/>
          <w:lang w:val="en-GB"/>
        </w:rPr>
        <w:t xml:space="preserve"> ICS, an established manufacturer of power distribution solutions for mobile machine</w:t>
      </w:r>
      <w:r w:rsidR="001E73D1">
        <w:rPr>
          <w:rFonts w:ascii="Arial" w:hAnsi="Arial"/>
          <w:color w:val="000000"/>
          <w:lang w:val="en-GB"/>
        </w:rPr>
        <w:t>s</w:t>
      </w:r>
      <w:r>
        <w:rPr>
          <w:rFonts w:ascii="Arial" w:hAnsi="Arial"/>
          <w:color w:val="000000"/>
          <w:lang w:val="en-GB"/>
        </w:rPr>
        <w:t xml:space="preserve"> and commercial vehicles, now also offers its successful </w:t>
      </w:r>
      <w:proofErr w:type="spellStart"/>
      <w:r>
        <w:rPr>
          <w:rFonts w:ascii="Arial" w:hAnsi="Arial"/>
          <w:color w:val="000000"/>
          <w:lang w:val="en-GB"/>
        </w:rPr>
        <w:t>REDline</w:t>
      </w:r>
      <w:proofErr w:type="spellEnd"/>
      <w:r>
        <w:rPr>
          <w:rFonts w:ascii="Arial" w:hAnsi="Arial"/>
          <w:color w:val="000000"/>
          <w:lang w:val="en-GB"/>
        </w:rPr>
        <w:t xml:space="preserve"> Power Boxes </w:t>
      </w:r>
      <w:r w:rsidR="003520D7">
        <w:rPr>
          <w:rFonts w:ascii="Arial" w:hAnsi="Arial"/>
          <w:color w:val="000000"/>
          <w:lang w:val="en-GB"/>
        </w:rPr>
        <w:t xml:space="preserve">for </w:t>
      </w:r>
      <w:r>
        <w:rPr>
          <w:rFonts w:ascii="Arial" w:hAnsi="Arial"/>
          <w:color w:val="000000"/>
          <w:lang w:val="en-GB"/>
        </w:rPr>
        <w:t>48</w:t>
      </w:r>
      <w:r w:rsidR="003520D7">
        <w:rPr>
          <w:rFonts w:ascii="Arial" w:hAnsi="Arial"/>
          <w:color w:val="000000"/>
          <w:lang w:val="en-GB"/>
        </w:rPr>
        <w:t xml:space="preserve"> </w:t>
      </w:r>
      <w:r>
        <w:rPr>
          <w:rFonts w:ascii="Arial" w:hAnsi="Arial"/>
          <w:color w:val="000000"/>
          <w:lang w:val="en-GB"/>
        </w:rPr>
        <w:t xml:space="preserve">V architectures. </w:t>
      </w:r>
      <w:proofErr w:type="spellStart"/>
      <w:r>
        <w:rPr>
          <w:rFonts w:ascii="Arial" w:hAnsi="Arial"/>
          <w:color w:val="000000"/>
          <w:lang w:val="en-GB"/>
        </w:rPr>
        <w:t>REDline</w:t>
      </w:r>
      <w:proofErr w:type="spellEnd"/>
      <w:r>
        <w:rPr>
          <w:rFonts w:ascii="Arial" w:hAnsi="Arial"/>
          <w:color w:val="000000"/>
          <w:lang w:val="en-GB"/>
        </w:rPr>
        <w:t xml:space="preserve"> Power Boxes are robust application-specific adaptable power distribution boxes in standard housings that are very economical and feature short development times. </w:t>
      </w:r>
    </w:p>
    <w:p w14:paraId="781A5C23" w14:textId="34F3B760" w:rsidR="0005673B" w:rsidRPr="00C40CBB" w:rsidRDefault="0005673B" w:rsidP="0005673B">
      <w:pPr>
        <w:pStyle w:val="Textkrper"/>
        <w:spacing w:before="120" w:after="120" w:line="260" w:lineRule="exact"/>
        <w:jc w:val="both"/>
        <w:rPr>
          <w:rFonts w:ascii="Arial" w:hAnsi="Arial"/>
          <w:b w:val="0"/>
          <w:bCs w:val="0"/>
          <w:lang w:val="en-US"/>
        </w:rPr>
      </w:pPr>
      <w:r>
        <w:rPr>
          <w:rFonts w:ascii="Arial" w:hAnsi="Arial"/>
          <w:b w:val="0"/>
          <w:bCs w:val="0"/>
          <w:lang w:val="en-GB"/>
        </w:rPr>
        <w:t>48</w:t>
      </w:r>
      <w:r w:rsidR="003520D7">
        <w:rPr>
          <w:rFonts w:ascii="Arial" w:hAnsi="Arial"/>
          <w:b w:val="0"/>
          <w:bCs w:val="0"/>
          <w:lang w:val="en-GB"/>
        </w:rPr>
        <w:t xml:space="preserve"> </w:t>
      </w:r>
      <w:r>
        <w:rPr>
          <w:rFonts w:ascii="Arial" w:hAnsi="Arial"/>
          <w:b w:val="0"/>
          <w:bCs w:val="0"/>
          <w:lang w:val="en-GB"/>
        </w:rPr>
        <w:t xml:space="preserve">V systems represent an intriguing technology to bridge the gap between 12/24 V technology and complex high-voltage installations, both from a technical and an economic perspective. In the area of electromobility, they provide developers and manufacturers with greater freedom when it comes to the integration of powerful electrical consumers. </w:t>
      </w:r>
    </w:p>
    <w:p w14:paraId="264DB602" w14:textId="0D68A560" w:rsidR="0005673B" w:rsidRPr="00C40CBB" w:rsidRDefault="0005673B" w:rsidP="0005673B">
      <w:pPr>
        <w:pStyle w:val="Textkrper"/>
        <w:spacing w:before="120" w:after="120" w:line="260" w:lineRule="exact"/>
        <w:jc w:val="both"/>
        <w:rPr>
          <w:rFonts w:ascii="Arial" w:hAnsi="Arial"/>
          <w:lang w:val="en-US"/>
        </w:rPr>
      </w:pPr>
      <w:r>
        <w:rPr>
          <w:rFonts w:ascii="Arial" w:hAnsi="Arial"/>
          <w:lang w:val="en-GB"/>
        </w:rPr>
        <w:t>Power boxes for 48</w:t>
      </w:r>
      <w:r w:rsidR="003520D7">
        <w:rPr>
          <w:rFonts w:ascii="Arial" w:hAnsi="Arial"/>
          <w:lang w:val="en-GB"/>
        </w:rPr>
        <w:t xml:space="preserve"> </w:t>
      </w:r>
      <w:r>
        <w:rPr>
          <w:rFonts w:ascii="Arial" w:hAnsi="Arial"/>
          <w:lang w:val="en-GB"/>
        </w:rPr>
        <w:t>V applications</w:t>
      </w:r>
    </w:p>
    <w:p w14:paraId="0E4C4385" w14:textId="4332D4B1" w:rsidR="0005673B" w:rsidRPr="00C40CBB" w:rsidRDefault="00E50BCE" w:rsidP="0005673B">
      <w:pPr>
        <w:pStyle w:val="Textkrper"/>
        <w:spacing w:before="120" w:after="120" w:line="260" w:lineRule="exact"/>
        <w:jc w:val="both"/>
        <w:rPr>
          <w:rFonts w:ascii="Arial" w:hAnsi="Arial"/>
          <w:b w:val="0"/>
          <w:bCs w:val="0"/>
          <w:lang w:val="en-US"/>
        </w:rPr>
      </w:pPr>
      <w:proofErr w:type="spellStart"/>
      <w:r>
        <w:rPr>
          <w:rFonts w:ascii="Arial" w:hAnsi="Arial"/>
          <w:b w:val="0"/>
          <w:bCs w:val="0"/>
          <w:lang w:val="en-GB"/>
        </w:rPr>
        <w:t>Würth</w:t>
      </w:r>
      <w:proofErr w:type="spellEnd"/>
      <w:r>
        <w:rPr>
          <w:rFonts w:ascii="Arial" w:hAnsi="Arial"/>
          <w:b w:val="0"/>
          <w:bCs w:val="0"/>
          <w:lang w:val="en-GB"/>
        </w:rPr>
        <w:t xml:space="preserve"> </w:t>
      </w:r>
      <w:proofErr w:type="spellStart"/>
      <w:r>
        <w:rPr>
          <w:rFonts w:ascii="Arial" w:hAnsi="Arial"/>
          <w:b w:val="0"/>
          <w:bCs w:val="0"/>
          <w:lang w:val="en-GB"/>
        </w:rPr>
        <w:t>Elektronik</w:t>
      </w:r>
      <w:proofErr w:type="spellEnd"/>
      <w:r>
        <w:rPr>
          <w:rFonts w:ascii="Arial" w:hAnsi="Arial"/>
          <w:b w:val="0"/>
          <w:bCs w:val="0"/>
          <w:lang w:val="en-GB"/>
        </w:rPr>
        <w:t xml:space="preserve"> ICS noticed an increasing demand for 48</w:t>
      </w:r>
      <w:r w:rsidR="003520D7">
        <w:rPr>
          <w:rFonts w:ascii="Arial" w:hAnsi="Arial"/>
          <w:b w:val="0"/>
          <w:bCs w:val="0"/>
          <w:lang w:val="en-GB"/>
        </w:rPr>
        <w:t xml:space="preserve"> </w:t>
      </w:r>
      <w:r>
        <w:rPr>
          <w:rFonts w:ascii="Arial" w:hAnsi="Arial"/>
          <w:b w:val="0"/>
          <w:bCs w:val="0"/>
          <w:lang w:val="en-GB"/>
        </w:rPr>
        <w:t>V solutions for power distribution in mobile machine</w:t>
      </w:r>
      <w:r w:rsidR="001E73D1">
        <w:rPr>
          <w:rFonts w:ascii="Arial" w:hAnsi="Arial"/>
          <w:b w:val="0"/>
          <w:bCs w:val="0"/>
          <w:lang w:val="en-GB"/>
        </w:rPr>
        <w:t>s</w:t>
      </w:r>
      <w:r>
        <w:rPr>
          <w:rFonts w:ascii="Arial" w:hAnsi="Arial"/>
          <w:b w:val="0"/>
          <w:bCs w:val="0"/>
          <w:lang w:val="en-GB"/>
        </w:rPr>
        <w:t xml:space="preserve"> and commercial vehicles, so the company has now expanded its </w:t>
      </w:r>
      <w:proofErr w:type="spellStart"/>
      <w:r>
        <w:rPr>
          <w:rFonts w:ascii="Arial" w:hAnsi="Arial"/>
          <w:b w:val="0"/>
          <w:bCs w:val="0"/>
          <w:lang w:val="en-GB"/>
        </w:rPr>
        <w:t>REDline</w:t>
      </w:r>
      <w:proofErr w:type="spellEnd"/>
      <w:r>
        <w:rPr>
          <w:rFonts w:ascii="Arial" w:hAnsi="Arial"/>
          <w:b w:val="0"/>
          <w:bCs w:val="0"/>
          <w:lang w:val="en-GB"/>
        </w:rPr>
        <w:t xml:space="preserve"> Power Boxes platform, which was designed for 12/24</w:t>
      </w:r>
      <w:r w:rsidR="003520D7">
        <w:rPr>
          <w:rFonts w:ascii="Arial" w:hAnsi="Arial"/>
          <w:b w:val="0"/>
          <w:bCs w:val="0"/>
          <w:lang w:val="en-GB"/>
        </w:rPr>
        <w:t xml:space="preserve"> </w:t>
      </w:r>
      <w:r>
        <w:rPr>
          <w:rFonts w:ascii="Arial" w:hAnsi="Arial"/>
          <w:b w:val="0"/>
          <w:bCs w:val="0"/>
          <w:lang w:val="en-GB"/>
        </w:rPr>
        <w:t>V electrical systems as standard. This was achieved, among other things, by using components for the 48</w:t>
      </w:r>
      <w:r w:rsidR="003520D7">
        <w:rPr>
          <w:rFonts w:ascii="Arial" w:hAnsi="Arial"/>
          <w:b w:val="0"/>
          <w:bCs w:val="0"/>
          <w:lang w:val="en-GB"/>
        </w:rPr>
        <w:t xml:space="preserve"> </w:t>
      </w:r>
      <w:r>
        <w:rPr>
          <w:rFonts w:ascii="Arial" w:hAnsi="Arial"/>
          <w:b w:val="0"/>
          <w:bCs w:val="0"/>
          <w:lang w:val="en-GB"/>
        </w:rPr>
        <w:t xml:space="preserve">V voltage range, such as special connectors, </w:t>
      </w:r>
      <w:proofErr w:type="gramStart"/>
      <w:r>
        <w:rPr>
          <w:rFonts w:ascii="Arial" w:hAnsi="Arial"/>
          <w:b w:val="0"/>
          <w:bCs w:val="0"/>
          <w:lang w:val="en-GB"/>
        </w:rPr>
        <w:t>fuses</w:t>
      </w:r>
      <w:proofErr w:type="gramEnd"/>
      <w:r>
        <w:rPr>
          <w:rFonts w:ascii="Arial" w:hAnsi="Arial"/>
          <w:b w:val="0"/>
          <w:bCs w:val="0"/>
          <w:lang w:val="en-GB"/>
        </w:rPr>
        <w:t xml:space="preserve"> and relays. </w:t>
      </w:r>
    </w:p>
    <w:p w14:paraId="1EC70229" w14:textId="48693EC5" w:rsidR="0005673B" w:rsidRPr="00C40CBB" w:rsidRDefault="0005673B" w:rsidP="0005673B">
      <w:pPr>
        <w:pStyle w:val="Textkrper"/>
        <w:spacing w:before="120" w:after="120" w:line="260" w:lineRule="exact"/>
        <w:jc w:val="both"/>
        <w:rPr>
          <w:rFonts w:ascii="Arial" w:hAnsi="Arial"/>
          <w:b w:val="0"/>
          <w:bCs w:val="0"/>
          <w:lang w:val="en-US"/>
        </w:rPr>
      </w:pPr>
      <w:r>
        <w:rPr>
          <w:rFonts w:ascii="Arial" w:hAnsi="Arial"/>
          <w:b w:val="0"/>
          <w:bCs w:val="0"/>
          <w:lang w:val="en-GB"/>
        </w:rPr>
        <w:t xml:space="preserve">All </w:t>
      </w:r>
      <w:proofErr w:type="spellStart"/>
      <w:r>
        <w:rPr>
          <w:rFonts w:ascii="Arial" w:hAnsi="Arial"/>
          <w:b w:val="0"/>
          <w:bCs w:val="0"/>
          <w:lang w:val="en-GB"/>
        </w:rPr>
        <w:t>REDline</w:t>
      </w:r>
      <w:proofErr w:type="spellEnd"/>
      <w:r>
        <w:rPr>
          <w:rFonts w:ascii="Arial" w:hAnsi="Arial"/>
          <w:b w:val="0"/>
          <w:bCs w:val="0"/>
          <w:lang w:val="en-GB"/>
        </w:rPr>
        <w:t xml:space="preserve"> Power Boxes are highly durable and economical. The modular design, the wide range of standardised enclosure versions available and the individually configurable PCB</w:t>
      </w:r>
      <w:r w:rsidR="00EF14EC">
        <w:rPr>
          <w:rFonts w:ascii="Arial" w:hAnsi="Arial"/>
          <w:b w:val="0"/>
          <w:bCs w:val="0"/>
          <w:lang w:val="en-GB"/>
        </w:rPr>
        <w:t>,</w:t>
      </w:r>
      <w:r>
        <w:rPr>
          <w:rFonts w:ascii="Arial" w:hAnsi="Arial"/>
          <w:b w:val="0"/>
          <w:bCs w:val="0"/>
          <w:lang w:val="en-GB"/>
        </w:rPr>
        <w:t xml:space="preserve"> enable the realisation of customised projects and greatly slashing development times and costs. The innovative design also simplifies installation and maintenance. With 48</w:t>
      </w:r>
      <w:r w:rsidR="003520D7">
        <w:rPr>
          <w:rFonts w:ascii="Arial" w:hAnsi="Arial"/>
          <w:b w:val="0"/>
          <w:bCs w:val="0"/>
          <w:lang w:val="en-GB"/>
        </w:rPr>
        <w:t xml:space="preserve"> </w:t>
      </w:r>
      <w:r>
        <w:rPr>
          <w:rFonts w:ascii="Arial" w:hAnsi="Arial"/>
          <w:b w:val="0"/>
          <w:bCs w:val="0"/>
          <w:lang w:val="en-GB"/>
        </w:rPr>
        <w:t xml:space="preserve">V architectures, the </w:t>
      </w:r>
      <w:proofErr w:type="spellStart"/>
      <w:r>
        <w:rPr>
          <w:rFonts w:ascii="Arial" w:hAnsi="Arial"/>
          <w:b w:val="0"/>
          <w:bCs w:val="0"/>
          <w:lang w:val="en-GB"/>
        </w:rPr>
        <w:t>REDline</w:t>
      </w:r>
      <w:proofErr w:type="spellEnd"/>
      <w:r>
        <w:rPr>
          <w:rFonts w:ascii="Arial" w:hAnsi="Arial"/>
          <w:b w:val="0"/>
          <w:bCs w:val="0"/>
          <w:lang w:val="en-GB"/>
        </w:rPr>
        <w:t xml:space="preserve"> Power Boxes are ideally suited for use as additional PDUs for high-performance components connected to platforms and trailers, for example.</w:t>
      </w:r>
    </w:p>
    <w:p w14:paraId="35BE57FB" w14:textId="6B35029D" w:rsidR="00EE0BA6" w:rsidRPr="00C40CBB" w:rsidRDefault="00EE0BA6" w:rsidP="0005673B">
      <w:pPr>
        <w:pStyle w:val="Textkrper"/>
        <w:spacing w:before="120" w:after="120" w:line="260" w:lineRule="exact"/>
        <w:jc w:val="both"/>
        <w:rPr>
          <w:rFonts w:ascii="Arial" w:hAnsi="Arial"/>
          <w:b w:val="0"/>
          <w:bCs w:val="0"/>
          <w:lang w:val="en-US"/>
        </w:rPr>
      </w:pPr>
      <w:proofErr w:type="spellStart"/>
      <w:r>
        <w:rPr>
          <w:rFonts w:ascii="Arial" w:hAnsi="Arial"/>
          <w:b w:val="0"/>
          <w:bCs w:val="0"/>
          <w:lang w:val="en-GB"/>
        </w:rPr>
        <w:t>Würth</w:t>
      </w:r>
      <w:proofErr w:type="spellEnd"/>
      <w:r>
        <w:rPr>
          <w:rFonts w:ascii="Arial" w:hAnsi="Arial"/>
          <w:b w:val="0"/>
          <w:bCs w:val="0"/>
          <w:lang w:val="en-GB"/>
        </w:rPr>
        <w:t xml:space="preserve"> </w:t>
      </w:r>
      <w:proofErr w:type="spellStart"/>
      <w:r>
        <w:rPr>
          <w:rFonts w:ascii="Arial" w:hAnsi="Arial"/>
          <w:b w:val="0"/>
          <w:bCs w:val="0"/>
          <w:lang w:val="en-GB"/>
        </w:rPr>
        <w:t>Elektronik</w:t>
      </w:r>
      <w:proofErr w:type="spellEnd"/>
      <w:r>
        <w:rPr>
          <w:rFonts w:ascii="Arial" w:hAnsi="Arial"/>
          <w:b w:val="0"/>
          <w:bCs w:val="0"/>
          <w:lang w:val="en-GB"/>
        </w:rPr>
        <w:t xml:space="preserve"> ICS currently offers three of its </w:t>
      </w:r>
      <w:proofErr w:type="spellStart"/>
      <w:r>
        <w:rPr>
          <w:rFonts w:ascii="Arial" w:hAnsi="Arial"/>
          <w:b w:val="0"/>
          <w:bCs w:val="0"/>
          <w:lang w:val="en-GB"/>
        </w:rPr>
        <w:t>REDline</w:t>
      </w:r>
      <w:proofErr w:type="spellEnd"/>
      <w:r>
        <w:rPr>
          <w:rFonts w:ascii="Arial" w:hAnsi="Arial"/>
          <w:b w:val="0"/>
          <w:bCs w:val="0"/>
          <w:lang w:val="en-GB"/>
        </w:rPr>
        <w:t xml:space="preserve"> Power Boxes as 48</w:t>
      </w:r>
      <w:r w:rsidR="003520D7">
        <w:rPr>
          <w:rFonts w:ascii="Arial" w:hAnsi="Arial"/>
          <w:b w:val="0"/>
          <w:bCs w:val="0"/>
          <w:lang w:val="en-GB"/>
        </w:rPr>
        <w:t xml:space="preserve"> </w:t>
      </w:r>
      <w:r>
        <w:rPr>
          <w:rFonts w:ascii="Arial" w:hAnsi="Arial"/>
          <w:b w:val="0"/>
          <w:bCs w:val="0"/>
          <w:lang w:val="en-GB"/>
        </w:rPr>
        <w:t xml:space="preserve">V versions: Mini, Twin and 6F. </w:t>
      </w:r>
    </w:p>
    <w:p w14:paraId="53AAA540" w14:textId="77777777" w:rsidR="0005673B" w:rsidRPr="00C40CBB" w:rsidRDefault="0005673B" w:rsidP="0005673B">
      <w:pPr>
        <w:pStyle w:val="Textkrper"/>
        <w:spacing w:before="120" w:after="120" w:line="260" w:lineRule="exact"/>
        <w:jc w:val="both"/>
        <w:rPr>
          <w:rFonts w:ascii="Arial" w:hAnsi="Arial"/>
          <w:lang w:val="en-US"/>
        </w:rPr>
      </w:pPr>
      <w:proofErr w:type="spellStart"/>
      <w:r>
        <w:rPr>
          <w:rFonts w:ascii="Arial" w:hAnsi="Arial"/>
          <w:lang w:val="en-GB"/>
        </w:rPr>
        <w:t>REDline</w:t>
      </w:r>
      <w:proofErr w:type="spellEnd"/>
      <w:r>
        <w:rPr>
          <w:rFonts w:ascii="Arial" w:hAnsi="Arial"/>
          <w:lang w:val="en-GB"/>
        </w:rPr>
        <w:t xml:space="preserve"> Power Box Mini</w:t>
      </w:r>
    </w:p>
    <w:p w14:paraId="54927798" w14:textId="1A1BCD0C" w:rsidR="0005673B" w:rsidRPr="00C40CBB" w:rsidRDefault="0005673B" w:rsidP="0005673B">
      <w:pPr>
        <w:pStyle w:val="Textkrper"/>
        <w:spacing w:before="120" w:after="120" w:line="260" w:lineRule="exact"/>
        <w:jc w:val="both"/>
        <w:rPr>
          <w:rFonts w:ascii="Arial" w:hAnsi="Arial"/>
          <w:b w:val="0"/>
          <w:bCs w:val="0"/>
          <w:lang w:val="en-US"/>
        </w:rPr>
      </w:pPr>
      <w:r>
        <w:rPr>
          <w:rFonts w:ascii="Arial" w:hAnsi="Arial"/>
          <w:b w:val="0"/>
          <w:bCs w:val="0"/>
          <w:lang w:val="en-GB"/>
        </w:rPr>
        <w:t xml:space="preserve">With the HDSCS-compatible connector module </w:t>
      </w:r>
      <w:r w:rsidR="001E73D1">
        <w:rPr>
          <w:rFonts w:ascii="Arial" w:hAnsi="Arial"/>
          <w:b w:val="0"/>
          <w:bCs w:val="0"/>
          <w:lang w:val="en-GB"/>
        </w:rPr>
        <w:t>in</w:t>
      </w:r>
      <w:r>
        <w:rPr>
          <w:rFonts w:ascii="Arial" w:hAnsi="Arial"/>
          <w:b w:val="0"/>
          <w:bCs w:val="0"/>
          <w:lang w:val="en-GB"/>
        </w:rPr>
        <w:t xml:space="preserve"> press-fit technology, which is available with 15 or 18 pins, the </w:t>
      </w:r>
      <w:proofErr w:type="spellStart"/>
      <w:r>
        <w:rPr>
          <w:rFonts w:ascii="Arial" w:hAnsi="Arial"/>
          <w:b w:val="0"/>
          <w:bCs w:val="0"/>
          <w:lang w:val="en-GB"/>
        </w:rPr>
        <w:t>REDline</w:t>
      </w:r>
      <w:proofErr w:type="spellEnd"/>
      <w:r>
        <w:rPr>
          <w:rFonts w:ascii="Arial" w:hAnsi="Arial"/>
          <w:b w:val="0"/>
          <w:bCs w:val="0"/>
          <w:lang w:val="en-GB"/>
        </w:rPr>
        <w:t xml:space="preserve"> Power Box Mini is extremely well suited for 48</w:t>
      </w:r>
      <w:r w:rsidR="003520D7">
        <w:rPr>
          <w:rFonts w:ascii="Arial" w:hAnsi="Arial"/>
          <w:b w:val="0"/>
          <w:bCs w:val="0"/>
          <w:lang w:val="en-GB"/>
        </w:rPr>
        <w:t xml:space="preserve"> </w:t>
      </w:r>
      <w:r>
        <w:rPr>
          <w:rFonts w:ascii="Arial" w:hAnsi="Arial"/>
          <w:b w:val="0"/>
          <w:bCs w:val="0"/>
          <w:lang w:val="en-GB"/>
        </w:rPr>
        <w:t xml:space="preserve">V applications. This box is great for use anywhere where space is at a premium thanks to its compact design. No tools are required to access any serviceable components or to install the lid. The Mini Box features a modular design, meaning it can be configured and assembled according to the customer’s </w:t>
      </w:r>
      <w:r>
        <w:rPr>
          <w:rFonts w:ascii="Arial" w:hAnsi="Arial"/>
          <w:b w:val="0"/>
          <w:bCs w:val="0"/>
          <w:lang w:val="en-GB"/>
        </w:rPr>
        <w:lastRenderedPageBreak/>
        <w:t xml:space="preserve">specifications. Coded HDSCS connectors on the back prevent </w:t>
      </w:r>
      <w:proofErr w:type="spellStart"/>
      <w:r>
        <w:rPr>
          <w:rFonts w:ascii="Arial" w:hAnsi="Arial"/>
          <w:b w:val="0"/>
          <w:bCs w:val="0"/>
          <w:lang w:val="en-GB"/>
        </w:rPr>
        <w:t>mismating</w:t>
      </w:r>
      <w:proofErr w:type="spellEnd"/>
      <w:r>
        <w:rPr>
          <w:rFonts w:ascii="Arial" w:hAnsi="Arial"/>
          <w:b w:val="0"/>
          <w:bCs w:val="0"/>
          <w:lang w:val="en-GB"/>
        </w:rPr>
        <w:t xml:space="preserve">, while customers </w:t>
      </w:r>
      <w:proofErr w:type="gramStart"/>
      <w:r>
        <w:rPr>
          <w:rFonts w:ascii="Arial" w:hAnsi="Arial"/>
          <w:b w:val="0"/>
          <w:bCs w:val="0"/>
          <w:lang w:val="en-GB"/>
        </w:rPr>
        <w:t>are able to</w:t>
      </w:r>
      <w:proofErr w:type="gramEnd"/>
      <w:r>
        <w:rPr>
          <w:rFonts w:ascii="Arial" w:hAnsi="Arial"/>
          <w:b w:val="0"/>
          <w:bCs w:val="0"/>
          <w:lang w:val="en-GB"/>
        </w:rPr>
        <w:t xml:space="preserve"> decide how many pins they need.</w:t>
      </w:r>
    </w:p>
    <w:p w14:paraId="1202D8EA" w14:textId="591A1763" w:rsidR="0005673B" w:rsidRPr="00C40CBB" w:rsidRDefault="0005673B" w:rsidP="0005673B">
      <w:pPr>
        <w:pStyle w:val="Textkrper"/>
        <w:spacing w:before="120" w:after="120" w:line="260" w:lineRule="exact"/>
        <w:jc w:val="both"/>
        <w:rPr>
          <w:rFonts w:ascii="Arial" w:hAnsi="Arial"/>
          <w:lang w:val="en-US"/>
        </w:rPr>
      </w:pPr>
      <w:proofErr w:type="spellStart"/>
      <w:r>
        <w:rPr>
          <w:rFonts w:ascii="Arial" w:hAnsi="Arial"/>
          <w:lang w:val="en-GB"/>
        </w:rPr>
        <w:t>REDline</w:t>
      </w:r>
      <w:proofErr w:type="spellEnd"/>
      <w:r>
        <w:rPr>
          <w:rFonts w:ascii="Arial" w:hAnsi="Arial"/>
          <w:lang w:val="en-GB"/>
        </w:rPr>
        <w:t xml:space="preserve"> Power Box Twin</w:t>
      </w:r>
    </w:p>
    <w:p w14:paraId="1248428E" w14:textId="66BD3CCA" w:rsidR="0005673B" w:rsidRPr="00C40CBB" w:rsidRDefault="0005673B" w:rsidP="0005673B">
      <w:pPr>
        <w:pStyle w:val="Textkrper"/>
        <w:spacing w:before="120" w:after="120" w:line="260" w:lineRule="exact"/>
        <w:jc w:val="both"/>
        <w:rPr>
          <w:rFonts w:ascii="Arial" w:hAnsi="Arial"/>
          <w:b w:val="0"/>
          <w:bCs w:val="0"/>
          <w:lang w:val="en-US"/>
        </w:rPr>
      </w:pPr>
      <w:r>
        <w:rPr>
          <w:rFonts w:ascii="Arial" w:hAnsi="Arial"/>
          <w:b w:val="0"/>
          <w:bCs w:val="0"/>
          <w:lang w:val="en-GB"/>
        </w:rPr>
        <w:t xml:space="preserve">The </w:t>
      </w:r>
      <w:proofErr w:type="spellStart"/>
      <w:r>
        <w:rPr>
          <w:rFonts w:ascii="Arial" w:hAnsi="Arial"/>
          <w:b w:val="0"/>
          <w:bCs w:val="0"/>
          <w:lang w:val="en-GB"/>
        </w:rPr>
        <w:t>REDline</w:t>
      </w:r>
      <w:proofErr w:type="spellEnd"/>
      <w:r>
        <w:rPr>
          <w:rFonts w:ascii="Arial" w:hAnsi="Arial"/>
          <w:b w:val="0"/>
          <w:bCs w:val="0"/>
          <w:lang w:val="en-GB"/>
        </w:rPr>
        <w:t xml:space="preserve"> Power Box Twin can also be used in 48</w:t>
      </w:r>
      <w:r w:rsidR="003520D7">
        <w:rPr>
          <w:rFonts w:ascii="Arial" w:hAnsi="Arial"/>
          <w:b w:val="0"/>
          <w:bCs w:val="0"/>
          <w:lang w:val="en-GB"/>
        </w:rPr>
        <w:t xml:space="preserve"> </w:t>
      </w:r>
      <w:r>
        <w:rPr>
          <w:rFonts w:ascii="Arial" w:hAnsi="Arial"/>
          <w:b w:val="0"/>
          <w:bCs w:val="0"/>
          <w:lang w:val="en-GB"/>
        </w:rPr>
        <w:t>V systems. It offers more space to integrate 48 V components such as MIDI</w:t>
      </w:r>
      <w:r w:rsidR="00EF14EC">
        <w:rPr>
          <w:rFonts w:ascii="Arial" w:hAnsi="Arial"/>
          <w:b w:val="0"/>
          <w:bCs w:val="0"/>
          <w:vertAlign w:val="superscript"/>
          <w:lang w:val="en-GB"/>
        </w:rPr>
        <w:t>®</w:t>
      </w:r>
      <w:r>
        <w:rPr>
          <w:rFonts w:ascii="Arial" w:hAnsi="Arial"/>
          <w:b w:val="0"/>
          <w:bCs w:val="0"/>
          <w:lang w:val="en-GB"/>
        </w:rPr>
        <w:t xml:space="preserve"> and MEGA</w:t>
      </w:r>
      <w:r w:rsidR="00EF14EC">
        <w:rPr>
          <w:rFonts w:ascii="Arial" w:hAnsi="Arial"/>
          <w:b w:val="0"/>
          <w:bCs w:val="0"/>
          <w:vertAlign w:val="superscript"/>
          <w:lang w:val="en-GB"/>
        </w:rPr>
        <w:t>®</w:t>
      </w:r>
      <w:r>
        <w:rPr>
          <w:rFonts w:ascii="Arial" w:hAnsi="Arial"/>
          <w:b w:val="0"/>
          <w:bCs w:val="0"/>
          <w:lang w:val="en-GB"/>
        </w:rPr>
        <w:t xml:space="preserve"> fuses as well as other components like CAN controllers or current and temperature sensors. Alongside the HDSCS module, there is another module that facilitates plug-and-play cable connections that can be integrated into the Twin Box. This module is designed for the </w:t>
      </w:r>
      <w:proofErr w:type="spellStart"/>
      <w:r w:rsidR="00EF14EC" w:rsidRPr="003520D7">
        <w:rPr>
          <w:rFonts w:ascii="Arial" w:hAnsi="Arial"/>
          <w:b w:val="0"/>
          <w:bCs w:val="0"/>
          <w:lang w:val="en-US"/>
        </w:rPr>
        <w:t>Radlok</w:t>
      </w:r>
      <w:proofErr w:type="spellEnd"/>
      <w:r w:rsidR="00EF14EC" w:rsidRPr="003520D7">
        <w:rPr>
          <w:rFonts w:ascii="Arial" w:hAnsi="Arial"/>
          <w:b w:val="0"/>
          <w:bCs w:val="0"/>
          <w:lang w:val="en-US"/>
        </w:rPr>
        <w:t>™</w:t>
      </w:r>
      <w:r>
        <w:rPr>
          <w:rFonts w:ascii="Arial" w:hAnsi="Arial"/>
          <w:b w:val="0"/>
          <w:bCs w:val="0"/>
          <w:lang w:val="en-GB"/>
        </w:rPr>
        <w:t xml:space="preserve">and </w:t>
      </w:r>
      <w:proofErr w:type="spellStart"/>
      <w:r w:rsidR="00EF14EC" w:rsidRPr="003520D7">
        <w:rPr>
          <w:rFonts w:ascii="Arial" w:hAnsi="Arial"/>
          <w:b w:val="0"/>
          <w:bCs w:val="0"/>
          <w:lang w:val="en-US"/>
        </w:rPr>
        <w:t>SurLok</w:t>
      </w:r>
      <w:proofErr w:type="spellEnd"/>
      <w:r w:rsidR="00EF14EC" w:rsidRPr="003520D7">
        <w:rPr>
          <w:rFonts w:ascii="Arial" w:hAnsi="Arial"/>
          <w:b w:val="0"/>
          <w:bCs w:val="0"/>
          <w:lang w:val="en-US"/>
        </w:rPr>
        <w:t xml:space="preserve"> Plus™ </w:t>
      </w:r>
      <w:r>
        <w:rPr>
          <w:rFonts w:ascii="Arial" w:hAnsi="Arial"/>
          <w:b w:val="0"/>
          <w:bCs w:val="0"/>
          <w:lang w:val="en-GB"/>
        </w:rPr>
        <w:t xml:space="preserve">plug-in connection systems from Amphenol. It can also be adapted to TE’s new Snap-Lug system. </w:t>
      </w:r>
    </w:p>
    <w:p w14:paraId="792E083D" w14:textId="77777777" w:rsidR="0005673B" w:rsidRPr="00C40CBB" w:rsidRDefault="0005673B" w:rsidP="0005673B">
      <w:pPr>
        <w:pStyle w:val="Textkrper"/>
        <w:spacing w:before="120" w:after="120" w:line="260" w:lineRule="exact"/>
        <w:jc w:val="both"/>
        <w:rPr>
          <w:rFonts w:ascii="Arial" w:hAnsi="Arial"/>
          <w:lang w:val="en-US"/>
        </w:rPr>
      </w:pPr>
      <w:proofErr w:type="spellStart"/>
      <w:r>
        <w:rPr>
          <w:rFonts w:ascii="Arial" w:hAnsi="Arial"/>
          <w:lang w:val="en-GB"/>
        </w:rPr>
        <w:t>REDline</w:t>
      </w:r>
      <w:proofErr w:type="spellEnd"/>
      <w:r>
        <w:rPr>
          <w:rFonts w:ascii="Arial" w:hAnsi="Arial"/>
          <w:lang w:val="en-GB"/>
        </w:rPr>
        <w:t xml:space="preserve"> Power Box </w:t>
      </w:r>
      <w:proofErr w:type="gramStart"/>
      <w:r>
        <w:rPr>
          <w:rFonts w:ascii="Arial" w:hAnsi="Arial"/>
          <w:lang w:val="en-GB"/>
        </w:rPr>
        <w:t>6F</w:t>
      </w:r>
      <w:proofErr w:type="gramEnd"/>
    </w:p>
    <w:p w14:paraId="75FF1760" w14:textId="04D1FFD5" w:rsidR="0005673B" w:rsidRPr="00C40CBB" w:rsidRDefault="007179ED" w:rsidP="0005673B">
      <w:pPr>
        <w:pStyle w:val="Textkrper"/>
        <w:spacing w:before="120" w:after="120" w:line="260" w:lineRule="exact"/>
        <w:jc w:val="both"/>
        <w:rPr>
          <w:rFonts w:ascii="Arial" w:hAnsi="Arial"/>
          <w:b w:val="0"/>
          <w:bCs w:val="0"/>
          <w:lang w:val="en-US"/>
        </w:rPr>
      </w:pPr>
      <w:r>
        <w:rPr>
          <w:rFonts w:ascii="Arial" w:hAnsi="Arial"/>
          <w:b w:val="0"/>
          <w:bCs w:val="0"/>
          <w:lang w:val="en-GB"/>
        </w:rPr>
        <w:t xml:space="preserve">It </w:t>
      </w:r>
      <w:r w:rsidR="001E73D1">
        <w:rPr>
          <w:rFonts w:ascii="Arial" w:hAnsi="Arial"/>
          <w:b w:val="0"/>
          <w:bCs w:val="0"/>
          <w:lang w:val="en-GB"/>
        </w:rPr>
        <w:t>is very important</w:t>
      </w:r>
      <w:r>
        <w:rPr>
          <w:rFonts w:ascii="Arial" w:hAnsi="Arial"/>
          <w:b w:val="0"/>
          <w:bCs w:val="0"/>
          <w:lang w:val="en-GB"/>
        </w:rPr>
        <w:t xml:space="preserve"> to seal 48</w:t>
      </w:r>
      <w:r w:rsidR="003520D7">
        <w:rPr>
          <w:rFonts w:ascii="Arial" w:hAnsi="Arial"/>
          <w:b w:val="0"/>
          <w:bCs w:val="0"/>
          <w:lang w:val="en-GB"/>
        </w:rPr>
        <w:t xml:space="preserve"> </w:t>
      </w:r>
      <w:r>
        <w:rPr>
          <w:rFonts w:ascii="Arial" w:hAnsi="Arial"/>
          <w:b w:val="0"/>
          <w:bCs w:val="0"/>
          <w:lang w:val="en-GB"/>
        </w:rPr>
        <w:t xml:space="preserve">V power distributors and fuse boxes, something that is done on all </w:t>
      </w:r>
      <w:proofErr w:type="spellStart"/>
      <w:r>
        <w:rPr>
          <w:rFonts w:ascii="Arial" w:hAnsi="Arial"/>
          <w:b w:val="0"/>
          <w:bCs w:val="0"/>
          <w:lang w:val="en-GB"/>
        </w:rPr>
        <w:t>Würth</w:t>
      </w:r>
      <w:proofErr w:type="spellEnd"/>
      <w:r>
        <w:rPr>
          <w:rFonts w:ascii="Arial" w:hAnsi="Arial"/>
          <w:b w:val="0"/>
          <w:bCs w:val="0"/>
          <w:lang w:val="en-GB"/>
        </w:rPr>
        <w:t xml:space="preserve"> </w:t>
      </w:r>
      <w:proofErr w:type="spellStart"/>
      <w:r>
        <w:rPr>
          <w:rFonts w:ascii="Arial" w:hAnsi="Arial"/>
          <w:b w:val="0"/>
          <w:bCs w:val="0"/>
          <w:lang w:val="en-GB"/>
        </w:rPr>
        <w:t>Elektronik</w:t>
      </w:r>
      <w:proofErr w:type="spellEnd"/>
      <w:r>
        <w:rPr>
          <w:rFonts w:ascii="Arial" w:hAnsi="Arial"/>
          <w:b w:val="0"/>
          <w:bCs w:val="0"/>
          <w:lang w:val="en-GB"/>
        </w:rPr>
        <w:t xml:space="preserve"> ICS products. One example of this is the</w:t>
      </w:r>
      <w:r>
        <w:rPr>
          <w:b w:val="0"/>
          <w:bCs w:val="0"/>
          <w:lang w:val="en-GB"/>
        </w:rPr>
        <w:t xml:space="preserve"> </w:t>
      </w:r>
      <w:r>
        <w:rPr>
          <w:rFonts w:ascii="Arial" w:hAnsi="Arial"/>
          <w:b w:val="0"/>
          <w:bCs w:val="0"/>
          <w:lang w:val="en-GB"/>
        </w:rPr>
        <w:t xml:space="preserve">IP66-compliant </w:t>
      </w:r>
      <w:proofErr w:type="spellStart"/>
      <w:r>
        <w:rPr>
          <w:rFonts w:ascii="Arial" w:hAnsi="Arial"/>
          <w:b w:val="0"/>
          <w:bCs w:val="0"/>
          <w:lang w:val="en-GB"/>
        </w:rPr>
        <w:t>REDline</w:t>
      </w:r>
      <w:proofErr w:type="spellEnd"/>
      <w:r>
        <w:rPr>
          <w:rFonts w:ascii="Arial" w:hAnsi="Arial"/>
          <w:b w:val="0"/>
          <w:bCs w:val="0"/>
          <w:lang w:val="en-GB"/>
        </w:rPr>
        <w:t xml:space="preserve"> Power Box 6F, a fuse box with six MIDI</w:t>
      </w:r>
      <w:r>
        <w:rPr>
          <w:rFonts w:ascii="Arial" w:hAnsi="Arial"/>
          <w:b w:val="0"/>
          <w:bCs w:val="0"/>
          <w:vertAlign w:val="superscript"/>
          <w:lang w:val="en-GB"/>
        </w:rPr>
        <w:t>®</w:t>
      </w:r>
      <w:r>
        <w:rPr>
          <w:rFonts w:ascii="Arial" w:hAnsi="Arial"/>
          <w:b w:val="0"/>
          <w:bCs w:val="0"/>
          <w:lang w:val="en-GB"/>
        </w:rPr>
        <w:t xml:space="preserve"> fuses.</w:t>
      </w:r>
    </w:p>
    <w:p w14:paraId="3EDCB189" w14:textId="66A98075" w:rsidR="0005673B" w:rsidRPr="00C40CBB" w:rsidRDefault="0005673B" w:rsidP="0005673B">
      <w:pPr>
        <w:pStyle w:val="Textkrper"/>
        <w:spacing w:before="120" w:after="120" w:line="260" w:lineRule="exact"/>
        <w:jc w:val="both"/>
        <w:rPr>
          <w:rFonts w:ascii="Arial" w:hAnsi="Arial"/>
          <w:lang w:val="en-US"/>
        </w:rPr>
      </w:pPr>
      <w:r>
        <w:rPr>
          <w:rFonts w:ascii="Arial" w:hAnsi="Arial"/>
          <w:lang w:val="en-GB"/>
        </w:rPr>
        <w:t>Electrification: fast, simple, economical</w:t>
      </w:r>
    </w:p>
    <w:p w14:paraId="7D3D0C0D" w14:textId="075037D1" w:rsidR="00C63D8C" w:rsidRPr="00C40CBB" w:rsidRDefault="0005673B" w:rsidP="0005673B">
      <w:pPr>
        <w:pStyle w:val="Textkrper"/>
        <w:spacing w:before="120" w:after="120" w:line="260" w:lineRule="exact"/>
        <w:jc w:val="both"/>
        <w:rPr>
          <w:rFonts w:ascii="Arial" w:hAnsi="Arial"/>
          <w:b w:val="0"/>
          <w:bCs w:val="0"/>
          <w:lang w:val="en-US"/>
        </w:rPr>
      </w:pPr>
      <w:r>
        <w:rPr>
          <w:rFonts w:ascii="Arial" w:hAnsi="Arial"/>
          <w:b w:val="0"/>
          <w:bCs w:val="0"/>
          <w:lang w:val="en-GB"/>
        </w:rPr>
        <w:t xml:space="preserve">‘The topic of electrification is becoming increasingly important for mobile machine manufacturers,’ explains Jean-Baptiste Delcroix, head of Product Management at </w:t>
      </w:r>
      <w:proofErr w:type="spellStart"/>
      <w:r>
        <w:rPr>
          <w:rFonts w:ascii="Arial" w:hAnsi="Arial"/>
          <w:b w:val="0"/>
          <w:bCs w:val="0"/>
          <w:lang w:val="en-GB"/>
        </w:rPr>
        <w:t>Würth</w:t>
      </w:r>
      <w:proofErr w:type="spellEnd"/>
      <w:r>
        <w:rPr>
          <w:rFonts w:ascii="Arial" w:hAnsi="Arial"/>
          <w:b w:val="0"/>
          <w:bCs w:val="0"/>
          <w:lang w:val="en-GB"/>
        </w:rPr>
        <w:t xml:space="preserve"> </w:t>
      </w:r>
      <w:proofErr w:type="spellStart"/>
      <w:r>
        <w:rPr>
          <w:rFonts w:ascii="Arial" w:hAnsi="Arial"/>
          <w:b w:val="0"/>
          <w:bCs w:val="0"/>
          <w:lang w:val="en-GB"/>
        </w:rPr>
        <w:t>Elektronik</w:t>
      </w:r>
      <w:proofErr w:type="spellEnd"/>
      <w:r>
        <w:rPr>
          <w:rFonts w:ascii="Arial" w:hAnsi="Arial"/>
          <w:b w:val="0"/>
          <w:bCs w:val="0"/>
          <w:lang w:val="en-GB"/>
        </w:rPr>
        <w:t xml:space="preserve"> ICS. ‘Our customers really need durable yet reasonably priced solutions with short development cycles. We meet these requirements with platform-based products such as the </w:t>
      </w:r>
      <w:proofErr w:type="spellStart"/>
      <w:r>
        <w:rPr>
          <w:rFonts w:ascii="Arial" w:hAnsi="Arial"/>
          <w:b w:val="0"/>
          <w:bCs w:val="0"/>
          <w:lang w:val="en-GB"/>
        </w:rPr>
        <w:t>REDline</w:t>
      </w:r>
      <w:proofErr w:type="spellEnd"/>
      <w:r>
        <w:rPr>
          <w:rFonts w:ascii="Arial" w:hAnsi="Arial"/>
          <w:b w:val="0"/>
          <w:bCs w:val="0"/>
          <w:lang w:val="en-GB"/>
        </w:rPr>
        <w:t xml:space="preserve"> Power Boxes, which also enable a wide range of applications as 48</w:t>
      </w:r>
      <w:r w:rsidR="003520D7">
        <w:rPr>
          <w:rFonts w:ascii="Arial" w:hAnsi="Arial"/>
          <w:b w:val="0"/>
          <w:bCs w:val="0"/>
          <w:lang w:val="en-GB"/>
        </w:rPr>
        <w:t xml:space="preserve"> </w:t>
      </w:r>
      <w:r>
        <w:rPr>
          <w:rFonts w:ascii="Arial" w:hAnsi="Arial"/>
          <w:b w:val="0"/>
          <w:bCs w:val="0"/>
          <w:lang w:val="en-GB"/>
        </w:rPr>
        <w:t>V versions.’</w:t>
      </w:r>
    </w:p>
    <w:p w14:paraId="2A045B4A" w14:textId="1E1FB92A" w:rsidR="00E67044" w:rsidRPr="00C40CBB" w:rsidRDefault="00E67044" w:rsidP="00BD2843">
      <w:pPr>
        <w:pStyle w:val="Textkrper"/>
        <w:spacing w:before="120" w:after="120" w:line="260" w:lineRule="exact"/>
        <w:jc w:val="both"/>
        <w:rPr>
          <w:rFonts w:ascii="Arial" w:hAnsi="Arial"/>
          <w:b w:val="0"/>
          <w:bCs w:val="0"/>
          <w:lang w:val="en-US"/>
        </w:rPr>
      </w:pPr>
    </w:p>
    <w:p w14:paraId="212E882B" w14:textId="77777777" w:rsidR="003016F8" w:rsidRPr="00590777" w:rsidRDefault="003016F8" w:rsidP="003016F8">
      <w:pPr>
        <w:pStyle w:val="Textkrper"/>
        <w:spacing w:before="120" w:after="120" w:line="260" w:lineRule="exact"/>
        <w:jc w:val="both"/>
        <w:rPr>
          <w:rFonts w:ascii="Arial" w:hAnsi="Arial"/>
          <w:b w:val="0"/>
          <w:bCs w:val="0"/>
          <w:lang w:val="en-US"/>
        </w:rPr>
      </w:pPr>
    </w:p>
    <w:p w14:paraId="112AA946" w14:textId="77777777" w:rsidR="003016F8" w:rsidRPr="00590777" w:rsidRDefault="003016F8" w:rsidP="003016F8">
      <w:pPr>
        <w:pStyle w:val="PITextkrper"/>
        <w:pBdr>
          <w:top w:val="single" w:sz="4" w:space="1" w:color="auto"/>
        </w:pBdr>
        <w:spacing w:before="240"/>
        <w:rPr>
          <w:b/>
          <w:sz w:val="18"/>
          <w:szCs w:val="18"/>
          <w:lang w:val="en-US"/>
        </w:rPr>
      </w:pPr>
    </w:p>
    <w:p w14:paraId="747B5164" w14:textId="77777777" w:rsidR="003016F8" w:rsidRPr="00590777" w:rsidRDefault="003016F8" w:rsidP="003016F8">
      <w:pPr>
        <w:spacing w:after="120" w:line="280" w:lineRule="exact"/>
        <w:rPr>
          <w:rFonts w:ascii="Arial" w:hAnsi="Arial" w:cs="Arial"/>
          <w:b/>
          <w:bCs/>
          <w:sz w:val="18"/>
          <w:szCs w:val="18"/>
          <w:lang w:val="en-US"/>
        </w:rPr>
      </w:pPr>
      <w:r>
        <w:rPr>
          <w:rFonts w:ascii="Arial" w:hAnsi="Arial" w:cs="Arial"/>
          <w:b/>
          <w:bCs/>
          <w:sz w:val="18"/>
          <w:szCs w:val="18"/>
          <w:lang w:val="en-GB"/>
        </w:rPr>
        <w:t>Available images</w:t>
      </w:r>
    </w:p>
    <w:p w14:paraId="39EE5154" w14:textId="77777777" w:rsidR="003016F8" w:rsidRPr="00590777" w:rsidRDefault="003016F8" w:rsidP="003016F8">
      <w:pPr>
        <w:rPr>
          <w:lang w:val="en-US"/>
        </w:rPr>
      </w:pPr>
      <w:r>
        <w:rPr>
          <w:rFonts w:ascii="Arial" w:hAnsi="Arial"/>
          <w:sz w:val="18"/>
          <w:szCs w:val="18"/>
          <w:lang w:val="en-GB"/>
        </w:rPr>
        <w:t>The following images are available for download in printable format at:</w:t>
      </w:r>
      <w:r>
        <w:rPr>
          <w:lang w:val="en-GB"/>
        </w:rPr>
        <w:t xml:space="preserve"> </w:t>
      </w:r>
    </w:p>
    <w:p w14:paraId="06B2E1DB" w14:textId="77777777" w:rsidR="003016F8" w:rsidRPr="00590777" w:rsidRDefault="00FF7147" w:rsidP="003016F8">
      <w:pPr>
        <w:spacing w:after="120" w:line="280" w:lineRule="exact"/>
        <w:rPr>
          <w:rFonts w:ascii="Arial" w:hAnsi="Arial" w:cs="Arial"/>
          <w:color w:val="000000"/>
          <w:sz w:val="18"/>
          <w:szCs w:val="18"/>
          <w:lang w:val="en-US"/>
        </w:rPr>
      </w:pPr>
      <w:hyperlink r:id="rId7" w:history="1">
        <w:r w:rsidR="003016F8">
          <w:rPr>
            <w:rStyle w:val="Hyperlink"/>
            <w:rFonts w:ascii="Arial" w:hAnsi="Arial" w:cs="Arial"/>
            <w:sz w:val="18"/>
            <w:szCs w:val="18"/>
            <w:lang w:val="en-GB"/>
          </w:rPr>
          <w:t>https://kk.htcm.de/press-releases/wuerth-ics/</w:t>
        </w:r>
      </w:hyperlink>
    </w:p>
    <w:tbl>
      <w:tblPr>
        <w:tblW w:w="464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4"/>
      </w:tblGrid>
      <w:tr w:rsidR="00BD2843" w:rsidRPr="003520D7" w14:paraId="1E538A15" w14:textId="77777777" w:rsidTr="007E3A15">
        <w:trPr>
          <w:trHeight w:val="3118"/>
        </w:trPr>
        <w:tc>
          <w:tcPr>
            <w:tcW w:w="4644" w:type="dxa"/>
          </w:tcPr>
          <w:p w14:paraId="42E3E628" w14:textId="7FD48E67" w:rsidR="001274FC" w:rsidRPr="0035253B" w:rsidRDefault="00BD2843" w:rsidP="004B4EB2">
            <w:pPr>
              <w:pStyle w:val="txt"/>
              <w:rPr>
                <w:b/>
                <w:bCs/>
                <w:sz w:val="18"/>
                <w:lang w:val="en-US"/>
              </w:rPr>
            </w:pPr>
            <w:r>
              <w:rPr>
                <w:b/>
                <w:bCs/>
                <w:lang w:val="en-GB"/>
              </w:rPr>
              <w:br/>
            </w:r>
            <w:r>
              <w:rPr>
                <w:b/>
                <w:bCs/>
                <w:noProof/>
                <w:sz w:val="18"/>
              </w:rPr>
              <w:drawing>
                <wp:inline distT="0" distB="0" distL="0" distR="0" wp14:anchorId="7CFDB68D" wp14:editId="50E7C7C0">
                  <wp:extent cx="2860040" cy="2015490"/>
                  <wp:effectExtent l="0" t="0" r="0" b="3810"/>
                  <wp:docPr id="26008247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082474" name="Grafik 260082474"/>
                          <pic:cNvPicPr/>
                        </pic:nvPicPr>
                        <pic:blipFill>
                          <a:blip r:embed="rId8" cstate="email">
                            <a:extLst>
                              <a:ext uri="{28A0092B-C50C-407E-A947-70E740481C1C}">
                                <a14:useLocalDpi xmlns:a14="http://schemas.microsoft.com/office/drawing/2010/main"/>
                              </a:ext>
                            </a:extLst>
                          </a:blip>
                          <a:stretch>
                            <a:fillRect/>
                          </a:stretch>
                        </pic:blipFill>
                        <pic:spPr>
                          <a:xfrm>
                            <a:off x="0" y="0"/>
                            <a:ext cx="2860040" cy="2015490"/>
                          </a:xfrm>
                          <a:prstGeom prst="rect">
                            <a:avLst/>
                          </a:prstGeom>
                        </pic:spPr>
                      </pic:pic>
                    </a:graphicData>
                  </a:graphic>
                </wp:inline>
              </w:drawing>
            </w:r>
            <w:r w:rsidR="009F20DB">
              <w:rPr>
                <w:sz w:val="16"/>
                <w:szCs w:val="16"/>
                <w:lang w:val="en-GB"/>
              </w:rPr>
              <w:t xml:space="preserve">Image source: </w:t>
            </w:r>
            <w:proofErr w:type="spellStart"/>
            <w:r w:rsidR="009F20DB">
              <w:rPr>
                <w:sz w:val="16"/>
                <w:szCs w:val="16"/>
                <w:lang w:val="en-GB"/>
              </w:rPr>
              <w:t>Würth</w:t>
            </w:r>
            <w:proofErr w:type="spellEnd"/>
            <w:r w:rsidR="009F20DB">
              <w:rPr>
                <w:sz w:val="16"/>
                <w:szCs w:val="16"/>
                <w:lang w:val="en-GB"/>
              </w:rPr>
              <w:t xml:space="preserve"> </w:t>
            </w:r>
            <w:proofErr w:type="spellStart"/>
            <w:r w:rsidR="009F20DB">
              <w:rPr>
                <w:sz w:val="16"/>
                <w:szCs w:val="16"/>
                <w:lang w:val="en-GB"/>
              </w:rPr>
              <w:t>Elektronik</w:t>
            </w:r>
            <w:proofErr w:type="spellEnd"/>
            <w:r w:rsidR="009F20DB">
              <w:rPr>
                <w:sz w:val="16"/>
                <w:szCs w:val="16"/>
                <w:lang w:val="en-GB"/>
              </w:rPr>
              <w:t xml:space="preserve"> ICS</w:t>
            </w:r>
          </w:p>
          <w:p w14:paraId="67790FDB" w14:textId="77777777" w:rsidR="00BD2843" w:rsidRDefault="00D461D4" w:rsidP="00A504EC">
            <w:pPr>
              <w:autoSpaceDE w:val="0"/>
              <w:autoSpaceDN w:val="0"/>
              <w:adjustRightInd w:val="0"/>
              <w:rPr>
                <w:rFonts w:ascii="Arial" w:hAnsi="Arial" w:cs="Arial"/>
                <w:b/>
                <w:bCs/>
                <w:sz w:val="18"/>
                <w:szCs w:val="18"/>
                <w:lang w:val="en-GB"/>
              </w:rPr>
            </w:pPr>
            <w:proofErr w:type="spellStart"/>
            <w:r>
              <w:rPr>
                <w:rFonts w:ascii="Arial" w:hAnsi="Arial" w:cs="Arial"/>
                <w:b/>
                <w:bCs/>
                <w:sz w:val="18"/>
                <w:szCs w:val="18"/>
                <w:lang w:val="en-GB"/>
              </w:rPr>
              <w:t>Würth</w:t>
            </w:r>
            <w:proofErr w:type="spellEnd"/>
            <w:r>
              <w:rPr>
                <w:rFonts w:ascii="Arial" w:hAnsi="Arial" w:cs="Arial"/>
                <w:b/>
                <w:bCs/>
                <w:sz w:val="18"/>
                <w:szCs w:val="18"/>
                <w:lang w:val="en-GB"/>
              </w:rPr>
              <w:t xml:space="preserve"> </w:t>
            </w:r>
            <w:proofErr w:type="spellStart"/>
            <w:r>
              <w:rPr>
                <w:rFonts w:ascii="Arial" w:hAnsi="Arial" w:cs="Arial"/>
                <w:b/>
                <w:bCs/>
                <w:sz w:val="18"/>
                <w:szCs w:val="18"/>
                <w:lang w:val="en-GB"/>
              </w:rPr>
              <w:t>Elektronik</w:t>
            </w:r>
            <w:proofErr w:type="spellEnd"/>
            <w:r>
              <w:rPr>
                <w:rFonts w:ascii="Arial" w:hAnsi="Arial" w:cs="Arial"/>
                <w:b/>
                <w:bCs/>
                <w:sz w:val="18"/>
                <w:szCs w:val="18"/>
                <w:lang w:val="en-GB"/>
              </w:rPr>
              <w:t xml:space="preserve"> ICS now also offers its successful </w:t>
            </w:r>
            <w:proofErr w:type="spellStart"/>
            <w:r>
              <w:rPr>
                <w:rFonts w:ascii="Arial" w:hAnsi="Arial" w:cs="Arial"/>
                <w:b/>
                <w:bCs/>
                <w:sz w:val="18"/>
                <w:szCs w:val="18"/>
                <w:lang w:val="en-GB"/>
              </w:rPr>
              <w:t>REDline</w:t>
            </w:r>
            <w:proofErr w:type="spellEnd"/>
            <w:r>
              <w:rPr>
                <w:rFonts w:ascii="Arial" w:hAnsi="Arial" w:cs="Arial"/>
                <w:b/>
                <w:bCs/>
                <w:sz w:val="18"/>
                <w:szCs w:val="18"/>
                <w:lang w:val="en-GB"/>
              </w:rPr>
              <w:t xml:space="preserve"> Power Boxes as 48-V architectures. </w:t>
            </w:r>
          </w:p>
          <w:p w14:paraId="3C0170DC" w14:textId="76A16FED" w:rsidR="003016F8" w:rsidRPr="00C40CBB" w:rsidRDefault="003016F8" w:rsidP="00A504EC">
            <w:pPr>
              <w:autoSpaceDE w:val="0"/>
              <w:autoSpaceDN w:val="0"/>
              <w:adjustRightInd w:val="0"/>
              <w:rPr>
                <w:rFonts w:ascii="Arial" w:hAnsi="Arial" w:cs="Arial"/>
                <w:b/>
                <w:bCs/>
                <w:sz w:val="18"/>
                <w:szCs w:val="18"/>
                <w:lang w:val="en-US"/>
              </w:rPr>
            </w:pPr>
          </w:p>
        </w:tc>
      </w:tr>
    </w:tbl>
    <w:p w14:paraId="2A622704" w14:textId="77777777" w:rsidR="003016F8" w:rsidRPr="0035253B" w:rsidRDefault="003016F8" w:rsidP="003016F8">
      <w:pPr>
        <w:rPr>
          <w:rFonts w:ascii="Arial" w:hAnsi="Arial"/>
          <w:b/>
          <w:sz w:val="18"/>
          <w:szCs w:val="18"/>
          <w:lang w:val="en-US"/>
        </w:rPr>
      </w:pPr>
    </w:p>
    <w:p w14:paraId="6C26AF8A" w14:textId="77777777" w:rsidR="003016F8" w:rsidRPr="0035253B" w:rsidRDefault="003016F8" w:rsidP="003016F8">
      <w:pPr>
        <w:rPr>
          <w:rFonts w:ascii="Arial" w:hAnsi="Arial"/>
          <w:b/>
          <w:sz w:val="18"/>
          <w:szCs w:val="18"/>
          <w:lang w:val="en-US"/>
        </w:rPr>
      </w:pPr>
    </w:p>
    <w:p w14:paraId="127F91DB" w14:textId="77777777" w:rsidR="003016F8" w:rsidRPr="0035253B" w:rsidRDefault="003016F8" w:rsidP="003016F8">
      <w:pPr>
        <w:pStyle w:val="PITextkrper"/>
        <w:pBdr>
          <w:top w:val="single" w:sz="4" w:space="1" w:color="auto"/>
        </w:pBdr>
        <w:spacing w:before="240"/>
        <w:rPr>
          <w:b/>
          <w:sz w:val="18"/>
          <w:szCs w:val="18"/>
          <w:lang w:val="en-US"/>
        </w:rPr>
      </w:pPr>
    </w:p>
    <w:p w14:paraId="430B4A63" w14:textId="77777777" w:rsidR="003016F8" w:rsidRPr="003016F8" w:rsidRDefault="003016F8" w:rsidP="003016F8">
      <w:pPr>
        <w:pStyle w:val="Textkrper"/>
        <w:spacing w:before="120" w:after="120" w:line="276" w:lineRule="auto"/>
        <w:rPr>
          <w:rFonts w:ascii="Arial" w:hAnsi="Arial"/>
          <w:lang w:val="en-US"/>
        </w:rPr>
      </w:pPr>
      <w:r>
        <w:rPr>
          <w:rFonts w:ascii="Arial" w:hAnsi="Arial"/>
          <w:lang w:val="en-GB"/>
        </w:rPr>
        <w:t xml:space="preserve">About </w:t>
      </w:r>
      <w:bookmarkStart w:id="0" w:name="_Hlk535504399"/>
      <w:proofErr w:type="spellStart"/>
      <w:r>
        <w:rPr>
          <w:rFonts w:ascii="Arial" w:hAnsi="Arial"/>
          <w:lang w:val="en-GB"/>
        </w:rPr>
        <w:t>Würth</w:t>
      </w:r>
      <w:proofErr w:type="spellEnd"/>
      <w:r>
        <w:rPr>
          <w:rFonts w:ascii="Arial" w:hAnsi="Arial"/>
          <w:lang w:val="en-GB"/>
        </w:rPr>
        <w:t xml:space="preserve"> </w:t>
      </w:r>
      <w:proofErr w:type="spellStart"/>
      <w:r>
        <w:rPr>
          <w:rFonts w:ascii="Arial" w:hAnsi="Arial"/>
          <w:lang w:val="en-GB"/>
        </w:rPr>
        <w:t>Elektronik</w:t>
      </w:r>
      <w:proofErr w:type="spellEnd"/>
      <w:r>
        <w:rPr>
          <w:rFonts w:ascii="Arial" w:hAnsi="Arial"/>
          <w:lang w:val="en-GB"/>
        </w:rPr>
        <w:t xml:space="preserve"> </w:t>
      </w:r>
      <w:bookmarkEnd w:id="0"/>
      <w:r>
        <w:rPr>
          <w:rFonts w:ascii="Arial" w:hAnsi="Arial"/>
          <w:lang w:val="en-GB"/>
        </w:rPr>
        <w:t>ICS GmbH &amp; Co. KG</w:t>
      </w:r>
    </w:p>
    <w:p w14:paraId="23318AEA" w14:textId="77777777" w:rsidR="003016F8" w:rsidRPr="00590777" w:rsidRDefault="003016F8" w:rsidP="003016F8">
      <w:pPr>
        <w:pStyle w:val="Textkrper"/>
        <w:spacing w:before="120" w:after="120" w:line="276" w:lineRule="auto"/>
        <w:jc w:val="both"/>
        <w:rPr>
          <w:rFonts w:ascii="Arial" w:hAnsi="Arial"/>
          <w:b w:val="0"/>
          <w:bCs w:val="0"/>
          <w:lang w:val="en-US"/>
        </w:rPr>
      </w:pPr>
      <w:proofErr w:type="spellStart"/>
      <w:r>
        <w:rPr>
          <w:rFonts w:ascii="Arial" w:hAnsi="Arial"/>
          <w:b w:val="0"/>
          <w:bCs w:val="0"/>
          <w:lang w:val="en-GB"/>
        </w:rPr>
        <w:t>Würth</w:t>
      </w:r>
      <w:proofErr w:type="spellEnd"/>
      <w:r>
        <w:rPr>
          <w:rFonts w:ascii="Arial" w:hAnsi="Arial"/>
          <w:b w:val="0"/>
          <w:bCs w:val="0"/>
          <w:lang w:val="en-GB"/>
        </w:rPr>
        <w:t xml:space="preserve"> </w:t>
      </w:r>
      <w:proofErr w:type="spellStart"/>
      <w:r>
        <w:rPr>
          <w:rFonts w:ascii="Arial" w:hAnsi="Arial"/>
          <w:b w:val="0"/>
          <w:bCs w:val="0"/>
          <w:lang w:val="en-GB"/>
        </w:rPr>
        <w:t>Elektronik</w:t>
      </w:r>
      <w:proofErr w:type="spellEnd"/>
      <w:r>
        <w:rPr>
          <w:rFonts w:ascii="Arial" w:hAnsi="Arial"/>
          <w:b w:val="0"/>
          <w:bCs w:val="0"/>
          <w:lang w:val="en-GB"/>
        </w:rPr>
        <w:t xml:space="preserve"> ICS is a system supplier for electromechanical and electronic solutions for signal and electricity distribution, controlling functions and display and operating solutions. Its main customers include well-known manufacturers of construction and agricultural machinery, as well as commercial vehicles. Sectors such as industrial technology or renewable energies also benefit from products and services provided by ICS. Its company headquarters </w:t>
      </w:r>
      <w:proofErr w:type="gramStart"/>
      <w:r>
        <w:rPr>
          <w:rFonts w:ascii="Arial" w:hAnsi="Arial"/>
          <w:b w:val="0"/>
          <w:bCs w:val="0"/>
          <w:lang w:val="en-GB"/>
        </w:rPr>
        <w:t>are located in</w:t>
      </w:r>
      <w:proofErr w:type="gramEnd"/>
      <w:r>
        <w:rPr>
          <w:rFonts w:ascii="Arial" w:hAnsi="Arial"/>
          <w:b w:val="0"/>
          <w:bCs w:val="0"/>
          <w:lang w:val="en-GB"/>
        </w:rPr>
        <w:t xml:space="preserve"> </w:t>
      </w:r>
      <w:proofErr w:type="spellStart"/>
      <w:r>
        <w:rPr>
          <w:rFonts w:ascii="Arial" w:hAnsi="Arial"/>
          <w:b w:val="0"/>
          <w:bCs w:val="0"/>
          <w:lang w:val="en-GB"/>
        </w:rPr>
        <w:t>Niedernhall-Waldzimmern</w:t>
      </w:r>
      <w:proofErr w:type="spellEnd"/>
      <w:r>
        <w:rPr>
          <w:rFonts w:ascii="Arial" w:hAnsi="Arial"/>
          <w:b w:val="0"/>
          <w:bCs w:val="0"/>
          <w:lang w:val="en-GB"/>
        </w:rPr>
        <w:t xml:space="preserve">, Germany. There are subsidiaries of the company in France, Italy, the UK, the </w:t>
      </w:r>
      <w:proofErr w:type="gramStart"/>
      <w:r>
        <w:rPr>
          <w:rFonts w:ascii="Arial" w:hAnsi="Arial"/>
          <w:b w:val="0"/>
          <w:bCs w:val="0"/>
          <w:lang w:val="en-GB"/>
        </w:rPr>
        <w:t>US</w:t>
      </w:r>
      <w:proofErr w:type="gramEnd"/>
      <w:r>
        <w:rPr>
          <w:rFonts w:ascii="Arial" w:hAnsi="Arial"/>
          <w:b w:val="0"/>
          <w:bCs w:val="0"/>
          <w:lang w:val="en-GB"/>
        </w:rPr>
        <w:t xml:space="preserve"> and India.</w:t>
      </w:r>
    </w:p>
    <w:p w14:paraId="3EAAE968" w14:textId="555CB09F" w:rsidR="003016F8" w:rsidRDefault="003016F8" w:rsidP="003016F8">
      <w:pPr>
        <w:pStyle w:val="Textkrper"/>
        <w:spacing w:before="120" w:after="120" w:line="276" w:lineRule="auto"/>
        <w:jc w:val="both"/>
        <w:rPr>
          <w:rFonts w:ascii="Arial" w:hAnsi="Arial"/>
          <w:b w:val="0"/>
          <w:bCs w:val="0"/>
          <w:lang w:val="en-GB"/>
        </w:rPr>
      </w:pPr>
      <w:r>
        <w:rPr>
          <w:rFonts w:ascii="Arial" w:hAnsi="Arial"/>
          <w:b w:val="0"/>
          <w:bCs w:val="0"/>
          <w:lang w:val="en-GB"/>
        </w:rPr>
        <w:t xml:space="preserve">As a member of the </w:t>
      </w:r>
      <w:proofErr w:type="spellStart"/>
      <w:r>
        <w:rPr>
          <w:rFonts w:ascii="Arial" w:hAnsi="Arial"/>
          <w:b w:val="0"/>
          <w:bCs w:val="0"/>
          <w:lang w:val="en-GB"/>
        </w:rPr>
        <w:t>Würth</w:t>
      </w:r>
      <w:proofErr w:type="spellEnd"/>
      <w:r>
        <w:rPr>
          <w:rFonts w:ascii="Arial" w:hAnsi="Arial"/>
          <w:b w:val="0"/>
          <w:bCs w:val="0"/>
          <w:lang w:val="en-GB"/>
        </w:rPr>
        <w:t xml:space="preserve"> </w:t>
      </w:r>
      <w:proofErr w:type="spellStart"/>
      <w:r>
        <w:rPr>
          <w:rFonts w:ascii="Arial" w:hAnsi="Arial"/>
          <w:b w:val="0"/>
          <w:bCs w:val="0"/>
          <w:lang w:val="en-GB"/>
        </w:rPr>
        <w:t>Elektronik</w:t>
      </w:r>
      <w:proofErr w:type="spellEnd"/>
      <w:r>
        <w:rPr>
          <w:rFonts w:ascii="Arial" w:hAnsi="Arial"/>
          <w:b w:val="0"/>
          <w:bCs w:val="0"/>
          <w:lang w:val="en-GB"/>
        </w:rPr>
        <w:t xml:space="preserve"> group of companies, the company belongs to the </w:t>
      </w:r>
      <w:proofErr w:type="spellStart"/>
      <w:r>
        <w:rPr>
          <w:rFonts w:ascii="Arial" w:hAnsi="Arial"/>
          <w:b w:val="0"/>
          <w:bCs w:val="0"/>
          <w:lang w:val="en-GB"/>
        </w:rPr>
        <w:t>Würth</w:t>
      </w:r>
      <w:proofErr w:type="spellEnd"/>
      <w:r>
        <w:rPr>
          <w:rFonts w:ascii="Arial" w:hAnsi="Arial"/>
          <w:b w:val="0"/>
          <w:bCs w:val="0"/>
          <w:lang w:val="en-GB"/>
        </w:rPr>
        <w:t xml:space="preserve"> Group, the world market leader for assembly and fastening technology. In 202</w:t>
      </w:r>
      <w:r w:rsidR="00A542E8">
        <w:rPr>
          <w:rFonts w:ascii="Arial" w:hAnsi="Arial"/>
          <w:b w:val="0"/>
          <w:bCs w:val="0"/>
          <w:lang w:val="en-GB"/>
        </w:rPr>
        <w:t>2</w:t>
      </w:r>
      <w:r>
        <w:rPr>
          <w:rFonts w:ascii="Arial" w:hAnsi="Arial"/>
          <w:b w:val="0"/>
          <w:bCs w:val="0"/>
          <w:lang w:val="en-GB"/>
        </w:rPr>
        <w:t>, the 8,</w:t>
      </w:r>
      <w:r w:rsidR="00A542E8">
        <w:rPr>
          <w:rFonts w:ascii="Arial" w:hAnsi="Arial"/>
          <w:b w:val="0"/>
          <w:bCs w:val="0"/>
          <w:lang w:val="en-GB"/>
        </w:rPr>
        <w:t>2</w:t>
      </w:r>
      <w:r>
        <w:rPr>
          <w:rFonts w:ascii="Arial" w:hAnsi="Arial"/>
          <w:b w:val="0"/>
          <w:bCs w:val="0"/>
          <w:lang w:val="en-GB"/>
        </w:rPr>
        <w:t xml:space="preserve">00 employees of the </w:t>
      </w:r>
      <w:proofErr w:type="spellStart"/>
      <w:r>
        <w:rPr>
          <w:rFonts w:ascii="Arial" w:hAnsi="Arial"/>
          <w:b w:val="0"/>
          <w:bCs w:val="0"/>
          <w:lang w:val="en-GB"/>
        </w:rPr>
        <w:t>Würth</w:t>
      </w:r>
      <w:proofErr w:type="spellEnd"/>
      <w:r>
        <w:rPr>
          <w:rFonts w:ascii="Arial" w:hAnsi="Arial"/>
          <w:b w:val="0"/>
          <w:bCs w:val="0"/>
          <w:lang w:val="en-GB"/>
        </w:rPr>
        <w:t xml:space="preserve"> </w:t>
      </w:r>
      <w:proofErr w:type="spellStart"/>
      <w:r>
        <w:rPr>
          <w:rFonts w:ascii="Arial" w:hAnsi="Arial"/>
          <w:b w:val="0"/>
          <w:bCs w:val="0"/>
          <w:lang w:val="en-GB"/>
        </w:rPr>
        <w:t>Elektronik</w:t>
      </w:r>
      <w:proofErr w:type="spellEnd"/>
      <w:r>
        <w:rPr>
          <w:rFonts w:ascii="Arial" w:hAnsi="Arial"/>
          <w:b w:val="0"/>
          <w:bCs w:val="0"/>
          <w:lang w:val="en-GB"/>
        </w:rPr>
        <w:t xml:space="preserve"> group of companies generated sales of €1.</w:t>
      </w:r>
      <w:r w:rsidR="00A542E8">
        <w:rPr>
          <w:rFonts w:ascii="Arial" w:hAnsi="Arial"/>
          <w:b w:val="0"/>
          <w:bCs w:val="0"/>
          <w:lang w:val="en-GB"/>
        </w:rPr>
        <w:t>33</w:t>
      </w:r>
      <w:r>
        <w:rPr>
          <w:rFonts w:ascii="Arial" w:hAnsi="Arial"/>
          <w:b w:val="0"/>
          <w:bCs w:val="0"/>
          <w:lang w:val="en-GB"/>
        </w:rPr>
        <w:t> billion.</w:t>
      </w:r>
    </w:p>
    <w:p w14:paraId="3DC90FAD" w14:textId="77777777" w:rsidR="003016F8" w:rsidRPr="00590777" w:rsidRDefault="003016F8" w:rsidP="003016F8">
      <w:pPr>
        <w:pStyle w:val="Textkrper"/>
        <w:spacing w:before="120" w:after="120" w:line="276" w:lineRule="auto"/>
        <w:jc w:val="both"/>
        <w:rPr>
          <w:rFonts w:ascii="Arial" w:hAnsi="Arial"/>
          <w:b w:val="0"/>
          <w:bCs w:val="0"/>
          <w:lang w:val="en-US"/>
        </w:rPr>
      </w:pPr>
      <w:proofErr w:type="spellStart"/>
      <w:r>
        <w:rPr>
          <w:rFonts w:ascii="Arial" w:hAnsi="Arial"/>
          <w:b w:val="0"/>
          <w:bCs w:val="0"/>
          <w:lang w:val="en-GB"/>
        </w:rPr>
        <w:t>Würth</w:t>
      </w:r>
      <w:proofErr w:type="spellEnd"/>
      <w:r>
        <w:rPr>
          <w:rFonts w:ascii="Arial" w:hAnsi="Arial"/>
          <w:b w:val="0"/>
          <w:bCs w:val="0"/>
          <w:lang w:val="en-GB"/>
        </w:rPr>
        <w:t xml:space="preserve"> </w:t>
      </w:r>
      <w:proofErr w:type="spellStart"/>
      <w:r>
        <w:rPr>
          <w:rFonts w:ascii="Arial" w:hAnsi="Arial"/>
          <w:b w:val="0"/>
          <w:bCs w:val="0"/>
          <w:lang w:val="en-GB"/>
        </w:rPr>
        <w:t>Elektronik</w:t>
      </w:r>
      <w:proofErr w:type="spellEnd"/>
      <w:r>
        <w:rPr>
          <w:rFonts w:ascii="Arial" w:hAnsi="Arial"/>
          <w:b w:val="0"/>
          <w:bCs w:val="0"/>
          <w:lang w:val="en-GB"/>
        </w:rPr>
        <w:t xml:space="preserve">: more than you expect! </w:t>
      </w:r>
    </w:p>
    <w:p w14:paraId="656B31F8" w14:textId="77777777" w:rsidR="003016F8" w:rsidRPr="00590777" w:rsidRDefault="003016F8" w:rsidP="003016F8">
      <w:pPr>
        <w:pStyle w:val="Textkrper"/>
        <w:spacing w:before="120" w:after="120" w:line="276" w:lineRule="auto"/>
        <w:rPr>
          <w:rFonts w:ascii="Arial" w:hAnsi="Arial"/>
          <w:lang w:val="en-US"/>
        </w:rPr>
      </w:pPr>
      <w:r>
        <w:rPr>
          <w:rFonts w:ascii="Arial" w:hAnsi="Arial"/>
          <w:lang w:val="en-GB"/>
        </w:rPr>
        <w:t xml:space="preserve">You can find more information at </w:t>
      </w:r>
      <w:hyperlink r:id="rId9" w:history="1">
        <w:r>
          <w:rPr>
            <w:rStyle w:val="Hyperlink"/>
            <w:rFonts w:ascii="Arial" w:hAnsi="Arial"/>
            <w:lang w:val="en-GB"/>
          </w:rPr>
          <w:t>www.we-online.de/ics</w:t>
        </w:r>
      </w:hyperlink>
    </w:p>
    <w:p w14:paraId="5C68D3EE" w14:textId="77777777" w:rsidR="003016F8" w:rsidRPr="00590777" w:rsidRDefault="003016F8" w:rsidP="003016F8">
      <w:pPr>
        <w:pStyle w:val="Textkrper"/>
        <w:spacing w:before="120" w:after="120" w:line="276" w:lineRule="auto"/>
        <w:rPr>
          <w:rFonts w:ascii="Arial" w:hAnsi="Arial"/>
          <w:lang w:val="en-US"/>
        </w:rPr>
      </w:pP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3016F8" w:rsidRPr="0088448E" w14:paraId="11480505" w14:textId="77777777" w:rsidTr="00974F99">
        <w:tc>
          <w:tcPr>
            <w:tcW w:w="3902" w:type="dxa"/>
            <w:shd w:val="clear" w:color="auto" w:fill="auto"/>
            <w:hideMark/>
          </w:tcPr>
          <w:p w14:paraId="3C972D53" w14:textId="77777777" w:rsidR="003016F8" w:rsidRPr="0088448E" w:rsidRDefault="003016F8" w:rsidP="00974F99">
            <w:pPr>
              <w:pStyle w:val="Textkrper"/>
              <w:autoSpaceDE/>
              <w:adjustRightInd/>
              <w:spacing w:before="120" w:after="120" w:line="276" w:lineRule="auto"/>
              <w:rPr>
                <w:rFonts w:ascii="Arial" w:hAnsi="Arial"/>
                <w:bCs w:val="0"/>
                <w:szCs w:val="24"/>
              </w:rPr>
            </w:pPr>
            <w:r w:rsidRPr="00A86925">
              <w:rPr>
                <w:rFonts w:ascii="Arial" w:hAnsi="Arial"/>
                <w:b w:val="0"/>
                <w:bCs w:val="0"/>
                <w:lang w:val="en-US"/>
              </w:rPr>
              <w:br w:type="page"/>
            </w:r>
            <w:r w:rsidRPr="00590777">
              <w:rPr>
                <w:rFonts w:ascii="Arial" w:hAnsi="Arial"/>
                <w:szCs w:val="24"/>
              </w:rPr>
              <w:t xml:space="preserve">Further </w:t>
            </w:r>
            <w:proofErr w:type="spellStart"/>
            <w:r w:rsidRPr="00590777">
              <w:rPr>
                <w:rFonts w:ascii="Arial" w:hAnsi="Arial"/>
                <w:szCs w:val="24"/>
              </w:rPr>
              <w:t>information</w:t>
            </w:r>
            <w:proofErr w:type="spellEnd"/>
            <w:r w:rsidRPr="00590777">
              <w:rPr>
                <w:rFonts w:ascii="Arial" w:hAnsi="Arial"/>
                <w:szCs w:val="24"/>
              </w:rPr>
              <w:t>:</w:t>
            </w:r>
          </w:p>
          <w:p w14:paraId="0EB29728" w14:textId="77777777" w:rsidR="003016F8" w:rsidRPr="0088448E" w:rsidRDefault="003016F8" w:rsidP="00974F99">
            <w:pPr>
              <w:spacing w:before="120" w:after="120" w:line="276" w:lineRule="auto"/>
              <w:rPr>
                <w:rFonts w:ascii="Arial" w:hAnsi="Arial" w:cs="Arial"/>
                <w:sz w:val="20"/>
              </w:rPr>
            </w:pPr>
            <w:r w:rsidRPr="00590777">
              <w:rPr>
                <w:rFonts w:ascii="Arial" w:hAnsi="Arial" w:cs="Arial"/>
                <w:sz w:val="20"/>
              </w:rPr>
              <w:t>Würth Elektronik ICS GmbH &amp; Co. KG</w:t>
            </w:r>
            <w:r w:rsidRPr="00590777">
              <w:rPr>
                <w:rFonts w:ascii="Arial" w:hAnsi="Arial" w:cs="Arial"/>
                <w:sz w:val="20"/>
              </w:rPr>
              <w:br/>
              <w:t>Sandra Herter</w:t>
            </w:r>
            <w:r w:rsidRPr="00590777">
              <w:rPr>
                <w:rFonts w:ascii="Arial" w:hAnsi="Arial" w:cs="Arial"/>
                <w:sz w:val="20"/>
              </w:rPr>
              <w:br/>
              <w:t>Gewerbepark Waldzimmern</w:t>
            </w:r>
            <w:r w:rsidRPr="00590777">
              <w:rPr>
                <w:rFonts w:ascii="Arial" w:hAnsi="Arial" w:cs="Arial"/>
                <w:sz w:val="20"/>
              </w:rPr>
              <w:br/>
            </w:r>
            <w:proofErr w:type="spellStart"/>
            <w:r w:rsidRPr="00590777">
              <w:rPr>
                <w:rFonts w:ascii="Arial" w:hAnsi="Arial" w:cs="Arial"/>
                <w:sz w:val="20"/>
              </w:rPr>
              <w:t>Würthstrasse</w:t>
            </w:r>
            <w:proofErr w:type="spellEnd"/>
            <w:r w:rsidRPr="00590777">
              <w:rPr>
                <w:rFonts w:ascii="Arial" w:hAnsi="Arial" w:cs="Arial"/>
                <w:sz w:val="20"/>
              </w:rPr>
              <w:t xml:space="preserve"> 1</w:t>
            </w:r>
            <w:r w:rsidRPr="00590777">
              <w:rPr>
                <w:rFonts w:ascii="Arial" w:hAnsi="Arial" w:cs="Arial"/>
                <w:sz w:val="20"/>
              </w:rPr>
              <w:br/>
              <w:t>74676 Niedernhall, Germany</w:t>
            </w:r>
          </w:p>
          <w:p w14:paraId="745D9060" w14:textId="77777777" w:rsidR="003016F8" w:rsidRPr="002C49F6" w:rsidRDefault="003016F8" w:rsidP="00974F99">
            <w:pPr>
              <w:spacing w:before="120" w:after="120" w:line="276" w:lineRule="auto"/>
              <w:rPr>
                <w:rFonts w:ascii="Arial" w:hAnsi="Arial" w:cs="Arial"/>
                <w:bCs/>
                <w:sz w:val="20"/>
                <w:lang w:val="it-IT"/>
              </w:rPr>
            </w:pPr>
            <w:r w:rsidRPr="002C49F6">
              <w:rPr>
                <w:rFonts w:ascii="Arial" w:hAnsi="Arial" w:cs="Arial"/>
                <w:sz w:val="20"/>
                <w:lang w:val="it-IT"/>
              </w:rPr>
              <w:t>Tel.: (+49-7940) 9810-1503</w:t>
            </w:r>
            <w:r w:rsidRPr="002C49F6">
              <w:rPr>
                <w:rFonts w:ascii="Arial" w:hAnsi="Arial" w:cs="Arial"/>
                <w:sz w:val="20"/>
                <w:lang w:val="it-IT"/>
              </w:rPr>
              <w:br/>
              <w:t>E-mail: sandra.herter@we-online.de</w:t>
            </w:r>
          </w:p>
          <w:p w14:paraId="4478B194" w14:textId="77777777" w:rsidR="003016F8" w:rsidRPr="0088448E" w:rsidRDefault="003016F8" w:rsidP="00974F99">
            <w:pPr>
              <w:spacing w:before="120" w:after="120" w:line="276" w:lineRule="auto"/>
              <w:rPr>
                <w:rFonts w:ascii="Arial" w:hAnsi="Arial" w:cs="Arial"/>
                <w:bCs/>
                <w:sz w:val="20"/>
              </w:rPr>
            </w:pPr>
            <w:r>
              <w:rPr>
                <w:rFonts w:ascii="Arial" w:hAnsi="Arial" w:cs="Arial"/>
                <w:sz w:val="20"/>
                <w:lang w:val="en-GB"/>
              </w:rPr>
              <w:t>www.we-online.de/ics</w:t>
            </w:r>
          </w:p>
          <w:p w14:paraId="65415A99" w14:textId="77777777" w:rsidR="003016F8" w:rsidRPr="0088448E" w:rsidRDefault="003016F8" w:rsidP="00974F99">
            <w:pPr>
              <w:spacing w:before="120" w:after="120" w:line="276" w:lineRule="auto"/>
              <w:rPr>
                <w:rFonts w:ascii="Arial" w:hAnsi="Arial" w:cs="Arial"/>
                <w:bCs/>
                <w:sz w:val="20"/>
              </w:rPr>
            </w:pPr>
          </w:p>
        </w:tc>
        <w:tc>
          <w:tcPr>
            <w:tcW w:w="3193" w:type="dxa"/>
            <w:shd w:val="clear" w:color="auto" w:fill="auto"/>
            <w:hideMark/>
          </w:tcPr>
          <w:p w14:paraId="173D85A3" w14:textId="77777777" w:rsidR="003016F8" w:rsidRPr="00590777" w:rsidRDefault="003016F8" w:rsidP="00974F99">
            <w:pPr>
              <w:pStyle w:val="Textkrper"/>
              <w:tabs>
                <w:tab w:val="left" w:pos="1065"/>
              </w:tabs>
              <w:autoSpaceDE/>
              <w:adjustRightInd/>
              <w:spacing w:before="120" w:after="120" w:line="276" w:lineRule="auto"/>
              <w:rPr>
                <w:rFonts w:ascii="Arial" w:hAnsi="Arial"/>
                <w:bCs w:val="0"/>
                <w:szCs w:val="24"/>
                <w:lang w:val="en-US"/>
              </w:rPr>
            </w:pPr>
            <w:r>
              <w:rPr>
                <w:rFonts w:ascii="Arial" w:hAnsi="Arial"/>
                <w:szCs w:val="24"/>
                <w:lang w:val="en-GB"/>
              </w:rPr>
              <w:t>Press contact:</w:t>
            </w:r>
          </w:p>
          <w:p w14:paraId="2E3C80D4" w14:textId="346795FC" w:rsidR="003016F8" w:rsidRPr="00590777" w:rsidRDefault="003016F8" w:rsidP="00974F99">
            <w:pPr>
              <w:tabs>
                <w:tab w:val="left" w:pos="1065"/>
              </w:tabs>
              <w:spacing w:before="120" w:after="120" w:line="276" w:lineRule="auto"/>
              <w:rPr>
                <w:rFonts w:ascii="Arial" w:hAnsi="Arial" w:cs="Arial"/>
                <w:bCs/>
                <w:sz w:val="20"/>
                <w:lang w:val="en-US"/>
              </w:rPr>
            </w:pPr>
            <w:r>
              <w:rPr>
                <w:rFonts w:ascii="Arial" w:hAnsi="Arial" w:cs="Arial"/>
                <w:sz w:val="20"/>
                <w:lang w:val="en-GB"/>
              </w:rPr>
              <w:t>HighTech communications GmbH</w:t>
            </w:r>
            <w:r>
              <w:rPr>
                <w:rFonts w:ascii="Arial" w:hAnsi="Arial" w:cs="Arial"/>
                <w:sz w:val="20"/>
                <w:lang w:val="en-GB"/>
              </w:rPr>
              <w:br/>
            </w:r>
            <w:r w:rsidR="00DF12F7">
              <w:rPr>
                <w:rFonts w:ascii="Arial" w:hAnsi="Arial" w:cs="Arial"/>
                <w:sz w:val="20"/>
                <w:lang w:val="en-GB"/>
              </w:rPr>
              <w:t>Marcus Planckh</w:t>
            </w:r>
            <w:r>
              <w:rPr>
                <w:rFonts w:ascii="Arial" w:hAnsi="Arial" w:cs="Arial"/>
                <w:sz w:val="20"/>
                <w:lang w:val="en-GB"/>
              </w:rPr>
              <w:br/>
            </w:r>
            <w:proofErr w:type="spellStart"/>
            <w:r>
              <w:rPr>
                <w:rFonts w:ascii="Arial" w:hAnsi="Arial" w:cs="Arial"/>
                <w:sz w:val="20"/>
                <w:lang w:val="en-GB"/>
              </w:rPr>
              <w:t>Brunhamstrasse</w:t>
            </w:r>
            <w:proofErr w:type="spellEnd"/>
            <w:r>
              <w:rPr>
                <w:rFonts w:ascii="Arial" w:hAnsi="Arial" w:cs="Arial"/>
                <w:sz w:val="20"/>
                <w:lang w:val="en-GB"/>
              </w:rPr>
              <w:t xml:space="preserve"> 21</w:t>
            </w:r>
            <w:r>
              <w:rPr>
                <w:rFonts w:ascii="Arial" w:hAnsi="Arial" w:cs="Arial"/>
                <w:sz w:val="20"/>
                <w:lang w:val="en-GB"/>
              </w:rPr>
              <w:br/>
              <w:t>81249 Munich, Germany</w:t>
            </w:r>
          </w:p>
          <w:p w14:paraId="62270AD9" w14:textId="48A61333" w:rsidR="003016F8" w:rsidRPr="002C49F6" w:rsidRDefault="003016F8" w:rsidP="00974F99">
            <w:pPr>
              <w:tabs>
                <w:tab w:val="left" w:pos="1065"/>
              </w:tabs>
              <w:spacing w:before="120" w:after="120" w:line="276" w:lineRule="auto"/>
              <w:rPr>
                <w:rFonts w:ascii="Arial" w:hAnsi="Arial" w:cs="Arial"/>
                <w:bCs/>
                <w:sz w:val="20"/>
                <w:lang w:val="it-IT"/>
              </w:rPr>
            </w:pPr>
            <w:r w:rsidRPr="002C49F6">
              <w:rPr>
                <w:rFonts w:ascii="Arial" w:hAnsi="Arial" w:cs="Arial"/>
                <w:sz w:val="20"/>
                <w:lang w:val="it-IT"/>
              </w:rPr>
              <w:t>Tel.: (+49-89) 5007-</w:t>
            </w:r>
            <w:r w:rsidR="00DF12F7" w:rsidRPr="002C49F6">
              <w:rPr>
                <w:rFonts w:ascii="Arial" w:hAnsi="Arial" w:cs="Arial"/>
                <w:sz w:val="20"/>
                <w:lang w:val="it-IT"/>
              </w:rPr>
              <w:t>782</w:t>
            </w:r>
            <w:r w:rsidR="00DF12F7">
              <w:rPr>
                <w:rFonts w:ascii="Arial" w:hAnsi="Arial" w:cs="Arial"/>
                <w:sz w:val="20"/>
                <w:lang w:val="it-IT"/>
              </w:rPr>
              <w:t>2</w:t>
            </w:r>
            <w:r w:rsidRPr="002C49F6">
              <w:rPr>
                <w:rFonts w:ascii="Arial" w:hAnsi="Arial" w:cs="Arial"/>
                <w:sz w:val="20"/>
                <w:lang w:val="it-IT"/>
              </w:rPr>
              <w:br/>
              <w:t xml:space="preserve">Fax: (+49-89) 5007-7877 </w:t>
            </w:r>
            <w:r w:rsidRPr="002C49F6">
              <w:rPr>
                <w:rFonts w:ascii="Arial" w:hAnsi="Arial" w:cs="Arial"/>
                <w:sz w:val="20"/>
                <w:lang w:val="it-IT"/>
              </w:rPr>
              <w:br/>
              <w:t xml:space="preserve">E-mail: </w:t>
            </w:r>
            <w:r w:rsidR="00DF12F7">
              <w:rPr>
                <w:rFonts w:ascii="Arial" w:hAnsi="Arial" w:cs="Arial"/>
                <w:sz w:val="20"/>
                <w:lang w:val="it-IT"/>
              </w:rPr>
              <w:t>m.planckh</w:t>
            </w:r>
            <w:r w:rsidRPr="002C49F6">
              <w:rPr>
                <w:rFonts w:ascii="Arial" w:hAnsi="Arial" w:cs="Arial"/>
                <w:sz w:val="20"/>
                <w:lang w:val="it-IT"/>
              </w:rPr>
              <w:t>@htcm.de</w:t>
            </w:r>
          </w:p>
          <w:p w14:paraId="0ED80BC4" w14:textId="77777777" w:rsidR="003016F8" w:rsidRPr="0088448E" w:rsidRDefault="003016F8" w:rsidP="00974F99">
            <w:pPr>
              <w:tabs>
                <w:tab w:val="left" w:pos="1065"/>
              </w:tabs>
              <w:spacing w:before="120" w:after="120" w:line="276" w:lineRule="auto"/>
              <w:rPr>
                <w:rFonts w:ascii="Arial" w:hAnsi="Arial" w:cs="Arial"/>
                <w:bCs/>
                <w:sz w:val="20"/>
              </w:rPr>
            </w:pPr>
            <w:r>
              <w:rPr>
                <w:rFonts w:ascii="Arial" w:hAnsi="Arial" w:cs="Arial"/>
                <w:sz w:val="20"/>
                <w:lang w:val="en-GB"/>
              </w:rPr>
              <w:t xml:space="preserve">www.htcm.de/en/ </w:t>
            </w:r>
          </w:p>
        </w:tc>
      </w:tr>
    </w:tbl>
    <w:p w14:paraId="12F547BE" w14:textId="77777777" w:rsidR="003016F8" w:rsidRPr="0088448E" w:rsidRDefault="003016F8" w:rsidP="003016F8">
      <w:pPr>
        <w:pStyle w:val="Textkrper"/>
        <w:spacing w:before="120" w:after="120" w:line="260" w:lineRule="exact"/>
      </w:pPr>
    </w:p>
    <w:p w14:paraId="0A622E1D" w14:textId="77777777" w:rsidR="00704EB5" w:rsidRPr="00C40CBB" w:rsidRDefault="00704EB5" w:rsidP="0019320D">
      <w:pPr>
        <w:pStyle w:val="Textkrper"/>
        <w:spacing w:before="120" w:after="120" w:line="260" w:lineRule="exact"/>
        <w:jc w:val="both"/>
        <w:rPr>
          <w:lang w:val="en-US"/>
        </w:rPr>
      </w:pPr>
    </w:p>
    <w:sectPr w:rsidR="00704EB5" w:rsidRPr="00C40CBB" w:rsidSect="00CC318F">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53D4C" w14:textId="77777777" w:rsidR="00463C50" w:rsidRDefault="00463C50">
      <w:r>
        <w:separator/>
      </w:r>
    </w:p>
  </w:endnote>
  <w:endnote w:type="continuationSeparator" w:id="0">
    <w:p w14:paraId="2EEB6F6C" w14:textId="77777777" w:rsidR="00463C50" w:rsidRDefault="00463C50">
      <w:r>
        <w:continuationSeparator/>
      </w:r>
    </w:p>
  </w:endnote>
  <w:endnote w:type="continuationNotice" w:id="1">
    <w:p w14:paraId="3CBC36B4" w14:textId="77777777" w:rsidR="00463C50" w:rsidRDefault="00463C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Segoe UI">
    <w:panose1 w:val="020B0502040204020203"/>
    <w:charset w:val="00"/>
    <w:family w:val="swiss"/>
    <w:pitch w:val="variable"/>
    <w:sig w:usb0="E4002EFF" w:usb1="C000E47F" w:usb2="00000009" w:usb3="00000000" w:csb0="000001FF" w:csb1="00000000"/>
  </w:font>
  <w:font w:name="Calibri Light">
    <w:altName w:val="Sylfaen"/>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18D4D" w14:textId="27C2E182" w:rsidR="00D84800" w:rsidRPr="00C437CE" w:rsidRDefault="00D84800" w:rsidP="00D84800">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lang w:val="en-GB"/>
      </w:rPr>
      <w:fldChar w:fldCharType="begin"/>
    </w:r>
    <w:r w:rsidRPr="00C40CBB">
      <w:rPr>
        <w:rFonts w:ascii="Arial" w:hAnsi="Arial" w:cs="Arial"/>
        <w:snapToGrid w:val="0"/>
        <w:sz w:val="16"/>
        <w:szCs w:val="16"/>
      </w:rPr>
      <w:instrText xml:space="preserve"> FILENAME  \* MERGEFORMAT </w:instrText>
    </w:r>
    <w:r>
      <w:rPr>
        <w:rFonts w:ascii="Arial" w:hAnsi="Arial" w:cs="Arial"/>
        <w:snapToGrid w:val="0"/>
        <w:sz w:val="16"/>
        <w:szCs w:val="16"/>
        <w:lang w:val="en-GB"/>
      </w:rPr>
      <w:fldChar w:fldCharType="separate"/>
    </w:r>
    <w:r w:rsidR="003016F8">
      <w:rPr>
        <w:rFonts w:ascii="Arial" w:hAnsi="Arial" w:cs="Arial"/>
        <w:noProof/>
        <w:snapToGrid w:val="0"/>
        <w:sz w:val="16"/>
        <w:szCs w:val="16"/>
      </w:rPr>
      <w:t>ICS1PI071</w:t>
    </w:r>
    <w:r w:rsidR="00FF7147">
      <w:rPr>
        <w:rFonts w:ascii="Arial" w:hAnsi="Arial" w:cs="Arial"/>
        <w:noProof/>
        <w:snapToGrid w:val="0"/>
        <w:sz w:val="16"/>
        <w:szCs w:val="16"/>
      </w:rPr>
      <w:t>_en</w:t>
    </w:r>
    <w:r>
      <w:rPr>
        <w:rFonts w:ascii="Arial" w:hAnsi="Arial" w:cs="Arial"/>
        <w:snapToGrid w:val="0"/>
        <w:sz w:val="16"/>
        <w:szCs w:val="16"/>
        <w:lang w:val="en-GB"/>
      </w:rPr>
      <w:fldChar w:fldCharType="end"/>
    </w:r>
    <w:r w:rsidRPr="00C40CBB">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FAC56" w14:textId="77777777" w:rsidR="00463C50" w:rsidRDefault="00463C50">
      <w:r>
        <w:separator/>
      </w:r>
    </w:p>
  </w:footnote>
  <w:footnote w:type="continuationSeparator" w:id="0">
    <w:p w14:paraId="791FFF80" w14:textId="77777777" w:rsidR="00463C50" w:rsidRDefault="00463C50">
      <w:r>
        <w:continuationSeparator/>
      </w:r>
    </w:p>
  </w:footnote>
  <w:footnote w:type="continuationNotice" w:id="1">
    <w:p w14:paraId="33CFFD97" w14:textId="77777777" w:rsidR="00463C50" w:rsidRDefault="00463C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20D1" w14:textId="2F0D090A" w:rsidR="00AD41FF" w:rsidRDefault="00FB26A9" w:rsidP="00F55A20">
    <w:pPr>
      <w:pStyle w:val="Kopfzeile"/>
      <w:tabs>
        <w:tab w:val="clear" w:pos="9072"/>
        <w:tab w:val="right" w:pos="9498"/>
      </w:tabs>
    </w:pPr>
    <w:r>
      <w:rPr>
        <w:noProof/>
      </w:rPr>
      <w:drawing>
        <wp:anchor distT="0" distB="0" distL="114300" distR="114300" simplePos="0" relativeHeight="251657728" behindDoc="1" locked="0" layoutInCell="0" allowOverlap="1" wp14:anchorId="68FB1FBC" wp14:editId="02D48C0A">
          <wp:simplePos x="0" y="0"/>
          <wp:positionH relativeFrom="column">
            <wp:posOffset>4191000</wp:posOffset>
          </wp:positionH>
          <wp:positionV relativeFrom="paragraph">
            <wp:posOffset>105410</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7975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8D8"/>
    <w:rsid w:val="000025E3"/>
    <w:rsid w:val="0000354D"/>
    <w:rsid w:val="00004BEC"/>
    <w:rsid w:val="000064BD"/>
    <w:rsid w:val="00022AFE"/>
    <w:rsid w:val="000258D8"/>
    <w:rsid w:val="00035374"/>
    <w:rsid w:val="000374D6"/>
    <w:rsid w:val="0004197D"/>
    <w:rsid w:val="00041E84"/>
    <w:rsid w:val="00042E00"/>
    <w:rsid w:val="00043500"/>
    <w:rsid w:val="000457A0"/>
    <w:rsid w:val="00050684"/>
    <w:rsid w:val="0005107A"/>
    <w:rsid w:val="00051D17"/>
    <w:rsid w:val="00053D8B"/>
    <w:rsid w:val="0005666E"/>
    <w:rsid w:val="0005673B"/>
    <w:rsid w:val="000568D7"/>
    <w:rsid w:val="000645F0"/>
    <w:rsid w:val="00066AB4"/>
    <w:rsid w:val="00067C15"/>
    <w:rsid w:val="00070731"/>
    <w:rsid w:val="00070D56"/>
    <w:rsid w:val="00080160"/>
    <w:rsid w:val="000904AA"/>
    <w:rsid w:val="000909E1"/>
    <w:rsid w:val="000A09B0"/>
    <w:rsid w:val="000A13E8"/>
    <w:rsid w:val="000A34B5"/>
    <w:rsid w:val="000A486B"/>
    <w:rsid w:val="000A70FF"/>
    <w:rsid w:val="000A7C81"/>
    <w:rsid w:val="000A7EED"/>
    <w:rsid w:val="000B28AB"/>
    <w:rsid w:val="000B4E60"/>
    <w:rsid w:val="000B56A3"/>
    <w:rsid w:val="000B59CE"/>
    <w:rsid w:val="000B6091"/>
    <w:rsid w:val="000C1A10"/>
    <w:rsid w:val="000C23E9"/>
    <w:rsid w:val="000C7562"/>
    <w:rsid w:val="000D1E12"/>
    <w:rsid w:val="000D40B1"/>
    <w:rsid w:val="000E0289"/>
    <w:rsid w:val="000E4B87"/>
    <w:rsid w:val="000E5647"/>
    <w:rsid w:val="000E61B4"/>
    <w:rsid w:val="000E6F27"/>
    <w:rsid w:val="000E72A3"/>
    <w:rsid w:val="000F2554"/>
    <w:rsid w:val="000F4BBA"/>
    <w:rsid w:val="00100528"/>
    <w:rsid w:val="0010180D"/>
    <w:rsid w:val="00101B6C"/>
    <w:rsid w:val="00102297"/>
    <w:rsid w:val="00103E2C"/>
    <w:rsid w:val="00106E99"/>
    <w:rsid w:val="001138B8"/>
    <w:rsid w:val="00114255"/>
    <w:rsid w:val="00114ADA"/>
    <w:rsid w:val="0011527C"/>
    <w:rsid w:val="00117E5E"/>
    <w:rsid w:val="001255F4"/>
    <w:rsid w:val="00125D37"/>
    <w:rsid w:val="001274FC"/>
    <w:rsid w:val="00131977"/>
    <w:rsid w:val="00131F4F"/>
    <w:rsid w:val="00135811"/>
    <w:rsid w:val="001456DE"/>
    <w:rsid w:val="0014630E"/>
    <w:rsid w:val="00147ACF"/>
    <w:rsid w:val="0016652E"/>
    <w:rsid w:val="001667CD"/>
    <w:rsid w:val="00183877"/>
    <w:rsid w:val="001845DD"/>
    <w:rsid w:val="00184B2E"/>
    <w:rsid w:val="00190F4E"/>
    <w:rsid w:val="0019320D"/>
    <w:rsid w:val="00194043"/>
    <w:rsid w:val="00194988"/>
    <w:rsid w:val="001A2958"/>
    <w:rsid w:val="001A2CAF"/>
    <w:rsid w:val="001A6221"/>
    <w:rsid w:val="001B0162"/>
    <w:rsid w:val="001B06A2"/>
    <w:rsid w:val="001B2FCE"/>
    <w:rsid w:val="001B3A92"/>
    <w:rsid w:val="001B70FA"/>
    <w:rsid w:val="001B7BB4"/>
    <w:rsid w:val="001C041E"/>
    <w:rsid w:val="001C3507"/>
    <w:rsid w:val="001C3A0F"/>
    <w:rsid w:val="001D0DB2"/>
    <w:rsid w:val="001D243D"/>
    <w:rsid w:val="001D2D7C"/>
    <w:rsid w:val="001D3737"/>
    <w:rsid w:val="001E6BFC"/>
    <w:rsid w:val="001E73D1"/>
    <w:rsid w:val="001F02E1"/>
    <w:rsid w:val="001F039F"/>
    <w:rsid w:val="001F27CD"/>
    <w:rsid w:val="001F4BB0"/>
    <w:rsid w:val="00206EC3"/>
    <w:rsid w:val="00214A93"/>
    <w:rsid w:val="0021524E"/>
    <w:rsid w:val="00215586"/>
    <w:rsid w:val="00216AD1"/>
    <w:rsid w:val="00217CC2"/>
    <w:rsid w:val="00217FD0"/>
    <w:rsid w:val="002226F6"/>
    <w:rsid w:val="00225D7A"/>
    <w:rsid w:val="002329D1"/>
    <w:rsid w:val="0023483C"/>
    <w:rsid w:val="00236438"/>
    <w:rsid w:val="00240653"/>
    <w:rsid w:val="00240A6A"/>
    <w:rsid w:val="00243D1A"/>
    <w:rsid w:val="002467F9"/>
    <w:rsid w:val="0025115B"/>
    <w:rsid w:val="0025320A"/>
    <w:rsid w:val="00254CE8"/>
    <w:rsid w:val="00255290"/>
    <w:rsid w:val="00260262"/>
    <w:rsid w:val="00263AD1"/>
    <w:rsid w:val="00264572"/>
    <w:rsid w:val="00265325"/>
    <w:rsid w:val="00265445"/>
    <w:rsid w:val="00270832"/>
    <w:rsid w:val="00273BD3"/>
    <w:rsid w:val="00273C1C"/>
    <w:rsid w:val="0028487E"/>
    <w:rsid w:val="00285B8D"/>
    <w:rsid w:val="002872A3"/>
    <w:rsid w:val="00287AE5"/>
    <w:rsid w:val="00291C4C"/>
    <w:rsid w:val="002921AC"/>
    <w:rsid w:val="00293FC3"/>
    <w:rsid w:val="002A01B5"/>
    <w:rsid w:val="002A095E"/>
    <w:rsid w:val="002A0E4D"/>
    <w:rsid w:val="002A7AEE"/>
    <w:rsid w:val="002A7E50"/>
    <w:rsid w:val="002B6C90"/>
    <w:rsid w:val="002B7DDA"/>
    <w:rsid w:val="002C2A63"/>
    <w:rsid w:val="002C689E"/>
    <w:rsid w:val="002C696C"/>
    <w:rsid w:val="002D0D80"/>
    <w:rsid w:val="002D1855"/>
    <w:rsid w:val="002E0469"/>
    <w:rsid w:val="002E0DDA"/>
    <w:rsid w:val="002E156E"/>
    <w:rsid w:val="002E229A"/>
    <w:rsid w:val="002F488A"/>
    <w:rsid w:val="002F663D"/>
    <w:rsid w:val="003016F8"/>
    <w:rsid w:val="00301A91"/>
    <w:rsid w:val="00304188"/>
    <w:rsid w:val="00307B15"/>
    <w:rsid w:val="003105E2"/>
    <w:rsid w:val="0031267D"/>
    <w:rsid w:val="003154CD"/>
    <w:rsid w:val="003156CA"/>
    <w:rsid w:val="00320451"/>
    <w:rsid w:val="00320E03"/>
    <w:rsid w:val="00321F48"/>
    <w:rsid w:val="00324A6A"/>
    <w:rsid w:val="0032557D"/>
    <w:rsid w:val="003440D4"/>
    <w:rsid w:val="00347536"/>
    <w:rsid w:val="00347F46"/>
    <w:rsid w:val="003520D7"/>
    <w:rsid w:val="0035253B"/>
    <w:rsid w:val="00355E1C"/>
    <w:rsid w:val="00356C16"/>
    <w:rsid w:val="00357372"/>
    <w:rsid w:val="00366479"/>
    <w:rsid w:val="003668D1"/>
    <w:rsid w:val="0037012B"/>
    <w:rsid w:val="00372533"/>
    <w:rsid w:val="00376468"/>
    <w:rsid w:val="003814F9"/>
    <w:rsid w:val="003822CF"/>
    <w:rsid w:val="0038399C"/>
    <w:rsid w:val="003851A9"/>
    <w:rsid w:val="00392336"/>
    <w:rsid w:val="003931C1"/>
    <w:rsid w:val="003A0D86"/>
    <w:rsid w:val="003B011F"/>
    <w:rsid w:val="003B015B"/>
    <w:rsid w:val="003B1978"/>
    <w:rsid w:val="003B2106"/>
    <w:rsid w:val="003B3A4B"/>
    <w:rsid w:val="003B3E7A"/>
    <w:rsid w:val="003B513B"/>
    <w:rsid w:val="003B5455"/>
    <w:rsid w:val="003B6C4E"/>
    <w:rsid w:val="003B7DC8"/>
    <w:rsid w:val="003C080B"/>
    <w:rsid w:val="003C0AA4"/>
    <w:rsid w:val="003C1DA5"/>
    <w:rsid w:val="003C3F95"/>
    <w:rsid w:val="003D4EDD"/>
    <w:rsid w:val="003E0DA0"/>
    <w:rsid w:val="003E263B"/>
    <w:rsid w:val="003E79C4"/>
    <w:rsid w:val="003F2C47"/>
    <w:rsid w:val="004001C1"/>
    <w:rsid w:val="00400AA8"/>
    <w:rsid w:val="00401B29"/>
    <w:rsid w:val="00401E0F"/>
    <w:rsid w:val="0040439E"/>
    <w:rsid w:val="00404587"/>
    <w:rsid w:val="00410CE1"/>
    <w:rsid w:val="004120DD"/>
    <w:rsid w:val="004144AE"/>
    <w:rsid w:val="004204AA"/>
    <w:rsid w:val="004236C7"/>
    <w:rsid w:val="0042615E"/>
    <w:rsid w:val="00431690"/>
    <w:rsid w:val="0043545B"/>
    <w:rsid w:val="004354C6"/>
    <w:rsid w:val="00441533"/>
    <w:rsid w:val="00444E30"/>
    <w:rsid w:val="0046027E"/>
    <w:rsid w:val="00463C50"/>
    <w:rsid w:val="004646CB"/>
    <w:rsid w:val="00465024"/>
    <w:rsid w:val="00470FBA"/>
    <w:rsid w:val="00471633"/>
    <w:rsid w:val="00483C3D"/>
    <w:rsid w:val="00493757"/>
    <w:rsid w:val="004953E8"/>
    <w:rsid w:val="00495798"/>
    <w:rsid w:val="0049593E"/>
    <w:rsid w:val="004A4069"/>
    <w:rsid w:val="004A4093"/>
    <w:rsid w:val="004B2DAD"/>
    <w:rsid w:val="004B3468"/>
    <w:rsid w:val="004B4EB2"/>
    <w:rsid w:val="004B5422"/>
    <w:rsid w:val="004B5E02"/>
    <w:rsid w:val="004C2963"/>
    <w:rsid w:val="004C4379"/>
    <w:rsid w:val="004D0B17"/>
    <w:rsid w:val="004D7301"/>
    <w:rsid w:val="004D78E8"/>
    <w:rsid w:val="004E23E1"/>
    <w:rsid w:val="004E3A3C"/>
    <w:rsid w:val="004F1218"/>
    <w:rsid w:val="004F387D"/>
    <w:rsid w:val="004F4AB5"/>
    <w:rsid w:val="004F4C9D"/>
    <w:rsid w:val="00500C86"/>
    <w:rsid w:val="005010F7"/>
    <w:rsid w:val="00502845"/>
    <w:rsid w:val="00505509"/>
    <w:rsid w:val="00505827"/>
    <w:rsid w:val="00516D0B"/>
    <w:rsid w:val="00525673"/>
    <w:rsid w:val="00525AEC"/>
    <w:rsid w:val="00530FC0"/>
    <w:rsid w:val="005327C7"/>
    <w:rsid w:val="005331A3"/>
    <w:rsid w:val="00535659"/>
    <w:rsid w:val="00537CB9"/>
    <w:rsid w:val="005421CB"/>
    <w:rsid w:val="00550D3E"/>
    <w:rsid w:val="005538CF"/>
    <w:rsid w:val="00556A0C"/>
    <w:rsid w:val="00561524"/>
    <w:rsid w:val="005642D6"/>
    <w:rsid w:val="00567C33"/>
    <w:rsid w:val="00571E32"/>
    <w:rsid w:val="00574987"/>
    <w:rsid w:val="005757A4"/>
    <w:rsid w:val="005758B7"/>
    <w:rsid w:val="00577058"/>
    <w:rsid w:val="00577D8A"/>
    <w:rsid w:val="00581536"/>
    <w:rsid w:val="00584F4C"/>
    <w:rsid w:val="00587F00"/>
    <w:rsid w:val="0059367F"/>
    <w:rsid w:val="005A059D"/>
    <w:rsid w:val="005A2A1F"/>
    <w:rsid w:val="005C06DF"/>
    <w:rsid w:val="005C1020"/>
    <w:rsid w:val="005C1B52"/>
    <w:rsid w:val="005C48A5"/>
    <w:rsid w:val="005C61CB"/>
    <w:rsid w:val="005C6D6A"/>
    <w:rsid w:val="005D160B"/>
    <w:rsid w:val="005D7454"/>
    <w:rsid w:val="005E1091"/>
    <w:rsid w:val="00604F45"/>
    <w:rsid w:val="0060621A"/>
    <w:rsid w:val="006123E2"/>
    <w:rsid w:val="006125AC"/>
    <w:rsid w:val="00615C3C"/>
    <w:rsid w:val="00616918"/>
    <w:rsid w:val="006177E2"/>
    <w:rsid w:val="00625C04"/>
    <w:rsid w:val="006303C1"/>
    <w:rsid w:val="00633776"/>
    <w:rsid w:val="0063467B"/>
    <w:rsid w:val="0063628E"/>
    <w:rsid w:val="006503AE"/>
    <w:rsid w:val="0065536A"/>
    <w:rsid w:val="00656ACE"/>
    <w:rsid w:val="00663854"/>
    <w:rsid w:val="0066406D"/>
    <w:rsid w:val="006655CE"/>
    <w:rsid w:val="00666284"/>
    <w:rsid w:val="00667A63"/>
    <w:rsid w:val="0067131F"/>
    <w:rsid w:val="006769A9"/>
    <w:rsid w:val="00683D1C"/>
    <w:rsid w:val="006859A2"/>
    <w:rsid w:val="00686779"/>
    <w:rsid w:val="006879F7"/>
    <w:rsid w:val="00693C5C"/>
    <w:rsid w:val="00695731"/>
    <w:rsid w:val="006963F9"/>
    <w:rsid w:val="006A07EF"/>
    <w:rsid w:val="006A1135"/>
    <w:rsid w:val="006A17D5"/>
    <w:rsid w:val="006A1A89"/>
    <w:rsid w:val="006A34DE"/>
    <w:rsid w:val="006A6CD7"/>
    <w:rsid w:val="006B05BF"/>
    <w:rsid w:val="006B3831"/>
    <w:rsid w:val="006B3F8F"/>
    <w:rsid w:val="006B56DA"/>
    <w:rsid w:val="006B5888"/>
    <w:rsid w:val="006C5F83"/>
    <w:rsid w:val="006D04BD"/>
    <w:rsid w:val="006D10F8"/>
    <w:rsid w:val="006D3950"/>
    <w:rsid w:val="006D6728"/>
    <w:rsid w:val="006D7E38"/>
    <w:rsid w:val="006E0378"/>
    <w:rsid w:val="006E17DE"/>
    <w:rsid w:val="006E30B7"/>
    <w:rsid w:val="006F44B9"/>
    <w:rsid w:val="006F5B78"/>
    <w:rsid w:val="006F74C8"/>
    <w:rsid w:val="006F77BD"/>
    <w:rsid w:val="00704805"/>
    <w:rsid w:val="00704ADD"/>
    <w:rsid w:val="00704EB5"/>
    <w:rsid w:val="00705DBF"/>
    <w:rsid w:val="00710CC4"/>
    <w:rsid w:val="007111CA"/>
    <w:rsid w:val="00711385"/>
    <w:rsid w:val="00711D05"/>
    <w:rsid w:val="00712F34"/>
    <w:rsid w:val="0071735D"/>
    <w:rsid w:val="007179ED"/>
    <w:rsid w:val="00721BD1"/>
    <w:rsid w:val="00724D2B"/>
    <w:rsid w:val="0073468B"/>
    <w:rsid w:val="007367F4"/>
    <w:rsid w:val="00740F24"/>
    <w:rsid w:val="00754F0B"/>
    <w:rsid w:val="00755485"/>
    <w:rsid w:val="00755F6F"/>
    <w:rsid w:val="0076035C"/>
    <w:rsid w:val="00760B15"/>
    <w:rsid w:val="00760F61"/>
    <w:rsid w:val="0076179A"/>
    <w:rsid w:val="00764EC4"/>
    <w:rsid w:val="00766B74"/>
    <w:rsid w:val="007708B8"/>
    <w:rsid w:val="00771DF4"/>
    <w:rsid w:val="0077242C"/>
    <w:rsid w:val="00777EB9"/>
    <w:rsid w:val="00782FF2"/>
    <w:rsid w:val="00783D9B"/>
    <w:rsid w:val="0078774B"/>
    <w:rsid w:val="007913E6"/>
    <w:rsid w:val="007A4345"/>
    <w:rsid w:val="007C1E35"/>
    <w:rsid w:val="007C335A"/>
    <w:rsid w:val="007C363B"/>
    <w:rsid w:val="007C42E6"/>
    <w:rsid w:val="007C79D2"/>
    <w:rsid w:val="007D400B"/>
    <w:rsid w:val="007D7B8B"/>
    <w:rsid w:val="007E2CA5"/>
    <w:rsid w:val="007E3A15"/>
    <w:rsid w:val="007E4896"/>
    <w:rsid w:val="007E66DD"/>
    <w:rsid w:val="007E7DC6"/>
    <w:rsid w:val="007F2182"/>
    <w:rsid w:val="008004D3"/>
    <w:rsid w:val="00800A15"/>
    <w:rsid w:val="00805256"/>
    <w:rsid w:val="0081491D"/>
    <w:rsid w:val="0081664E"/>
    <w:rsid w:val="00820DFA"/>
    <w:rsid w:val="00822557"/>
    <w:rsid w:val="00824931"/>
    <w:rsid w:val="00834A7F"/>
    <w:rsid w:val="00837EBF"/>
    <w:rsid w:val="00847EFF"/>
    <w:rsid w:val="008517BF"/>
    <w:rsid w:val="008523FC"/>
    <w:rsid w:val="0085304E"/>
    <w:rsid w:val="008536A9"/>
    <w:rsid w:val="00856DDE"/>
    <w:rsid w:val="00860705"/>
    <w:rsid w:val="00862DC5"/>
    <w:rsid w:val="00870C94"/>
    <w:rsid w:val="00870CC9"/>
    <w:rsid w:val="008830CD"/>
    <w:rsid w:val="00886681"/>
    <w:rsid w:val="008866CB"/>
    <w:rsid w:val="0089633E"/>
    <w:rsid w:val="00897B98"/>
    <w:rsid w:val="008A2AFC"/>
    <w:rsid w:val="008A6395"/>
    <w:rsid w:val="008A648E"/>
    <w:rsid w:val="008B0135"/>
    <w:rsid w:val="008B3670"/>
    <w:rsid w:val="008B4803"/>
    <w:rsid w:val="008B7643"/>
    <w:rsid w:val="008C36F0"/>
    <w:rsid w:val="008C4506"/>
    <w:rsid w:val="008C6059"/>
    <w:rsid w:val="008D367B"/>
    <w:rsid w:val="008D3DFC"/>
    <w:rsid w:val="008E0B54"/>
    <w:rsid w:val="008E0C0C"/>
    <w:rsid w:val="008E1218"/>
    <w:rsid w:val="008E12FF"/>
    <w:rsid w:val="008E1E5C"/>
    <w:rsid w:val="008F13AD"/>
    <w:rsid w:val="008F3827"/>
    <w:rsid w:val="008F6F03"/>
    <w:rsid w:val="009055D1"/>
    <w:rsid w:val="00910367"/>
    <w:rsid w:val="00912D24"/>
    <w:rsid w:val="009136ED"/>
    <w:rsid w:val="0091720A"/>
    <w:rsid w:val="00917A75"/>
    <w:rsid w:val="009207E3"/>
    <w:rsid w:val="00921D8B"/>
    <w:rsid w:val="009225F3"/>
    <w:rsid w:val="00923B94"/>
    <w:rsid w:val="00924525"/>
    <w:rsid w:val="00927E75"/>
    <w:rsid w:val="00930724"/>
    <w:rsid w:val="00936CF9"/>
    <w:rsid w:val="00945975"/>
    <w:rsid w:val="00945C65"/>
    <w:rsid w:val="00950B5B"/>
    <w:rsid w:val="00952BAF"/>
    <w:rsid w:val="00956D90"/>
    <w:rsid w:val="00962AC6"/>
    <w:rsid w:val="009634CA"/>
    <w:rsid w:val="00964C14"/>
    <w:rsid w:val="00965C15"/>
    <w:rsid w:val="00966927"/>
    <w:rsid w:val="009679E9"/>
    <w:rsid w:val="00970F7F"/>
    <w:rsid w:val="009778D0"/>
    <w:rsid w:val="00977E34"/>
    <w:rsid w:val="0098005C"/>
    <w:rsid w:val="00980940"/>
    <w:rsid w:val="009810CE"/>
    <w:rsid w:val="00981CD4"/>
    <w:rsid w:val="0098432E"/>
    <w:rsid w:val="0099174C"/>
    <w:rsid w:val="00991F97"/>
    <w:rsid w:val="00995576"/>
    <w:rsid w:val="009A1DA9"/>
    <w:rsid w:val="009A755C"/>
    <w:rsid w:val="009A7903"/>
    <w:rsid w:val="009B14AF"/>
    <w:rsid w:val="009B1AA7"/>
    <w:rsid w:val="009B4D91"/>
    <w:rsid w:val="009B5041"/>
    <w:rsid w:val="009C0CAB"/>
    <w:rsid w:val="009C488D"/>
    <w:rsid w:val="009C4DAD"/>
    <w:rsid w:val="009C58E2"/>
    <w:rsid w:val="009C6BE5"/>
    <w:rsid w:val="009C7A55"/>
    <w:rsid w:val="009C7C0C"/>
    <w:rsid w:val="009D0330"/>
    <w:rsid w:val="009D5D22"/>
    <w:rsid w:val="009E375E"/>
    <w:rsid w:val="009E448A"/>
    <w:rsid w:val="009F20DB"/>
    <w:rsid w:val="009F2E8B"/>
    <w:rsid w:val="009F3B06"/>
    <w:rsid w:val="009F6962"/>
    <w:rsid w:val="00A02CED"/>
    <w:rsid w:val="00A03564"/>
    <w:rsid w:val="00A037C6"/>
    <w:rsid w:val="00A06C3F"/>
    <w:rsid w:val="00A13E4A"/>
    <w:rsid w:val="00A22B86"/>
    <w:rsid w:val="00A2489E"/>
    <w:rsid w:val="00A262DC"/>
    <w:rsid w:val="00A3000D"/>
    <w:rsid w:val="00A312DC"/>
    <w:rsid w:val="00A402B9"/>
    <w:rsid w:val="00A44E74"/>
    <w:rsid w:val="00A47072"/>
    <w:rsid w:val="00A504EC"/>
    <w:rsid w:val="00A50B9A"/>
    <w:rsid w:val="00A5102C"/>
    <w:rsid w:val="00A5176B"/>
    <w:rsid w:val="00A51D85"/>
    <w:rsid w:val="00A52FFA"/>
    <w:rsid w:val="00A534A6"/>
    <w:rsid w:val="00A542E8"/>
    <w:rsid w:val="00A56804"/>
    <w:rsid w:val="00A571C7"/>
    <w:rsid w:val="00A57628"/>
    <w:rsid w:val="00A60418"/>
    <w:rsid w:val="00A62D29"/>
    <w:rsid w:val="00A647F2"/>
    <w:rsid w:val="00A64AE9"/>
    <w:rsid w:val="00A74816"/>
    <w:rsid w:val="00A74CDC"/>
    <w:rsid w:val="00A75EFD"/>
    <w:rsid w:val="00A80C24"/>
    <w:rsid w:val="00A86925"/>
    <w:rsid w:val="00A91A29"/>
    <w:rsid w:val="00AA0623"/>
    <w:rsid w:val="00AA6E73"/>
    <w:rsid w:val="00AB43E5"/>
    <w:rsid w:val="00AB68FE"/>
    <w:rsid w:val="00AC010A"/>
    <w:rsid w:val="00AC20E2"/>
    <w:rsid w:val="00AC7E6F"/>
    <w:rsid w:val="00AD038B"/>
    <w:rsid w:val="00AD41FF"/>
    <w:rsid w:val="00AD6C58"/>
    <w:rsid w:val="00AD7365"/>
    <w:rsid w:val="00AD74EC"/>
    <w:rsid w:val="00AE20CC"/>
    <w:rsid w:val="00AE40B5"/>
    <w:rsid w:val="00AE4E8E"/>
    <w:rsid w:val="00AF42AA"/>
    <w:rsid w:val="00AF480C"/>
    <w:rsid w:val="00AF7D4F"/>
    <w:rsid w:val="00B126EF"/>
    <w:rsid w:val="00B12D65"/>
    <w:rsid w:val="00B12E2F"/>
    <w:rsid w:val="00B137FF"/>
    <w:rsid w:val="00B153DA"/>
    <w:rsid w:val="00B165B0"/>
    <w:rsid w:val="00B17B66"/>
    <w:rsid w:val="00B2006F"/>
    <w:rsid w:val="00B22632"/>
    <w:rsid w:val="00B249FF"/>
    <w:rsid w:val="00B30138"/>
    <w:rsid w:val="00B31071"/>
    <w:rsid w:val="00B35523"/>
    <w:rsid w:val="00B37564"/>
    <w:rsid w:val="00B40F06"/>
    <w:rsid w:val="00B420A8"/>
    <w:rsid w:val="00B42801"/>
    <w:rsid w:val="00B43755"/>
    <w:rsid w:val="00B54F4E"/>
    <w:rsid w:val="00B56EF0"/>
    <w:rsid w:val="00B61AE2"/>
    <w:rsid w:val="00B644CB"/>
    <w:rsid w:val="00B64544"/>
    <w:rsid w:val="00B66573"/>
    <w:rsid w:val="00B6690A"/>
    <w:rsid w:val="00B67314"/>
    <w:rsid w:val="00B911CF"/>
    <w:rsid w:val="00B945A9"/>
    <w:rsid w:val="00B9589D"/>
    <w:rsid w:val="00B969CF"/>
    <w:rsid w:val="00B97468"/>
    <w:rsid w:val="00BA04FB"/>
    <w:rsid w:val="00BA2BD7"/>
    <w:rsid w:val="00BB741C"/>
    <w:rsid w:val="00BC1F54"/>
    <w:rsid w:val="00BC356F"/>
    <w:rsid w:val="00BD0BC8"/>
    <w:rsid w:val="00BD2843"/>
    <w:rsid w:val="00BD2B26"/>
    <w:rsid w:val="00BD5EAF"/>
    <w:rsid w:val="00BE5C1A"/>
    <w:rsid w:val="00BF09CC"/>
    <w:rsid w:val="00C10188"/>
    <w:rsid w:val="00C17CED"/>
    <w:rsid w:val="00C279D5"/>
    <w:rsid w:val="00C40959"/>
    <w:rsid w:val="00C40CBB"/>
    <w:rsid w:val="00C437CE"/>
    <w:rsid w:val="00C43E68"/>
    <w:rsid w:val="00C44AAB"/>
    <w:rsid w:val="00C500C5"/>
    <w:rsid w:val="00C537A3"/>
    <w:rsid w:val="00C54933"/>
    <w:rsid w:val="00C565AE"/>
    <w:rsid w:val="00C5688B"/>
    <w:rsid w:val="00C62D8A"/>
    <w:rsid w:val="00C63D8C"/>
    <w:rsid w:val="00C645F4"/>
    <w:rsid w:val="00C70245"/>
    <w:rsid w:val="00C71265"/>
    <w:rsid w:val="00C7439C"/>
    <w:rsid w:val="00C8403A"/>
    <w:rsid w:val="00C87944"/>
    <w:rsid w:val="00C9372B"/>
    <w:rsid w:val="00C9434E"/>
    <w:rsid w:val="00C97186"/>
    <w:rsid w:val="00CB06BF"/>
    <w:rsid w:val="00CB1600"/>
    <w:rsid w:val="00CB56BA"/>
    <w:rsid w:val="00CB6417"/>
    <w:rsid w:val="00CB765C"/>
    <w:rsid w:val="00CC1740"/>
    <w:rsid w:val="00CC1D85"/>
    <w:rsid w:val="00CC318F"/>
    <w:rsid w:val="00CC31B8"/>
    <w:rsid w:val="00CC333F"/>
    <w:rsid w:val="00CC5E31"/>
    <w:rsid w:val="00CD080A"/>
    <w:rsid w:val="00CD1C4E"/>
    <w:rsid w:val="00CD221E"/>
    <w:rsid w:val="00CD2389"/>
    <w:rsid w:val="00CE0CA4"/>
    <w:rsid w:val="00CE5015"/>
    <w:rsid w:val="00CF06BD"/>
    <w:rsid w:val="00CF12AC"/>
    <w:rsid w:val="00CF2554"/>
    <w:rsid w:val="00CF4A4B"/>
    <w:rsid w:val="00CF4A78"/>
    <w:rsid w:val="00CF4C0D"/>
    <w:rsid w:val="00CF5234"/>
    <w:rsid w:val="00CF7932"/>
    <w:rsid w:val="00D10A7D"/>
    <w:rsid w:val="00D124AD"/>
    <w:rsid w:val="00D23260"/>
    <w:rsid w:val="00D261A7"/>
    <w:rsid w:val="00D35686"/>
    <w:rsid w:val="00D4081F"/>
    <w:rsid w:val="00D461D4"/>
    <w:rsid w:val="00D464D9"/>
    <w:rsid w:val="00D471E2"/>
    <w:rsid w:val="00D54A29"/>
    <w:rsid w:val="00D564BF"/>
    <w:rsid w:val="00D70405"/>
    <w:rsid w:val="00D72A57"/>
    <w:rsid w:val="00D75A8B"/>
    <w:rsid w:val="00D7777E"/>
    <w:rsid w:val="00D8068E"/>
    <w:rsid w:val="00D834C3"/>
    <w:rsid w:val="00D84800"/>
    <w:rsid w:val="00D861D7"/>
    <w:rsid w:val="00D979C7"/>
    <w:rsid w:val="00DA1A5D"/>
    <w:rsid w:val="00DA4966"/>
    <w:rsid w:val="00DA70D9"/>
    <w:rsid w:val="00DA7234"/>
    <w:rsid w:val="00DB03EF"/>
    <w:rsid w:val="00DB44AE"/>
    <w:rsid w:val="00DD1842"/>
    <w:rsid w:val="00DD18C5"/>
    <w:rsid w:val="00DD2023"/>
    <w:rsid w:val="00DD261B"/>
    <w:rsid w:val="00DD39BA"/>
    <w:rsid w:val="00DD42A4"/>
    <w:rsid w:val="00DD5276"/>
    <w:rsid w:val="00DE632D"/>
    <w:rsid w:val="00DE7025"/>
    <w:rsid w:val="00DE7C1E"/>
    <w:rsid w:val="00DF083B"/>
    <w:rsid w:val="00DF12F7"/>
    <w:rsid w:val="00DF3657"/>
    <w:rsid w:val="00DF4A9A"/>
    <w:rsid w:val="00DF63C2"/>
    <w:rsid w:val="00E0045D"/>
    <w:rsid w:val="00E13FF1"/>
    <w:rsid w:val="00E21D22"/>
    <w:rsid w:val="00E235A7"/>
    <w:rsid w:val="00E27071"/>
    <w:rsid w:val="00E277BA"/>
    <w:rsid w:val="00E3345B"/>
    <w:rsid w:val="00E36AFF"/>
    <w:rsid w:val="00E41C6B"/>
    <w:rsid w:val="00E4697E"/>
    <w:rsid w:val="00E50BCE"/>
    <w:rsid w:val="00E56EB0"/>
    <w:rsid w:val="00E63CB1"/>
    <w:rsid w:val="00E67044"/>
    <w:rsid w:val="00E728B8"/>
    <w:rsid w:val="00E8050A"/>
    <w:rsid w:val="00E815D2"/>
    <w:rsid w:val="00E821A2"/>
    <w:rsid w:val="00E86437"/>
    <w:rsid w:val="00E87BA5"/>
    <w:rsid w:val="00E966E4"/>
    <w:rsid w:val="00E96706"/>
    <w:rsid w:val="00EA03DE"/>
    <w:rsid w:val="00EA0C44"/>
    <w:rsid w:val="00EA438E"/>
    <w:rsid w:val="00EA530D"/>
    <w:rsid w:val="00EA5874"/>
    <w:rsid w:val="00EA7C20"/>
    <w:rsid w:val="00EB12AA"/>
    <w:rsid w:val="00EC48ED"/>
    <w:rsid w:val="00EC6274"/>
    <w:rsid w:val="00EC6970"/>
    <w:rsid w:val="00ED0389"/>
    <w:rsid w:val="00ED24DF"/>
    <w:rsid w:val="00ED67AA"/>
    <w:rsid w:val="00EE0BA6"/>
    <w:rsid w:val="00EE17CD"/>
    <w:rsid w:val="00EE3F9D"/>
    <w:rsid w:val="00EE5686"/>
    <w:rsid w:val="00EE59B9"/>
    <w:rsid w:val="00EE6C4D"/>
    <w:rsid w:val="00EE77DE"/>
    <w:rsid w:val="00EF0DDD"/>
    <w:rsid w:val="00EF14EC"/>
    <w:rsid w:val="00EF6119"/>
    <w:rsid w:val="00EF62C4"/>
    <w:rsid w:val="00EF7895"/>
    <w:rsid w:val="00F020E7"/>
    <w:rsid w:val="00F06103"/>
    <w:rsid w:val="00F11AAA"/>
    <w:rsid w:val="00F12615"/>
    <w:rsid w:val="00F1272C"/>
    <w:rsid w:val="00F14F24"/>
    <w:rsid w:val="00F1580B"/>
    <w:rsid w:val="00F26A7D"/>
    <w:rsid w:val="00F27950"/>
    <w:rsid w:val="00F31889"/>
    <w:rsid w:val="00F55A20"/>
    <w:rsid w:val="00F633C4"/>
    <w:rsid w:val="00F7288A"/>
    <w:rsid w:val="00F74E4F"/>
    <w:rsid w:val="00F9549B"/>
    <w:rsid w:val="00FA02BD"/>
    <w:rsid w:val="00FA0A2F"/>
    <w:rsid w:val="00FA19AC"/>
    <w:rsid w:val="00FA3D93"/>
    <w:rsid w:val="00FB0CB6"/>
    <w:rsid w:val="00FB26A9"/>
    <w:rsid w:val="00FC42F7"/>
    <w:rsid w:val="00FC50B8"/>
    <w:rsid w:val="00FC5193"/>
    <w:rsid w:val="00FC7446"/>
    <w:rsid w:val="00FD1BB7"/>
    <w:rsid w:val="00FD2691"/>
    <w:rsid w:val="00FD3927"/>
    <w:rsid w:val="00FD436E"/>
    <w:rsid w:val="00FD48FB"/>
    <w:rsid w:val="00FE1859"/>
    <w:rsid w:val="00FE3C93"/>
    <w:rsid w:val="00FE4D7E"/>
    <w:rsid w:val="00FF1372"/>
    <w:rsid w:val="00FF2EA3"/>
    <w:rsid w:val="00FF39DA"/>
    <w:rsid w:val="00FF468F"/>
    <w:rsid w:val="00FF4BD1"/>
    <w:rsid w:val="00FF51FB"/>
    <w:rsid w:val="00FF52E8"/>
    <w:rsid w:val="00FF5F76"/>
    <w:rsid w:val="00FF614C"/>
    <w:rsid w:val="00FF6DD0"/>
    <w:rsid w:val="00FF71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6F45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rsid w:val="00DD2023"/>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semiHidden/>
    <w:unhideWhenUsed/>
    <w:qFormat/>
    <w:rsid w:val="000025E3"/>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sid w:val="006D6728"/>
    <w:rPr>
      <w:rFonts w:ascii="Verdana" w:hAnsi="Verdana" w:cs="Arial"/>
      <w:b/>
      <w:bCs/>
    </w:rPr>
  </w:style>
  <w:style w:type="character" w:customStyle="1" w:styleId="berschrift1Zchn">
    <w:name w:val="Überschrift 1 Zchn"/>
    <w:link w:val="berschrift1"/>
    <w:rsid w:val="009B5041"/>
    <w:rPr>
      <w:rFonts w:ascii="Arial" w:hAnsi="Arial" w:cs="Arial"/>
      <w:b/>
      <w:bCs/>
      <w:kern w:val="32"/>
      <w:sz w:val="32"/>
      <w:szCs w:val="32"/>
    </w:rPr>
  </w:style>
  <w:style w:type="paragraph" w:customStyle="1" w:styleId="PITextkrper">
    <w:name w:val="PI_Textkörper"/>
    <w:basedOn w:val="Standard"/>
    <w:rsid w:val="003A0D86"/>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rsid w:val="003A0D86"/>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rsid w:val="003A0D86"/>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sid w:val="00356C16"/>
    <w:rPr>
      <w:sz w:val="16"/>
      <w:szCs w:val="16"/>
    </w:rPr>
  </w:style>
  <w:style w:type="paragraph" w:styleId="Kommentartext">
    <w:name w:val="annotation text"/>
    <w:basedOn w:val="Standard"/>
    <w:link w:val="KommentartextZchn"/>
    <w:rsid w:val="00356C16"/>
    <w:rPr>
      <w:sz w:val="20"/>
      <w:szCs w:val="20"/>
    </w:rPr>
  </w:style>
  <w:style w:type="character" w:customStyle="1" w:styleId="KommentartextZchn">
    <w:name w:val="Kommentartext Zchn"/>
    <w:basedOn w:val="Absatz-Standardschriftart"/>
    <w:link w:val="Kommentartext"/>
    <w:rsid w:val="00356C16"/>
  </w:style>
  <w:style w:type="character" w:customStyle="1" w:styleId="FuzeileZchn">
    <w:name w:val="Fußzeile Zchn"/>
    <w:link w:val="Fuzeile"/>
    <w:rsid w:val="00035374"/>
    <w:rPr>
      <w:sz w:val="24"/>
      <w:szCs w:val="24"/>
    </w:rPr>
  </w:style>
  <w:style w:type="paragraph" w:styleId="Kommentarthema">
    <w:name w:val="annotation subject"/>
    <w:basedOn w:val="Kommentartext"/>
    <w:next w:val="Kommentartext"/>
    <w:link w:val="KommentarthemaZchn"/>
    <w:rsid w:val="005C1B52"/>
    <w:rPr>
      <w:b/>
      <w:bCs/>
    </w:rPr>
  </w:style>
  <w:style w:type="character" w:customStyle="1" w:styleId="KommentarthemaZchn">
    <w:name w:val="Kommentarthema Zchn"/>
    <w:link w:val="Kommentarthema"/>
    <w:rsid w:val="005C1B52"/>
    <w:rPr>
      <w:b/>
      <w:bCs/>
    </w:rPr>
  </w:style>
  <w:style w:type="character" w:customStyle="1" w:styleId="berschrift3Zchn">
    <w:name w:val="Überschrift 3 Zchn"/>
    <w:link w:val="berschrift3"/>
    <w:semiHidden/>
    <w:rsid w:val="00DD2023"/>
    <w:rPr>
      <w:rFonts w:ascii="Cambria" w:eastAsia="Times New Roman" w:hAnsi="Cambria" w:cs="Times New Roman"/>
      <w:b/>
      <w:bCs/>
      <w:sz w:val="26"/>
      <w:szCs w:val="26"/>
    </w:rPr>
  </w:style>
  <w:style w:type="paragraph" w:styleId="berarbeitung">
    <w:name w:val="Revision"/>
    <w:hidden/>
    <w:uiPriority w:val="99"/>
    <w:semiHidden/>
    <w:rsid w:val="00710CC4"/>
    <w:rPr>
      <w:sz w:val="24"/>
      <w:szCs w:val="24"/>
    </w:rPr>
  </w:style>
  <w:style w:type="character" w:customStyle="1" w:styleId="berschrift4Zchn">
    <w:name w:val="Überschrift 4 Zchn"/>
    <w:link w:val="berschrift4"/>
    <w:semiHidden/>
    <w:rsid w:val="000025E3"/>
    <w:rPr>
      <w:rFonts w:ascii="Calibri" w:eastAsia="Times New Roman" w:hAnsi="Calibri" w:cs="Times New Roman"/>
      <w:b/>
      <w:bCs/>
      <w:sz w:val="28"/>
      <w:szCs w:val="28"/>
    </w:rPr>
  </w:style>
  <w:style w:type="character" w:customStyle="1" w:styleId="cf11">
    <w:name w:val="cf11"/>
    <w:basedOn w:val="Absatz-Standardschriftart"/>
    <w:rsid w:val="006A17D5"/>
    <w:rPr>
      <w:rFonts w:ascii="Segoe UI" w:hAnsi="Segoe UI" w:cs="Segoe UI" w:hint="default"/>
      <w:color w:val="0000FF"/>
      <w:sz w:val="18"/>
      <w:szCs w:val="18"/>
      <w:u w:val="single"/>
    </w:rPr>
  </w:style>
  <w:style w:type="character" w:customStyle="1" w:styleId="cf01">
    <w:name w:val="cf01"/>
    <w:basedOn w:val="Absatz-Standardschriftart"/>
    <w:rsid w:val="006A17D5"/>
    <w:rPr>
      <w:rFonts w:ascii="Segoe UI" w:hAnsi="Segoe UI" w:cs="Segoe UI" w:hint="default"/>
      <w:sz w:val="18"/>
      <w:szCs w:val="18"/>
    </w:rPr>
  </w:style>
  <w:style w:type="character" w:customStyle="1" w:styleId="cf2">
    <w:name w:val="cf2"/>
    <w:basedOn w:val="Absatz-Standardschriftart"/>
    <w:rsid w:val="006A1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30234">
      <w:bodyDiv w:val="1"/>
      <w:marLeft w:val="0"/>
      <w:marRight w:val="0"/>
      <w:marTop w:val="0"/>
      <w:marBottom w:val="0"/>
      <w:divBdr>
        <w:top w:val="none" w:sz="0" w:space="0" w:color="auto"/>
        <w:left w:val="none" w:sz="0" w:space="0" w:color="auto"/>
        <w:bottom w:val="none" w:sz="0" w:space="0" w:color="auto"/>
        <w:right w:val="none" w:sz="0" w:space="0" w:color="auto"/>
      </w:divBdr>
    </w:div>
    <w:div w:id="192352615">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1156989846">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k.htcm.de/press-releases/wuerth-i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e-online.de/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4821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5621</CharactersWithSpaces>
  <SharedDoc>false</SharedDoc>
  <HLinks>
    <vt:vector size="6" baseType="variant">
      <vt:variant>
        <vt:i4>5898291</vt:i4>
      </vt:variant>
      <vt:variant>
        <vt:i4>0</vt:i4>
      </vt:variant>
      <vt:variant>
        <vt:i4>0</vt:i4>
      </vt:variant>
      <vt:variant>
        <vt:i4>5</vt:i4>
      </vt:variant>
      <vt:variant>
        <vt:lpwstr>http://www.htcm.de/kk/wuerth_ics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
  <cp:keywords/>
  <cp:lastModifiedBy/>
  <cp:revision>1</cp:revision>
  <cp:lastPrinted>2017-06-23T08:32:00Z</cp:lastPrinted>
  <dcterms:created xsi:type="dcterms:W3CDTF">2023-07-05T10:59:00Z</dcterms:created>
  <dcterms:modified xsi:type="dcterms:W3CDTF">2023-07-05T14:26:00Z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